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705416F6" w14:textId="77777777" w:rsidR="006840DC" w:rsidRPr="00C2244B" w:rsidRDefault="006840DC" w:rsidP="006840DC">
      <w:pPr>
        <w:rPr>
          <w:rFonts w:ascii="Arial" w:hAnsi="Arial" w:cs="Arial"/>
          <w:sz w:val="22"/>
          <w:szCs w:val="22"/>
        </w:rPr>
      </w:pPr>
    </w:p>
    <w:p w14:paraId="2B59B344" w14:textId="6AAC8514" w:rsidR="005E5457" w:rsidRPr="000E679E" w:rsidRDefault="005E5457" w:rsidP="005E5457">
      <w:pPr>
        <w:pStyle w:val="Nadpis1"/>
        <w:rPr>
          <w:rFonts w:ascii="Arial" w:hAnsi="Arial" w:cs="Arial"/>
          <w:sz w:val="20"/>
          <w:szCs w:val="22"/>
        </w:rPr>
      </w:pPr>
      <w:r w:rsidRPr="000E679E">
        <w:rPr>
          <w:rFonts w:ascii="Arial" w:hAnsi="Arial" w:cs="Arial"/>
          <w:szCs w:val="22"/>
        </w:rPr>
        <w:t>Karlovarský kraj</w:t>
      </w:r>
    </w:p>
    <w:p w14:paraId="2B3F0FBF" w14:textId="77777777" w:rsidR="005E5457" w:rsidRPr="000E679E" w:rsidRDefault="005E5457" w:rsidP="005E5457">
      <w:pPr>
        <w:tabs>
          <w:tab w:val="left" w:pos="1260"/>
        </w:tabs>
        <w:rPr>
          <w:rFonts w:ascii="Arial" w:hAnsi="Arial" w:cs="Arial"/>
          <w:szCs w:val="22"/>
        </w:rPr>
      </w:pPr>
      <w:r w:rsidRPr="000E679E">
        <w:rPr>
          <w:rFonts w:ascii="Arial" w:hAnsi="Arial" w:cs="Arial"/>
          <w:szCs w:val="22"/>
        </w:rPr>
        <w:t>se sídlem:</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Závodní 353/88, 360 06 Karlovy Vary </w:t>
      </w:r>
    </w:p>
    <w:p w14:paraId="2D4BD646" w14:textId="11C19EE4" w:rsidR="005E5457" w:rsidRPr="000E679E" w:rsidRDefault="005E5457" w:rsidP="005E5457">
      <w:pPr>
        <w:ind w:left="2127" w:hanging="2127"/>
        <w:jc w:val="both"/>
        <w:rPr>
          <w:rFonts w:ascii="Arial" w:hAnsi="Arial" w:cs="Arial"/>
          <w:szCs w:val="22"/>
        </w:rPr>
      </w:pPr>
      <w:r w:rsidRPr="000E679E">
        <w:rPr>
          <w:rFonts w:ascii="Arial" w:hAnsi="Arial" w:cs="Arial"/>
          <w:szCs w:val="22"/>
        </w:rPr>
        <w:t xml:space="preserve">zastoupený: </w:t>
      </w:r>
      <w:r w:rsidRPr="000E679E">
        <w:rPr>
          <w:rFonts w:ascii="Arial" w:hAnsi="Arial" w:cs="Arial"/>
          <w:szCs w:val="22"/>
        </w:rPr>
        <w:tab/>
        <w:t xml:space="preserve">Ing. </w:t>
      </w:r>
      <w:r>
        <w:rPr>
          <w:rFonts w:ascii="Arial" w:hAnsi="Arial" w:cs="Arial"/>
          <w:szCs w:val="22"/>
        </w:rPr>
        <w:t xml:space="preserve">Jiřím </w:t>
      </w:r>
      <w:proofErr w:type="spellStart"/>
      <w:r>
        <w:rPr>
          <w:rFonts w:ascii="Arial" w:hAnsi="Arial" w:cs="Arial"/>
          <w:szCs w:val="22"/>
        </w:rPr>
        <w:t>Heliksem</w:t>
      </w:r>
      <w:proofErr w:type="spellEnd"/>
      <w:r w:rsidRPr="000E679E">
        <w:rPr>
          <w:rFonts w:ascii="Arial" w:hAnsi="Arial" w:cs="Arial"/>
          <w:szCs w:val="22"/>
        </w:rPr>
        <w:t>, vedoucí</w:t>
      </w:r>
      <w:r>
        <w:rPr>
          <w:rFonts w:ascii="Arial" w:hAnsi="Arial" w:cs="Arial"/>
          <w:szCs w:val="22"/>
        </w:rPr>
        <w:t>m</w:t>
      </w:r>
      <w:r w:rsidRPr="000E679E">
        <w:rPr>
          <w:rFonts w:ascii="Arial" w:hAnsi="Arial" w:cs="Arial"/>
          <w:szCs w:val="22"/>
        </w:rPr>
        <w:t xml:space="preserve"> odboru </w:t>
      </w:r>
      <w:r>
        <w:rPr>
          <w:rFonts w:ascii="Arial" w:hAnsi="Arial" w:cs="Arial"/>
          <w:szCs w:val="22"/>
        </w:rPr>
        <w:t>informatiky</w:t>
      </w:r>
      <w:r w:rsidRPr="000E679E">
        <w:rPr>
          <w:rFonts w:ascii="Arial" w:hAnsi="Arial" w:cs="Arial"/>
          <w:szCs w:val="22"/>
        </w:rPr>
        <w:t xml:space="preserve"> </w:t>
      </w:r>
    </w:p>
    <w:p w14:paraId="516804A2" w14:textId="77777777" w:rsidR="005E5457" w:rsidRPr="000E679E" w:rsidRDefault="005E5457" w:rsidP="005E5457">
      <w:pPr>
        <w:tabs>
          <w:tab w:val="left" w:pos="1260"/>
        </w:tabs>
        <w:rPr>
          <w:rFonts w:ascii="Arial" w:hAnsi="Arial" w:cs="Arial"/>
          <w:szCs w:val="22"/>
        </w:rPr>
      </w:pPr>
      <w:r w:rsidRPr="000E679E">
        <w:rPr>
          <w:rFonts w:ascii="Arial" w:hAnsi="Arial" w:cs="Arial"/>
          <w:szCs w:val="22"/>
        </w:rPr>
        <w:t>IČO:</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70891168</w:t>
      </w:r>
    </w:p>
    <w:p w14:paraId="1E86A673" w14:textId="77777777" w:rsidR="005E5457" w:rsidRPr="000E679E" w:rsidRDefault="005E5457" w:rsidP="005E5457">
      <w:pPr>
        <w:tabs>
          <w:tab w:val="left" w:pos="1260"/>
        </w:tabs>
        <w:rPr>
          <w:rFonts w:ascii="Arial" w:hAnsi="Arial" w:cs="Arial"/>
          <w:szCs w:val="22"/>
        </w:rPr>
      </w:pPr>
      <w:r w:rsidRPr="000E679E">
        <w:rPr>
          <w:rFonts w:ascii="Arial" w:hAnsi="Arial" w:cs="Arial"/>
          <w:szCs w:val="22"/>
        </w:rPr>
        <w:t>DIČ:</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CZ70891168 </w:t>
      </w:r>
    </w:p>
    <w:p w14:paraId="2EAC5D53" w14:textId="77777777" w:rsidR="005E5457" w:rsidRDefault="005E5457" w:rsidP="005E5457">
      <w:pPr>
        <w:ind w:left="1260" w:hanging="1260"/>
        <w:jc w:val="both"/>
        <w:rPr>
          <w:rFonts w:ascii="Arial" w:hAnsi="Arial" w:cs="Arial"/>
          <w:szCs w:val="22"/>
        </w:rPr>
      </w:pPr>
      <w:r w:rsidRPr="006F0E48">
        <w:rPr>
          <w:rFonts w:ascii="Arial" w:hAnsi="Arial" w:cs="Arial"/>
          <w:szCs w:val="22"/>
        </w:rPr>
        <w:t>bankovní spojení, číslo účtu:</w:t>
      </w:r>
      <w:r w:rsidRPr="006F0E48">
        <w:rPr>
          <w:rFonts w:ascii="Arial" w:hAnsi="Arial" w:cs="Arial"/>
          <w:szCs w:val="22"/>
        </w:rPr>
        <w:tab/>
      </w:r>
    </w:p>
    <w:p w14:paraId="258500F0" w14:textId="62FC91C5" w:rsidR="005E5457" w:rsidRPr="000B4D69" w:rsidRDefault="005E5457" w:rsidP="005E5457">
      <w:pPr>
        <w:ind w:left="1260" w:hanging="1260"/>
        <w:jc w:val="both"/>
        <w:rPr>
          <w:rFonts w:ascii="Arial" w:hAnsi="Arial" w:cs="Arial"/>
          <w:szCs w:val="22"/>
        </w:rPr>
      </w:pPr>
      <w:r w:rsidRPr="000B4D69">
        <w:rPr>
          <w:rFonts w:ascii="Arial" w:hAnsi="Arial" w:cs="Arial"/>
        </w:rPr>
        <w:t>Komerční banka</w:t>
      </w:r>
      <w:r w:rsidRPr="000B4D69">
        <w:rPr>
          <w:rFonts w:ascii="Arial" w:hAnsi="Arial" w:cs="Arial"/>
        </w:rPr>
        <w:tab/>
      </w:r>
      <w:proofErr w:type="spellStart"/>
      <w:r w:rsidR="003816D3">
        <w:rPr>
          <w:rFonts w:ascii="Arial" w:hAnsi="Arial" w:cs="Arial"/>
        </w:rPr>
        <w:t>xxxxxxxxxxxxxxx</w:t>
      </w:r>
      <w:proofErr w:type="spellEnd"/>
    </w:p>
    <w:p w14:paraId="7A81AB1C" w14:textId="7441EB19" w:rsidR="005E5457" w:rsidRPr="000B4D69" w:rsidRDefault="005E5457" w:rsidP="005E5457">
      <w:pPr>
        <w:spacing w:line="276" w:lineRule="auto"/>
        <w:rPr>
          <w:rFonts w:ascii="Arial" w:hAnsi="Arial" w:cs="Arial"/>
        </w:rPr>
      </w:pPr>
      <w:r w:rsidRPr="000B4D69">
        <w:rPr>
          <w:rFonts w:ascii="Arial" w:hAnsi="Arial" w:cs="Arial"/>
        </w:rPr>
        <w:t>ČSOB</w:t>
      </w:r>
      <w:r w:rsidRPr="000B4D69">
        <w:rPr>
          <w:rFonts w:ascii="Arial" w:hAnsi="Arial" w:cs="Arial"/>
        </w:rPr>
        <w:tab/>
      </w:r>
      <w:r w:rsidRPr="000B4D69">
        <w:rPr>
          <w:rFonts w:ascii="Arial" w:hAnsi="Arial" w:cs="Arial"/>
        </w:rPr>
        <w:tab/>
      </w:r>
      <w:r w:rsidRPr="000B4D69">
        <w:rPr>
          <w:rFonts w:ascii="Arial" w:hAnsi="Arial" w:cs="Arial"/>
        </w:rPr>
        <w:tab/>
      </w:r>
      <w:proofErr w:type="spellStart"/>
      <w:r w:rsidR="003816D3">
        <w:rPr>
          <w:rFonts w:ascii="Arial" w:hAnsi="Arial" w:cs="Arial"/>
        </w:rPr>
        <w:t>xxxxxxxxxxxxxxx</w:t>
      </w:r>
      <w:proofErr w:type="spellEnd"/>
    </w:p>
    <w:p w14:paraId="5B8E4CA7" w14:textId="2C7EB647" w:rsidR="005E5457" w:rsidRPr="000B4D69" w:rsidRDefault="005E5457" w:rsidP="005E5457">
      <w:pPr>
        <w:spacing w:line="276" w:lineRule="auto"/>
        <w:rPr>
          <w:rFonts w:ascii="Arial" w:hAnsi="Arial" w:cs="Arial"/>
        </w:rPr>
      </w:pPr>
      <w:r w:rsidRPr="000B4D69">
        <w:rPr>
          <w:rFonts w:ascii="Arial" w:hAnsi="Arial" w:cs="Arial"/>
        </w:rPr>
        <w:t>Česká spořitelna</w:t>
      </w:r>
      <w:r w:rsidRPr="000B4D69">
        <w:rPr>
          <w:rFonts w:ascii="Arial" w:hAnsi="Arial" w:cs="Arial"/>
        </w:rPr>
        <w:tab/>
      </w:r>
      <w:proofErr w:type="spellStart"/>
      <w:r w:rsidR="003816D3">
        <w:rPr>
          <w:rFonts w:ascii="Arial" w:hAnsi="Arial" w:cs="Arial"/>
        </w:rPr>
        <w:t>xxxxxxxxxxxxxxx</w:t>
      </w:r>
      <w:proofErr w:type="spellEnd"/>
    </w:p>
    <w:p w14:paraId="7D1F89B1" w14:textId="16ABDF57" w:rsidR="005E5457" w:rsidRPr="000B4D69" w:rsidRDefault="005E5457" w:rsidP="005E5457">
      <w:pPr>
        <w:spacing w:line="276" w:lineRule="auto"/>
        <w:rPr>
          <w:rFonts w:ascii="Arial" w:hAnsi="Arial" w:cs="Arial"/>
        </w:rPr>
      </w:pPr>
      <w:r w:rsidRPr="000B4D69">
        <w:rPr>
          <w:rFonts w:ascii="Arial" w:hAnsi="Arial" w:cs="Arial"/>
        </w:rPr>
        <w:t>PPF Banka</w:t>
      </w:r>
      <w:r w:rsidRPr="000B4D69">
        <w:rPr>
          <w:rFonts w:ascii="Arial" w:hAnsi="Arial" w:cs="Arial"/>
        </w:rPr>
        <w:tab/>
      </w:r>
      <w:r w:rsidRPr="000B4D69">
        <w:rPr>
          <w:rFonts w:ascii="Arial" w:hAnsi="Arial" w:cs="Arial"/>
        </w:rPr>
        <w:tab/>
      </w:r>
      <w:proofErr w:type="spellStart"/>
      <w:r w:rsidR="003816D3">
        <w:rPr>
          <w:rFonts w:ascii="Arial" w:hAnsi="Arial" w:cs="Arial"/>
        </w:rPr>
        <w:t>xxxxxxxxxxxxxxx</w:t>
      </w:r>
      <w:proofErr w:type="spellEnd"/>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856B3" w:rsidR="006840DC" w:rsidRPr="005E5457" w:rsidRDefault="005E5457" w:rsidP="006840DC">
      <w:pPr>
        <w:rPr>
          <w:rFonts w:ascii="Arial" w:hAnsi="Arial" w:cs="Arial"/>
          <w:b/>
          <w:color w:val="0000FF"/>
        </w:rPr>
      </w:pPr>
      <w:r w:rsidRPr="005E5457">
        <w:rPr>
          <w:rFonts w:ascii="Arial" w:hAnsi="Arial" w:cs="Arial"/>
          <w:b/>
        </w:rPr>
        <w:t>AUTOCONT a.s.</w:t>
      </w:r>
    </w:p>
    <w:p w14:paraId="38AB0DB3" w14:textId="1E621E26" w:rsidR="006840DC" w:rsidRPr="005E5457" w:rsidRDefault="006840DC" w:rsidP="006840DC">
      <w:pPr>
        <w:rPr>
          <w:rFonts w:ascii="Arial" w:hAnsi="Arial" w:cs="Arial"/>
        </w:rPr>
      </w:pPr>
      <w:r w:rsidRPr="005E5457">
        <w:rPr>
          <w:rFonts w:ascii="Arial" w:hAnsi="Arial" w:cs="Arial"/>
        </w:rPr>
        <w:t xml:space="preserve">se sídlem: </w:t>
      </w:r>
      <w:r w:rsidR="005E5457" w:rsidRPr="005E5457">
        <w:rPr>
          <w:rFonts w:ascii="Arial" w:hAnsi="Arial" w:cs="Arial"/>
        </w:rPr>
        <w:tab/>
      </w:r>
      <w:r w:rsidR="005E5457" w:rsidRPr="005E5457">
        <w:rPr>
          <w:rFonts w:ascii="Arial" w:hAnsi="Arial" w:cs="Arial"/>
        </w:rPr>
        <w:tab/>
        <w:t>Hornopolní 3322/34, 702 00 Ostrava</w:t>
      </w:r>
    </w:p>
    <w:p w14:paraId="1539516A" w14:textId="53DC79A6" w:rsidR="006840DC" w:rsidRPr="005E5457" w:rsidRDefault="005E5457" w:rsidP="006840DC">
      <w:pPr>
        <w:rPr>
          <w:rFonts w:ascii="Arial" w:hAnsi="Arial" w:cs="Arial"/>
        </w:rPr>
      </w:pPr>
      <w:r w:rsidRPr="005E5457">
        <w:rPr>
          <w:rFonts w:ascii="Arial" w:hAnsi="Arial" w:cs="Arial"/>
        </w:rPr>
        <w:t xml:space="preserve">IČO:                    </w:t>
      </w:r>
      <w:r w:rsidRPr="005E5457">
        <w:rPr>
          <w:rFonts w:ascii="Arial" w:hAnsi="Arial" w:cs="Arial"/>
        </w:rPr>
        <w:tab/>
        <w:t>04308697</w:t>
      </w:r>
    </w:p>
    <w:p w14:paraId="52F50AA0" w14:textId="61062BC4" w:rsidR="006840DC" w:rsidRPr="005E5457" w:rsidRDefault="006840DC" w:rsidP="006840DC">
      <w:pPr>
        <w:rPr>
          <w:rFonts w:ascii="Arial" w:hAnsi="Arial" w:cs="Arial"/>
        </w:rPr>
      </w:pPr>
      <w:r w:rsidRPr="005E5457">
        <w:rPr>
          <w:rFonts w:ascii="Arial" w:hAnsi="Arial" w:cs="Arial"/>
        </w:rPr>
        <w:t xml:space="preserve">DIČ: </w:t>
      </w:r>
      <w:r w:rsidR="005E5457" w:rsidRPr="005E5457">
        <w:rPr>
          <w:rFonts w:ascii="Arial" w:hAnsi="Arial" w:cs="Arial"/>
        </w:rPr>
        <w:tab/>
      </w:r>
      <w:r w:rsidR="005E5457" w:rsidRPr="005E5457">
        <w:rPr>
          <w:rFonts w:ascii="Arial" w:hAnsi="Arial" w:cs="Arial"/>
        </w:rPr>
        <w:tab/>
      </w:r>
      <w:r w:rsidR="005E5457" w:rsidRPr="005E5457">
        <w:rPr>
          <w:rFonts w:ascii="Arial" w:hAnsi="Arial" w:cs="Arial"/>
        </w:rPr>
        <w:tab/>
        <w:t>CZ04308697</w:t>
      </w:r>
    </w:p>
    <w:p w14:paraId="1DA58208" w14:textId="4302C061" w:rsidR="006840DC" w:rsidRPr="005E5457" w:rsidRDefault="006840DC" w:rsidP="006840DC">
      <w:pPr>
        <w:ind w:left="2694" w:hanging="2694"/>
        <w:jc w:val="both"/>
        <w:rPr>
          <w:rFonts w:ascii="Arial" w:hAnsi="Arial" w:cs="Arial"/>
        </w:rPr>
      </w:pPr>
      <w:r w:rsidRPr="005E5457">
        <w:rPr>
          <w:rFonts w:ascii="Arial" w:hAnsi="Arial" w:cs="Arial"/>
        </w:rPr>
        <w:t>bankovní spojení:</w:t>
      </w:r>
      <w:r w:rsidR="005E5457" w:rsidRPr="005E5457">
        <w:rPr>
          <w:rFonts w:ascii="Arial" w:hAnsi="Arial" w:cs="Arial"/>
        </w:rPr>
        <w:t xml:space="preserve">          Česká spořitelna a.s.</w:t>
      </w:r>
    </w:p>
    <w:p w14:paraId="717A2194" w14:textId="5CB59177" w:rsidR="006840DC" w:rsidRPr="005E5457" w:rsidRDefault="006840DC" w:rsidP="006840DC">
      <w:pPr>
        <w:ind w:left="2694" w:hanging="2694"/>
        <w:jc w:val="both"/>
        <w:rPr>
          <w:rFonts w:ascii="Arial" w:hAnsi="Arial" w:cs="Arial"/>
        </w:rPr>
      </w:pPr>
      <w:r w:rsidRPr="005E5457">
        <w:rPr>
          <w:rFonts w:ascii="Arial" w:hAnsi="Arial" w:cs="Arial"/>
        </w:rPr>
        <w:t>číslo účtu:</w:t>
      </w:r>
      <w:r w:rsidR="005E5457" w:rsidRPr="005E5457">
        <w:rPr>
          <w:rFonts w:ascii="Arial" w:hAnsi="Arial" w:cs="Arial"/>
        </w:rPr>
        <w:t xml:space="preserve">                      </w:t>
      </w:r>
      <w:r w:rsidR="003816D3">
        <w:rPr>
          <w:rFonts w:ascii="Arial" w:hAnsi="Arial" w:cs="Arial"/>
        </w:rPr>
        <w:t>xxxxxxxxxxxxx</w:t>
      </w:r>
      <w:bookmarkStart w:id="0" w:name="_GoBack"/>
      <w:bookmarkEnd w:id="0"/>
    </w:p>
    <w:p w14:paraId="75671F34" w14:textId="340195B1" w:rsidR="006840DC" w:rsidRPr="005E5457" w:rsidRDefault="006840DC" w:rsidP="006840DC">
      <w:pPr>
        <w:rPr>
          <w:rFonts w:ascii="Arial" w:hAnsi="Arial" w:cs="Arial"/>
        </w:rPr>
      </w:pPr>
      <w:r w:rsidRPr="005E5457">
        <w:rPr>
          <w:rFonts w:ascii="Arial" w:hAnsi="Arial" w:cs="Arial"/>
        </w:rPr>
        <w:t xml:space="preserve">zastoupený: </w:t>
      </w:r>
      <w:r w:rsidR="005E5457" w:rsidRPr="005E5457">
        <w:rPr>
          <w:rFonts w:ascii="Arial" w:hAnsi="Arial" w:cs="Arial"/>
        </w:rPr>
        <w:tab/>
      </w:r>
      <w:r w:rsidR="005E5457" w:rsidRPr="005E5457">
        <w:rPr>
          <w:rFonts w:ascii="Arial" w:hAnsi="Arial" w:cs="Arial"/>
        </w:rPr>
        <w:tab/>
        <w:t>Ing. Zdeňkem Chobotem, ředitelem regionálního centra, na základě plné moci</w:t>
      </w:r>
    </w:p>
    <w:p w14:paraId="1024F239" w14:textId="081AF842" w:rsidR="006840DC" w:rsidRPr="00C2244B" w:rsidRDefault="006840DC" w:rsidP="006840DC">
      <w:pPr>
        <w:jc w:val="both"/>
        <w:rPr>
          <w:rFonts w:ascii="Arial" w:hAnsi="Arial" w:cs="Arial"/>
        </w:rPr>
      </w:pPr>
      <w:r w:rsidRPr="005E5457">
        <w:rPr>
          <w:rFonts w:ascii="Arial" w:hAnsi="Arial" w:cs="Arial"/>
        </w:rPr>
        <w:t>zapsaný v obchodním rejstříku vedeném Krajským soudem v</w:t>
      </w:r>
      <w:r w:rsidR="005E5457" w:rsidRPr="005E5457">
        <w:rPr>
          <w:rFonts w:ascii="Arial" w:hAnsi="Arial" w:cs="Arial"/>
        </w:rPr>
        <w:t xml:space="preserve"> Ostravě </w:t>
      </w:r>
      <w:r w:rsidRPr="005E5457">
        <w:rPr>
          <w:rFonts w:ascii="Arial" w:hAnsi="Arial" w:cs="Arial"/>
        </w:rPr>
        <w:t xml:space="preserve">oddíl </w:t>
      </w:r>
      <w:r w:rsidR="005E5457" w:rsidRPr="005E5457">
        <w:rPr>
          <w:rFonts w:ascii="Arial" w:hAnsi="Arial" w:cs="Arial"/>
        </w:rPr>
        <w:t>B</w:t>
      </w:r>
      <w:r w:rsidRPr="005E5457">
        <w:rPr>
          <w:rFonts w:ascii="Arial" w:hAnsi="Arial" w:cs="Arial"/>
        </w:rPr>
        <w:t xml:space="preserve"> vložka </w:t>
      </w:r>
      <w:r w:rsidR="005E5457" w:rsidRPr="005E5457">
        <w:rPr>
          <w:rFonts w:ascii="Arial" w:hAnsi="Arial" w:cs="Arial"/>
        </w:rPr>
        <w:t>11012</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A54AB38" w:rsidR="006840DC" w:rsidRPr="00396B24" w:rsidRDefault="006840DC" w:rsidP="006840DC">
      <w:pPr>
        <w:pStyle w:val="Odstavecseseznamem"/>
        <w:numPr>
          <w:ilvl w:val="0"/>
          <w:numId w:val="1"/>
        </w:numPr>
        <w:spacing w:after="120" w:line="276" w:lineRule="auto"/>
        <w:contextualSpacing w:val="0"/>
        <w:jc w:val="both"/>
        <w:rPr>
          <w:rFonts w:ascii="Arial" w:hAnsi="Arial" w:cs="Arial"/>
        </w:rPr>
      </w:pPr>
      <w:r w:rsidRPr="00396B24">
        <w:rPr>
          <w:rFonts w:ascii="Arial" w:hAnsi="Arial" w:cs="Arial"/>
        </w:rPr>
        <w:t xml:space="preserve">Prodávající </w:t>
      </w:r>
      <w:r w:rsidR="00D46C52" w:rsidRPr="00396B24">
        <w:rPr>
          <w:rFonts w:ascii="Arial" w:hAnsi="Arial" w:cs="Arial"/>
        </w:rPr>
        <w:t xml:space="preserve">je vybraným </w:t>
      </w:r>
      <w:r w:rsidR="0055063F" w:rsidRPr="00396B24">
        <w:rPr>
          <w:rFonts w:ascii="Arial" w:hAnsi="Arial" w:cs="Arial"/>
        </w:rPr>
        <w:t>dodavatelem</w:t>
      </w:r>
      <w:r w:rsidR="00D46C52" w:rsidRPr="00396B24">
        <w:rPr>
          <w:rFonts w:ascii="Arial" w:hAnsi="Arial" w:cs="Arial"/>
        </w:rPr>
        <w:t xml:space="preserve"> veřejné zakázky </w:t>
      </w:r>
      <w:r w:rsidR="00D46C52" w:rsidRPr="00396B24">
        <w:rPr>
          <w:rFonts w:ascii="Arial" w:hAnsi="Arial" w:cs="Arial"/>
          <w:b/>
        </w:rPr>
        <w:t>„</w:t>
      </w:r>
      <w:r w:rsidR="004132FD" w:rsidRPr="00396B24">
        <w:rPr>
          <w:rFonts w:ascii="Arial" w:hAnsi="Arial" w:cs="Arial"/>
          <w:b/>
          <w:bCs/>
        </w:rPr>
        <w:t>Dodávka a odborná implementace vysoce dostupného pokročilého aplikačního firewallu</w:t>
      </w:r>
      <w:r w:rsidR="001D0B4C" w:rsidRPr="00396B24">
        <w:rPr>
          <w:rFonts w:ascii="Arial" w:hAnsi="Arial" w:cs="Arial"/>
          <w:b/>
          <w:bCs/>
        </w:rPr>
        <w:t>“</w:t>
      </w:r>
      <w:r w:rsidR="00D46C52" w:rsidRPr="00396B24">
        <w:rPr>
          <w:rFonts w:ascii="Arial" w:hAnsi="Arial" w:cs="Arial"/>
          <w:b/>
        </w:rPr>
        <w:t xml:space="preserve"> </w:t>
      </w:r>
      <w:r w:rsidR="00D46C52" w:rsidRPr="00396B24">
        <w:rPr>
          <w:rFonts w:ascii="Arial" w:hAnsi="Arial" w:cs="Arial"/>
        </w:rPr>
        <w:t xml:space="preserve">vyhlášené dne </w:t>
      </w:r>
      <w:proofErr w:type="gramStart"/>
      <w:r w:rsidR="005E5457">
        <w:rPr>
          <w:rFonts w:ascii="Arial" w:hAnsi="Arial" w:cs="Arial"/>
        </w:rPr>
        <w:t>03.01.2022</w:t>
      </w:r>
      <w:proofErr w:type="gramEnd"/>
      <w:r w:rsidR="00D46C52" w:rsidRPr="00396B24">
        <w:rPr>
          <w:rFonts w:ascii="Arial" w:hAnsi="Arial" w:cs="Arial"/>
        </w:rPr>
        <w:t xml:space="preserve"> kupujícím </w:t>
      </w:r>
      <w:r w:rsidR="004132FD" w:rsidRPr="00396B24">
        <w:rPr>
          <w:rFonts w:ascii="Arial" w:hAnsi="Arial" w:cs="Arial"/>
        </w:rPr>
        <w:t xml:space="preserve">jako zadavatelem </w:t>
      </w:r>
      <w:r w:rsidR="00AE27BB" w:rsidRPr="00396B24">
        <w:rPr>
          <w:rFonts w:ascii="Arial" w:hAnsi="Arial" w:cs="Arial"/>
        </w:rPr>
        <w:t>veřejné zakázky</w:t>
      </w:r>
      <w:r w:rsidR="004132FD" w:rsidRPr="00396B24">
        <w:rPr>
          <w:rFonts w:ascii="Arial" w:hAnsi="Arial" w:cs="Arial"/>
        </w:rPr>
        <w:t xml:space="preserve"> malého rozsahu</w:t>
      </w:r>
      <w:r w:rsidR="00AE27BB" w:rsidRPr="00396B24">
        <w:rPr>
          <w:rFonts w:ascii="Arial" w:hAnsi="Arial" w:cs="Arial"/>
        </w:rPr>
        <w:t xml:space="preserve"> formou </w:t>
      </w:r>
      <w:r w:rsidR="004132FD" w:rsidRPr="00396B24">
        <w:rPr>
          <w:rFonts w:ascii="Arial" w:hAnsi="Arial" w:cs="Arial"/>
        </w:rPr>
        <w:t>otevřeného řízení</w:t>
      </w:r>
      <w:r w:rsidR="00396B24" w:rsidRPr="00396B24">
        <w:rPr>
          <w:rFonts w:ascii="Arial" w:hAnsi="Arial" w:cs="Arial"/>
        </w:rPr>
        <w:t xml:space="preserve"> s výzvou</w:t>
      </w:r>
      <w:r w:rsidR="00D46C52" w:rsidRPr="00396B24">
        <w:rPr>
          <w:rFonts w:ascii="Arial" w:hAnsi="Arial" w:cs="Arial"/>
        </w:rPr>
        <w:t>; a</w:t>
      </w:r>
    </w:p>
    <w:p w14:paraId="02A13089" w14:textId="08132963"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w:t>
      </w:r>
      <w:r w:rsidR="005E5457">
        <w:rPr>
          <w:rFonts w:ascii="Arial" w:hAnsi="Arial" w:cs="Arial"/>
        </w:rPr>
        <w:t>podané</w:t>
      </w:r>
      <w:r w:rsidR="00D46C52" w:rsidRPr="00D46C52">
        <w:rPr>
          <w:rFonts w:ascii="Arial" w:hAnsi="Arial" w:cs="Arial"/>
        </w:rPr>
        <w:t xml:space="preserve"> dne </w:t>
      </w:r>
      <w:proofErr w:type="gramStart"/>
      <w:r w:rsidR="005E5457">
        <w:rPr>
          <w:rFonts w:ascii="Arial" w:hAnsi="Arial" w:cs="Arial"/>
        </w:rPr>
        <w:t>18.01.2022</w:t>
      </w:r>
      <w:proofErr w:type="gramEnd"/>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w:t>
      </w:r>
      <w:r w:rsidR="005E5457">
        <w:rPr>
          <w:rFonts w:ascii="Arial" w:hAnsi="Arial" w:cs="Arial"/>
        </w:rPr>
        <w:t>tí této smlouvy jako Příloha č. </w:t>
      </w:r>
      <w:r w:rsidR="00D46C52">
        <w:rPr>
          <w:rFonts w:ascii="Arial" w:hAnsi="Arial" w:cs="Arial"/>
        </w:rPr>
        <w:t>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0C1B07D8"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lastRenderedPageBreak/>
        <w:t>dle § 2079 a násl. zákona č. 89/2012 Sb., občansk</w:t>
      </w:r>
      <w:r>
        <w:rPr>
          <w:rFonts w:ascii="Tahoma" w:hAnsi="Tahoma" w:cs="Tahoma"/>
          <w:sz w:val="20"/>
        </w:rPr>
        <w:t xml:space="preserve">ý </w:t>
      </w:r>
      <w:r w:rsidRPr="00B4787C">
        <w:rPr>
          <w:rFonts w:ascii="Tahoma" w:hAnsi="Tahoma" w:cs="Tahoma"/>
          <w:sz w:val="20"/>
        </w:rPr>
        <w:t>zákoník</w:t>
      </w:r>
      <w:r w:rsidR="0055063F">
        <w:rPr>
          <w:rFonts w:ascii="Tahoma" w:hAnsi="Tahoma" w:cs="Tahoma"/>
          <w:sz w:val="20"/>
        </w:rPr>
        <w:t>, ve znění pozdějších předpisů</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50AD431C"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396B24">
        <w:rPr>
          <w:rFonts w:cs="Arial"/>
          <w:sz w:val="20"/>
          <w:szCs w:val="20"/>
        </w:rPr>
        <w:t>podané</w:t>
      </w:r>
      <w:r w:rsidRPr="000E2A13">
        <w:rPr>
          <w:rFonts w:cs="Arial"/>
          <w:sz w:val="20"/>
          <w:szCs w:val="20"/>
        </w:rPr>
        <w:t xml:space="preserve"> dne </w:t>
      </w:r>
      <w:proofErr w:type="gramStart"/>
      <w:r w:rsidR="005E5457">
        <w:rPr>
          <w:rFonts w:cs="Arial"/>
          <w:sz w:val="20"/>
          <w:szCs w:val="20"/>
        </w:rPr>
        <w:t>18.01.2022</w:t>
      </w:r>
      <w:proofErr w:type="gramEnd"/>
      <w:r w:rsidRPr="000E2A13">
        <w:rPr>
          <w:rFonts w:cs="Arial"/>
          <w:sz w:val="20"/>
          <w:szCs w:val="20"/>
        </w:rPr>
        <w:t xml:space="preserve"> (dále jen „nabídka“) v rámci zakázky</w:t>
      </w:r>
      <w:r w:rsidR="002B6528" w:rsidRPr="000E2A13">
        <w:rPr>
          <w:rFonts w:cs="Arial"/>
          <w:sz w:val="20"/>
          <w:szCs w:val="20"/>
        </w:rPr>
        <w:t xml:space="preserve"> </w:t>
      </w:r>
      <w:r w:rsidR="004132FD" w:rsidRPr="004132FD">
        <w:rPr>
          <w:rFonts w:cs="Arial"/>
          <w:sz w:val="20"/>
          <w:szCs w:val="20"/>
        </w:rPr>
        <w:t>„Dodávka a odborná implementace vysoce dostupného pokročilého aplikačního firewallu“</w:t>
      </w:r>
      <w:r w:rsidR="004132FD" w:rsidRPr="006840DC">
        <w:rPr>
          <w:rFonts w:cs="Arial"/>
          <w:b/>
        </w:rPr>
        <w:t xml:space="preserve"> </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64F0DF6D"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Předmět koupě</w:t>
      </w:r>
      <w:r w:rsidR="00750C02">
        <w:rPr>
          <w:rFonts w:cs="Arial"/>
          <w:sz w:val="20"/>
          <w:szCs w:val="20"/>
        </w:rPr>
        <w:t xml:space="preserve"> včetně způsobu implementace</w:t>
      </w:r>
      <w:r w:rsidRPr="000E2A13">
        <w:rPr>
          <w:rFonts w:cs="Arial"/>
          <w:sz w:val="20"/>
          <w:szCs w:val="20"/>
        </w:rPr>
        <w:t xml:space="preserve">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6861530B"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750C02">
        <w:rPr>
          <w:rFonts w:cs="Arial"/>
          <w:sz w:val="20"/>
          <w:szCs w:val="20"/>
        </w:rPr>
        <w:t>110</w:t>
      </w:r>
      <w:r w:rsidR="00817D03">
        <w:rPr>
          <w:rFonts w:cs="Arial"/>
          <w:sz w:val="20"/>
          <w:szCs w:val="20"/>
        </w:rPr>
        <w:t xml:space="preserve"> kalendářních</w:t>
      </w:r>
      <w:r>
        <w:rPr>
          <w:rFonts w:cs="Arial"/>
          <w:sz w:val="20"/>
          <w:szCs w:val="20"/>
        </w:rPr>
        <w:t xml:space="preserve"> dní od podpisu smlouvy.</w:t>
      </w:r>
      <w:r w:rsidR="000228AA">
        <w:rPr>
          <w:rFonts w:cs="Arial"/>
          <w:sz w:val="20"/>
          <w:szCs w:val="20"/>
        </w:rPr>
        <w:t xml:space="preserve"> Odevzdání předmětu koupě se rozumí jeho dodání, </w:t>
      </w:r>
      <w:r w:rsidR="004132FD">
        <w:rPr>
          <w:rFonts w:cs="Arial"/>
          <w:sz w:val="20"/>
          <w:szCs w:val="20"/>
        </w:rPr>
        <w:t>odborná implementace</w:t>
      </w:r>
      <w:r w:rsidR="00396B24">
        <w:rPr>
          <w:rFonts w:cs="Arial"/>
          <w:sz w:val="20"/>
          <w:szCs w:val="20"/>
        </w:rPr>
        <w:t xml:space="preserve"> včetně zkušebního provozu</w:t>
      </w:r>
      <w:r w:rsidR="004132FD">
        <w:rPr>
          <w:rFonts w:cs="Arial"/>
          <w:sz w:val="20"/>
          <w:szCs w:val="20"/>
        </w:rPr>
        <w:t xml:space="preserve"> a zaškolení </w:t>
      </w:r>
      <w:r w:rsidR="00CE6D81">
        <w:rPr>
          <w:rFonts w:cs="Arial"/>
          <w:sz w:val="20"/>
          <w:szCs w:val="20"/>
        </w:rPr>
        <w:t>zaměstnanců objednatele</w:t>
      </w:r>
      <w:r w:rsidR="000228AA">
        <w:rPr>
          <w:rFonts w:cs="Arial"/>
          <w:sz w:val="20"/>
          <w:szCs w:val="20"/>
        </w:rPr>
        <w:t>.</w:t>
      </w:r>
    </w:p>
    <w:p w14:paraId="09A10D0F" w14:textId="15FE0CD2" w:rsidR="002F4686" w:rsidRDefault="0006384F" w:rsidP="0084431E">
      <w:pPr>
        <w:pStyle w:val="slovn2rove"/>
        <w:numPr>
          <w:ilvl w:val="1"/>
          <w:numId w:val="5"/>
        </w:numPr>
        <w:ind w:left="567" w:hanging="567"/>
        <w:rPr>
          <w:rFonts w:cs="Arial"/>
          <w:sz w:val="20"/>
          <w:szCs w:val="20"/>
        </w:rPr>
      </w:pPr>
      <w:r>
        <w:rPr>
          <w:rFonts w:cs="Arial"/>
          <w:sz w:val="20"/>
          <w:szCs w:val="20"/>
        </w:rPr>
        <w:t>Prodávající je dále povinen za</w:t>
      </w:r>
      <w:r w:rsidR="00D03EDA">
        <w:rPr>
          <w:rFonts w:cs="Arial"/>
          <w:sz w:val="20"/>
          <w:szCs w:val="20"/>
        </w:rPr>
        <w:t>bezpečit pro kupujícího:</w:t>
      </w:r>
    </w:p>
    <w:p w14:paraId="4E3E8332" w14:textId="435EBF5F" w:rsidR="00D03EDA" w:rsidRDefault="00D03EDA" w:rsidP="00D03EDA">
      <w:pPr>
        <w:pStyle w:val="slovn2rove"/>
        <w:numPr>
          <w:ilvl w:val="0"/>
          <w:numId w:val="21"/>
        </w:numPr>
        <w:rPr>
          <w:rFonts w:cs="Arial"/>
          <w:sz w:val="20"/>
          <w:szCs w:val="20"/>
        </w:rPr>
      </w:pPr>
      <w:r w:rsidRPr="00D03EDA">
        <w:rPr>
          <w:rFonts w:cs="Arial"/>
          <w:sz w:val="20"/>
          <w:szCs w:val="20"/>
        </w:rPr>
        <w:t xml:space="preserve">poskytnutí </w:t>
      </w:r>
      <w:proofErr w:type="spellStart"/>
      <w:r w:rsidRPr="00D03EDA">
        <w:rPr>
          <w:rFonts w:cs="Arial"/>
          <w:sz w:val="20"/>
          <w:szCs w:val="20"/>
        </w:rPr>
        <w:t>maintenance</w:t>
      </w:r>
      <w:proofErr w:type="spellEnd"/>
      <w:r w:rsidRPr="00D03EDA">
        <w:rPr>
          <w:rFonts w:cs="Arial"/>
          <w:sz w:val="20"/>
          <w:szCs w:val="20"/>
        </w:rPr>
        <w:t>, tj. přímého přístupu k podpoře výrobce řešení a nároku na nové verze software/firmware (včetně hlavních) a nároku na bezpečnostní či funkční aktualizace (signatury, definice, sestavy apod.) na dobu 36 měsíců</w:t>
      </w:r>
      <w:r w:rsidR="00CE6D81">
        <w:rPr>
          <w:rFonts w:cs="Arial"/>
          <w:sz w:val="20"/>
          <w:szCs w:val="20"/>
        </w:rPr>
        <w:t xml:space="preserve"> od odevzdání předmětu koupě</w:t>
      </w:r>
      <w:r>
        <w:rPr>
          <w:rFonts w:cs="Arial"/>
          <w:sz w:val="20"/>
          <w:szCs w:val="20"/>
        </w:rPr>
        <w:t>;</w:t>
      </w:r>
    </w:p>
    <w:p w14:paraId="790BF2BE" w14:textId="41E637AD" w:rsidR="00D03EDA" w:rsidRPr="002F4686" w:rsidRDefault="007F3B71" w:rsidP="00D03EDA">
      <w:pPr>
        <w:pStyle w:val="slovn2rove"/>
        <w:numPr>
          <w:ilvl w:val="0"/>
          <w:numId w:val="21"/>
        </w:numPr>
        <w:rPr>
          <w:rFonts w:cs="Arial"/>
          <w:sz w:val="20"/>
          <w:szCs w:val="20"/>
        </w:rPr>
      </w:pPr>
      <w:r>
        <w:rPr>
          <w:rFonts w:cs="Arial"/>
          <w:sz w:val="20"/>
          <w:szCs w:val="20"/>
        </w:rPr>
        <w:t xml:space="preserve">po dobu 36 měsíců od odevzdání předmětu koupě </w:t>
      </w:r>
      <w:r w:rsidR="00D03EDA" w:rsidRPr="00D03EDA">
        <w:rPr>
          <w:rFonts w:cs="Arial"/>
          <w:sz w:val="20"/>
          <w:szCs w:val="20"/>
        </w:rPr>
        <w:t xml:space="preserve">přístup ke svému </w:t>
      </w:r>
      <w:proofErr w:type="spellStart"/>
      <w:r w:rsidR="00D03EDA" w:rsidRPr="00D03EDA">
        <w:rPr>
          <w:rFonts w:cs="Arial"/>
          <w:sz w:val="20"/>
          <w:szCs w:val="20"/>
        </w:rPr>
        <w:t>helpdeskovému</w:t>
      </w:r>
      <w:proofErr w:type="spellEnd"/>
      <w:r w:rsidR="00D03EDA" w:rsidRPr="00D03EDA">
        <w:rPr>
          <w:rFonts w:cs="Arial"/>
          <w:sz w:val="20"/>
          <w:szCs w:val="20"/>
        </w:rPr>
        <w:t xml:space="preserve"> systém s on-line přístupem pro kompletní správu požadavků včetně uchování historie požadavků a jejich řešení.</w:t>
      </w:r>
      <w:r w:rsidR="00D03EDA">
        <w:rPr>
          <w:rFonts w:cs="Arial"/>
          <w:sz w:val="20"/>
          <w:szCs w:val="20"/>
        </w:rPr>
        <w:t xml:space="preserve"> </w:t>
      </w:r>
      <w:r w:rsidR="00D03EDA" w:rsidRPr="00D03EDA">
        <w:rPr>
          <w:rFonts w:cs="Arial"/>
          <w:sz w:val="20"/>
          <w:szCs w:val="20"/>
        </w:rPr>
        <w:t xml:space="preserve">Provozní doba </w:t>
      </w:r>
      <w:proofErr w:type="spellStart"/>
      <w:r w:rsidR="00D03EDA" w:rsidRPr="00D03EDA">
        <w:rPr>
          <w:rFonts w:cs="Arial"/>
          <w:sz w:val="20"/>
          <w:szCs w:val="20"/>
        </w:rPr>
        <w:t>helpdeskového</w:t>
      </w:r>
      <w:proofErr w:type="spellEnd"/>
      <w:r w:rsidR="00D03EDA" w:rsidRPr="00D03EDA">
        <w:rPr>
          <w:rFonts w:cs="Arial"/>
          <w:sz w:val="20"/>
          <w:szCs w:val="20"/>
        </w:rPr>
        <w:t xml:space="preserve"> systému musí být minimálně 7-17 hod. v pracovních dnech.</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13DD9752" w:rsidR="00857ADC" w:rsidRPr="00573B5E" w:rsidRDefault="00857ADC" w:rsidP="00857ADC">
      <w:pPr>
        <w:spacing w:after="120"/>
        <w:ind w:left="1134"/>
        <w:jc w:val="both"/>
        <w:rPr>
          <w:rFonts w:ascii="Arial" w:hAnsi="Arial" w:cs="Arial"/>
        </w:rPr>
      </w:pPr>
      <w:r w:rsidRPr="00573B5E">
        <w:rPr>
          <w:rFonts w:ascii="Arial" w:hAnsi="Arial" w:cs="Arial"/>
        </w:rPr>
        <w:t xml:space="preserve">Cena bez DPH </w:t>
      </w:r>
      <w:r w:rsidR="00573B5E" w:rsidRPr="00573B5E">
        <w:rPr>
          <w:rFonts w:ascii="Arial" w:hAnsi="Arial" w:cs="Arial"/>
        </w:rPr>
        <w:t xml:space="preserve">1 230 718 </w:t>
      </w:r>
      <w:r w:rsidRPr="00573B5E">
        <w:rPr>
          <w:rFonts w:ascii="Arial" w:hAnsi="Arial" w:cs="Arial"/>
        </w:rPr>
        <w:t>Kč</w:t>
      </w:r>
    </w:p>
    <w:p w14:paraId="6276292F" w14:textId="7FAA1EF4" w:rsidR="00857ADC" w:rsidRPr="00573B5E" w:rsidRDefault="00857ADC" w:rsidP="00857ADC">
      <w:pPr>
        <w:spacing w:after="120"/>
        <w:ind w:left="1134"/>
        <w:jc w:val="both"/>
        <w:rPr>
          <w:rFonts w:ascii="Arial" w:hAnsi="Arial" w:cs="Arial"/>
        </w:rPr>
      </w:pPr>
      <w:r w:rsidRPr="00573B5E">
        <w:rPr>
          <w:rFonts w:ascii="Arial" w:hAnsi="Arial" w:cs="Arial"/>
        </w:rPr>
        <w:t xml:space="preserve">(slovy: </w:t>
      </w:r>
      <w:proofErr w:type="spellStart"/>
      <w:r w:rsidR="00573B5E" w:rsidRPr="00573B5E">
        <w:rPr>
          <w:rFonts w:ascii="Arial" w:hAnsi="Arial" w:cs="Arial"/>
        </w:rPr>
        <w:t>jedenmiliondvěstětřicettisícsedmsetosmnáct</w:t>
      </w:r>
      <w:proofErr w:type="spellEnd"/>
      <w:r w:rsidRPr="00573B5E">
        <w:rPr>
          <w:rFonts w:ascii="Arial" w:hAnsi="Arial" w:cs="Arial"/>
        </w:rPr>
        <w:t>)</w:t>
      </w:r>
    </w:p>
    <w:p w14:paraId="6A16E4A9" w14:textId="4AF2F198" w:rsidR="00857ADC" w:rsidRPr="00573B5E" w:rsidRDefault="00857ADC" w:rsidP="00857ADC">
      <w:pPr>
        <w:spacing w:after="120"/>
        <w:ind w:left="1134"/>
        <w:jc w:val="both"/>
        <w:rPr>
          <w:rFonts w:ascii="Arial" w:hAnsi="Arial" w:cs="Arial"/>
        </w:rPr>
      </w:pPr>
      <w:r w:rsidRPr="00573B5E">
        <w:rPr>
          <w:rFonts w:ascii="Arial" w:hAnsi="Arial" w:cs="Arial"/>
        </w:rPr>
        <w:lastRenderedPageBreak/>
        <w:t xml:space="preserve">DPH </w:t>
      </w:r>
      <w:r w:rsidR="00573B5E" w:rsidRPr="00573B5E">
        <w:rPr>
          <w:rFonts w:ascii="Arial" w:hAnsi="Arial" w:cs="Arial"/>
        </w:rPr>
        <w:t xml:space="preserve">258 450,78 </w:t>
      </w:r>
      <w:r w:rsidRPr="00573B5E">
        <w:rPr>
          <w:rFonts w:ascii="Arial" w:hAnsi="Arial" w:cs="Arial"/>
        </w:rPr>
        <w:t>Kč</w:t>
      </w:r>
    </w:p>
    <w:p w14:paraId="0B4F1984" w14:textId="0B2EC543" w:rsidR="00857ADC" w:rsidRPr="00573B5E" w:rsidRDefault="00857ADC" w:rsidP="00857ADC">
      <w:pPr>
        <w:spacing w:after="120"/>
        <w:ind w:left="1134"/>
        <w:jc w:val="both"/>
        <w:rPr>
          <w:rFonts w:ascii="Arial" w:hAnsi="Arial" w:cs="Arial"/>
        </w:rPr>
      </w:pPr>
      <w:r w:rsidRPr="00573B5E">
        <w:rPr>
          <w:rFonts w:ascii="Arial" w:hAnsi="Arial" w:cs="Arial"/>
        </w:rPr>
        <w:t xml:space="preserve">(slovy: </w:t>
      </w:r>
      <w:proofErr w:type="spellStart"/>
      <w:r w:rsidR="00573B5E" w:rsidRPr="00573B5E">
        <w:rPr>
          <w:rFonts w:ascii="Arial" w:hAnsi="Arial" w:cs="Arial"/>
        </w:rPr>
        <w:t>dvěstěpadesátosmtisícčtyřistapadesát</w:t>
      </w:r>
      <w:proofErr w:type="spellEnd"/>
      <w:r w:rsidR="00573B5E" w:rsidRPr="00573B5E">
        <w:rPr>
          <w:rFonts w:ascii="Arial" w:hAnsi="Arial" w:cs="Arial"/>
        </w:rPr>
        <w:t xml:space="preserve"> a </w:t>
      </w:r>
      <w:proofErr w:type="spellStart"/>
      <w:r w:rsidR="00573B5E" w:rsidRPr="00573B5E">
        <w:rPr>
          <w:rFonts w:ascii="Arial" w:hAnsi="Arial" w:cs="Arial"/>
        </w:rPr>
        <w:t>sedmdesátosm</w:t>
      </w:r>
      <w:proofErr w:type="spellEnd"/>
      <w:r w:rsidR="00573B5E" w:rsidRPr="00573B5E">
        <w:rPr>
          <w:rFonts w:ascii="Arial" w:hAnsi="Arial" w:cs="Arial"/>
        </w:rPr>
        <w:t xml:space="preserve"> haléřů</w:t>
      </w:r>
      <w:r w:rsidRPr="00573B5E">
        <w:rPr>
          <w:rFonts w:ascii="Arial" w:hAnsi="Arial" w:cs="Arial"/>
        </w:rPr>
        <w:t>)</w:t>
      </w:r>
    </w:p>
    <w:p w14:paraId="74928290" w14:textId="77777777" w:rsidR="00857ADC" w:rsidRPr="00573B5E" w:rsidRDefault="00857ADC" w:rsidP="00857ADC">
      <w:pPr>
        <w:spacing w:after="120"/>
        <w:ind w:left="1134"/>
        <w:jc w:val="both"/>
        <w:rPr>
          <w:rFonts w:ascii="Arial" w:hAnsi="Arial" w:cs="Arial"/>
        </w:rPr>
      </w:pPr>
      <w:r w:rsidRPr="00573B5E">
        <w:rPr>
          <w:rFonts w:ascii="Arial" w:hAnsi="Arial" w:cs="Arial"/>
        </w:rPr>
        <w:t>------------------------------------------------------------------------------------------------</w:t>
      </w:r>
    </w:p>
    <w:p w14:paraId="33A7D58F" w14:textId="6D16B448" w:rsidR="00857ADC" w:rsidRPr="00573B5E" w:rsidRDefault="00857ADC" w:rsidP="00857ADC">
      <w:pPr>
        <w:spacing w:after="120"/>
        <w:ind w:left="1134"/>
        <w:jc w:val="both"/>
        <w:rPr>
          <w:rFonts w:ascii="Arial" w:hAnsi="Arial" w:cs="Arial"/>
        </w:rPr>
      </w:pPr>
      <w:r w:rsidRPr="00573B5E">
        <w:rPr>
          <w:rFonts w:ascii="Arial" w:hAnsi="Arial" w:cs="Arial"/>
        </w:rPr>
        <w:t xml:space="preserve">Cena včetně DPH </w:t>
      </w:r>
      <w:r w:rsidR="00573B5E" w:rsidRPr="00573B5E">
        <w:rPr>
          <w:rFonts w:ascii="Arial" w:hAnsi="Arial" w:cs="Arial"/>
        </w:rPr>
        <w:t xml:space="preserve">1 489 168,78 </w:t>
      </w:r>
      <w:r w:rsidRPr="00573B5E">
        <w:rPr>
          <w:rFonts w:ascii="Arial" w:hAnsi="Arial" w:cs="Arial"/>
        </w:rPr>
        <w:t>Kč</w:t>
      </w:r>
    </w:p>
    <w:p w14:paraId="48B8A38B" w14:textId="28398019" w:rsidR="00857ADC" w:rsidRPr="00573B5E" w:rsidRDefault="00857ADC" w:rsidP="00857ADC">
      <w:pPr>
        <w:spacing w:after="120"/>
        <w:ind w:left="1134"/>
        <w:jc w:val="both"/>
        <w:rPr>
          <w:rFonts w:ascii="Arial" w:hAnsi="Arial" w:cs="Arial"/>
        </w:rPr>
      </w:pPr>
      <w:r w:rsidRPr="00573B5E">
        <w:rPr>
          <w:rFonts w:ascii="Arial" w:hAnsi="Arial" w:cs="Arial"/>
        </w:rPr>
        <w:t>(</w:t>
      </w:r>
      <w:proofErr w:type="spellStart"/>
      <w:r w:rsidRPr="00573B5E">
        <w:rPr>
          <w:rFonts w:ascii="Arial" w:hAnsi="Arial" w:cs="Arial"/>
        </w:rPr>
        <w:t>slovy:</w:t>
      </w:r>
      <w:r w:rsidR="00573B5E">
        <w:rPr>
          <w:rFonts w:ascii="Arial" w:hAnsi="Arial" w:cs="Arial"/>
        </w:rPr>
        <w:t>jedenmiliončtyřistaosmdesátdevěttisícstošedesátosm</w:t>
      </w:r>
      <w:proofErr w:type="spellEnd"/>
      <w:r w:rsidR="00573B5E">
        <w:rPr>
          <w:rFonts w:ascii="Arial" w:hAnsi="Arial" w:cs="Arial"/>
        </w:rPr>
        <w:t xml:space="preserve"> a </w:t>
      </w:r>
      <w:proofErr w:type="spellStart"/>
      <w:r w:rsidR="00573B5E">
        <w:rPr>
          <w:rFonts w:ascii="Arial" w:hAnsi="Arial" w:cs="Arial"/>
        </w:rPr>
        <w:t>sedmdesátosm</w:t>
      </w:r>
      <w:proofErr w:type="spellEnd"/>
      <w:r w:rsidR="00573B5E">
        <w:rPr>
          <w:rFonts w:ascii="Arial" w:hAnsi="Arial" w:cs="Arial"/>
        </w:rPr>
        <w:t xml:space="preserve"> haléřů</w:t>
      </w:r>
      <w:r w:rsidRPr="00573B5E">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sidRPr="00573B5E">
        <w:rPr>
          <w:rFonts w:cs="Arial"/>
          <w:sz w:val="20"/>
          <w:szCs w:val="20"/>
        </w:rPr>
        <w:t xml:space="preserve"> </w:t>
      </w:r>
      <w:r w:rsidR="00254504" w:rsidRPr="00573B5E">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24F4B8AA"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286299">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w:t>
      </w:r>
      <w:r w:rsidR="00B23BA8">
        <w:rPr>
          <w:rFonts w:cs="Arial"/>
          <w:sz w:val="20"/>
          <w:szCs w:val="20"/>
        </w:rPr>
        <w:t>zákona o DPH</w:t>
      </w:r>
      <w:r w:rsidRPr="00857ADC">
        <w:rPr>
          <w:rFonts w:cs="Arial"/>
          <w:sz w:val="20"/>
          <w:szCs w:val="20"/>
        </w:rPr>
        <w:t xml:space="preserve">.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5AD946F6"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817D03">
        <w:rPr>
          <w:rFonts w:ascii="Arial" w:hAnsi="Arial" w:cs="Arial"/>
        </w:rPr>
        <w:t xml:space="preserve">zákonem o </w:t>
      </w:r>
      <w:r w:rsidRPr="00AA615B">
        <w:rPr>
          <w:rFonts w:ascii="Arial" w:hAnsi="Arial" w:cs="Arial"/>
        </w:rPr>
        <w:t>DPH a zákonem č. 563/1991 Sb., o účetnictví</w:t>
      </w:r>
      <w:r w:rsidR="00817D03">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1D41E822"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p>
    <w:p w14:paraId="4840A857" w14:textId="16F82E86"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4A1D8D97" w14:textId="2CA621EB" w:rsidR="00817D03" w:rsidRDefault="00817D03" w:rsidP="00472E38">
      <w:pPr>
        <w:pStyle w:val="Odstavecseseznamem"/>
        <w:tabs>
          <w:tab w:val="left" w:pos="709"/>
        </w:tabs>
        <w:suppressAutoHyphens/>
        <w:spacing w:after="120"/>
        <w:ind w:left="709"/>
        <w:contextualSpacing w:val="0"/>
        <w:jc w:val="both"/>
        <w:rPr>
          <w:rFonts w:ascii="Arial" w:hAnsi="Arial" w:cs="Arial"/>
        </w:rPr>
      </w:pPr>
    </w:p>
    <w:p w14:paraId="7C70061D" w14:textId="77777777" w:rsidR="00817D03" w:rsidRDefault="00817D03"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4ADA2862"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817D03">
        <w:rPr>
          <w:rFonts w:ascii="Arial" w:hAnsi="Arial" w:cs="Arial"/>
        </w:rPr>
        <w:t>ý</w:t>
      </w:r>
      <w:r w:rsidRPr="00DF1F21">
        <w:rPr>
          <w:rFonts w:ascii="Arial" w:hAnsi="Arial" w:cs="Arial"/>
        </w:rPr>
        <w:t xml:space="preserve"> zákoník,</w:t>
      </w:r>
      <w:r w:rsidR="00817D03">
        <w:rPr>
          <w:rFonts w:ascii="Arial" w:hAnsi="Arial" w:cs="Arial"/>
        </w:rPr>
        <w:t xml:space="preserve"> 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1A755F3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CE6D81">
        <w:rPr>
          <w:rFonts w:ascii="Arial" w:hAnsi="Arial" w:cs="Arial"/>
        </w:rPr>
        <w:t>120 dní</w:t>
      </w:r>
      <w:r w:rsidRPr="00472E38">
        <w:rPr>
          <w:rFonts w:ascii="Arial" w:hAnsi="Arial" w:cs="Arial"/>
        </w:rPr>
        <w:t>. Běh záruční doby začíná ode dne odevzdání předmětu koupě kupujícímu.</w:t>
      </w:r>
    </w:p>
    <w:p w14:paraId="0EEFF430" w14:textId="6B9E7DB6"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612628F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817D03">
        <w:rPr>
          <w:rFonts w:ascii="Arial" w:hAnsi="Arial" w:cs="Arial"/>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A2CADD3"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817D03">
        <w:rPr>
          <w:rFonts w:ascii="Tahoma" w:hAnsi="Tahoma" w:cs="Tahoma"/>
        </w:rPr>
        <w:t xml:space="preserve">kalendářních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w:t>
      </w:r>
      <w:r w:rsidR="00817D03">
        <w:rPr>
          <w:rFonts w:ascii="Tahoma" w:hAnsi="Tahoma" w:cs="Tahoma"/>
        </w:rPr>
        <w:t xml:space="preserve">kalendářních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32967DD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4D92CB9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strany se dohodly, že v případě kdy kupující neuhradí bez zjevného důvodu kupní cenu do data splatnosti, může prodávající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08B5ED88"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odst. 5.2, odst. 5.3</w:t>
      </w:r>
      <w:r w:rsidR="0044206E">
        <w:rPr>
          <w:rFonts w:ascii="Arial" w:hAnsi="Arial" w:cs="Arial"/>
        </w:rPr>
        <w:t xml:space="preserve"> </w:t>
      </w:r>
      <w:r w:rsidRPr="00254504">
        <w:rPr>
          <w:rFonts w:ascii="Arial" w:hAnsi="Arial" w:cs="Arial"/>
        </w:rPr>
        <w:t xml:space="preserve">smlouvy prodávajícím je kupující oprávněn uplatnit ve smyslu ustanovení § 2048 a násl. zákona č. 89/2012 Sb., občanský zákoník, </w:t>
      </w:r>
      <w:r w:rsidR="00817D03">
        <w:rPr>
          <w:rFonts w:ascii="Arial" w:hAnsi="Arial" w:cs="Arial"/>
        </w:rPr>
        <w:t xml:space="preserve">ve znění pozdějších předpisů </w:t>
      </w:r>
      <w:r w:rsidRPr="00254504">
        <w:rPr>
          <w:rFonts w:ascii="Arial" w:hAnsi="Arial" w:cs="Arial"/>
        </w:rPr>
        <w:t xml:space="preserve">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13FAB359"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0228AA">
        <w:rPr>
          <w:rFonts w:ascii="Arial" w:hAnsi="Arial" w:cs="Arial"/>
        </w:rPr>
        <w:t>0,1</w:t>
      </w:r>
      <w:r>
        <w:rPr>
          <w:rFonts w:ascii="Arial" w:hAnsi="Arial" w:cs="Arial"/>
        </w:rPr>
        <w:t xml:space="preserve"> % z kupní ceny za každý den prodlení.</w:t>
      </w:r>
    </w:p>
    <w:p w14:paraId="3EA2A61E" w14:textId="631390F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w:t>
      </w:r>
      <w:r w:rsidR="00817D03">
        <w:rPr>
          <w:rFonts w:ascii="Arial" w:hAnsi="Arial" w:cs="Arial"/>
        </w:rPr>
        <w:t xml:space="preserve">kalendářních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76C2896D"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w:t>
      </w:r>
      <w:r w:rsidR="00817D03">
        <w:rPr>
          <w:rFonts w:ascii="Arial" w:hAnsi="Arial" w:cs="Arial"/>
        </w:rPr>
        <w:t>ve smyslu ustanovení čl. II. odst. 2.5 smlouvy</w:t>
      </w:r>
      <w:r w:rsidRPr="002F4686">
        <w:rPr>
          <w:rFonts w:ascii="Arial" w:hAnsi="Arial" w:cs="Arial"/>
        </w:rPr>
        <w:t>.</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6AEFA5B5"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4132FD">
        <w:rPr>
          <w:rFonts w:ascii="Arial" w:hAnsi="Arial" w:cs="Arial"/>
        </w:rPr>
        <w:t>Závodní 353/88, 360 06 Karlovy Vary</w:t>
      </w:r>
    </w:p>
    <w:p w14:paraId="0A7AB524" w14:textId="6EDF9E8E"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B15135">
        <w:rPr>
          <w:rFonts w:ascii="Arial" w:hAnsi="Arial" w:cs="Arial"/>
        </w:rPr>
        <w:t>Chebská 73/48, 360 06 Karlovy Vary</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lastRenderedPageBreak/>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4830611"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4FD8F79"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sidR="00817D03">
        <w:rPr>
          <w:rFonts w:ascii="Arial" w:hAnsi="Arial" w:cs="Arial"/>
        </w:rPr>
        <w:t>ý</w:t>
      </w:r>
      <w:r w:rsidRPr="0056713C">
        <w:rPr>
          <w:rFonts w:ascii="Arial" w:hAnsi="Arial" w:cs="Arial"/>
        </w:rPr>
        <w:t xml:space="preserve"> 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89B587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817D03">
        <w:rPr>
          <w:rFonts w:ascii="Arial" w:hAnsi="Arial" w:cs="Arial"/>
        </w:rPr>
        <w:t>ve znění pozdějších předpisů</w:t>
      </w:r>
      <w:r w:rsidRPr="0056713C">
        <w:rPr>
          <w:rFonts w:ascii="Arial" w:hAnsi="Arial" w:cs="Arial"/>
        </w:rPr>
        <w:t>.</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w:t>
      </w:r>
      <w:proofErr w:type="gramStart"/>
      <w:r w:rsidRPr="000E4CD3">
        <w:rPr>
          <w:rFonts w:ascii="Arial" w:hAnsi="Arial" w:cs="Arial"/>
        </w:rPr>
        <w:t>dne</w:t>
      </w:r>
      <w:proofErr w:type="gramEnd"/>
      <w:r w:rsidRPr="000E4CD3">
        <w:rPr>
          <w:rFonts w:ascii="Arial" w:hAnsi="Arial" w:cs="Arial"/>
        </w:rPr>
        <w:t xml:space="preserv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50A68142"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00881B75">
        <w:rPr>
          <w:rFonts w:ascii="Arial" w:hAnsi="Arial" w:cs="Arial"/>
          <w:sz w:val="20"/>
        </w:rPr>
        <w:t xml:space="preserve">                     </w:t>
      </w:r>
      <w:r w:rsidRPr="000E4CD3">
        <w:rPr>
          <w:rFonts w:ascii="Arial" w:hAnsi="Arial" w:cs="Arial"/>
          <w:sz w:val="20"/>
        </w:rPr>
        <w:t xml:space="preserve">                                                                                                      </w:t>
      </w:r>
    </w:p>
    <w:p w14:paraId="6A25A3FC" w14:textId="3418DA25" w:rsidR="00440112" w:rsidRPr="00881B75" w:rsidRDefault="00881B75" w:rsidP="00440112">
      <w:pPr>
        <w:rPr>
          <w:rFonts w:ascii="Arial" w:hAnsi="Arial" w:cs="Arial"/>
          <w:b/>
        </w:rPr>
      </w:pPr>
      <w:r>
        <w:rPr>
          <w:rFonts w:ascii="Arial" w:hAnsi="Arial" w:cs="Arial"/>
        </w:rPr>
        <w:tab/>
      </w:r>
      <w:r w:rsidRPr="00881B75">
        <w:rPr>
          <w:rFonts w:ascii="Arial" w:hAnsi="Arial" w:cs="Arial"/>
          <w:b/>
        </w:rPr>
        <w:t xml:space="preserve">       AUTOCONT a.s.</w:t>
      </w:r>
      <w:r w:rsidRPr="00881B75">
        <w:rPr>
          <w:rFonts w:ascii="Arial" w:hAnsi="Arial" w:cs="Arial"/>
          <w:b/>
        </w:rPr>
        <w:tab/>
      </w:r>
      <w:r w:rsidRPr="00881B75">
        <w:rPr>
          <w:rFonts w:ascii="Arial" w:hAnsi="Arial" w:cs="Arial"/>
          <w:b/>
        </w:rPr>
        <w:tab/>
      </w:r>
      <w:r w:rsidRPr="00881B75">
        <w:rPr>
          <w:rFonts w:ascii="Arial" w:hAnsi="Arial" w:cs="Arial"/>
          <w:b/>
        </w:rPr>
        <w:tab/>
      </w:r>
      <w:r w:rsidRPr="00881B75">
        <w:rPr>
          <w:rFonts w:ascii="Arial" w:hAnsi="Arial" w:cs="Arial"/>
          <w:b/>
        </w:rPr>
        <w:tab/>
      </w:r>
      <w:r w:rsidRPr="00881B75">
        <w:rPr>
          <w:rFonts w:ascii="Arial" w:hAnsi="Arial" w:cs="Arial"/>
          <w:b/>
        </w:rPr>
        <w:tab/>
        <w:t>Karlovarský kraj</w:t>
      </w:r>
    </w:p>
    <w:p w14:paraId="4110DB21" w14:textId="06582ED9" w:rsidR="00440112" w:rsidRDefault="00881B75" w:rsidP="00881B75">
      <w:pPr>
        <w:pStyle w:val="Normlnodsazen1"/>
        <w:spacing w:after="0"/>
        <w:ind w:left="0" w:firstLine="708"/>
        <w:jc w:val="both"/>
        <w:rPr>
          <w:rFonts w:ascii="Arial" w:hAnsi="Arial" w:cs="Arial"/>
          <w:sz w:val="20"/>
        </w:rPr>
      </w:pPr>
      <w:r>
        <w:rPr>
          <w:rFonts w:ascii="Arial" w:hAnsi="Arial" w:cs="Arial"/>
          <w:sz w:val="20"/>
        </w:rPr>
        <w:t xml:space="preserve">     Ing. Zdeněk Chobot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Ing. Jiří Heliks</w:t>
      </w:r>
    </w:p>
    <w:p w14:paraId="0009F641" w14:textId="25F911E8" w:rsidR="00881B75" w:rsidRDefault="00881B75" w:rsidP="00881B75">
      <w:pPr>
        <w:pStyle w:val="Normlnodsazen1"/>
        <w:spacing w:after="0"/>
        <w:ind w:left="0" w:firstLine="708"/>
        <w:jc w:val="both"/>
        <w:rPr>
          <w:rFonts w:ascii="Arial" w:hAnsi="Arial" w:cs="Arial"/>
          <w:sz w:val="20"/>
        </w:rPr>
      </w:pPr>
      <w:r>
        <w:rPr>
          <w:rFonts w:ascii="Arial" w:hAnsi="Arial" w:cs="Arial"/>
          <w:sz w:val="20"/>
        </w:rPr>
        <w:t>ředitel regionálního centra</w:t>
      </w:r>
      <w:r>
        <w:rPr>
          <w:rFonts w:ascii="Arial" w:hAnsi="Arial" w:cs="Arial"/>
          <w:sz w:val="20"/>
        </w:rPr>
        <w:tab/>
      </w:r>
      <w:r>
        <w:rPr>
          <w:rFonts w:ascii="Arial" w:hAnsi="Arial" w:cs="Arial"/>
          <w:sz w:val="20"/>
        </w:rPr>
        <w:tab/>
      </w:r>
      <w:r>
        <w:rPr>
          <w:rFonts w:ascii="Arial" w:hAnsi="Arial" w:cs="Arial"/>
          <w:sz w:val="20"/>
        </w:rPr>
        <w:tab/>
        <w:t xml:space="preserve">     vedoucí odboru informatiky</w:t>
      </w: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7B734C3C" w:rsidR="00440112" w:rsidRDefault="00440112">
        <w:pPr>
          <w:pStyle w:val="Zpat"/>
          <w:jc w:val="center"/>
        </w:pPr>
        <w:r>
          <w:fldChar w:fldCharType="begin"/>
        </w:r>
        <w:r>
          <w:instrText>PAGE   \* MERGEFORMAT</w:instrText>
        </w:r>
        <w:r>
          <w:fldChar w:fldCharType="separate"/>
        </w:r>
        <w:r w:rsidR="003816D3">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FBD"/>
    <w:multiLevelType w:val="hybridMultilevel"/>
    <w:tmpl w:val="392E1CB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8"/>
  </w:num>
  <w:num w:numId="4">
    <w:abstractNumId w:val="2"/>
  </w:num>
  <w:num w:numId="5">
    <w:abstractNumId w:val="9"/>
  </w:num>
  <w:num w:numId="6">
    <w:abstractNumId w:val="11"/>
  </w:num>
  <w:num w:numId="7">
    <w:abstractNumId w:val="7"/>
  </w:num>
  <w:num w:numId="8">
    <w:abstractNumId w:val="17"/>
  </w:num>
  <w:num w:numId="9">
    <w:abstractNumId w:val="5"/>
  </w:num>
  <w:num w:numId="10">
    <w:abstractNumId w:val="3"/>
  </w:num>
  <w:num w:numId="11">
    <w:abstractNumId w:val="10"/>
  </w:num>
  <w:num w:numId="12">
    <w:abstractNumId w:val="6"/>
  </w:num>
  <w:num w:numId="13">
    <w:abstractNumId w:val="12"/>
  </w:num>
  <w:num w:numId="14">
    <w:abstractNumId w:val="16"/>
  </w:num>
  <w:num w:numId="15">
    <w:abstractNumId w:val="1"/>
  </w:num>
  <w:num w:numId="16">
    <w:abstractNumId w:val="18"/>
  </w:num>
  <w:num w:numId="17">
    <w:abstractNumId w:val="14"/>
  </w:num>
  <w:num w:numId="18">
    <w:abstractNumId w:val="8"/>
  </w:num>
  <w:num w:numId="19">
    <w:abstractNumId w:val="4"/>
  </w:num>
  <w:num w:numId="20">
    <w:abstractNumId w:val="7"/>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228AA"/>
    <w:rsid w:val="0006384F"/>
    <w:rsid w:val="00075F71"/>
    <w:rsid w:val="000E2A13"/>
    <w:rsid w:val="00180FB4"/>
    <w:rsid w:val="001A0B9E"/>
    <w:rsid w:val="001D0B4C"/>
    <w:rsid w:val="002222F5"/>
    <w:rsid w:val="00254504"/>
    <w:rsid w:val="002625E5"/>
    <w:rsid w:val="00286299"/>
    <w:rsid w:val="002B6528"/>
    <w:rsid w:val="002D20DC"/>
    <w:rsid w:val="002E61D9"/>
    <w:rsid w:val="002F4686"/>
    <w:rsid w:val="003816D3"/>
    <w:rsid w:val="00396B24"/>
    <w:rsid w:val="003A1FC2"/>
    <w:rsid w:val="003A5E8A"/>
    <w:rsid w:val="004132FD"/>
    <w:rsid w:val="00440112"/>
    <w:rsid w:val="0044206E"/>
    <w:rsid w:val="00457352"/>
    <w:rsid w:val="00472E38"/>
    <w:rsid w:val="0049166C"/>
    <w:rsid w:val="004E2800"/>
    <w:rsid w:val="00522506"/>
    <w:rsid w:val="00544A97"/>
    <w:rsid w:val="0055063F"/>
    <w:rsid w:val="0056713C"/>
    <w:rsid w:val="00573239"/>
    <w:rsid w:val="00573B5E"/>
    <w:rsid w:val="00596632"/>
    <w:rsid w:val="005A75CD"/>
    <w:rsid w:val="005E5457"/>
    <w:rsid w:val="00630430"/>
    <w:rsid w:val="006840DC"/>
    <w:rsid w:val="006A1D40"/>
    <w:rsid w:val="006E3A1D"/>
    <w:rsid w:val="00750C02"/>
    <w:rsid w:val="007613E4"/>
    <w:rsid w:val="007F3B71"/>
    <w:rsid w:val="00817D03"/>
    <w:rsid w:val="0084431E"/>
    <w:rsid w:val="00857ADC"/>
    <w:rsid w:val="00881B75"/>
    <w:rsid w:val="008A6DFB"/>
    <w:rsid w:val="00904949"/>
    <w:rsid w:val="00941158"/>
    <w:rsid w:val="00955409"/>
    <w:rsid w:val="00A55D9B"/>
    <w:rsid w:val="00AE20E0"/>
    <w:rsid w:val="00AE27BB"/>
    <w:rsid w:val="00AE414A"/>
    <w:rsid w:val="00B15135"/>
    <w:rsid w:val="00B23BA8"/>
    <w:rsid w:val="00B757F5"/>
    <w:rsid w:val="00BC0F70"/>
    <w:rsid w:val="00C424D2"/>
    <w:rsid w:val="00CE6D81"/>
    <w:rsid w:val="00D03EDA"/>
    <w:rsid w:val="00D46C52"/>
    <w:rsid w:val="00D51241"/>
    <w:rsid w:val="00D7043F"/>
    <w:rsid w:val="00DF1F21"/>
    <w:rsid w:val="00E531B0"/>
    <w:rsid w:val="00E551CD"/>
    <w:rsid w:val="00EC39A6"/>
    <w:rsid w:val="00EC4420"/>
    <w:rsid w:val="00ED1855"/>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2914</Words>
  <Characters>17194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Korandová Michaela</cp:lastModifiedBy>
  <cp:revision>3</cp:revision>
  <cp:lastPrinted>2018-06-15T09:43:00Z</cp:lastPrinted>
  <dcterms:created xsi:type="dcterms:W3CDTF">2022-02-01T13:03:00Z</dcterms:created>
  <dcterms:modified xsi:type="dcterms:W3CDTF">2022-02-01T13:04:00Z</dcterms:modified>
</cp:coreProperties>
</file>