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E219B" w14:textId="6C78E40C" w:rsidR="00E037F5" w:rsidRPr="00486D74" w:rsidRDefault="00F7357D" w:rsidP="00392D66">
      <w:pPr>
        <w:jc w:val="center"/>
        <w:rPr>
          <w:b/>
          <w:smallCaps/>
          <w:sz w:val="40"/>
          <w:szCs w:val="40"/>
        </w:rPr>
      </w:pPr>
      <w:r w:rsidRPr="00486D74">
        <w:rPr>
          <w:b/>
          <w:smallCaps/>
          <w:sz w:val="40"/>
          <w:szCs w:val="40"/>
        </w:rPr>
        <w:t>dodatek</w:t>
      </w:r>
      <w:r w:rsidR="00692CD3" w:rsidRPr="00486D74">
        <w:rPr>
          <w:b/>
          <w:smallCaps/>
          <w:sz w:val="40"/>
          <w:szCs w:val="40"/>
        </w:rPr>
        <w:t xml:space="preserve"> č. </w:t>
      </w:r>
      <w:r w:rsidR="00A62408">
        <w:rPr>
          <w:b/>
          <w:smallCaps/>
          <w:sz w:val="40"/>
          <w:szCs w:val="40"/>
        </w:rPr>
        <w:t>6</w:t>
      </w:r>
    </w:p>
    <w:p w14:paraId="703BE158" w14:textId="77777777" w:rsidR="00F7357D" w:rsidRPr="00486D74" w:rsidRDefault="00F7357D" w:rsidP="00E037F5">
      <w:pPr>
        <w:jc w:val="center"/>
        <w:rPr>
          <w:b/>
          <w:smallCaps/>
          <w:sz w:val="40"/>
          <w:szCs w:val="40"/>
        </w:rPr>
      </w:pPr>
      <w:r w:rsidRPr="00486D74">
        <w:rPr>
          <w:b/>
          <w:smallCaps/>
          <w:sz w:val="40"/>
          <w:szCs w:val="40"/>
        </w:rPr>
        <w:t>ke smlouvě o dílo</w:t>
      </w:r>
      <w:r w:rsidR="00E037F5" w:rsidRPr="00486D74">
        <w:rPr>
          <w:b/>
          <w:smallCaps/>
          <w:sz w:val="40"/>
          <w:szCs w:val="40"/>
        </w:rPr>
        <w:t xml:space="preserve"> </w:t>
      </w:r>
    </w:p>
    <w:p w14:paraId="4440CE7C" w14:textId="77777777" w:rsidR="00F7357D" w:rsidRDefault="00F7357D" w:rsidP="00F7357D">
      <w:pPr>
        <w:rPr>
          <w:b/>
        </w:rPr>
      </w:pPr>
    </w:p>
    <w:p w14:paraId="524C0520" w14:textId="77777777" w:rsidR="00176642" w:rsidRPr="00486D74" w:rsidRDefault="00176642" w:rsidP="00F7357D">
      <w:pPr>
        <w:rPr>
          <w:b/>
        </w:rPr>
      </w:pPr>
    </w:p>
    <w:p w14:paraId="053E50BA" w14:textId="77777777" w:rsidR="00692CD3" w:rsidRPr="00486D74" w:rsidRDefault="00692CD3" w:rsidP="00F7357D">
      <w:pPr>
        <w:rPr>
          <w:b/>
        </w:rPr>
      </w:pPr>
    </w:p>
    <w:p w14:paraId="42ABB5B4" w14:textId="77777777" w:rsidR="00692CD3" w:rsidRPr="00486D74" w:rsidRDefault="00F7357D" w:rsidP="00692CD3">
      <w:r w:rsidRPr="00486D74">
        <w:rPr>
          <w:b/>
        </w:rPr>
        <w:t>Moravská zemská knihovna v</w:t>
      </w:r>
      <w:r w:rsidR="00692CD3" w:rsidRPr="00486D74">
        <w:rPr>
          <w:b/>
        </w:rPr>
        <w:t> </w:t>
      </w:r>
      <w:r w:rsidRPr="00486D74">
        <w:rPr>
          <w:b/>
        </w:rPr>
        <w:t>Brně</w:t>
      </w:r>
      <w:r w:rsidR="00692CD3" w:rsidRPr="00486D74">
        <w:rPr>
          <w:b/>
        </w:rPr>
        <w:t xml:space="preserve">, </w:t>
      </w:r>
      <w:r w:rsidR="00692CD3" w:rsidRPr="00486D74">
        <w:t>IČ 00 09 49 43</w:t>
      </w:r>
    </w:p>
    <w:p w14:paraId="506694D4" w14:textId="77777777" w:rsidR="00F7357D" w:rsidRPr="00486D74" w:rsidRDefault="00F7357D" w:rsidP="00F7357D">
      <w:r w:rsidRPr="00486D74">
        <w:t>sídlo: Kounicova 65a, 601 87 Brno</w:t>
      </w:r>
    </w:p>
    <w:p w14:paraId="0A686C13" w14:textId="5A0B3DBB" w:rsidR="00F7357D" w:rsidRPr="00486D74" w:rsidRDefault="00692CD3" w:rsidP="00692CD3">
      <w:r w:rsidRPr="00486D74">
        <w:t xml:space="preserve">jednající </w:t>
      </w:r>
      <w:r w:rsidR="00D9061C" w:rsidRPr="00486D74">
        <w:t>prof. PhDr. Tomášem Kubíčkem, Ph.D.</w:t>
      </w:r>
      <w:r w:rsidR="00A63660" w:rsidRPr="00486D74">
        <w:t>,</w:t>
      </w:r>
      <w:r w:rsidR="00D9061C" w:rsidRPr="00486D74">
        <w:t xml:space="preserve"> </w:t>
      </w:r>
      <w:r w:rsidRPr="00486D74">
        <w:t>ředitelem</w:t>
      </w:r>
      <w:r w:rsidR="00F7357D" w:rsidRPr="00486D74">
        <w:t xml:space="preserve"> </w:t>
      </w:r>
      <w:bookmarkStart w:id="0" w:name="_GoBack"/>
      <w:bookmarkEnd w:id="0"/>
    </w:p>
    <w:p w14:paraId="6306CD52" w14:textId="77777777" w:rsidR="00F7357D" w:rsidRPr="00486D74" w:rsidRDefault="00692CD3" w:rsidP="00F7357D">
      <w:pPr>
        <w:rPr>
          <w:i/>
        </w:rPr>
      </w:pPr>
      <w:r w:rsidRPr="00486D74">
        <w:rPr>
          <w:i/>
        </w:rPr>
        <w:t>j</w:t>
      </w:r>
      <w:r w:rsidR="00F7357D" w:rsidRPr="00486D74">
        <w:rPr>
          <w:i/>
        </w:rPr>
        <w:t>ako</w:t>
      </w:r>
      <w:r w:rsidRPr="00486D74">
        <w:rPr>
          <w:i/>
        </w:rPr>
        <w:t xml:space="preserve"> „objednatel“ </w:t>
      </w:r>
    </w:p>
    <w:p w14:paraId="16FFBA61" w14:textId="77777777" w:rsidR="00F7357D" w:rsidRPr="00486D74" w:rsidRDefault="00F7357D" w:rsidP="00F7357D"/>
    <w:p w14:paraId="6B9DCAD1" w14:textId="77777777" w:rsidR="00F7357D" w:rsidRPr="00486D74" w:rsidRDefault="00F7357D" w:rsidP="00F7357D">
      <w:r w:rsidRPr="00486D74">
        <w:t>a</w:t>
      </w:r>
    </w:p>
    <w:p w14:paraId="1F7A9AE1" w14:textId="77777777" w:rsidR="00F7357D" w:rsidRPr="00486D74" w:rsidRDefault="00F7357D" w:rsidP="00F7357D">
      <w:pPr>
        <w:rPr>
          <w:b/>
        </w:rPr>
      </w:pPr>
    </w:p>
    <w:p w14:paraId="3D947365" w14:textId="59FC8F1B" w:rsidR="00D9061C" w:rsidRPr="00486D74" w:rsidRDefault="00D9061C" w:rsidP="00D9061C">
      <w:r w:rsidRPr="00486D74">
        <w:rPr>
          <w:b/>
        </w:rPr>
        <w:t xml:space="preserve">GEMO a.s., </w:t>
      </w:r>
      <w:r w:rsidRPr="00486D74">
        <w:t>IČ 13 64 24 64</w:t>
      </w:r>
    </w:p>
    <w:p w14:paraId="031BB260" w14:textId="490AE1F0" w:rsidR="00D9061C" w:rsidRPr="00486D74" w:rsidRDefault="00D9061C" w:rsidP="00D9061C">
      <w:pPr>
        <w:rPr>
          <w:b/>
        </w:rPr>
      </w:pPr>
      <w:r w:rsidRPr="00486D74">
        <w:t>se sídlem</w:t>
      </w:r>
      <w:r w:rsidR="00A63660" w:rsidRPr="00486D74">
        <w:t>:</w:t>
      </w:r>
      <w:r w:rsidRPr="00486D74">
        <w:t xml:space="preserve"> Dlouhá 562/22</w:t>
      </w:r>
      <w:r w:rsidR="00A63660" w:rsidRPr="00486D74">
        <w:t>, 779 00 Olomouc</w:t>
      </w:r>
    </w:p>
    <w:p w14:paraId="5896C7B1" w14:textId="418A99F1" w:rsidR="00D9061C" w:rsidRPr="00486D74" w:rsidRDefault="00D9061C" w:rsidP="00F7357D">
      <w:r w:rsidRPr="00486D74">
        <w:t xml:space="preserve">jednající </w:t>
      </w:r>
      <w:r w:rsidR="00A63660" w:rsidRPr="00486D74">
        <w:t>I</w:t>
      </w:r>
      <w:r w:rsidRPr="00486D74">
        <w:t xml:space="preserve">ng. Jaromírem </w:t>
      </w:r>
      <w:proofErr w:type="spellStart"/>
      <w:r w:rsidRPr="00486D74">
        <w:t>Uhýrkem</w:t>
      </w:r>
      <w:proofErr w:type="spellEnd"/>
      <w:r w:rsidRPr="00486D74">
        <w:t>, předsedou představenstva</w:t>
      </w:r>
    </w:p>
    <w:p w14:paraId="2B77C1B2" w14:textId="77777777" w:rsidR="00F7357D" w:rsidRPr="00486D74" w:rsidRDefault="00F7357D" w:rsidP="00F7357D">
      <w:pPr>
        <w:rPr>
          <w:i/>
        </w:rPr>
      </w:pPr>
      <w:r w:rsidRPr="00486D74">
        <w:rPr>
          <w:i/>
        </w:rPr>
        <w:t>jako „zhotovitel“</w:t>
      </w:r>
    </w:p>
    <w:p w14:paraId="2C4EA5D4" w14:textId="77777777" w:rsidR="00F7357D" w:rsidRPr="00486D74" w:rsidRDefault="00F7357D" w:rsidP="00F7357D"/>
    <w:p w14:paraId="603C7986" w14:textId="77777777" w:rsidR="00D308EC" w:rsidRDefault="00D308EC" w:rsidP="00F7357D"/>
    <w:p w14:paraId="3469C285" w14:textId="77777777" w:rsidR="00176642" w:rsidRPr="00486D74" w:rsidRDefault="00176642" w:rsidP="00F7357D"/>
    <w:p w14:paraId="0B0EFCC6" w14:textId="7D407FA6" w:rsidR="005F1FA7" w:rsidRPr="00486D74" w:rsidRDefault="00D308EC" w:rsidP="00D308EC">
      <w:pPr>
        <w:jc w:val="center"/>
        <w:rPr>
          <w:b/>
        </w:rPr>
      </w:pPr>
      <w:r w:rsidRPr="00486D74">
        <w:rPr>
          <w:b/>
        </w:rPr>
        <w:t>Pre</w:t>
      </w:r>
      <w:r w:rsidR="00365B89" w:rsidRPr="00486D74">
        <w:rPr>
          <w:b/>
        </w:rPr>
        <w:t>am</w:t>
      </w:r>
      <w:r w:rsidRPr="00486D74">
        <w:rPr>
          <w:b/>
        </w:rPr>
        <w:t>bule</w:t>
      </w:r>
    </w:p>
    <w:p w14:paraId="5903EB67" w14:textId="4FA1A53B" w:rsidR="00F7357D" w:rsidRPr="00486D74" w:rsidRDefault="00F7357D" w:rsidP="009F0EF3">
      <w:pPr>
        <w:ind w:firstLine="708"/>
        <w:jc w:val="both"/>
      </w:pPr>
      <w:r w:rsidRPr="00486D74">
        <w:t xml:space="preserve">Smluvní strany uzavřely dne </w:t>
      </w:r>
      <w:proofErr w:type="gramStart"/>
      <w:r w:rsidR="00D9061C" w:rsidRPr="00486D74">
        <w:t>31.8.2020</w:t>
      </w:r>
      <w:proofErr w:type="gramEnd"/>
      <w:r w:rsidR="009F0EF3" w:rsidRPr="00486D74">
        <w:t xml:space="preserve"> smlouvu o dílo</w:t>
      </w:r>
      <w:r w:rsidR="00612D13">
        <w:t xml:space="preserve"> (ve znění dodatků </w:t>
      </w:r>
      <w:r w:rsidR="001766A4">
        <w:t>č. 1</w:t>
      </w:r>
      <w:r w:rsidR="00612D13">
        <w:t xml:space="preserve">, </w:t>
      </w:r>
      <w:r w:rsidR="001766A4">
        <w:t>č. 2</w:t>
      </w:r>
      <w:r w:rsidR="00DC6FC2">
        <w:t>,</w:t>
      </w:r>
      <w:r w:rsidR="00612D13">
        <w:t xml:space="preserve"> č. 3</w:t>
      </w:r>
      <w:r w:rsidR="00A62408">
        <w:t xml:space="preserve">, </w:t>
      </w:r>
      <w:r w:rsidR="00DC6FC2">
        <w:t>č. 4</w:t>
      </w:r>
      <w:r w:rsidR="00A62408">
        <w:t xml:space="preserve"> a č. 5</w:t>
      </w:r>
      <w:r w:rsidR="001766A4">
        <w:t>),</w:t>
      </w:r>
      <w:r w:rsidR="009F0EF3" w:rsidRPr="00486D74">
        <w:t xml:space="preserve"> jejímž předmětem je stavba </w:t>
      </w:r>
      <w:r w:rsidR="00D9061C" w:rsidRPr="00486D74">
        <w:t>„Výstavba depozitáře MZK“</w:t>
      </w:r>
      <w:r w:rsidR="009F0EF3" w:rsidRPr="00486D74">
        <w:t>.</w:t>
      </w:r>
      <w:r w:rsidR="007D665A" w:rsidRPr="00486D74">
        <w:t xml:space="preserve"> Rozsah díla je dán položkovým rozpočtem tvořícím přílohu této smlouvy</w:t>
      </w:r>
      <w:r w:rsidR="006C5118" w:rsidRPr="00486D74">
        <w:t>, protože s</w:t>
      </w:r>
      <w:r w:rsidR="00EF218E" w:rsidRPr="00486D74">
        <w:t xml:space="preserve">mlouva byla uzavřena </w:t>
      </w:r>
      <w:r w:rsidR="006C5118" w:rsidRPr="00486D74">
        <w:t>v</w:t>
      </w:r>
      <w:r w:rsidR="00EF218E" w:rsidRPr="00486D74">
        <w:t xml:space="preserve"> zadávací</w:t>
      </w:r>
      <w:r w:rsidR="006C5118" w:rsidRPr="00486D74">
        <w:t>m</w:t>
      </w:r>
      <w:r w:rsidR="00EF218E" w:rsidRPr="00486D74">
        <w:t xml:space="preserve"> řízení </w:t>
      </w:r>
      <w:proofErr w:type="gramStart"/>
      <w:r w:rsidR="00EF218E" w:rsidRPr="00486D74">
        <w:t xml:space="preserve">dle </w:t>
      </w:r>
      <w:proofErr w:type="spellStart"/>
      <w:r w:rsidR="00EF218E" w:rsidRPr="00486D74">
        <w:t>z.č</w:t>
      </w:r>
      <w:proofErr w:type="spellEnd"/>
      <w:r w:rsidR="00EF218E" w:rsidRPr="00486D74">
        <w:t>.</w:t>
      </w:r>
      <w:proofErr w:type="gramEnd"/>
      <w:r w:rsidR="00EF218E" w:rsidRPr="00486D74">
        <w:t xml:space="preserve"> 134/2016 Sb.</w:t>
      </w:r>
    </w:p>
    <w:p w14:paraId="066AC675" w14:textId="6F186FDB" w:rsidR="009F0EF3" w:rsidRPr="00486D74" w:rsidRDefault="009F0EF3" w:rsidP="009F0EF3">
      <w:pPr>
        <w:ind w:firstLine="708"/>
        <w:jc w:val="both"/>
      </w:pPr>
      <w:r w:rsidRPr="00486D74">
        <w:t xml:space="preserve">Po podpisu smlouvy </w:t>
      </w:r>
      <w:r w:rsidR="001766A4">
        <w:t xml:space="preserve">a předchozích dodatků </w:t>
      </w:r>
      <w:r w:rsidR="007D665A" w:rsidRPr="00486D74">
        <w:t xml:space="preserve">strany zjistily, že je nutné provést změny některých </w:t>
      </w:r>
      <w:r w:rsidR="001766A4">
        <w:t>stavebních prací uvedených v </w:t>
      </w:r>
      <w:r w:rsidR="007D665A" w:rsidRPr="00486D74">
        <w:t>položkové</w:t>
      </w:r>
      <w:r w:rsidR="001766A4">
        <w:t>m</w:t>
      </w:r>
      <w:r w:rsidR="007D665A" w:rsidRPr="00486D74">
        <w:t xml:space="preserve"> rozpočtu, a proto se dohodly na tomto dodatku ke smlouvě o dílo.</w:t>
      </w:r>
    </w:p>
    <w:p w14:paraId="494C2988" w14:textId="77777777" w:rsidR="00EF218E" w:rsidRPr="00486D74" w:rsidRDefault="00EF218E" w:rsidP="009F0EF3">
      <w:pPr>
        <w:ind w:firstLine="708"/>
        <w:jc w:val="both"/>
      </w:pPr>
      <w:r w:rsidRPr="00486D74">
        <w:t xml:space="preserve">Změny uvedené v tomto dodatku jsou přípustnými změnami závazku dle § </w:t>
      </w:r>
      <w:proofErr w:type="gramStart"/>
      <w:r w:rsidRPr="00486D74">
        <w:t xml:space="preserve">222 </w:t>
      </w:r>
      <w:proofErr w:type="spellStart"/>
      <w:r w:rsidRPr="00486D74">
        <w:t>z.č</w:t>
      </w:r>
      <w:proofErr w:type="spellEnd"/>
      <w:r w:rsidRPr="00486D74">
        <w:t>.</w:t>
      </w:r>
      <w:proofErr w:type="gramEnd"/>
      <w:r w:rsidRPr="00486D74">
        <w:t xml:space="preserve"> 134/2016 Sb., protože se nejedná o podstatnou změnu závazku ze smlouvy na veřejnou zakázku.</w:t>
      </w:r>
    </w:p>
    <w:p w14:paraId="09E214A3" w14:textId="77777777" w:rsidR="00F7357D" w:rsidRDefault="00F7357D" w:rsidP="00F7357D">
      <w:pPr>
        <w:jc w:val="both"/>
      </w:pPr>
    </w:p>
    <w:p w14:paraId="5858453A" w14:textId="77777777" w:rsidR="00176642" w:rsidRPr="00486D74" w:rsidRDefault="00176642" w:rsidP="00F7357D">
      <w:pPr>
        <w:jc w:val="both"/>
      </w:pPr>
    </w:p>
    <w:p w14:paraId="35FC0402" w14:textId="4CDB028C" w:rsidR="009F22F8" w:rsidRPr="009F22F8" w:rsidRDefault="009F22F8" w:rsidP="009F22F8">
      <w:pPr>
        <w:jc w:val="center"/>
        <w:rPr>
          <w:b/>
        </w:rPr>
      </w:pPr>
      <w:r w:rsidRPr="009F22F8">
        <w:rPr>
          <w:b/>
        </w:rPr>
        <w:t>I.</w:t>
      </w:r>
    </w:p>
    <w:p w14:paraId="47BE6E2F" w14:textId="77777777" w:rsidR="003A7E2F" w:rsidRDefault="009F22F8" w:rsidP="009F22F8">
      <w:pPr>
        <w:jc w:val="center"/>
        <w:rPr>
          <w:b/>
        </w:rPr>
      </w:pPr>
      <w:r w:rsidRPr="00171EB8">
        <w:rPr>
          <w:b/>
        </w:rPr>
        <w:t>Změn</w:t>
      </w:r>
      <w:r w:rsidR="00176642">
        <w:rPr>
          <w:b/>
        </w:rPr>
        <w:t>a</w:t>
      </w:r>
      <w:r w:rsidRPr="00171EB8">
        <w:rPr>
          <w:b/>
        </w:rPr>
        <w:t xml:space="preserve"> dle § 222 </w:t>
      </w:r>
      <w:proofErr w:type="gramStart"/>
      <w:r w:rsidRPr="00171EB8">
        <w:rPr>
          <w:b/>
        </w:rPr>
        <w:t xml:space="preserve">odst. 4 </w:t>
      </w:r>
      <w:proofErr w:type="spellStart"/>
      <w:r w:rsidRPr="00171EB8">
        <w:rPr>
          <w:b/>
        </w:rPr>
        <w:t>z.č</w:t>
      </w:r>
      <w:proofErr w:type="spellEnd"/>
      <w:r w:rsidRPr="00171EB8">
        <w:rPr>
          <w:b/>
        </w:rPr>
        <w:t>.</w:t>
      </w:r>
      <w:proofErr w:type="gramEnd"/>
      <w:r w:rsidRPr="00171EB8">
        <w:rPr>
          <w:b/>
        </w:rPr>
        <w:t xml:space="preserve"> 134/2016 Sb.</w:t>
      </w:r>
    </w:p>
    <w:p w14:paraId="61022B70" w14:textId="0BBD52FE" w:rsidR="003A7E2F" w:rsidRPr="00171EB8" w:rsidRDefault="003A7E2F" w:rsidP="003A7E2F">
      <w:pPr>
        <w:jc w:val="center"/>
      </w:pPr>
      <w:r>
        <w:rPr>
          <w:b/>
        </w:rPr>
        <w:t>změnový list č. 26</w:t>
      </w:r>
    </w:p>
    <w:p w14:paraId="2B4963FF" w14:textId="77777777" w:rsidR="003A7E2F" w:rsidRDefault="003A7E2F" w:rsidP="003A7E2F">
      <w:pPr>
        <w:jc w:val="center"/>
        <w:rPr>
          <w:b/>
          <w:i/>
        </w:rPr>
      </w:pPr>
      <w:r>
        <w:rPr>
          <w:b/>
          <w:i/>
        </w:rPr>
        <w:t>Rozšíření dodávky regálového systému</w:t>
      </w:r>
    </w:p>
    <w:p w14:paraId="7395A6A3" w14:textId="6F95CDB9" w:rsidR="009F22F8" w:rsidRPr="00171EB8" w:rsidRDefault="009F22F8" w:rsidP="009F22F8">
      <w:pPr>
        <w:jc w:val="center"/>
        <w:rPr>
          <w:b/>
        </w:rPr>
      </w:pPr>
    </w:p>
    <w:p w14:paraId="0AF5E970" w14:textId="77777777" w:rsidR="003A7E2F" w:rsidRDefault="009F22F8" w:rsidP="003A7E2F">
      <w:pPr>
        <w:pStyle w:val="Odstavecseseznamem"/>
        <w:numPr>
          <w:ilvl w:val="0"/>
          <w:numId w:val="31"/>
        </w:numPr>
        <w:ind w:left="284" w:hanging="284"/>
        <w:jc w:val="both"/>
      </w:pPr>
      <w:r w:rsidRPr="00171EB8">
        <w:t>Smluvní strany se dohodly na t</w:t>
      </w:r>
      <w:r w:rsidR="00176642">
        <w:t>é</w:t>
      </w:r>
      <w:r w:rsidRPr="00171EB8">
        <w:t>to změn</w:t>
      </w:r>
      <w:r w:rsidR="00176642">
        <w:t>ě</w:t>
      </w:r>
      <w:r w:rsidRPr="00171EB8">
        <w:t xml:space="preserve"> část</w:t>
      </w:r>
      <w:r w:rsidR="00176642">
        <w:t>i</w:t>
      </w:r>
      <w:r w:rsidRPr="00171EB8">
        <w:t xml:space="preserve"> předmětu smlouvy, kter</w:t>
      </w:r>
      <w:r w:rsidR="00176642">
        <w:t>á</w:t>
      </w:r>
      <w:r w:rsidRPr="00171EB8">
        <w:t xml:space="preserve"> ne</w:t>
      </w:r>
      <w:r w:rsidR="00176642">
        <w:t>ní</w:t>
      </w:r>
      <w:r w:rsidRPr="00171EB8">
        <w:t xml:space="preserve"> podstatnou změnou smlouvy dle § 222 </w:t>
      </w:r>
      <w:proofErr w:type="gramStart"/>
      <w:r w:rsidRPr="00171EB8">
        <w:t xml:space="preserve">odst. 4 </w:t>
      </w:r>
      <w:proofErr w:type="spellStart"/>
      <w:r w:rsidRPr="00171EB8">
        <w:t>z.č</w:t>
      </w:r>
      <w:proofErr w:type="spellEnd"/>
      <w:r w:rsidRPr="00171EB8">
        <w:t>.</w:t>
      </w:r>
      <w:proofErr w:type="gramEnd"/>
      <w:r w:rsidRPr="00171EB8">
        <w:t xml:space="preserve"> 134/2016 Sb., protože jej</w:t>
      </w:r>
      <w:r w:rsidR="00176642">
        <w:t>í</w:t>
      </w:r>
      <w:r w:rsidRPr="00171EB8">
        <w:t xml:space="preserve"> potřeba vznikla v důsledku okolností, které objednatel jako zadavatel zjistil až v průběhu provádění díla, t</w:t>
      </w:r>
      <w:r w:rsidR="00176642">
        <w:t>a</w:t>
      </w:r>
      <w:r w:rsidRPr="00171EB8">
        <w:t>to změn</w:t>
      </w:r>
      <w:r w:rsidR="00176642">
        <w:t>a</w:t>
      </w:r>
      <w:r w:rsidRPr="00171EB8">
        <w:t xml:space="preserve"> nemění celkovou povahu veřejné zakázky a současně hodnota</w:t>
      </w:r>
      <w:r w:rsidR="00176642">
        <w:t xml:space="preserve"> všech změn dle tohoto ustanovení</w:t>
      </w:r>
      <w:r w:rsidRPr="00171EB8">
        <w:t xml:space="preserve"> je nižší než 15% původní hodnoty předmětu smlouvy (součtově všechny změny</w:t>
      </w:r>
      <w:r w:rsidR="001766A4">
        <w:t xml:space="preserve"> vč. předchozích dodatků</w:t>
      </w:r>
      <w:r w:rsidRPr="00171EB8">
        <w:t>)</w:t>
      </w:r>
      <w:r w:rsidR="003A7E2F">
        <w:t>.</w:t>
      </w:r>
    </w:p>
    <w:p w14:paraId="079E0CD0" w14:textId="77777777" w:rsidR="003A7E2F" w:rsidRPr="003A7E2F" w:rsidRDefault="002311E8" w:rsidP="003A7E2F">
      <w:pPr>
        <w:pStyle w:val="Odstavecseseznamem"/>
        <w:numPr>
          <w:ilvl w:val="0"/>
          <w:numId w:val="31"/>
        </w:numPr>
        <w:ind w:left="284" w:hanging="284"/>
        <w:jc w:val="both"/>
      </w:pPr>
      <w:r w:rsidRPr="003A7E2F">
        <w:rPr>
          <w:highlight w:val="yellow"/>
        </w:rPr>
        <w:t>P</w:t>
      </w:r>
      <w:r w:rsidR="000120B7" w:rsidRPr="003A7E2F">
        <w:rPr>
          <w:highlight w:val="yellow"/>
        </w:rPr>
        <w:t>rojektová dokumentace, která je podkladem pro provedení díla předpokládá určitý počet regálů ve vztahu k nosné konstrukci regálů</w:t>
      </w:r>
      <w:r w:rsidR="00DD0412" w:rsidRPr="003A7E2F">
        <w:rPr>
          <w:highlight w:val="yellow"/>
        </w:rPr>
        <w:t xml:space="preserve">, konstrukce regálů je v projektové dokumentace </w:t>
      </w:r>
      <w:r w:rsidR="00B81A48" w:rsidRPr="003A7E2F">
        <w:rPr>
          <w:highlight w:val="yellow"/>
        </w:rPr>
        <w:t>specifikována požadovanou nosností regálů, dokumentace připouští různé rozměry konstrukce v rámci připuštěné tolerance odchylky stanovených rozměrů</w:t>
      </w:r>
      <w:r w:rsidR="000120B7" w:rsidRPr="003A7E2F">
        <w:rPr>
          <w:highlight w:val="yellow"/>
        </w:rPr>
        <w:t>.</w:t>
      </w:r>
    </w:p>
    <w:p w14:paraId="1F589613" w14:textId="77777777" w:rsidR="003A7E2F" w:rsidRPr="003A7E2F" w:rsidRDefault="00DD0412" w:rsidP="003A7E2F">
      <w:pPr>
        <w:pStyle w:val="Odstavecseseznamem"/>
        <w:numPr>
          <w:ilvl w:val="0"/>
          <w:numId w:val="31"/>
        </w:numPr>
        <w:ind w:left="284" w:hanging="284"/>
        <w:jc w:val="both"/>
      </w:pPr>
      <w:r w:rsidRPr="003A7E2F">
        <w:rPr>
          <w:highlight w:val="yellow"/>
        </w:rPr>
        <w:t xml:space="preserve">Zhotovitel dle čl. IV. odst. 1 uzavřené smlouvy o dílo při </w:t>
      </w:r>
      <w:r w:rsidR="000120B7" w:rsidRPr="003A7E2F">
        <w:rPr>
          <w:highlight w:val="yellow"/>
        </w:rPr>
        <w:t xml:space="preserve">zpracování výrobní dokumentace </w:t>
      </w:r>
      <w:r w:rsidR="00B81A48" w:rsidRPr="003A7E2F">
        <w:rPr>
          <w:highlight w:val="yellow"/>
        </w:rPr>
        <w:t xml:space="preserve">konstrukce </w:t>
      </w:r>
      <w:r w:rsidR="000120B7" w:rsidRPr="003A7E2F">
        <w:rPr>
          <w:highlight w:val="yellow"/>
        </w:rPr>
        <w:t>regálů</w:t>
      </w:r>
      <w:r w:rsidRPr="003A7E2F">
        <w:rPr>
          <w:highlight w:val="yellow"/>
        </w:rPr>
        <w:t xml:space="preserve"> za účelem</w:t>
      </w:r>
      <w:r w:rsidR="003A7E2F">
        <w:rPr>
          <w:highlight w:val="yellow"/>
        </w:rPr>
        <w:t xml:space="preserve"> řádného provedení této části díla</w:t>
      </w:r>
      <w:r w:rsidRPr="003A7E2F">
        <w:rPr>
          <w:highlight w:val="yellow"/>
        </w:rPr>
        <w:t xml:space="preserve"> </w:t>
      </w:r>
      <w:r w:rsidR="000120B7" w:rsidRPr="003A7E2F">
        <w:rPr>
          <w:highlight w:val="yellow"/>
        </w:rPr>
        <w:t xml:space="preserve">zjistil, že nosná konstrukce </w:t>
      </w:r>
      <w:r w:rsidR="000120B7" w:rsidRPr="003A7E2F">
        <w:rPr>
          <w:highlight w:val="yellow"/>
        </w:rPr>
        <w:lastRenderedPageBreak/>
        <w:t>splňuj</w:t>
      </w:r>
      <w:r w:rsidRPr="003A7E2F">
        <w:rPr>
          <w:highlight w:val="yellow"/>
        </w:rPr>
        <w:t>ící</w:t>
      </w:r>
      <w:r w:rsidR="000120B7" w:rsidRPr="003A7E2F">
        <w:rPr>
          <w:highlight w:val="yellow"/>
        </w:rPr>
        <w:t xml:space="preserve"> veškeré podmínky sjednaného předmětu díla vč. kvality</w:t>
      </w:r>
      <w:r w:rsidR="00B81A48" w:rsidRPr="003A7E2F">
        <w:rPr>
          <w:highlight w:val="yellow"/>
        </w:rPr>
        <w:t xml:space="preserve"> (přípustné tolerance odchylky rozměrů), kterou bude dodávat,</w:t>
      </w:r>
      <w:r w:rsidR="000120B7" w:rsidRPr="003A7E2F">
        <w:rPr>
          <w:highlight w:val="yellow"/>
        </w:rPr>
        <w:t xml:space="preserve"> </w:t>
      </w:r>
      <w:r w:rsidR="00B81A48" w:rsidRPr="003A7E2F">
        <w:rPr>
          <w:highlight w:val="yellow"/>
        </w:rPr>
        <w:t>je takových rozměrů, která</w:t>
      </w:r>
      <w:r w:rsidR="000120B7" w:rsidRPr="003A7E2F">
        <w:rPr>
          <w:highlight w:val="yellow"/>
        </w:rPr>
        <w:t xml:space="preserve"> při zachování šíře i po</w:t>
      </w:r>
      <w:r w:rsidRPr="003A7E2F">
        <w:rPr>
          <w:highlight w:val="yellow"/>
        </w:rPr>
        <w:t>č</w:t>
      </w:r>
      <w:r w:rsidR="000120B7" w:rsidRPr="003A7E2F">
        <w:rPr>
          <w:highlight w:val="yellow"/>
        </w:rPr>
        <w:t xml:space="preserve">tu polic regálů stanovených projektovou dokumentací </w:t>
      </w:r>
      <w:r w:rsidR="00B81A48" w:rsidRPr="003A7E2F">
        <w:rPr>
          <w:highlight w:val="yellow"/>
        </w:rPr>
        <w:t xml:space="preserve">umožní do </w:t>
      </w:r>
      <w:r w:rsidR="000120B7" w:rsidRPr="003A7E2F">
        <w:rPr>
          <w:highlight w:val="yellow"/>
        </w:rPr>
        <w:t xml:space="preserve">mezer mezi </w:t>
      </w:r>
      <w:r w:rsidR="00B81A48" w:rsidRPr="003A7E2F">
        <w:rPr>
          <w:highlight w:val="yellow"/>
        </w:rPr>
        <w:t xml:space="preserve">některými </w:t>
      </w:r>
      <w:r w:rsidR="000120B7" w:rsidRPr="003A7E2F">
        <w:rPr>
          <w:highlight w:val="yellow"/>
        </w:rPr>
        <w:t xml:space="preserve">regály </w:t>
      </w:r>
      <w:r w:rsidR="00AB2ED3" w:rsidRPr="003A7E2F">
        <w:rPr>
          <w:highlight w:val="yellow"/>
        </w:rPr>
        <w:t>vložit další řadu regálů mobilních oboustranných 12 ks typu RMO.2,4.5.25 a 238 ks typu RMO.2.4.6.18</w:t>
      </w:r>
      <w:r w:rsidR="00B81A48" w:rsidRPr="003A7E2F">
        <w:rPr>
          <w:highlight w:val="yellow"/>
        </w:rPr>
        <w:t>. Tímto vložením další řady regálů by došlo ke zvýšení kapacity úložného</w:t>
      </w:r>
      <w:r w:rsidR="000120B7" w:rsidRPr="003A7E2F">
        <w:rPr>
          <w:highlight w:val="yellow"/>
        </w:rPr>
        <w:t xml:space="preserve"> prostor</w:t>
      </w:r>
      <w:r w:rsidR="00B81A48" w:rsidRPr="003A7E2F">
        <w:rPr>
          <w:highlight w:val="yellow"/>
        </w:rPr>
        <w:t>u</w:t>
      </w:r>
      <w:r w:rsidR="000120B7" w:rsidRPr="003A7E2F">
        <w:rPr>
          <w:highlight w:val="yellow"/>
        </w:rPr>
        <w:t xml:space="preserve"> pro knihy, aniž by se zmenšil prostor pro komunikaci a manipulaci předpokládaný projektovou dokumentací.</w:t>
      </w:r>
    </w:p>
    <w:p w14:paraId="1BF5276C" w14:textId="77777777" w:rsidR="003A7E2F" w:rsidRDefault="00A62408" w:rsidP="003A7E2F">
      <w:pPr>
        <w:pStyle w:val="Odstavecseseznamem"/>
        <w:numPr>
          <w:ilvl w:val="0"/>
          <w:numId w:val="31"/>
        </w:numPr>
        <w:ind w:left="284" w:hanging="284"/>
        <w:jc w:val="both"/>
      </w:pPr>
      <w:r w:rsidRPr="003A7E2F">
        <w:rPr>
          <w:highlight w:val="yellow"/>
        </w:rPr>
        <w:t>Zhotovitel</w:t>
      </w:r>
      <w:r w:rsidR="000120B7" w:rsidRPr="003A7E2F">
        <w:rPr>
          <w:highlight w:val="yellow"/>
        </w:rPr>
        <w:t xml:space="preserve"> </w:t>
      </w:r>
      <w:r w:rsidR="00B81A48" w:rsidRPr="003A7E2F">
        <w:rPr>
          <w:highlight w:val="yellow"/>
        </w:rPr>
        <w:t xml:space="preserve">s ohledem na č. I. odst. </w:t>
      </w:r>
      <w:r w:rsidR="003A7E2F" w:rsidRPr="003A7E2F">
        <w:rPr>
          <w:highlight w:val="yellow"/>
        </w:rPr>
        <w:t>3</w:t>
      </w:r>
      <w:r w:rsidR="00B81A48" w:rsidRPr="003A7E2F">
        <w:rPr>
          <w:highlight w:val="yellow"/>
        </w:rPr>
        <w:t xml:space="preserve"> tohoto dodatku </w:t>
      </w:r>
      <w:r w:rsidRPr="003A7E2F">
        <w:rPr>
          <w:highlight w:val="yellow"/>
        </w:rPr>
        <w:t>navrhl objednateli rozšíření předmětu smlouvy</w:t>
      </w:r>
      <w:r w:rsidR="000120B7" w:rsidRPr="003A7E2F">
        <w:rPr>
          <w:highlight w:val="yellow"/>
        </w:rPr>
        <w:t xml:space="preserve"> o </w:t>
      </w:r>
      <w:r w:rsidR="00AB2ED3" w:rsidRPr="003A7E2F">
        <w:rPr>
          <w:highlight w:val="yellow"/>
        </w:rPr>
        <w:t>celkem</w:t>
      </w:r>
      <w:r w:rsidR="000120B7" w:rsidRPr="003A7E2F">
        <w:rPr>
          <w:highlight w:val="yellow"/>
        </w:rPr>
        <w:t xml:space="preserve"> 250 ks dalších regálů</w:t>
      </w:r>
      <w:r w:rsidR="003A7E2F">
        <w:rPr>
          <w:highlight w:val="yellow"/>
        </w:rPr>
        <w:t xml:space="preserve"> změnovým listem č. 26, kterým</w:t>
      </w:r>
      <w:r w:rsidR="00B81A48" w:rsidRPr="003A7E2F">
        <w:rPr>
          <w:highlight w:val="yellow"/>
        </w:rPr>
        <w:t xml:space="preserve"> </w:t>
      </w:r>
      <w:r w:rsidR="003A7E2F">
        <w:rPr>
          <w:highlight w:val="yellow"/>
        </w:rPr>
        <w:t>p</w:t>
      </w:r>
      <w:r w:rsidR="00612D13" w:rsidRPr="003A7E2F">
        <w:rPr>
          <w:highlight w:val="yellow"/>
        </w:rPr>
        <w:t xml:space="preserve">ředložil objednateli </w:t>
      </w:r>
      <w:r w:rsidR="003A7E2F">
        <w:rPr>
          <w:highlight w:val="yellow"/>
        </w:rPr>
        <w:t xml:space="preserve">i </w:t>
      </w:r>
      <w:r w:rsidR="00612D13" w:rsidRPr="003A7E2F">
        <w:rPr>
          <w:highlight w:val="yellow"/>
        </w:rPr>
        <w:t>ocenění t</w:t>
      </w:r>
      <w:r w:rsidR="004B5756" w:rsidRPr="003A7E2F">
        <w:rPr>
          <w:highlight w:val="yellow"/>
        </w:rPr>
        <w:t>ěchto změn</w:t>
      </w:r>
      <w:r w:rsidR="003A7E2F">
        <w:rPr>
          <w:highlight w:val="yellow"/>
        </w:rPr>
        <w:t xml:space="preserve"> tak,</w:t>
      </w:r>
      <w:r w:rsidR="00612D13" w:rsidRPr="003A7E2F">
        <w:rPr>
          <w:highlight w:val="yellow"/>
        </w:rPr>
        <w:t xml:space="preserve"> že cena díla se t</w:t>
      </w:r>
      <w:r w:rsidR="00DC6FC2" w:rsidRPr="003A7E2F">
        <w:rPr>
          <w:highlight w:val="yellow"/>
        </w:rPr>
        <w:t>out</w:t>
      </w:r>
      <w:r w:rsidR="00612D13" w:rsidRPr="003A7E2F">
        <w:rPr>
          <w:highlight w:val="yellow"/>
        </w:rPr>
        <w:t xml:space="preserve">o </w:t>
      </w:r>
      <w:r w:rsidR="004B5756" w:rsidRPr="003A7E2F">
        <w:rPr>
          <w:highlight w:val="yellow"/>
        </w:rPr>
        <w:t xml:space="preserve">změnou </w:t>
      </w:r>
      <w:r w:rsidR="00DC6FC2" w:rsidRPr="003A7E2F">
        <w:rPr>
          <w:highlight w:val="yellow"/>
        </w:rPr>
        <w:t xml:space="preserve">zvýší o </w:t>
      </w:r>
      <w:r w:rsidRPr="003A7E2F">
        <w:rPr>
          <w:highlight w:val="yellow"/>
        </w:rPr>
        <w:t>2,881.364,- Kč</w:t>
      </w:r>
      <w:r w:rsidR="00DC6FC2" w:rsidRPr="003A7E2F">
        <w:rPr>
          <w:highlight w:val="yellow"/>
        </w:rPr>
        <w:t xml:space="preserve"> </w:t>
      </w:r>
      <w:r w:rsidR="00B81A48" w:rsidRPr="003A7E2F">
        <w:rPr>
          <w:highlight w:val="yellow"/>
        </w:rPr>
        <w:t>(</w:t>
      </w:r>
      <w:r w:rsidR="00DC6FC2" w:rsidRPr="003A7E2F">
        <w:rPr>
          <w:highlight w:val="yellow"/>
        </w:rPr>
        <w:t xml:space="preserve">viz změnový list č. </w:t>
      </w:r>
      <w:r w:rsidRPr="003A7E2F">
        <w:rPr>
          <w:highlight w:val="yellow"/>
        </w:rPr>
        <w:t>26</w:t>
      </w:r>
      <w:r w:rsidR="00DC6FC2" w:rsidRPr="003A7E2F">
        <w:rPr>
          <w:highlight w:val="yellow"/>
        </w:rPr>
        <w:t xml:space="preserve"> vč. položkového rozpočtu</w:t>
      </w:r>
      <w:r w:rsidR="00B81A48" w:rsidRPr="003A7E2F">
        <w:rPr>
          <w:highlight w:val="yellow"/>
        </w:rPr>
        <w:t>)</w:t>
      </w:r>
      <w:r w:rsidR="00612D13" w:rsidRPr="003A7E2F">
        <w:rPr>
          <w:highlight w:val="yellow"/>
        </w:rPr>
        <w:t>.</w:t>
      </w:r>
    </w:p>
    <w:p w14:paraId="3CAF2188" w14:textId="77777777" w:rsidR="003A7E2F" w:rsidRDefault="009F22F8" w:rsidP="003A7E2F">
      <w:pPr>
        <w:pStyle w:val="Odstavecseseznamem"/>
        <w:numPr>
          <w:ilvl w:val="0"/>
          <w:numId w:val="31"/>
        </w:numPr>
        <w:ind w:left="284" w:hanging="284"/>
        <w:jc w:val="both"/>
      </w:pPr>
      <w:r w:rsidRPr="00171EB8">
        <w:t xml:space="preserve">Zhotovitel prohlašuje, že způsob provedení této části předmětu smlouvy uvedený v čl. I. </w:t>
      </w:r>
      <w:r w:rsidR="00AB2ED3">
        <w:t>odst.</w:t>
      </w:r>
      <w:r w:rsidRPr="00171EB8">
        <w:t xml:space="preserve"> </w:t>
      </w:r>
      <w:r w:rsidR="003A7E2F">
        <w:t>3 a 4</w:t>
      </w:r>
      <w:r w:rsidRPr="00171EB8">
        <w:t xml:space="preserve"> tohoto dodatku je vhodný z hlediska kvality předmětu smlouvy</w:t>
      </w:r>
      <w:r w:rsidR="002311E8">
        <w:t xml:space="preserve"> a touto změnou nedojde ke změně kvality díla</w:t>
      </w:r>
      <w:r w:rsidRPr="00171EB8">
        <w:t>.</w:t>
      </w:r>
    </w:p>
    <w:p w14:paraId="55D9EC0D" w14:textId="77777777" w:rsidR="003A7E2F" w:rsidRDefault="00A62408" w:rsidP="003A7E2F">
      <w:pPr>
        <w:pStyle w:val="Odstavecseseznamem"/>
        <w:numPr>
          <w:ilvl w:val="0"/>
          <w:numId w:val="31"/>
        </w:numPr>
        <w:ind w:left="284" w:hanging="284"/>
        <w:jc w:val="both"/>
      </w:pPr>
      <w:r>
        <w:t>Objednatel návrh zhotovitel</w:t>
      </w:r>
      <w:r w:rsidR="00B81A48">
        <w:t>e</w:t>
      </w:r>
      <w:r>
        <w:t xml:space="preserve"> na rozšíření předmětu smlouvy uvedený v tomto dodatku posoudil a </w:t>
      </w:r>
      <w:r w:rsidR="00B81A48">
        <w:t>zjistil</w:t>
      </w:r>
      <w:r>
        <w:t>, že t</w:t>
      </w:r>
      <w:r w:rsidR="00B81A48">
        <w:t>a</w:t>
      </w:r>
      <w:r>
        <w:t xml:space="preserve">to </w:t>
      </w:r>
      <w:r w:rsidR="00B81A48">
        <w:t xml:space="preserve">změna závazku </w:t>
      </w:r>
      <w:r>
        <w:t>je přípustn</w:t>
      </w:r>
      <w:r w:rsidR="00B81A48">
        <w:t>á</w:t>
      </w:r>
      <w:r>
        <w:t xml:space="preserve"> dle § 222 </w:t>
      </w:r>
      <w:proofErr w:type="gramStart"/>
      <w:r>
        <w:t xml:space="preserve">odst. 4 </w:t>
      </w:r>
      <w:proofErr w:type="spellStart"/>
      <w:r>
        <w:t>z.č</w:t>
      </w:r>
      <w:proofErr w:type="spellEnd"/>
      <w:r>
        <w:t>.</w:t>
      </w:r>
      <w:proofErr w:type="gramEnd"/>
      <w:r>
        <w:t xml:space="preserve"> 134/2016 Sb., protože </w:t>
      </w:r>
      <w:r w:rsidRPr="003A7E2F">
        <w:rPr>
          <w:highlight w:val="yellow"/>
        </w:rPr>
        <w:t>celková výše cen změn dle tohoto ustanovení činí ke dni podpisu tohoto dodatku částku 12,986.609,20 Kč bez DPH, což je méně než 15% původní hodnoty závazku (původní hodnota závazku 199,480.000,- Kč).</w:t>
      </w:r>
    </w:p>
    <w:p w14:paraId="128ABC4A" w14:textId="77777777" w:rsidR="003A7E2F" w:rsidRDefault="00A62408" w:rsidP="003A7E2F">
      <w:pPr>
        <w:pStyle w:val="Odstavecseseznamem"/>
        <w:numPr>
          <w:ilvl w:val="0"/>
          <w:numId w:val="31"/>
        </w:numPr>
        <w:ind w:left="284" w:hanging="284"/>
        <w:jc w:val="both"/>
      </w:pPr>
      <w:r>
        <w:t xml:space="preserve">Objednatel </w:t>
      </w:r>
      <w:r w:rsidR="00B81A48">
        <w:t>posoudil návrh zhotovitele na rozšíření předmětu smlouvy d</w:t>
      </w:r>
      <w:r w:rsidR="00176642">
        <w:t xml:space="preserve">le </w:t>
      </w:r>
      <w:proofErr w:type="gramStart"/>
      <w:r w:rsidR="00176642">
        <w:t xml:space="preserve">pravidel </w:t>
      </w:r>
      <w:proofErr w:type="spellStart"/>
      <w:r w:rsidR="00176642">
        <w:t>z.č</w:t>
      </w:r>
      <w:proofErr w:type="spellEnd"/>
      <w:r w:rsidR="00176642">
        <w:t>.</w:t>
      </w:r>
      <w:proofErr w:type="gramEnd"/>
      <w:r w:rsidR="00176642">
        <w:t xml:space="preserve"> 218/2000 Sb. (hospodárnost, účelnost a efektivnost) a dospěl k těmto závěrům:</w:t>
      </w:r>
    </w:p>
    <w:p w14:paraId="54C93D06" w14:textId="77777777" w:rsidR="003A7E2F" w:rsidRDefault="00A62408" w:rsidP="003A7E2F">
      <w:pPr>
        <w:pStyle w:val="Odstavecseseznamem"/>
        <w:numPr>
          <w:ilvl w:val="0"/>
          <w:numId w:val="30"/>
        </w:numPr>
        <w:jc w:val="both"/>
      </w:pPr>
      <w:r>
        <w:t>tímto rozšířením předmětu smlouvy</w:t>
      </w:r>
      <w:r w:rsidR="000120B7">
        <w:t xml:space="preserve"> dle návrhu zhotovitele</w:t>
      </w:r>
      <w:r>
        <w:t xml:space="preserve"> dojde k</w:t>
      </w:r>
      <w:r w:rsidR="00176642">
        <w:t>e</w:t>
      </w:r>
      <w:r>
        <w:t xml:space="preserve"> zlepšení využití depozitáře, jehož rekonstrukce je předmětem díla, protože toto rozšíření umožní uskladnění většího množství knih v depozitáři a tím i možnost jeho </w:t>
      </w:r>
      <w:r w:rsidR="00176642">
        <w:t>vy</w:t>
      </w:r>
      <w:r>
        <w:t>už</w:t>
      </w:r>
      <w:r w:rsidR="00176642">
        <w:t>ívání po delší dobu</w:t>
      </w:r>
    </w:p>
    <w:p w14:paraId="75510AE8" w14:textId="47370079" w:rsidR="00A62408" w:rsidRPr="003A7E2F" w:rsidRDefault="00812BFC" w:rsidP="003A7E2F">
      <w:pPr>
        <w:pStyle w:val="Odstavecseseznamem"/>
        <w:numPr>
          <w:ilvl w:val="0"/>
          <w:numId w:val="30"/>
        </w:numPr>
        <w:jc w:val="both"/>
      </w:pPr>
      <w:r>
        <w:t xml:space="preserve">nelze očekávat, že by v případě dodání tohoto většího množství regálů v budoucnu </w:t>
      </w:r>
      <w:r w:rsidR="00176642">
        <w:t xml:space="preserve">a nikoli jako součástí sjednaného předmětu smlouvy, došlo k cenové úspoře s ohledem na stále se zvyšující ceny materiálu, dodávek a </w:t>
      </w:r>
      <w:r>
        <w:t>lze očekávat, že dodávkou</w:t>
      </w:r>
      <w:r w:rsidR="00176642">
        <w:t xml:space="preserve"> dalších regálů</w:t>
      </w:r>
      <w:r>
        <w:t xml:space="preserve"> v rámci tohoto díla dojde k úspoře nákladů, mj. nákladů na jejich dopravu)</w:t>
      </w:r>
      <w:r w:rsidR="00A62408">
        <w:t xml:space="preserve">. </w:t>
      </w:r>
    </w:p>
    <w:p w14:paraId="22B19805" w14:textId="18A824D5" w:rsidR="00176642" w:rsidRPr="003A7E2F" w:rsidRDefault="00176642" w:rsidP="003A7E2F">
      <w:pPr>
        <w:pStyle w:val="Odstavecseseznamem"/>
        <w:numPr>
          <w:ilvl w:val="0"/>
          <w:numId w:val="31"/>
        </w:numPr>
        <w:ind w:left="284" w:hanging="284"/>
        <w:jc w:val="both"/>
        <w:rPr>
          <w:highlight w:val="yellow"/>
        </w:rPr>
      </w:pPr>
      <w:r w:rsidRPr="003A7E2F">
        <w:rPr>
          <w:highlight w:val="yellow"/>
        </w:rPr>
        <w:t xml:space="preserve">Objednatel s ohledem na výše uvedené souhlasí s návrhem zhotovitele na rozšíření předmětu smlouvy o </w:t>
      </w:r>
      <w:r w:rsidR="00AB2ED3" w:rsidRPr="003A7E2F">
        <w:rPr>
          <w:highlight w:val="yellow"/>
        </w:rPr>
        <w:t>mobilní oboustranné regály v počtu 12 ks typu RMO.2,4.5.25 a</w:t>
      </w:r>
      <w:r w:rsidR="00A531A4">
        <w:rPr>
          <w:highlight w:val="yellow"/>
        </w:rPr>
        <w:t xml:space="preserve"> počtu</w:t>
      </w:r>
      <w:r w:rsidR="00AB2ED3" w:rsidRPr="003A7E2F">
        <w:rPr>
          <w:highlight w:val="yellow"/>
        </w:rPr>
        <w:t xml:space="preserve"> 238 ks typu RMO.2.4.6.18</w:t>
      </w:r>
      <w:r w:rsidRPr="003A7E2F">
        <w:rPr>
          <w:highlight w:val="yellow"/>
        </w:rPr>
        <w:t>250 dle změnového listu č. 26.</w:t>
      </w:r>
    </w:p>
    <w:p w14:paraId="56DF6D5F" w14:textId="5507F318" w:rsidR="00AB2ED3" w:rsidRPr="00176642" w:rsidRDefault="00051366" w:rsidP="003A7E2F">
      <w:pPr>
        <w:pStyle w:val="Odstavecseseznamem"/>
        <w:numPr>
          <w:ilvl w:val="0"/>
          <w:numId w:val="31"/>
        </w:numPr>
        <w:ind w:left="284" w:hanging="284"/>
        <w:jc w:val="both"/>
        <w:rPr>
          <w:highlight w:val="yellow"/>
        </w:rPr>
      </w:pPr>
      <w:r w:rsidRPr="00AB2ED3">
        <w:rPr>
          <w:highlight w:val="yellow"/>
        </w:rPr>
        <w:t xml:space="preserve">Smluvní strany se dohodly na změně části předmětu smlouvy dle čl. I. </w:t>
      </w:r>
      <w:r w:rsidR="00AB2ED3" w:rsidRPr="00AB2ED3">
        <w:rPr>
          <w:highlight w:val="yellow"/>
        </w:rPr>
        <w:t xml:space="preserve">odst. </w:t>
      </w:r>
      <w:r w:rsidR="00A531A4">
        <w:rPr>
          <w:highlight w:val="yellow"/>
        </w:rPr>
        <w:t>3,4, 6 a 8</w:t>
      </w:r>
      <w:r w:rsidRPr="00AB2ED3">
        <w:rPr>
          <w:highlight w:val="yellow"/>
        </w:rPr>
        <w:t xml:space="preserve"> tohoto dodatku </w:t>
      </w:r>
      <w:r w:rsidR="00176642" w:rsidRPr="00AB2ED3">
        <w:rPr>
          <w:highlight w:val="yellow"/>
        </w:rPr>
        <w:t xml:space="preserve">rozšířením </w:t>
      </w:r>
      <w:r w:rsidR="00AB2ED3" w:rsidRPr="00176642">
        <w:rPr>
          <w:highlight w:val="yellow"/>
        </w:rPr>
        <w:t xml:space="preserve">o </w:t>
      </w:r>
      <w:r w:rsidR="00AB2ED3">
        <w:rPr>
          <w:highlight w:val="yellow"/>
        </w:rPr>
        <w:t xml:space="preserve">mobilní oboustranné regály v počtu 12 ks typu RMO.2,4.5.25 a </w:t>
      </w:r>
      <w:r w:rsidR="00A531A4">
        <w:rPr>
          <w:highlight w:val="yellow"/>
        </w:rPr>
        <w:t xml:space="preserve">počtu </w:t>
      </w:r>
      <w:r w:rsidR="00AB2ED3">
        <w:rPr>
          <w:highlight w:val="yellow"/>
        </w:rPr>
        <w:t>238 ks typu RMO.2.4.6.18</w:t>
      </w:r>
      <w:r w:rsidR="00AB2ED3" w:rsidRPr="00176642">
        <w:rPr>
          <w:highlight w:val="yellow"/>
        </w:rPr>
        <w:t>250 dle změnového listu č. 26.</w:t>
      </w:r>
    </w:p>
    <w:p w14:paraId="575DE963" w14:textId="08704A4F" w:rsidR="00612D13" w:rsidRPr="00AB2ED3" w:rsidRDefault="00612D13" w:rsidP="003A7E2F">
      <w:pPr>
        <w:pStyle w:val="Odstavecseseznamem"/>
        <w:numPr>
          <w:ilvl w:val="0"/>
          <w:numId w:val="31"/>
        </w:numPr>
        <w:ind w:left="284" w:hanging="284"/>
        <w:jc w:val="both"/>
        <w:rPr>
          <w:highlight w:val="yellow"/>
        </w:rPr>
      </w:pPr>
      <w:r w:rsidRPr="00AB2ED3">
        <w:rPr>
          <w:highlight w:val="yellow"/>
        </w:rPr>
        <w:t xml:space="preserve">Smluvní strany se dohodly v souvislosti se změnami díla dle změnového listu č. </w:t>
      </w:r>
      <w:r w:rsidR="00812BFC" w:rsidRPr="00AB2ED3">
        <w:rPr>
          <w:highlight w:val="yellow"/>
        </w:rPr>
        <w:t>26</w:t>
      </w:r>
      <w:r w:rsidRPr="00AB2ED3">
        <w:rPr>
          <w:highlight w:val="yellow"/>
        </w:rPr>
        <w:t xml:space="preserve"> </w:t>
      </w:r>
      <w:r w:rsidR="004B5756" w:rsidRPr="00AB2ED3">
        <w:rPr>
          <w:highlight w:val="yellow"/>
        </w:rPr>
        <w:t>na</w:t>
      </w:r>
      <w:r w:rsidRPr="00AB2ED3">
        <w:rPr>
          <w:highlight w:val="yellow"/>
        </w:rPr>
        <w:t xml:space="preserve"> </w:t>
      </w:r>
      <w:r w:rsidR="00DC6FC2" w:rsidRPr="00AB2ED3">
        <w:rPr>
          <w:highlight w:val="yellow"/>
        </w:rPr>
        <w:t>zvýšení</w:t>
      </w:r>
      <w:r w:rsidRPr="00AB2ED3">
        <w:rPr>
          <w:highlight w:val="yellow"/>
        </w:rPr>
        <w:t xml:space="preserve"> ceny díla o částku </w:t>
      </w:r>
      <w:r w:rsidR="00812BFC" w:rsidRPr="00AB2ED3">
        <w:rPr>
          <w:highlight w:val="yellow"/>
        </w:rPr>
        <w:t>2,881.364,- Kč</w:t>
      </w:r>
      <w:r w:rsidRPr="00AB2ED3">
        <w:rPr>
          <w:highlight w:val="yellow"/>
        </w:rPr>
        <w:t xml:space="preserve"> bez DPH.</w:t>
      </w:r>
    </w:p>
    <w:p w14:paraId="1A5FADAB" w14:textId="06BC7B89" w:rsidR="009F22F8" w:rsidRPr="00171EB8" w:rsidRDefault="009F22F8" w:rsidP="003A7E2F">
      <w:pPr>
        <w:pStyle w:val="Odstavecseseznamem"/>
        <w:numPr>
          <w:ilvl w:val="0"/>
          <w:numId w:val="31"/>
        </w:numPr>
        <w:ind w:left="284" w:hanging="284"/>
        <w:jc w:val="both"/>
      </w:pPr>
      <w:r w:rsidRPr="00171EB8">
        <w:t xml:space="preserve">Změna části díla uvedená ve změnovém listu č. </w:t>
      </w:r>
      <w:r w:rsidR="00812BFC">
        <w:t>26</w:t>
      </w:r>
      <w:r w:rsidRPr="00171EB8">
        <w:t xml:space="preserve"> je úpravou předmětu smlouvy, která nemohla mít vliv na účast jiných dodavatelů v zadávacím řízení, na základě kterého je smlouva uzavřena, protože se jedná pouze </w:t>
      </w:r>
      <w:r w:rsidR="00051366">
        <w:t xml:space="preserve">o nepodstatnou změnu části </w:t>
      </w:r>
      <w:r w:rsidR="00812BFC">
        <w:t>díla, dodávky regálů</w:t>
      </w:r>
      <w:r w:rsidR="00176642">
        <w:t>. Touto změnou se</w:t>
      </w:r>
      <w:r w:rsidRPr="00171EB8">
        <w:t xml:space="preserve"> nijak fakticky nemění kvalita ani náročnost díl</w:t>
      </w:r>
      <w:r w:rsidR="004B5756">
        <w:t xml:space="preserve">a a jedná se o běžně dostupné </w:t>
      </w:r>
      <w:r w:rsidR="00812BFC">
        <w:t>regály</w:t>
      </w:r>
      <w:r w:rsidR="004B5756">
        <w:t xml:space="preserve"> </w:t>
      </w:r>
      <w:r w:rsidR="00612D13">
        <w:t>na trhu</w:t>
      </w:r>
      <w:r w:rsidR="00176642">
        <w:t>, které je</w:t>
      </w:r>
      <w:r w:rsidR="00612D13">
        <w:t xml:space="preserve"> schopný pořídit jakýkoliv dodavatel</w:t>
      </w:r>
      <w:r w:rsidR="00812BFC">
        <w:t xml:space="preserve"> a tedy kterýkoliv potencionální uchazeč o zakázku by byl schopen si zajistit jejich dodávku v jakémkoliv rozsahu</w:t>
      </w:r>
      <w:r w:rsidR="00176642">
        <w:t xml:space="preserve"> (původně sjednaném i rozšířeném)</w:t>
      </w:r>
      <w:r w:rsidR="00612D13">
        <w:t>.</w:t>
      </w:r>
    </w:p>
    <w:p w14:paraId="73B123AA" w14:textId="004A108E" w:rsidR="00176642" w:rsidRPr="00171EB8" w:rsidRDefault="009F22F8" w:rsidP="003A7E2F">
      <w:pPr>
        <w:pStyle w:val="Odstavecseseznamem"/>
        <w:numPr>
          <w:ilvl w:val="0"/>
          <w:numId w:val="31"/>
        </w:numPr>
        <w:ind w:left="284" w:hanging="284"/>
        <w:jc w:val="both"/>
      </w:pPr>
      <w:r w:rsidRPr="00171EB8">
        <w:t xml:space="preserve">Smluvní strany se dohodly, že </w:t>
      </w:r>
      <w:r w:rsidR="00176642">
        <w:t>rozšířením předmětu</w:t>
      </w:r>
      <w:r w:rsidRPr="00171EB8">
        <w:t xml:space="preserve"> díla dle změnového listu č. </w:t>
      </w:r>
      <w:r w:rsidR="00812BFC">
        <w:t>26</w:t>
      </w:r>
      <w:r w:rsidRPr="00171EB8">
        <w:t xml:space="preserve"> se nijak nemění termín dokončení díla dle smlouvy o dílo.</w:t>
      </w:r>
    </w:p>
    <w:p w14:paraId="3A5AB095" w14:textId="77777777" w:rsidR="0014137C" w:rsidRDefault="0014137C" w:rsidP="0035378D">
      <w:pPr>
        <w:jc w:val="center"/>
        <w:rPr>
          <w:b/>
        </w:rPr>
      </w:pPr>
    </w:p>
    <w:p w14:paraId="28D36EBD" w14:textId="77777777" w:rsidR="00176642" w:rsidRDefault="00176642" w:rsidP="0035378D">
      <w:pPr>
        <w:jc w:val="center"/>
        <w:rPr>
          <w:b/>
        </w:rPr>
      </w:pPr>
    </w:p>
    <w:p w14:paraId="5473C9F3" w14:textId="77777777" w:rsidR="00AB2ED3" w:rsidRDefault="00AB2ED3" w:rsidP="0035378D">
      <w:pPr>
        <w:jc w:val="center"/>
        <w:rPr>
          <w:b/>
        </w:rPr>
      </w:pPr>
    </w:p>
    <w:p w14:paraId="2D05C10D" w14:textId="77777777" w:rsidR="00A531A4" w:rsidRPr="00176642" w:rsidRDefault="00A531A4" w:rsidP="0035378D">
      <w:pPr>
        <w:jc w:val="center"/>
        <w:rPr>
          <w:b/>
        </w:rPr>
      </w:pPr>
    </w:p>
    <w:p w14:paraId="7C7C2667" w14:textId="290234FE" w:rsidR="008655D0" w:rsidRPr="00176642" w:rsidRDefault="008655D0" w:rsidP="008655D0">
      <w:pPr>
        <w:jc w:val="center"/>
        <w:rPr>
          <w:b/>
        </w:rPr>
      </w:pPr>
      <w:r w:rsidRPr="00176642">
        <w:rPr>
          <w:b/>
        </w:rPr>
        <w:lastRenderedPageBreak/>
        <w:t>II.</w:t>
      </w:r>
    </w:p>
    <w:p w14:paraId="41DA2891" w14:textId="72944618" w:rsidR="00E037F5" w:rsidRPr="00B40732" w:rsidRDefault="00E037F5" w:rsidP="008655D0">
      <w:pPr>
        <w:jc w:val="center"/>
        <w:rPr>
          <w:b/>
        </w:rPr>
      </w:pPr>
      <w:r w:rsidRPr="00B40732">
        <w:rPr>
          <w:b/>
        </w:rPr>
        <w:t>Obecná ustanovení ke změn</w:t>
      </w:r>
      <w:r w:rsidR="00176642">
        <w:rPr>
          <w:b/>
        </w:rPr>
        <w:t>ě</w:t>
      </w:r>
      <w:r w:rsidRPr="00B40732">
        <w:rPr>
          <w:b/>
        </w:rPr>
        <w:t xml:space="preserve"> dle dodatku</w:t>
      </w:r>
    </w:p>
    <w:p w14:paraId="496D8CDE" w14:textId="5F19CD0F" w:rsidR="00176642" w:rsidRPr="00A531A4" w:rsidRDefault="00CD2530" w:rsidP="00A531A4">
      <w:pPr>
        <w:pStyle w:val="Odstavecseseznamem"/>
        <w:numPr>
          <w:ilvl w:val="0"/>
          <w:numId w:val="10"/>
        </w:numPr>
        <w:spacing w:after="120"/>
        <w:ind w:left="284" w:hanging="284"/>
        <w:contextualSpacing w:val="0"/>
        <w:jc w:val="both"/>
        <w:rPr>
          <w:highlight w:val="yellow"/>
        </w:rPr>
      </w:pPr>
      <w:r w:rsidRPr="00B40732">
        <w:t xml:space="preserve">Smluvní strany se dohodly, že dle tohoto dodatku se </w:t>
      </w:r>
      <w:r w:rsidR="00D90D4B" w:rsidRPr="00B40732">
        <w:t xml:space="preserve">cena </w:t>
      </w:r>
      <w:r w:rsidR="00D90D4B" w:rsidRPr="00C0427B">
        <w:rPr>
          <w:highlight w:val="yellow"/>
        </w:rPr>
        <w:t xml:space="preserve">díla </w:t>
      </w:r>
      <w:r w:rsidR="00C0427B" w:rsidRPr="00C0427B">
        <w:rPr>
          <w:highlight w:val="yellow"/>
        </w:rPr>
        <w:t>zvyšuje</w:t>
      </w:r>
      <w:r w:rsidR="00D90D4B" w:rsidRPr="00C0427B">
        <w:rPr>
          <w:highlight w:val="yellow"/>
        </w:rPr>
        <w:t xml:space="preserve"> </w:t>
      </w:r>
      <w:r w:rsidR="00695DEA" w:rsidRPr="00C0427B">
        <w:rPr>
          <w:highlight w:val="yellow"/>
        </w:rPr>
        <w:t xml:space="preserve">celkem </w:t>
      </w:r>
      <w:r w:rsidR="00D90D4B" w:rsidRPr="00C0427B">
        <w:rPr>
          <w:highlight w:val="yellow"/>
        </w:rPr>
        <w:t>o čás</w:t>
      </w:r>
      <w:r w:rsidR="00695DEA" w:rsidRPr="00C0427B">
        <w:rPr>
          <w:highlight w:val="yellow"/>
        </w:rPr>
        <w:t xml:space="preserve">tku </w:t>
      </w:r>
      <w:r w:rsidR="00812BFC">
        <w:rPr>
          <w:highlight w:val="yellow"/>
        </w:rPr>
        <w:t>2,881.364</w:t>
      </w:r>
      <w:r w:rsidR="00C0427B" w:rsidRPr="00C0427B">
        <w:rPr>
          <w:highlight w:val="yellow"/>
        </w:rPr>
        <w:t>,-</w:t>
      </w:r>
      <w:r w:rsidR="00695DEA" w:rsidRPr="00C0427B">
        <w:rPr>
          <w:highlight w:val="yellow"/>
        </w:rPr>
        <w:t xml:space="preserve"> Kč bez DPH</w:t>
      </w:r>
      <w:r w:rsidR="0006572D" w:rsidRPr="00C0427B">
        <w:rPr>
          <w:highlight w:val="yellow"/>
        </w:rPr>
        <w:t>.</w:t>
      </w:r>
      <w:r w:rsidR="00B15579" w:rsidRPr="00C0427B">
        <w:rPr>
          <w:highlight w:val="yellow"/>
        </w:rPr>
        <w:t xml:space="preserve"> </w:t>
      </w:r>
    </w:p>
    <w:p w14:paraId="1F797DD8" w14:textId="7CDFFCA6" w:rsidR="00E41DA4" w:rsidRPr="00176642" w:rsidRDefault="00E41DA4" w:rsidP="00176642">
      <w:pPr>
        <w:pStyle w:val="Odstavecseseznamem"/>
        <w:numPr>
          <w:ilvl w:val="0"/>
          <w:numId w:val="10"/>
        </w:numPr>
        <w:spacing w:after="120"/>
        <w:ind w:left="284" w:hanging="284"/>
        <w:jc w:val="both"/>
        <w:rPr>
          <w:b/>
          <w:bCs/>
        </w:rPr>
      </w:pPr>
      <w:r w:rsidRPr="00176642">
        <w:rPr>
          <w:b/>
          <w:bCs/>
        </w:rPr>
        <w:t>Rekapitulace celkové ceny díla:</w:t>
      </w:r>
    </w:p>
    <w:p w14:paraId="1804DC81" w14:textId="5E791C34" w:rsidR="00E41DA4" w:rsidRPr="00B40732" w:rsidRDefault="00E41DA4" w:rsidP="00307710">
      <w:pPr>
        <w:pStyle w:val="Odstavecseseznamem"/>
        <w:spacing w:before="120"/>
        <w:ind w:left="284"/>
        <w:jc w:val="both"/>
      </w:pPr>
      <w:r w:rsidRPr="00B40732">
        <w:t>Celková cena díla dle smlouvy ………………………………199</w:t>
      </w:r>
      <w:r w:rsidR="00307710" w:rsidRPr="00B40732">
        <w:t>.</w:t>
      </w:r>
      <w:r w:rsidRPr="00B40732">
        <w:t>480.000</w:t>
      </w:r>
      <w:r w:rsidR="00812BFC">
        <w:t>,08</w:t>
      </w:r>
      <w:r w:rsidRPr="00B40732">
        <w:t xml:space="preserve"> Kč bez DPH</w:t>
      </w:r>
    </w:p>
    <w:p w14:paraId="5E963A8B" w14:textId="47E96053" w:rsidR="00E41DA4" w:rsidRPr="00B40732" w:rsidRDefault="00E41DA4" w:rsidP="00307710">
      <w:pPr>
        <w:pStyle w:val="Odstavecseseznamem"/>
        <w:ind w:left="284"/>
        <w:jc w:val="both"/>
      </w:pPr>
      <w:r w:rsidRPr="00B40732">
        <w:t xml:space="preserve">Celková cena díla dle dodatku č. </w:t>
      </w:r>
      <w:r w:rsidR="00307710" w:rsidRPr="00B40732">
        <w:t xml:space="preserve">1. </w:t>
      </w:r>
      <w:r w:rsidR="009F22F8" w:rsidRPr="00B40732">
        <w:t>……………….</w:t>
      </w:r>
      <w:r w:rsidR="00307710" w:rsidRPr="00B40732">
        <w:t>…………199.100.218,08 Kč bez DPH</w:t>
      </w:r>
    </w:p>
    <w:p w14:paraId="2681BC8F" w14:textId="10DF57E5" w:rsidR="009F22F8" w:rsidRPr="00B40732" w:rsidRDefault="00B15579" w:rsidP="009F22F8">
      <w:pPr>
        <w:pStyle w:val="Odstavecseseznamem"/>
        <w:ind w:left="284"/>
        <w:jc w:val="both"/>
        <w:rPr>
          <w:bCs/>
        </w:rPr>
      </w:pPr>
      <w:r w:rsidRPr="00B40732">
        <w:rPr>
          <w:bCs/>
        </w:rPr>
        <w:t>Celková cena díla dle</w:t>
      </w:r>
      <w:r w:rsidR="009F22F8" w:rsidRPr="00B40732">
        <w:rPr>
          <w:bCs/>
        </w:rPr>
        <w:t xml:space="preserve"> </w:t>
      </w:r>
      <w:r w:rsidRPr="00B40732">
        <w:rPr>
          <w:bCs/>
        </w:rPr>
        <w:t>dodatku</w:t>
      </w:r>
      <w:r w:rsidR="003A21DF" w:rsidRPr="00B40732">
        <w:rPr>
          <w:bCs/>
        </w:rPr>
        <w:t xml:space="preserve"> č. </w:t>
      </w:r>
      <w:r w:rsidR="0014137C" w:rsidRPr="00B40732">
        <w:rPr>
          <w:bCs/>
        </w:rPr>
        <w:t>2</w:t>
      </w:r>
      <w:r w:rsidR="00307710" w:rsidRPr="00B40732">
        <w:rPr>
          <w:bCs/>
        </w:rPr>
        <w:t xml:space="preserve">. </w:t>
      </w:r>
      <w:r w:rsidR="009F22F8" w:rsidRPr="00B40732">
        <w:rPr>
          <w:bCs/>
        </w:rPr>
        <w:t>………………….</w:t>
      </w:r>
      <w:r w:rsidR="00307710" w:rsidRPr="00B40732">
        <w:rPr>
          <w:bCs/>
        </w:rPr>
        <w:t>………</w:t>
      </w:r>
      <w:r w:rsidRPr="00B40732">
        <w:rPr>
          <w:bCs/>
        </w:rPr>
        <w:t>199</w:t>
      </w:r>
      <w:r w:rsidR="00E41DA4" w:rsidRPr="00B40732">
        <w:rPr>
          <w:bCs/>
        </w:rPr>
        <w:t>.</w:t>
      </w:r>
      <w:r w:rsidR="0014137C" w:rsidRPr="00B40732">
        <w:rPr>
          <w:bCs/>
        </w:rPr>
        <w:t>343</w:t>
      </w:r>
      <w:r w:rsidRPr="00B40732">
        <w:rPr>
          <w:bCs/>
        </w:rPr>
        <w:t>.</w:t>
      </w:r>
      <w:r w:rsidR="0014137C" w:rsidRPr="00B40732">
        <w:rPr>
          <w:bCs/>
        </w:rPr>
        <w:t>920</w:t>
      </w:r>
      <w:r w:rsidRPr="00B40732">
        <w:rPr>
          <w:bCs/>
        </w:rPr>
        <w:t>,08 Kč</w:t>
      </w:r>
      <w:r w:rsidR="00307710" w:rsidRPr="00B40732">
        <w:rPr>
          <w:bCs/>
        </w:rPr>
        <w:t xml:space="preserve"> bez DPH</w:t>
      </w:r>
    </w:p>
    <w:p w14:paraId="5178E498" w14:textId="0F1A5906" w:rsidR="009F22F8" w:rsidRPr="00B40732" w:rsidRDefault="009F22F8" w:rsidP="009F22F8">
      <w:pPr>
        <w:pStyle w:val="Odstavecseseznamem"/>
        <w:ind w:left="284"/>
        <w:jc w:val="both"/>
        <w:rPr>
          <w:bCs/>
        </w:rPr>
      </w:pPr>
      <w:r w:rsidRPr="00B40732">
        <w:rPr>
          <w:bCs/>
        </w:rPr>
        <w:t>Celková cena díla dle dodatku č. 3. ………………….………199.005.698,08 Kč bez DPH</w:t>
      </w:r>
    </w:p>
    <w:p w14:paraId="49171520" w14:textId="46F0854D" w:rsidR="00C41857" w:rsidRDefault="00C41857" w:rsidP="00C41857">
      <w:pPr>
        <w:pStyle w:val="Odstavecseseznamem"/>
        <w:ind w:left="284"/>
        <w:jc w:val="both"/>
        <w:rPr>
          <w:bCs/>
        </w:rPr>
      </w:pPr>
      <w:r w:rsidRPr="00B40732">
        <w:rPr>
          <w:bCs/>
        </w:rPr>
        <w:t>Celková cena díla dle dodatku č. 4. ………………….………198.511.002,08 Kč bez DPH</w:t>
      </w:r>
    </w:p>
    <w:p w14:paraId="67FF2712" w14:textId="134725B4" w:rsidR="000D4638" w:rsidRDefault="000D4638" w:rsidP="00C41857">
      <w:pPr>
        <w:pStyle w:val="Odstavecseseznamem"/>
        <w:ind w:left="284"/>
        <w:jc w:val="both"/>
        <w:rPr>
          <w:bCs/>
        </w:rPr>
      </w:pPr>
      <w:r w:rsidRPr="00812BFC">
        <w:rPr>
          <w:bCs/>
        </w:rPr>
        <w:t>Celková cena</w:t>
      </w:r>
      <w:r w:rsidR="00812BFC">
        <w:rPr>
          <w:bCs/>
        </w:rPr>
        <w:t xml:space="preserve"> díla dle dodatku č. 5………………………</w:t>
      </w:r>
      <w:proofErr w:type="gramStart"/>
      <w:r w:rsidR="00812BFC">
        <w:rPr>
          <w:bCs/>
        </w:rPr>
        <w:t>…..</w:t>
      </w:r>
      <w:proofErr w:type="gramEnd"/>
      <w:r w:rsidR="00C0427B" w:rsidRPr="00812BFC">
        <w:rPr>
          <w:bCs/>
        </w:rPr>
        <w:t xml:space="preserve"> </w:t>
      </w:r>
      <w:r w:rsidRPr="00812BFC">
        <w:rPr>
          <w:bCs/>
        </w:rPr>
        <w:t>198.769.619,08 Kč bez DPH</w:t>
      </w:r>
    </w:p>
    <w:p w14:paraId="6B42A6E3" w14:textId="68D3B80C" w:rsidR="00307710" w:rsidRPr="00176642" w:rsidRDefault="00812BFC" w:rsidP="00176642">
      <w:pPr>
        <w:pStyle w:val="Odstavecseseznamem"/>
        <w:ind w:left="284"/>
        <w:jc w:val="both"/>
        <w:rPr>
          <w:bCs/>
        </w:rPr>
      </w:pPr>
      <w:r w:rsidRPr="00812BFC">
        <w:rPr>
          <w:bCs/>
          <w:highlight w:val="yellow"/>
        </w:rPr>
        <w:t>Celková cena díla dle dodatku č. 6………………………</w:t>
      </w:r>
      <w:proofErr w:type="gramStart"/>
      <w:r w:rsidRPr="00812BFC">
        <w:rPr>
          <w:bCs/>
          <w:highlight w:val="yellow"/>
        </w:rPr>
        <w:t>…..</w:t>
      </w:r>
      <w:proofErr w:type="gramEnd"/>
      <w:r w:rsidRPr="00812BFC">
        <w:rPr>
          <w:bCs/>
          <w:highlight w:val="yellow"/>
        </w:rPr>
        <w:t xml:space="preserve"> 201,650.983,08 Kč bez DPH</w:t>
      </w:r>
    </w:p>
    <w:p w14:paraId="36796E9B" w14:textId="25370E88" w:rsidR="008312C7" w:rsidRPr="00B40732" w:rsidRDefault="008655D0" w:rsidP="00656336">
      <w:pPr>
        <w:pStyle w:val="Odstavecseseznamem"/>
        <w:numPr>
          <w:ilvl w:val="0"/>
          <w:numId w:val="10"/>
        </w:numPr>
        <w:ind w:left="284" w:hanging="284"/>
        <w:jc w:val="both"/>
      </w:pPr>
      <w:r w:rsidRPr="00B40732">
        <w:t xml:space="preserve">Smluvní strany se dohodly, že </w:t>
      </w:r>
      <w:r w:rsidR="00A531A4">
        <w:t xml:space="preserve">rozpis </w:t>
      </w:r>
      <w:r w:rsidRPr="00B40732">
        <w:t>změn</w:t>
      </w:r>
      <w:r w:rsidR="00A531A4">
        <w:t>y</w:t>
      </w:r>
      <w:r w:rsidRPr="00B40732">
        <w:t xml:space="preserve"> v cen</w:t>
      </w:r>
      <w:r w:rsidR="00176642">
        <w:t>ě</w:t>
      </w:r>
      <w:r w:rsidRPr="00B40732">
        <w:t xml:space="preserve"> j</w:t>
      </w:r>
      <w:r w:rsidR="00176642">
        <w:t>e</w:t>
      </w:r>
      <w:r w:rsidRPr="00B40732">
        <w:t xml:space="preserve"> uveden v přílo</w:t>
      </w:r>
      <w:r w:rsidR="00176642">
        <w:t>ze</w:t>
      </w:r>
      <w:r w:rsidRPr="00B40732">
        <w:t xml:space="preserve"> tohoto dodatku – změnov</w:t>
      </w:r>
      <w:r w:rsidR="00176642">
        <w:t>ém listu č. 26</w:t>
      </w:r>
      <w:r w:rsidRPr="00B40732">
        <w:t>.</w:t>
      </w:r>
    </w:p>
    <w:p w14:paraId="6B95050D" w14:textId="10AEC1C7" w:rsidR="008312C7" w:rsidRPr="00486D74" w:rsidRDefault="008655D0" w:rsidP="008312C7">
      <w:pPr>
        <w:pStyle w:val="Odstavecseseznamem"/>
        <w:numPr>
          <w:ilvl w:val="0"/>
          <w:numId w:val="10"/>
        </w:numPr>
        <w:ind w:left="284" w:hanging="284"/>
        <w:jc w:val="both"/>
      </w:pPr>
      <w:r w:rsidRPr="00486D74">
        <w:t xml:space="preserve">Smluvní strany se dohodly, že na </w:t>
      </w:r>
      <w:r w:rsidR="000A301F" w:rsidRPr="00486D74">
        <w:t xml:space="preserve">úhradu </w:t>
      </w:r>
      <w:r w:rsidRPr="00486D74">
        <w:t>změn</w:t>
      </w:r>
      <w:r w:rsidR="00176642">
        <w:t>y</w:t>
      </w:r>
      <w:r w:rsidRPr="00486D74">
        <w:t xml:space="preserve"> část</w:t>
      </w:r>
      <w:r w:rsidR="00176642">
        <w:t>i</w:t>
      </w:r>
      <w:r w:rsidRPr="00486D74">
        <w:t xml:space="preserve"> předmětu smlouvy dle tohoto dodatku se vztahují ustanovení </w:t>
      </w:r>
      <w:r w:rsidR="000A301F" w:rsidRPr="00486D74">
        <w:t>čl. V. Platební podmínky</w:t>
      </w:r>
      <w:r w:rsidR="009144F6" w:rsidRPr="00486D74">
        <w:t xml:space="preserve"> uzavřené smlouvy o dílo.</w:t>
      </w:r>
      <w:r w:rsidR="000A301F" w:rsidRPr="00486D74">
        <w:t xml:space="preserve"> </w:t>
      </w:r>
    </w:p>
    <w:p w14:paraId="4EEFAE45" w14:textId="2DCFB70D" w:rsidR="008312C7" w:rsidRPr="00486D74" w:rsidRDefault="00656336" w:rsidP="008312C7">
      <w:pPr>
        <w:pStyle w:val="Odstavecseseznamem"/>
        <w:numPr>
          <w:ilvl w:val="0"/>
          <w:numId w:val="10"/>
        </w:numPr>
        <w:ind w:left="284" w:hanging="284"/>
        <w:jc w:val="both"/>
      </w:pPr>
      <w:r w:rsidRPr="00486D74">
        <w:t>Smluvní strany se dohodly, že zhotovitel je povinen změn</w:t>
      </w:r>
      <w:r w:rsidR="00176642">
        <w:t>u</w:t>
      </w:r>
      <w:r w:rsidRPr="00486D74">
        <w:t xml:space="preserve"> dle tohoto dodatku provést v termínu uvedeném ve smlouvě o dílo. </w:t>
      </w:r>
    </w:p>
    <w:p w14:paraId="30B18CB5" w14:textId="439B2CC4" w:rsidR="00C41857" w:rsidRPr="00486D74" w:rsidRDefault="00BC39B1" w:rsidP="00124491">
      <w:pPr>
        <w:pStyle w:val="Odstavecseseznamem"/>
        <w:numPr>
          <w:ilvl w:val="0"/>
          <w:numId w:val="10"/>
        </w:numPr>
        <w:ind w:left="284" w:hanging="284"/>
        <w:jc w:val="both"/>
      </w:pPr>
      <w:r w:rsidRPr="00486D74">
        <w:t xml:space="preserve">Ustanovení smlouvy o dílo se mimo změn uvedených </w:t>
      </w:r>
      <w:r w:rsidR="00392D66" w:rsidRPr="00486D74">
        <w:t>v tomto dodatku</w:t>
      </w:r>
      <w:r w:rsidRPr="00486D74">
        <w:t xml:space="preserve"> nemění a veškerá ustanovení smlouvy o dílo se vztahují i na </w:t>
      </w:r>
      <w:r w:rsidR="00B0347E" w:rsidRPr="00486D74">
        <w:t>změny uvedené v tomto dodatku</w:t>
      </w:r>
      <w:r w:rsidRPr="00486D74">
        <w:t>.</w:t>
      </w:r>
    </w:p>
    <w:p w14:paraId="28B06138" w14:textId="77777777" w:rsidR="00B40732" w:rsidRDefault="00B40732" w:rsidP="008655D0">
      <w:pPr>
        <w:jc w:val="center"/>
      </w:pPr>
    </w:p>
    <w:p w14:paraId="1CA68179" w14:textId="77777777" w:rsidR="00B40732" w:rsidRPr="00176642" w:rsidRDefault="00B40732" w:rsidP="008655D0">
      <w:pPr>
        <w:jc w:val="center"/>
        <w:rPr>
          <w:b/>
        </w:rPr>
      </w:pPr>
    </w:p>
    <w:p w14:paraId="410D1CF4" w14:textId="7819C93D" w:rsidR="008655D0" w:rsidRPr="00176642" w:rsidRDefault="008655D0" w:rsidP="008655D0">
      <w:pPr>
        <w:jc w:val="center"/>
        <w:rPr>
          <w:b/>
        </w:rPr>
      </w:pPr>
      <w:r w:rsidRPr="00176642">
        <w:rPr>
          <w:b/>
        </w:rPr>
        <w:t>I</w:t>
      </w:r>
      <w:r w:rsidR="00176642" w:rsidRPr="00176642">
        <w:rPr>
          <w:b/>
        </w:rPr>
        <w:t>II</w:t>
      </w:r>
      <w:r w:rsidR="00F7357D" w:rsidRPr="00176642">
        <w:rPr>
          <w:b/>
        </w:rPr>
        <w:t>.</w:t>
      </w:r>
    </w:p>
    <w:p w14:paraId="2F1C8A31" w14:textId="77777777" w:rsidR="00E037F5" w:rsidRPr="00486D74" w:rsidRDefault="00E037F5" w:rsidP="008655D0">
      <w:pPr>
        <w:jc w:val="center"/>
        <w:rPr>
          <w:b/>
        </w:rPr>
      </w:pPr>
      <w:r w:rsidRPr="00486D74">
        <w:rPr>
          <w:b/>
        </w:rPr>
        <w:t>Závěrečná ustanovení</w:t>
      </w:r>
    </w:p>
    <w:p w14:paraId="7DDC2D85" w14:textId="298F25FD" w:rsidR="007C06CE" w:rsidRDefault="007D665A" w:rsidP="007C06CE">
      <w:pPr>
        <w:pStyle w:val="Odstavecseseznamem"/>
        <w:numPr>
          <w:ilvl w:val="0"/>
          <w:numId w:val="11"/>
        </w:numPr>
        <w:ind w:left="284" w:hanging="284"/>
        <w:jc w:val="both"/>
      </w:pPr>
      <w:r w:rsidRPr="00486D74">
        <w:t xml:space="preserve">Přílohou tohoto dodatku </w:t>
      </w:r>
      <w:r w:rsidR="005E7E28" w:rsidRPr="00486D74">
        <w:t>j</w:t>
      </w:r>
      <w:r w:rsidR="00812BFC">
        <w:t>e</w:t>
      </w:r>
      <w:r w:rsidR="007C06CE">
        <w:t xml:space="preserve"> z</w:t>
      </w:r>
      <w:r w:rsidR="005E7E28" w:rsidRPr="00486D74">
        <w:t>měnov</w:t>
      </w:r>
      <w:r w:rsidR="00812BFC">
        <w:t>ý</w:t>
      </w:r>
      <w:r w:rsidR="005E7E28" w:rsidRPr="00486D74">
        <w:t xml:space="preserve"> list o změně část</w:t>
      </w:r>
      <w:r w:rsidR="00176642">
        <w:t>i</w:t>
      </w:r>
      <w:r w:rsidR="005E7E28" w:rsidRPr="00486D74">
        <w:t xml:space="preserve"> díla</w:t>
      </w:r>
      <w:r w:rsidR="00B0347E" w:rsidRPr="00486D74">
        <w:t xml:space="preserve"> vč. </w:t>
      </w:r>
      <w:r w:rsidR="00040BF3">
        <w:t>oceněn</w:t>
      </w:r>
      <w:r w:rsidR="00176642">
        <w:t>ého</w:t>
      </w:r>
      <w:r w:rsidR="00040BF3">
        <w:t xml:space="preserve"> </w:t>
      </w:r>
      <w:r w:rsidR="00B0347E" w:rsidRPr="00486D74">
        <w:t>výkaz</w:t>
      </w:r>
      <w:r w:rsidR="00176642">
        <w:t>u</w:t>
      </w:r>
      <w:r w:rsidR="00B0347E" w:rsidRPr="00486D74">
        <w:t xml:space="preserve"> výměr t</w:t>
      </w:r>
      <w:r w:rsidR="00176642">
        <w:t>é</w:t>
      </w:r>
      <w:r w:rsidR="00B0347E" w:rsidRPr="00486D74">
        <w:t>to změn</w:t>
      </w:r>
      <w:r w:rsidR="00176642">
        <w:t>y.</w:t>
      </w:r>
    </w:p>
    <w:p w14:paraId="7608AC60" w14:textId="5328A760" w:rsidR="00392D66" w:rsidRPr="00486D74" w:rsidRDefault="00F7357D" w:rsidP="00392D66">
      <w:pPr>
        <w:pStyle w:val="Odstavecseseznamem"/>
        <w:numPr>
          <w:ilvl w:val="0"/>
          <w:numId w:val="11"/>
        </w:numPr>
        <w:ind w:left="284" w:hanging="284"/>
        <w:jc w:val="both"/>
      </w:pPr>
      <w:r w:rsidRPr="00486D74">
        <w:t>Tento dodatek na</w:t>
      </w:r>
      <w:r w:rsidR="00B0347E" w:rsidRPr="00486D74">
        <w:t xml:space="preserve">bývá účinnosti dnem jeho </w:t>
      </w:r>
      <w:r w:rsidR="00392D66" w:rsidRPr="00486D74">
        <w:t>zveřejnění v registru smluv</w:t>
      </w:r>
      <w:r w:rsidR="00B0347E" w:rsidRPr="00486D74">
        <w:t xml:space="preserve"> </w:t>
      </w:r>
      <w:proofErr w:type="gramStart"/>
      <w:r w:rsidR="00B0347E" w:rsidRPr="00486D74">
        <w:t xml:space="preserve">dle </w:t>
      </w:r>
      <w:proofErr w:type="spellStart"/>
      <w:r w:rsidRPr="00486D74">
        <w:t>z.č</w:t>
      </w:r>
      <w:proofErr w:type="spellEnd"/>
      <w:r w:rsidRPr="00486D74">
        <w:t>.</w:t>
      </w:r>
      <w:proofErr w:type="gramEnd"/>
      <w:r w:rsidRPr="00486D74">
        <w:t xml:space="preserve"> 340/2015 </w:t>
      </w:r>
      <w:r w:rsidR="00013691" w:rsidRPr="00486D74">
        <w:t>S</w:t>
      </w:r>
      <w:r w:rsidRPr="00486D74">
        <w:t>b., dodatek ke zveřejnění zašle do registru smluv objednatel.</w:t>
      </w:r>
    </w:p>
    <w:p w14:paraId="45C9E2D3" w14:textId="77777777" w:rsidR="00F7357D" w:rsidRPr="00486D74" w:rsidRDefault="00F7357D" w:rsidP="00392D66">
      <w:pPr>
        <w:pStyle w:val="Odstavecseseznamem"/>
        <w:numPr>
          <w:ilvl w:val="0"/>
          <w:numId w:val="11"/>
        </w:numPr>
        <w:ind w:left="284" w:hanging="284"/>
        <w:jc w:val="both"/>
      </w:pPr>
      <w:r w:rsidRPr="00486D74">
        <w:t xml:space="preserve">Dodatek je vyhotoven ve dvou stejnopisech, z nichž jeden obdrží objednatel a jeden </w:t>
      </w:r>
      <w:r w:rsidR="00E76FAF" w:rsidRPr="00486D74">
        <w:t>zho</w:t>
      </w:r>
      <w:r w:rsidRPr="00486D74">
        <w:t>tovitel.</w:t>
      </w:r>
    </w:p>
    <w:p w14:paraId="6D0F8D8B" w14:textId="77777777" w:rsidR="00F7357D" w:rsidRPr="00486D74" w:rsidRDefault="00F7357D" w:rsidP="00F7357D">
      <w:pPr>
        <w:ind w:left="284" w:hanging="284"/>
      </w:pPr>
    </w:p>
    <w:p w14:paraId="08B605FC" w14:textId="77777777" w:rsidR="00E037F5" w:rsidRPr="00486D74" w:rsidRDefault="00E037F5" w:rsidP="00F7357D">
      <w:pPr>
        <w:ind w:left="284" w:hanging="284"/>
      </w:pPr>
    </w:p>
    <w:p w14:paraId="4A104B05" w14:textId="77777777" w:rsidR="00F7357D" w:rsidRPr="00486D74" w:rsidRDefault="00F7357D" w:rsidP="00F7357D">
      <w:pPr>
        <w:pStyle w:val="ZkladntextIMP"/>
        <w:suppressAutoHyphens w:val="0"/>
        <w:spacing w:line="240" w:lineRule="auto"/>
        <w:rPr>
          <w:rFonts w:cs="Times New Roman"/>
          <w:szCs w:val="24"/>
          <w:lang w:eastAsia="cs-CZ"/>
        </w:rPr>
      </w:pPr>
    </w:p>
    <w:p w14:paraId="6E1ADAAD" w14:textId="2520DF0F" w:rsidR="00F7357D" w:rsidRPr="00486D74" w:rsidRDefault="00F7357D" w:rsidP="00F7357D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  <w:r w:rsidRPr="00486D74">
        <w:rPr>
          <w:rFonts w:cs="Times New Roman"/>
          <w:szCs w:val="24"/>
          <w:lang w:eastAsia="cs-CZ"/>
        </w:rPr>
        <w:t>V Brně dne</w:t>
      </w:r>
      <w:r w:rsidR="00B40732">
        <w:rPr>
          <w:rFonts w:cs="Times New Roman"/>
          <w:szCs w:val="24"/>
          <w:lang w:eastAsia="cs-CZ"/>
        </w:rPr>
        <w:t xml:space="preserve"> </w:t>
      </w:r>
      <w:r w:rsidR="009F0EF3" w:rsidRPr="00486D74">
        <w:rPr>
          <w:rFonts w:cs="Times New Roman"/>
          <w:szCs w:val="24"/>
          <w:lang w:eastAsia="cs-CZ"/>
        </w:rPr>
        <w:tab/>
      </w:r>
      <w:r w:rsidR="009F0EF3" w:rsidRPr="00486D74">
        <w:rPr>
          <w:rFonts w:cs="Times New Roman"/>
          <w:szCs w:val="24"/>
          <w:lang w:eastAsia="cs-CZ"/>
        </w:rPr>
        <w:tab/>
      </w:r>
      <w:r w:rsidR="009F0EF3" w:rsidRPr="00486D74">
        <w:rPr>
          <w:rFonts w:cs="Times New Roman"/>
          <w:szCs w:val="24"/>
          <w:lang w:eastAsia="cs-CZ"/>
        </w:rPr>
        <w:tab/>
      </w:r>
      <w:r w:rsidR="009F0EF3" w:rsidRPr="00486D74">
        <w:rPr>
          <w:rFonts w:cs="Times New Roman"/>
          <w:szCs w:val="24"/>
          <w:lang w:eastAsia="cs-CZ"/>
        </w:rPr>
        <w:tab/>
      </w:r>
    </w:p>
    <w:p w14:paraId="17441337" w14:textId="77777777" w:rsidR="005A7B96" w:rsidRPr="00486D74" w:rsidRDefault="005A7B96" w:rsidP="00F7357D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</w:p>
    <w:p w14:paraId="29A1DBE8" w14:textId="77777777" w:rsidR="005A7B96" w:rsidRPr="00486D74" w:rsidRDefault="005A7B96" w:rsidP="00F7357D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</w:p>
    <w:p w14:paraId="417E0C3A" w14:textId="77777777" w:rsidR="005A7B96" w:rsidRPr="00486D74" w:rsidRDefault="005A7B96" w:rsidP="00F7357D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</w:p>
    <w:p w14:paraId="7775FE54" w14:textId="77777777" w:rsidR="008F1C64" w:rsidRPr="00486D74" w:rsidRDefault="008F1C64" w:rsidP="00F7357D">
      <w:pPr>
        <w:tabs>
          <w:tab w:val="left" w:pos="709"/>
          <w:tab w:val="left" w:pos="6237"/>
        </w:tabs>
      </w:pPr>
    </w:p>
    <w:p w14:paraId="13974737" w14:textId="77777777" w:rsidR="00F7357D" w:rsidRDefault="00F7357D" w:rsidP="00D308EC">
      <w:pPr>
        <w:pStyle w:val="ZkladntextIMP"/>
        <w:suppressAutoHyphens w:val="0"/>
        <w:spacing w:line="240" w:lineRule="auto"/>
      </w:pPr>
      <w:r w:rsidRPr="00486D74">
        <w:rPr>
          <w:rFonts w:cs="Times New Roman"/>
          <w:szCs w:val="24"/>
        </w:rPr>
        <w:t>Za objednatele:</w:t>
      </w:r>
      <w:r w:rsidRPr="00486D74">
        <w:rPr>
          <w:rFonts w:cs="Times New Roman"/>
          <w:szCs w:val="24"/>
        </w:rPr>
        <w:tab/>
      </w:r>
      <w:r w:rsidRPr="00486D74">
        <w:rPr>
          <w:rFonts w:cs="Times New Roman"/>
          <w:szCs w:val="24"/>
        </w:rPr>
        <w:tab/>
      </w:r>
      <w:r w:rsidRPr="00486D74">
        <w:rPr>
          <w:rFonts w:cs="Times New Roman"/>
          <w:szCs w:val="24"/>
        </w:rPr>
        <w:tab/>
      </w:r>
      <w:r w:rsidRPr="00486D74">
        <w:rPr>
          <w:rFonts w:cs="Times New Roman"/>
          <w:szCs w:val="24"/>
        </w:rPr>
        <w:tab/>
      </w:r>
      <w:r w:rsidRPr="00486D74">
        <w:rPr>
          <w:rFonts w:cs="Times New Roman"/>
          <w:szCs w:val="24"/>
        </w:rPr>
        <w:tab/>
      </w:r>
      <w:r w:rsidRPr="00486D74">
        <w:rPr>
          <w:rFonts w:cs="Times New Roman"/>
          <w:szCs w:val="24"/>
        </w:rPr>
        <w:tab/>
        <w:t>Za zhotovitele:</w:t>
      </w:r>
    </w:p>
    <w:sectPr w:rsidR="00F73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2FE19" w16cex:dateUtc="2021-09-20T10:33:00Z"/>
  <w16cex:commentExtensible w16cex:durableId="24F318D1" w16cex:dateUtc="2021-09-20T12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55843F" w16cid:durableId="24F2FE19"/>
  <w16cid:commentId w16cid:paraId="5F19C5D7" w16cid:durableId="24F318D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2D7"/>
    <w:multiLevelType w:val="hybridMultilevel"/>
    <w:tmpl w:val="266422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E52F0"/>
    <w:multiLevelType w:val="hybridMultilevel"/>
    <w:tmpl w:val="8DCAE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04B9A"/>
    <w:multiLevelType w:val="hybridMultilevel"/>
    <w:tmpl w:val="A628EA5E"/>
    <w:lvl w:ilvl="0" w:tplc="D95AF5E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0F12FA5"/>
    <w:multiLevelType w:val="hybridMultilevel"/>
    <w:tmpl w:val="1FE60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0438D"/>
    <w:multiLevelType w:val="hybridMultilevel"/>
    <w:tmpl w:val="FAD8C2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62F7F"/>
    <w:multiLevelType w:val="hybridMultilevel"/>
    <w:tmpl w:val="17741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0623F"/>
    <w:multiLevelType w:val="hybridMultilevel"/>
    <w:tmpl w:val="A4049A18"/>
    <w:lvl w:ilvl="0" w:tplc="50C048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A3F87"/>
    <w:multiLevelType w:val="hybridMultilevel"/>
    <w:tmpl w:val="8DCAE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E5B6F"/>
    <w:multiLevelType w:val="hybridMultilevel"/>
    <w:tmpl w:val="B52C0BA2"/>
    <w:lvl w:ilvl="0" w:tplc="170A4A1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8B6003E"/>
    <w:multiLevelType w:val="hybridMultilevel"/>
    <w:tmpl w:val="EF1E0B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301AB"/>
    <w:multiLevelType w:val="hybridMultilevel"/>
    <w:tmpl w:val="FD8EDBC8"/>
    <w:lvl w:ilvl="0" w:tplc="EC005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AD1248"/>
    <w:multiLevelType w:val="hybridMultilevel"/>
    <w:tmpl w:val="C6727D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6185E"/>
    <w:multiLevelType w:val="hybridMultilevel"/>
    <w:tmpl w:val="A2A292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401DC"/>
    <w:multiLevelType w:val="hybridMultilevel"/>
    <w:tmpl w:val="4C7A4E7C"/>
    <w:lvl w:ilvl="0" w:tplc="23F868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564C2E"/>
    <w:multiLevelType w:val="hybridMultilevel"/>
    <w:tmpl w:val="566E3B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B1026"/>
    <w:multiLevelType w:val="hybridMultilevel"/>
    <w:tmpl w:val="16E47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AB21F8"/>
    <w:multiLevelType w:val="hybridMultilevel"/>
    <w:tmpl w:val="8D207AB4"/>
    <w:lvl w:ilvl="0" w:tplc="6218B9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910762"/>
    <w:multiLevelType w:val="hybridMultilevel"/>
    <w:tmpl w:val="AD784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45231"/>
    <w:multiLevelType w:val="hybridMultilevel"/>
    <w:tmpl w:val="A44A1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82EF7"/>
    <w:multiLevelType w:val="hybridMultilevel"/>
    <w:tmpl w:val="AB9AC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F38ED"/>
    <w:multiLevelType w:val="hybridMultilevel"/>
    <w:tmpl w:val="6ACEE5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BA1623"/>
    <w:multiLevelType w:val="hybridMultilevel"/>
    <w:tmpl w:val="23D861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A3BE4"/>
    <w:multiLevelType w:val="hybridMultilevel"/>
    <w:tmpl w:val="85F817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171AF"/>
    <w:multiLevelType w:val="hybridMultilevel"/>
    <w:tmpl w:val="E2D6DB06"/>
    <w:lvl w:ilvl="0" w:tplc="3236BDD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00578F"/>
    <w:multiLevelType w:val="hybridMultilevel"/>
    <w:tmpl w:val="530EAB62"/>
    <w:lvl w:ilvl="0" w:tplc="E48687B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615425B7"/>
    <w:multiLevelType w:val="hybridMultilevel"/>
    <w:tmpl w:val="6F580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4B3FF8"/>
    <w:multiLevelType w:val="hybridMultilevel"/>
    <w:tmpl w:val="09F0B37A"/>
    <w:lvl w:ilvl="0" w:tplc="656AE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8AA015F"/>
    <w:multiLevelType w:val="hybridMultilevel"/>
    <w:tmpl w:val="118A4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7F544E"/>
    <w:multiLevelType w:val="hybridMultilevel"/>
    <w:tmpl w:val="237254A8"/>
    <w:lvl w:ilvl="0" w:tplc="FF50480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6FE5733C"/>
    <w:multiLevelType w:val="hybridMultilevel"/>
    <w:tmpl w:val="CD6E7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F75198"/>
    <w:multiLevelType w:val="hybridMultilevel"/>
    <w:tmpl w:val="40FA1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23"/>
  </w:num>
  <w:num w:numId="4">
    <w:abstractNumId w:val="14"/>
  </w:num>
  <w:num w:numId="5">
    <w:abstractNumId w:val="22"/>
  </w:num>
  <w:num w:numId="6">
    <w:abstractNumId w:val="21"/>
  </w:num>
  <w:num w:numId="7">
    <w:abstractNumId w:val="30"/>
  </w:num>
  <w:num w:numId="8">
    <w:abstractNumId w:val="25"/>
  </w:num>
  <w:num w:numId="9">
    <w:abstractNumId w:val="29"/>
  </w:num>
  <w:num w:numId="10">
    <w:abstractNumId w:val="11"/>
  </w:num>
  <w:num w:numId="11">
    <w:abstractNumId w:val="15"/>
  </w:num>
  <w:num w:numId="12">
    <w:abstractNumId w:val="20"/>
  </w:num>
  <w:num w:numId="13">
    <w:abstractNumId w:val="9"/>
  </w:num>
  <w:num w:numId="14">
    <w:abstractNumId w:val="1"/>
  </w:num>
  <w:num w:numId="15">
    <w:abstractNumId w:val="19"/>
  </w:num>
  <w:num w:numId="16">
    <w:abstractNumId w:val="26"/>
  </w:num>
  <w:num w:numId="17">
    <w:abstractNumId w:val="27"/>
  </w:num>
  <w:num w:numId="18">
    <w:abstractNumId w:val="12"/>
  </w:num>
  <w:num w:numId="19">
    <w:abstractNumId w:val="24"/>
  </w:num>
  <w:num w:numId="20">
    <w:abstractNumId w:val="18"/>
  </w:num>
  <w:num w:numId="21">
    <w:abstractNumId w:val="8"/>
  </w:num>
  <w:num w:numId="22">
    <w:abstractNumId w:val="6"/>
  </w:num>
  <w:num w:numId="23">
    <w:abstractNumId w:val="13"/>
  </w:num>
  <w:num w:numId="24">
    <w:abstractNumId w:val="0"/>
  </w:num>
  <w:num w:numId="25">
    <w:abstractNumId w:val="17"/>
  </w:num>
  <w:num w:numId="26">
    <w:abstractNumId w:val="5"/>
  </w:num>
  <w:num w:numId="27">
    <w:abstractNumId w:val="2"/>
  </w:num>
  <w:num w:numId="28">
    <w:abstractNumId w:val="3"/>
  </w:num>
  <w:num w:numId="29">
    <w:abstractNumId w:val="7"/>
  </w:num>
  <w:num w:numId="30">
    <w:abstractNumId w:val="28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57D"/>
    <w:rsid w:val="0000453E"/>
    <w:rsid w:val="000065D9"/>
    <w:rsid w:val="00006F2B"/>
    <w:rsid w:val="000120B7"/>
    <w:rsid w:val="00013691"/>
    <w:rsid w:val="00013A2D"/>
    <w:rsid w:val="00014CE4"/>
    <w:rsid w:val="00021F0E"/>
    <w:rsid w:val="00040BF3"/>
    <w:rsid w:val="00045C50"/>
    <w:rsid w:val="00046C9E"/>
    <w:rsid w:val="00051366"/>
    <w:rsid w:val="0006572D"/>
    <w:rsid w:val="0007099A"/>
    <w:rsid w:val="0008305D"/>
    <w:rsid w:val="00086589"/>
    <w:rsid w:val="000A301F"/>
    <w:rsid w:val="000D4638"/>
    <w:rsid w:val="00102894"/>
    <w:rsid w:val="001036D0"/>
    <w:rsid w:val="00104430"/>
    <w:rsid w:val="00105C83"/>
    <w:rsid w:val="00124491"/>
    <w:rsid w:val="0014137C"/>
    <w:rsid w:val="00152799"/>
    <w:rsid w:val="00171EB8"/>
    <w:rsid w:val="0017663A"/>
    <w:rsid w:val="00176642"/>
    <w:rsid w:val="001766A4"/>
    <w:rsid w:val="00186150"/>
    <w:rsid w:val="001945BF"/>
    <w:rsid w:val="001B2AFF"/>
    <w:rsid w:val="001C0E24"/>
    <w:rsid w:val="001E6957"/>
    <w:rsid w:val="00201AE9"/>
    <w:rsid w:val="00223AAE"/>
    <w:rsid w:val="002311E8"/>
    <w:rsid w:val="0025684A"/>
    <w:rsid w:val="002A57E2"/>
    <w:rsid w:val="002C33EF"/>
    <w:rsid w:val="002D1FD5"/>
    <w:rsid w:val="002E485F"/>
    <w:rsid w:val="002F1BB9"/>
    <w:rsid w:val="002F3997"/>
    <w:rsid w:val="00301D90"/>
    <w:rsid w:val="00305B84"/>
    <w:rsid w:val="00305BA3"/>
    <w:rsid w:val="00307710"/>
    <w:rsid w:val="00312DC9"/>
    <w:rsid w:val="00314D5A"/>
    <w:rsid w:val="00323A95"/>
    <w:rsid w:val="003366B8"/>
    <w:rsid w:val="0035378D"/>
    <w:rsid w:val="00365B89"/>
    <w:rsid w:val="00392D66"/>
    <w:rsid w:val="0039412F"/>
    <w:rsid w:val="003A21DF"/>
    <w:rsid w:val="003A7E2F"/>
    <w:rsid w:val="003B0B1A"/>
    <w:rsid w:val="003C10F0"/>
    <w:rsid w:val="003E4BEF"/>
    <w:rsid w:val="003E5376"/>
    <w:rsid w:val="003E6533"/>
    <w:rsid w:val="0044509F"/>
    <w:rsid w:val="004811C8"/>
    <w:rsid w:val="00486D74"/>
    <w:rsid w:val="00486FDF"/>
    <w:rsid w:val="004A5B41"/>
    <w:rsid w:val="004B144F"/>
    <w:rsid w:val="004B5756"/>
    <w:rsid w:val="004C5C68"/>
    <w:rsid w:val="004E0BA3"/>
    <w:rsid w:val="004E206E"/>
    <w:rsid w:val="00512BA8"/>
    <w:rsid w:val="00517C5B"/>
    <w:rsid w:val="00532885"/>
    <w:rsid w:val="00537C2F"/>
    <w:rsid w:val="00585AD8"/>
    <w:rsid w:val="005970E4"/>
    <w:rsid w:val="005A7B96"/>
    <w:rsid w:val="005B6391"/>
    <w:rsid w:val="005C0412"/>
    <w:rsid w:val="005D6946"/>
    <w:rsid w:val="005E7E28"/>
    <w:rsid w:val="00612D13"/>
    <w:rsid w:val="00651207"/>
    <w:rsid w:val="00656336"/>
    <w:rsid w:val="006726D7"/>
    <w:rsid w:val="00682182"/>
    <w:rsid w:val="006927FF"/>
    <w:rsid w:val="00692CD3"/>
    <w:rsid w:val="00693FCB"/>
    <w:rsid w:val="00695DEA"/>
    <w:rsid w:val="006A1EC9"/>
    <w:rsid w:val="006C4A1A"/>
    <w:rsid w:val="006C5118"/>
    <w:rsid w:val="006D44D6"/>
    <w:rsid w:val="006F5CB4"/>
    <w:rsid w:val="00704C3B"/>
    <w:rsid w:val="0071576A"/>
    <w:rsid w:val="00733AB7"/>
    <w:rsid w:val="0073560A"/>
    <w:rsid w:val="00735CE4"/>
    <w:rsid w:val="007469E0"/>
    <w:rsid w:val="00756FD5"/>
    <w:rsid w:val="00763728"/>
    <w:rsid w:val="007756CA"/>
    <w:rsid w:val="00777B7D"/>
    <w:rsid w:val="00782D0C"/>
    <w:rsid w:val="00793BB1"/>
    <w:rsid w:val="0079524C"/>
    <w:rsid w:val="00795F25"/>
    <w:rsid w:val="007A46D2"/>
    <w:rsid w:val="007A4D1A"/>
    <w:rsid w:val="007B5CF0"/>
    <w:rsid w:val="007C06CE"/>
    <w:rsid w:val="007C61C8"/>
    <w:rsid w:val="007D665A"/>
    <w:rsid w:val="00812BFC"/>
    <w:rsid w:val="00815214"/>
    <w:rsid w:val="008307AC"/>
    <w:rsid w:val="008312C7"/>
    <w:rsid w:val="008539A4"/>
    <w:rsid w:val="008655D0"/>
    <w:rsid w:val="0087455C"/>
    <w:rsid w:val="008845F3"/>
    <w:rsid w:val="00894270"/>
    <w:rsid w:val="008A5CF8"/>
    <w:rsid w:val="008A644A"/>
    <w:rsid w:val="008E33ED"/>
    <w:rsid w:val="008E5BB4"/>
    <w:rsid w:val="008F1C64"/>
    <w:rsid w:val="009017D3"/>
    <w:rsid w:val="00903AF2"/>
    <w:rsid w:val="009144F6"/>
    <w:rsid w:val="00917629"/>
    <w:rsid w:val="0092732A"/>
    <w:rsid w:val="00940CCC"/>
    <w:rsid w:val="00957E06"/>
    <w:rsid w:val="0096077F"/>
    <w:rsid w:val="009C5C21"/>
    <w:rsid w:val="009C77C3"/>
    <w:rsid w:val="009E59C4"/>
    <w:rsid w:val="009F0EF3"/>
    <w:rsid w:val="009F1D44"/>
    <w:rsid w:val="009F22F8"/>
    <w:rsid w:val="009F6143"/>
    <w:rsid w:val="00A035B1"/>
    <w:rsid w:val="00A20832"/>
    <w:rsid w:val="00A24650"/>
    <w:rsid w:val="00A444D1"/>
    <w:rsid w:val="00A531A4"/>
    <w:rsid w:val="00A56C23"/>
    <w:rsid w:val="00A62408"/>
    <w:rsid w:val="00A63660"/>
    <w:rsid w:val="00A67E6B"/>
    <w:rsid w:val="00A90F9E"/>
    <w:rsid w:val="00A92284"/>
    <w:rsid w:val="00A97594"/>
    <w:rsid w:val="00AA28DB"/>
    <w:rsid w:val="00AA54F2"/>
    <w:rsid w:val="00AB1505"/>
    <w:rsid w:val="00AB2ED3"/>
    <w:rsid w:val="00AE711E"/>
    <w:rsid w:val="00B0347E"/>
    <w:rsid w:val="00B15579"/>
    <w:rsid w:val="00B40732"/>
    <w:rsid w:val="00B47C0C"/>
    <w:rsid w:val="00B645D0"/>
    <w:rsid w:val="00B81A48"/>
    <w:rsid w:val="00B95D8E"/>
    <w:rsid w:val="00BB7925"/>
    <w:rsid w:val="00BC39B1"/>
    <w:rsid w:val="00BD30F2"/>
    <w:rsid w:val="00C03B8B"/>
    <w:rsid w:val="00C0427B"/>
    <w:rsid w:val="00C048D0"/>
    <w:rsid w:val="00C06EEF"/>
    <w:rsid w:val="00C16625"/>
    <w:rsid w:val="00C3551A"/>
    <w:rsid w:val="00C36CDE"/>
    <w:rsid w:val="00C41857"/>
    <w:rsid w:val="00C54C5C"/>
    <w:rsid w:val="00C87762"/>
    <w:rsid w:val="00CB2125"/>
    <w:rsid w:val="00CC07CB"/>
    <w:rsid w:val="00CD2530"/>
    <w:rsid w:val="00CF5E48"/>
    <w:rsid w:val="00D012E6"/>
    <w:rsid w:val="00D208F6"/>
    <w:rsid w:val="00D308EC"/>
    <w:rsid w:val="00D31064"/>
    <w:rsid w:val="00D41E63"/>
    <w:rsid w:val="00D45BB8"/>
    <w:rsid w:val="00D611B9"/>
    <w:rsid w:val="00D74B9B"/>
    <w:rsid w:val="00D77CEF"/>
    <w:rsid w:val="00D9061C"/>
    <w:rsid w:val="00D90D4B"/>
    <w:rsid w:val="00D91FCE"/>
    <w:rsid w:val="00DA365C"/>
    <w:rsid w:val="00DB71CF"/>
    <w:rsid w:val="00DC6FC2"/>
    <w:rsid w:val="00DD0412"/>
    <w:rsid w:val="00DD3D08"/>
    <w:rsid w:val="00DE111F"/>
    <w:rsid w:val="00DF6592"/>
    <w:rsid w:val="00E037F5"/>
    <w:rsid w:val="00E256DB"/>
    <w:rsid w:val="00E40607"/>
    <w:rsid w:val="00E41DA4"/>
    <w:rsid w:val="00E76FAF"/>
    <w:rsid w:val="00EA2384"/>
    <w:rsid w:val="00EB1E1B"/>
    <w:rsid w:val="00EB7264"/>
    <w:rsid w:val="00EC0054"/>
    <w:rsid w:val="00EC4AF5"/>
    <w:rsid w:val="00EC52DD"/>
    <w:rsid w:val="00EF218E"/>
    <w:rsid w:val="00EF5443"/>
    <w:rsid w:val="00F1126C"/>
    <w:rsid w:val="00F41F09"/>
    <w:rsid w:val="00F60841"/>
    <w:rsid w:val="00F635AA"/>
    <w:rsid w:val="00F66A69"/>
    <w:rsid w:val="00F7357D"/>
    <w:rsid w:val="00FE0B27"/>
    <w:rsid w:val="00FE1273"/>
    <w:rsid w:val="00FE66E4"/>
    <w:rsid w:val="00FE7337"/>
    <w:rsid w:val="00FF0F89"/>
    <w:rsid w:val="00FF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E20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7357D"/>
    <w:rPr>
      <w:color w:val="0000FF"/>
      <w:u w:val="single"/>
    </w:rPr>
  </w:style>
  <w:style w:type="paragraph" w:customStyle="1" w:styleId="ZkladntextIMP">
    <w:name w:val="Základní text_IMP"/>
    <w:basedOn w:val="Normln"/>
    <w:rsid w:val="00F7357D"/>
    <w:pPr>
      <w:suppressAutoHyphens/>
      <w:spacing w:line="276" w:lineRule="auto"/>
    </w:pPr>
    <w:rPr>
      <w:rFonts w:cs="Arial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735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66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6B8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66A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6A6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6A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6A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6A6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2311E8"/>
  </w:style>
  <w:style w:type="paragraph" w:customStyle="1" w:styleId="v1rvps0paragraphxstyle">
    <w:name w:val="v1rvps0paragraphxstyle"/>
    <w:basedOn w:val="Normln"/>
    <w:rsid w:val="000120B7"/>
    <w:pPr>
      <w:spacing w:before="100" w:beforeAutospacing="1" w:after="100" w:afterAutospacing="1"/>
    </w:pPr>
  </w:style>
  <w:style w:type="character" w:customStyle="1" w:styleId="v1rvts0fontxstyle">
    <w:name w:val="v1rvts0fontxstyle"/>
    <w:basedOn w:val="Standardnpsmoodstavce"/>
    <w:rsid w:val="000120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7357D"/>
    <w:rPr>
      <w:color w:val="0000FF"/>
      <w:u w:val="single"/>
    </w:rPr>
  </w:style>
  <w:style w:type="paragraph" w:customStyle="1" w:styleId="ZkladntextIMP">
    <w:name w:val="Základní text_IMP"/>
    <w:basedOn w:val="Normln"/>
    <w:rsid w:val="00F7357D"/>
    <w:pPr>
      <w:suppressAutoHyphens/>
      <w:spacing w:line="276" w:lineRule="auto"/>
    </w:pPr>
    <w:rPr>
      <w:rFonts w:cs="Arial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735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66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6B8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66A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6A6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6A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6A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6A6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2311E8"/>
  </w:style>
  <w:style w:type="paragraph" w:customStyle="1" w:styleId="v1rvps0paragraphxstyle">
    <w:name w:val="v1rvps0paragraphxstyle"/>
    <w:basedOn w:val="Normln"/>
    <w:rsid w:val="000120B7"/>
    <w:pPr>
      <w:spacing w:before="100" w:beforeAutospacing="1" w:after="100" w:afterAutospacing="1"/>
    </w:pPr>
  </w:style>
  <w:style w:type="character" w:customStyle="1" w:styleId="v1rvts0fontxstyle">
    <w:name w:val="v1rvts0fontxstyle"/>
    <w:basedOn w:val="Standardnpsmoodstavce"/>
    <w:rsid w:val="00012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7C7E6-5283-4CE5-9B0E-E6F8AEB3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1053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Dresslerová</dc:creator>
  <cp:lastModifiedBy>Soňa Dresslerová</cp:lastModifiedBy>
  <cp:revision>7</cp:revision>
  <cp:lastPrinted>2021-06-16T13:05:00Z</cp:lastPrinted>
  <dcterms:created xsi:type="dcterms:W3CDTF">2021-11-05T12:11:00Z</dcterms:created>
  <dcterms:modified xsi:type="dcterms:W3CDTF">2022-01-19T07:45:00Z</dcterms:modified>
</cp:coreProperties>
</file>