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5600" w14:textId="613A9113" w:rsidR="00B63500" w:rsidRDefault="00AE0045">
      <w:r>
        <w:t>Příloha č. 1 – Harmonogram výkonů jednotlivých činností</w:t>
      </w:r>
    </w:p>
    <w:p w14:paraId="1EDC6058" w14:textId="1261F7A6" w:rsidR="00AE0045" w:rsidRDefault="00AE0045">
      <w:r>
        <w:t>(nabytí účinnosti smlouvy 15.12.2019)</w:t>
      </w:r>
    </w:p>
    <w:p w14:paraId="53664C15" w14:textId="1681A4FD" w:rsidR="00AE0045" w:rsidRDefault="00AE0045"/>
    <w:p w14:paraId="06A32BD8" w14:textId="48C86A66" w:rsidR="00AE0045" w:rsidRDefault="00AE0045">
      <w:pPr>
        <w:rPr>
          <w:u w:val="single"/>
        </w:rPr>
      </w:pPr>
      <w:r w:rsidRPr="00AE0045">
        <w:rPr>
          <w:u w:val="single"/>
        </w:rPr>
        <w:t>Termíny předání projektové dokumentace CD objednateli:</w:t>
      </w:r>
    </w:p>
    <w:p w14:paraId="4BA6B8AD" w14:textId="7F679302" w:rsidR="00AE0045" w:rsidRDefault="00AE0045">
      <w:r w:rsidRPr="00AE0045">
        <w:t xml:space="preserve">Termín </w:t>
      </w:r>
      <w:r>
        <w:t>předání DNS do 15.5.2020</w:t>
      </w:r>
    </w:p>
    <w:p w14:paraId="437FBB0C" w14:textId="5297CA5E" w:rsidR="00AE0045" w:rsidRDefault="00AE0045">
      <w:r>
        <w:t>Termín předání DUR do 15.9.2020</w:t>
      </w:r>
    </w:p>
    <w:p w14:paraId="243B6792" w14:textId="1649CE5C" w:rsidR="00AE0045" w:rsidRDefault="00AE0045">
      <w:r>
        <w:t>Termín předání DSP do 15.7.2021</w:t>
      </w:r>
    </w:p>
    <w:p w14:paraId="287E4DE1" w14:textId="68EF3B11" w:rsidR="00AE0045" w:rsidRDefault="00AE0045">
      <w:r>
        <w:t>Termín předání DPS, DVZ a PINT do 15.9.2022</w:t>
      </w:r>
    </w:p>
    <w:p w14:paraId="3CB9D76A" w14:textId="4089C7FD" w:rsidR="00AE0045" w:rsidRDefault="00AE0045"/>
    <w:p w14:paraId="600F8B2A" w14:textId="53B98AA8" w:rsidR="00AE0045" w:rsidRDefault="00AE0045" w:rsidP="00AE0045">
      <w:pPr>
        <w:rPr>
          <w:u w:val="single"/>
        </w:rPr>
      </w:pPr>
      <w:r w:rsidRPr="00AE0045">
        <w:rPr>
          <w:u w:val="single"/>
        </w:rPr>
        <w:t xml:space="preserve">Termíny předání projektové dokumentace </w:t>
      </w:r>
      <w:r>
        <w:rPr>
          <w:u w:val="single"/>
        </w:rPr>
        <w:t>HB</w:t>
      </w:r>
      <w:r w:rsidRPr="00AE0045">
        <w:rPr>
          <w:u w:val="single"/>
        </w:rPr>
        <w:t xml:space="preserve"> objednateli:</w:t>
      </w:r>
    </w:p>
    <w:p w14:paraId="4E62B74A" w14:textId="5F416C0D" w:rsidR="00AE0045" w:rsidRDefault="00AE0045" w:rsidP="00AE0045">
      <w:r w:rsidRPr="00AE0045">
        <w:t xml:space="preserve">Termín </w:t>
      </w:r>
      <w:r>
        <w:t>předání DNS do 15.</w:t>
      </w:r>
      <w:r>
        <w:t>9</w:t>
      </w:r>
      <w:r>
        <w:t>.2020</w:t>
      </w:r>
    </w:p>
    <w:p w14:paraId="3C1E7696" w14:textId="3D9C0B73" w:rsidR="00AE0045" w:rsidRDefault="00AE0045" w:rsidP="00AE0045">
      <w:r>
        <w:t>Termín předání DUR do 15.</w:t>
      </w:r>
      <w:r>
        <w:t>12</w:t>
      </w:r>
      <w:r>
        <w:t>.2020</w:t>
      </w:r>
    </w:p>
    <w:p w14:paraId="77B83720" w14:textId="43AF2EFB" w:rsidR="00AE0045" w:rsidRDefault="00AE0045" w:rsidP="00AE0045">
      <w:r>
        <w:t>Termín předání DSP do 15.</w:t>
      </w:r>
      <w:r>
        <w:t>2</w:t>
      </w:r>
      <w:r>
        <w:t>.202</w:t>
      </w:r>
      <w:r>
        <w:t>2</w:t>
      </w:r>
    </w:p>
    <w:p w14:paraId="7127B045" w14:textId="6FE160F9" w:rsidR="00AE0045" w:rsidRDefault="00AE0045" w:rsidP="00AE0045">
      <w:r>
        <w:t>Termín předání DPS, DVZ a PINT do 15.</w:t>
      </w:r>
      <w:r>
        <w:t>5</w:t>
      </w:r>
      <w:r>
        <w:t>.202</w:t>
      </w:r>
      <w:r>
        <w:t>3</w:t>
      </w:r>
    </w:p>
    <w:p w14:paraId="1009432C" w14:textId="34522559" w:rsidR="00AE0045" w:rsidRPr="00AE0045" w:rsidRDefault="00AE0045" w:rsidP="00AE0045">
      <w:pPr>
        <w:rPr>
          <w:b/>
          <w:bCs/>
        </w:rPr>
      </w:pPr>
    </w:p>
    <w:p w14:paraId="4E6F9FAC" w14:textId="0E7A3B4D" w:rsidR="00AE0045" w:rsidRDefault="00AE0045" w:rsidP="00AE0045">
      <w:r w:rsidRPr="00AE0045">
        <w:t>Termín ukončení všech či</w:t>
      </w:r>
      <w:r>
        <w:t>nností dle této přílohy smlouvy o dílo se předpokládá do 15.5.</w:t>
      </w:r>
    </w:p>
    <w:p w14:paraId="0241B5F8" w14:textId="7FE8D156" w:rsidR="00AE0045" w:rsidRDefault="00AE0045" w:rsidP="00AE0045">
      <w:r>
        <w:t>2023.</w:t>
      </w:r>
    </w:p>
    <w:p w14:paraId="21B3DF5B" w14:textId="27E3B2CF" w:rsidR="00AE0045" w:rsidRPr="00AE0045" w:rsidRDefault="00AE0045" w:rsidP="00AE0045">
      <w:r>
        <w:t>Dokončení výkonu autorského dozoru se předpokládá do konce roku 2027.</w:t>
      </w:r>
    </w:p>
    <w:p w14:paraId="00C9FD85" w14:textId="77777777" w:rsidR="00AE0045" w:rsidRPr="00AE0045" w:rsidRDefault="00AE0045"/>
    <w:sectPr w:rsidR="00AE0045" w:rsidRPr="00AE0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45"/>
    <w:rsid w:val="00AE0045"/>
    <w:rsid w:val="00B6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2F0E"/>
  <w15:chartTrackingRefBased/>
  <w15:docId w15:val="{6DC8BF7C-1B88-4E98-9F80-8346107D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558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Asingrová Renata Jasmína</dc:creator>
  <cp:keywords/>
  <dc:description/>
  <cp:lastModifiedBy>Asingrová Renata Jasmína</cp:lastModifiedBy>
  <cp:revision>2</cp:revision>
  <dcterms:created xsi:type="dcterms:W3CDTF">2022-02-04T12:02:00Z</dcterms:created>
  <dcterms:modified xsi:type="dcterms:W3CDTF">2022-02-04T12:09:00Z</dcterms:modified>
</cp:coreProperties>
</file>