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48" w:rsidRDefault="00F52B54">
      <w:r>
        <w:t xml:space="preserve">Příloha </w:t>
      </w:r>
      <w:r w:rsidR="00393E30">
        <w:t xml:space="preserve">č. </w:t>
      </w:r>
      <w:r w:rsidR="001875DA">
        <w:t>1</w:t>
      </w:r>
      <w:bookmarkStart w:id="0" w:name="_GoBack"/>
      <w:bookmarkEnd w:id="0"/>
      <w:r w:rsidR="00393E30">
        <w:t xml:space="preserve"> technická specifikace </w:t>
      </w:r>
      <w:r>
        <w:t xml:space="preserve">k veřejné zakázce – </w:t>
      </w:r>
      <w:r w:rsidR="0079799F">
        <w:t xml:space="preserve"> dodávka 5 ks </w:t>
      </w:r>
      <w:r>
        <w:t>mikroskop</w:t>
      </w:r>
      <w:r w:rsidR="0079799F">
        <w:t>ů</w:t>
      </w:r>
    </w:p>
    <w:p w:rsidR="00F52B54" w:rsidRDefault="00F52B54"/>
    <w:p w:rsidR="00F52B54" w:rsidRDefault="001875DA" w:rsidP="00F52B5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5" w:history="1">
        <w:r w:rsidR="00F52B54" w:rsidRPr="00F52B54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bdr w:val="none" w:sz="0" w:space="0" w:color="auto" w:frame="1"/>
            <w:lang w:eastAsia="cs-CZ"/>
          </w:rPr>
          <w:t>laboratorní </w:t>
        </w:r>
      </w:hyperlink>
      <w:hyperlink r:id="rId6" w:history="1">
        <w:r w:rsidR="00F52B54" w:rsidRPr="00F52B54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bdr w:val="none" w:sz="0" w:space="0" w:color="auto" w:frame="1"/>
            <w:lang w:eastAsia="cs-CZ"/>
          </w:rPr>
          <w:t>mikroskop</w:t>
        </w:r>
      </w:hyperlink>
      <w:r w:rsidR="00F52B54"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F52B54" w:rsidRPr="00F52B5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 xml:space="preserve"> je osazen</w:t>
      </w:r>
      <w:r w:rsidR="00F52B54"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proofErr w:type="spellStart"/>
      <w:r w:rsidR="00F52B54" w:rsidRPr="00F52B5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trinokulární</w:t>
      </w:r>
      <w:proofErr w:type="spellEnd"/>
      <w:r w:rsidR="00F52B54" w:rsidRPr="00F52B5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 xml:space="preserve"> hlavicí</w:t>
      </w:r>
      <w:r w:rsidR="00F52B54"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která umožňuje rozšířit binokulární pozorování o pořízení fotografií, videosekvencí nebo přenos obrazu na monitor PC.</w:t>
      </w:r>
    </w:p>
    <w:p w:rsidR="00F52B54" w:rsidRPr="00F52B54" w:rsidRDefault="00F52B54" w:rsidP="00F52B5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F52B54" w:rsidRPr="00F52B54" w:rsidRDefault="00F52B54" w:rsidP="00F52B5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Napájení z  </w:t>
      </w:r>
      <w:r w:rsidRPr="00F52B5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el. Sítě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230V, 60Hz</w:t>
      </w:r>
    </w:p>
    <w:p w:rsidR="00F52B54" w:rsidRPr="00F52B54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Binokulární hlava s nastavitelnou mezioční vzdáleností v rozsahu 53 -75 mm</w:t>
      </w:r>
    </w:p>
    <w:p w:rsidR="00F52B54" w:rsidRPr="00F52B54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Okulárový výtah umožňuje napojení elektronického okuláru nebo fotoaparátu</w:t>
      </w:r>
    </w:p>
    <w:p w:rsidR="00F52B54" w:rsidRPr="00F52B54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Křížový pracovní stolek pro přesný a jemný posuv preparátů ve dvou navzájem kolmých osách</w:t>
      </w:r>
    </w:p>
    <w:p w:rsidR="00F52B54" w:rsidRPr="00F52B54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Objektiv se zvětšením 100x pro použití s imerzním olejem</w:t>
      </w:r>
    </w:p>
    <w:p w:rsidR="00F52B54" w:rsidRPr="00F52B54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Plynulé dvoustupňové ostření (hrubý a jemný posuv)</w:t>
      </w:r>
    </w:p>
    <w:p w:rsidR="00F52B54" w:rsidRPr="00F52B54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Kvalitní LED osvětlení s kondenzorem a irisovou clonou</w:t>
      </w:r>
    </w:p>
    <w:p w:rsidR="00F52B54" w:rsidRPr="00F52B54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Plynulá regulace intenzity a velikosti osvitu</w:t>
      </w:r>
    </w:p>
    <w:p w:rsidR="00F52B54" w:rsidRPr="00393E30" w:rsidRDefault="00CB5D49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Včetně</w:t>
      </w:r>
      <w:r w:rsid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F52B54" w:rsidRPr="00F52B5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FULL HD kamera rozlišení </w:t>
      </w:r>
      <w:r w:rsidR="0058271C" w:rsidRPr="0058271C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min</w:t>
      </w:r>
      <w:r w:rsidR="0058271C" w:rsidRPr="00393E30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.</w:t>
      </w:r>
      <w:r w:rsidR="00F52B54"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1920x1080 </w:t>
      </w:r>
      <w:proofErr w:type="spellStart"/>
      <w:r w:rsidR="00F52B54"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pix</w:t>
      </w:r>
      <w:proofErr w:type="spellEnd"/>
    </w:p>
    <w:p w:rsidR="00F52B54" w:rsidRPr="00393E30" w:rsidRDefault="00F52B54" w:rsidP="00F52B54">
      <w:pPr>
        <w:numPr>
          <w:ilvl w:val="0"/>
          <w:numId w:val="1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Zvětšení: 40x - 1.000x</w:t>
      </w:r>
    </w:p>
    <w:p w:rsidR="00F52B54" w:rsidRPr="00393E30" w:rsidRDefault="00CB5D49" w:rsidP="00F52B54">
      <w:pPr>
        <w:numPr>
          <w:ilvl w:val="0"/>
          <w:numId w:val="2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</w:t>
      </w:r>
      <w:r w:rsidR="00F52B54"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rosvětlovací mikroskop</w:t>
      </w:r>
    </w:p>
    <w:p w:rsidR="00F52B54" w:rsidRPr="00393E30" w:rsidRDefault="00F52B54" w:rsidP="00F52B54">
      <w:pPr>
        <w:numPr>
          <w:ilvl w:val="0"/>
          <w:numId w:val="2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Okuláry: </w:t>
      </w:r>
      <w:r w:rsidR="0058271C"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min.</w:t>
      </w:r>
      <w:proofErr w:type="gramEnd"/>
      <w:r w:rsidR="0058271C"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WF 10x</w:t>
      </w:r>
    </w:p>
    <w:p w:rsidR="00F52B54" w:rsidRPr="00393E30" w:rsidRDefault="00F52B54" w:rsidP="00F52B54">
      <w:pPr>
        <w:numPr>
          <w:ilvl w:val="0"/>
          <w:numId w:val="2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Achronomatické</w:t>
      </w:r>
      <w:proofErr w:type="spellEnd"/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objektivy: 4x, 10x, 40x, 100x - olej</w:t>
      </w:r>
    </w:p>
    <w:p w:rsidR="00F52B54" w:rsidRPr="00393E30" w:rsidRDefault="00F52B54" w:rsidP="00F52B54">
      <w:pPr>
        <w:numPr>
          <w:ilvl w:val="0"/>
          <w:numId w:val="2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Konstrukce: </w:t>
      </w:r>
      <w:proofErr w:type="spellStart"/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trinokulární</w:t>
      </w:r>
      <w:proofErr w:type="spellEnd"/>
    </w:p>
    <w:p w:rsidR="00F52B54" w:rsidRPr="00393E30" w:rsidRDefault="00F52B54" w:rsidP="00F52B54">
      <w:pPr>
        <w:numPr>
          <w:ilvl w:val="0"/>
          <w:numId w:val="2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Osvětlení: LED spodní</w:t>
      </w:r>
    </w:p>
    <w:p w:rsidR="00F52B54" w:rsidRPr="00393E30" w:rsidRDefault="00F52B54" w:rsidP="00F52B54">
      <w:pPr>
        <w:numPr>
          <w:ilvl w:val="0"/>
          <w:numId w:val="2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Clona irisová</w:t>
      </w:r>
    </w:p>
    <w:p w:rsidR="00F52B54" w:rsidRPr="00393E30" w:rsidRDefault="00F52B54" w:rsidP="00F52B54">
      <w:pPr>
        <w:numPr>
          <w:ilvl w:val="0"/>
          <w:numId w:val="2"/>
        </w:numPr>
        <w:spacing w:after="0" w:line="270" w:lineRule="atLeast"/>
        <w:ind w:left="45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Filtry modrý včetně držáku</w:t>
      </w:r>
    </w:p>
    <w:p w:rsidR="00F52B54" w:rsidRPr="00393E30" w:rsidRDefault="00F52B54" w:rsidP="00F52B54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cs-CZ"/>
        </w:rPr>
        <w:t> </w:t>
      </w:r>
    </w:p>
    <w:p w:rsidR="00F52B54" w:rsidRPr="00393E30" w:rsidRDefault="00F52B54" w:rsidP="00F52B54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Specifikace Full HD kamery:</w:t>
      </w:r>
    </w:p>
    <w:p w:rsidR="00F52B54" w:rsidRPr="00393E30" w:rsidRDefault="00F52B54" w:rsidP="00F52B54">
      <w:pPr>
        <w:numPr>
          <w:ilvl w:val="0"/>
          <w:numId w:val="3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USB 2.0  Full HD kamera</w:t>
      </w:r>
    </w:p>
    <w:p w:rsidR="00F52B54" w:rsidRPr="00393E30" w:rsidRDefault="00F52B54" w:rsidP="00F52B54">
      <w:pPr>
        <w:numPr>
          <w:ilvl w:val="0"/>
          <w:numId w:val="3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UVC standard</w:t>
      </w:r>
    </w:p>
    <w:p w:rsidR="00F52B54" w:rsidRPr="00393E30" w:rsidRDefault="00F52B54" w:rsidP="00F52B54">
      <w:pPr>
        <w:numPr>
          <w:ilvl w:val="0"/>
          <w:numId w:val="3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obrazový formát JPG, BMP, TIF, PNG</w:t>
      </w:r>
    </w:p>
    <w:p w:rsidR="00F52B54" w:rsidRPr="00393E30" w:rsidRDefault="00F52B54" w:rsidP="00F52B54">
      <w:pPr>
        <w:numPr>
          <w:ilvl w:val="0"/>
          <w:numId w:val="3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video</w:t>
      </w:r>
      <w:r w:rsidR="0058271C"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min. </w:t>
      </w: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ve formátu AVI</w:t>
      </w:r>
    </w:p>
    <w:p w:rsidR="00F52B54" w:rsidRPr="00393E30" w:rsidRDefault="00F52B54" w:rsidP="00F52B54">
      <w:pPr>
        <w:numPr>
          <w:ilvl w:val="0"/>
          <w:numId w:val="3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Rozlišení </w:t>
      </w:r>
      <w:r w:rsidR="0058271C"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min. </w:t>
      </w: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1920x1080 </w:t>
      </w:r>
      <w:proofErr w:type="spellStart"/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pix</w:t>
      </w:r>
      <w:proofErr w:type="spellEnd"/>
    </w:p>
    <w:p w:rsidR="00F52B54" w:rsidRPr="00393E30" w:rsidRDefault="00F52B54" w:rsidP="00F52B54">
      <w:pPr>
        <w:numPr>
          <w:ilvl w:val="0"/>
          <w:numId w:val="3"/>
        </w:numPr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93E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Rozhraní USB 2.0 (mini USB - USB-A)</w:t>
      </w:r>
    </w:p>
    <w:p w:rsidR="00F52B54" w:rsidRDefault="00F52B54"/>
    <w:sectPr w:rsidR="00F5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459"/>
    <w:multiLevelType w:val="multilevel"/>
    <w:tmpl w:val="F02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D6D9D"/>
    <w:multiLevelType w:val="multilevel"/>
    <w:tmpl w:val="D29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B7C3A"/>
    <w:multiLevelType w:val="multilevel"/>
    <w:tmpl w:val="3AD6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54"/>
    <w:rsid w:val="000614BA"/>
    <w:rsid w:val="001875DA"/>
    <w:rsid w:val="00393E30"/>
    <w:rsid w:val="0058271C"/>
    <w:rsid w:val="00693E60"/>
    <w:rsid w:val="0079799F"/>
    <w:rsid w:val="008F3F48"/>
    <w:rsid w:val="00CB5D49"/>
    <w:rsid w:val="00F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1D3E-CE24-4D98-BBC1-FB869F07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2B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52B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lekohledy-puskohledy.cz/mikroskop-mikroskopy-a126" TargetMode="External"/><Relationship Id="rId5" Type="http://schemas.openxmlformats.org/officeDocument/2006/relationships/hyperlink" Target="https://www.mikroskop-shop.cz/laboratorni-mikroskop-a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nemecekm</dc:creator>
  <cp:keywords/>
  <dc:description/>
  <cp:lastModifiedBy>jezkovas</cp:lastModifiedBy>
  <cp:revision>2</cp:revision>
  <dcterms:created xsi:type="dcterms:W3CDTF">2022-02-04T08:23:00Z</dcterms:created>
  <dcterms:modified xsi:type="dcterms:W3CDTF">2022-02-04T08:23:00Z</dcterms:modified>
</cp:coreProperties>
</file>