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3C0D6" w14:textId="04F97CF3" w:rsidR="0017215C" w:rsidRPr="00C65AC3" w:rsidRDefault="0017215C" w:rsidP="003A5F31">
      <w:pPr>
        <w:spacing w:before="61"/>
        <w:jc w:val="center"/>
        <w:rPr>
          <w:color w:val="000000"/>
          <w:sz w:val="30"/>
          <w:szCs w:val="30"/>
        </w:rPr>
      </w:pPr>
      <w:r w:rsidRPr="00C65AC3">
        <w:rPr>
          <w:b/>
          <w:bCs/>
          <w:color w:val="000000"/>
          <w:sz w:val="30"/>
          <w:szCs w:val="30"/>
        </w:rPr>
        <w:t>SMLOUVA</w:t>
      </w:r>
      <w:r w:rsidR="00AC2D1F">
        <w:rPr>
          <w:b/>
          <w:bCs/>
          <w:color w:val="000000"/>
          <w:sz w:val="30"/>
          <w:szCs w:val="30"/>
        </w:rPr>
        <w:t xml:space="preserve"> O PROVÁDĚNÍ OBSLUHY A ÚDRŽBY VODOHOSPODÁŘSKÝCH ZAŘÍZENÍ </w:t>
      </w:r>
      <w:r w:rsidR="00923B02">
        <w:rPr>
          <w:b/>
          <w:bCs/>
          <w:color w:val="000000"/>
          <w:sz w:val="30"/>
          <w:szCs w:val="30"/>
        </w:rPr>
        <w:t xml:space="preserve">V LETECH </w:t>
      </w:r>
      <w:r w:rsidR="00E61101">
        <w:rPr>
          <w:b/>
          <w:bCs/>
          <w:color w:val="000000"/>
          <w:sz w:val="30"/>
          <w:szCs w:val="30"/>
        </w:rPr>
        <w:t xml:space="preserve">2021 </w:t>
      </w:r>
      <w:r w:rsidR="00AC2D1F">
        <w:rPr>
          <w:b/>
          <w:bCs/>
          <w:color w:val="000000"/>
          <w:sz w:val="30"/>
          <w:szCs w:val="30"/>
        </w:rPr>
        <w:t>- 202</w:t>
      </w:r>
      <w:r w:rsidR="00E61101">
        <w:rPr>
          <w:b/>
          <w:bCs/>
          <w:color w:val="000000"/>
          <w:sz w:val="30"/>
          <w:szCs w:val="30"/>
        </w:rPr>
        <w:t>5</w:t>
      </w:r>
    </w:p>
    <w:p w14:paraId="64897D20" w14:textId="77777777" w:rsidR="0017215C" w:rsidRPr="00C65AC3" w:rsidRDefault="0017215C" w:rsidP="001936C1">
      <w:pPr>
        <w:spacing w:before="15" w:line="200" w:lineRule="exact"/>
        <w:jc w:val="center"/>
        <w:rPr>
          <w:color w:val="000000"/>
        </w:rPr>
      </w:pPr>
    </w:p>
    <w:p w14:paraId="099214FD" w14:textId="50317D9A" w:rsidR="00B26892" w:rsidRPr="00B3373B" w:rsidRDefault="0017215C" w:rsidP="00E95F55">
      <w:pPr>
        <w:pStyle w:val="Zkladntext"/>
        <w:spacing w:beforeLines="20" w:before="48"/>
        <w:jc w:val="center"/>
        <w:rPr>
          <w:rFonts w:ascii="Times New Roman" w:hAnsi="Times New Roman"/>
          <w:i w:val="0"/>
          <w:color w:val="000000"/>
        </w:rPr>
      </w:pPr>
      <w:r w:rsidRPr="00B3373B">
        <w:rPr>
          <w:rFonts w:ascii="Times New Roman" w:hAnsi="Times New Roman"/>
          <w:i w:val="0"/>
          <w:color w:val="000000"/>
        </w:rPr>
        <w:t>dle zákona č.</w:t>
      </w:r>
      <w:r w:rsidR="00E61101">
        <w:rPr>
          <w:rFonts w:ascii="Times New Roman" w:hAnsi="Times New Roman"/>
          <w:i w:val="0"/>
          <w:color w:val="000000"/>
        </w:rPr>
        <w:t xml:space="preserve"> </w:t>
      </w:r>
      <w:r w:rsidRPr="00B3373B">
        <w:rPr>
          <w:rFonts w:ascii="Times New Roman" w:hAnsi="Times New Roman"/>
          <w:i w:val="0"/>
          <w:color w:val="000000"/>
        </w:rPr>
        <w:t xml:space="preserve">89/2012 Sb., občanský zákoník, ve znění pozdějších předpisů, mezi </w:t>
      </w:r>
    </w:p>
    <w:p w14:paraId="443BD1A7" w14:textId="77777777" w:rsidR="00B3373B" w:rsidRDefault="00B3373B" w:rsidP="00BE27CA">
      <w:pPr>
        <w:spacing w:line="100" w:lineRule="atLeast"/>
        <w:ind w:right="-1"/>
        <w:jc w:val="both"/>
        <w:rPr>
          <w:rFonts w:eastAsia="Calibri"/>
          <w:sz w:val="24"/>
          <w:szCs w:val="24"/>
          <w:lang w:eastAsia="en-US"/>
        </w:rPr>
      </w:pPr>
    </w:p>
    <w:p w14:paraId="45E6BFCC" w14:textId="77777777" w:rsidR="00B3373B" w:rsidRPr="00B3373B" w:rsidRDefault="00B3373B" w:rsidP="00BE27CA">
      <w:pPr>
        <w:spacing w:line="100" w:lineRule="atLeast"/>
        <w:ind w:right="-1"/>
        <w:jc w:val="both"/>
        <w:rPr>
          <w:rFonts w:eastAsia="Calibri"/>
          <w:sz w:val="24"/>
          <w:szCs w:val="24"/>
          <w:lang w:eastAsia="en-US"/>
        </w:rPr>
      </w:pPr>
      <w:r w:rsidRPr="00B3373B">
        <w:rPr>
          <w:rFonts w:eastAsia="Calibri"/>
          <w:sz w:val="24"/>
          <w:szCs w:val="24"/>
          <w:lang w:eastAsia="en-US"/>
        </w:rPr>
        <w:t xml:space="preserve">Objednatel: </w:t>
      </w:r>
      <w:r w:rsidRPr="00B3373B">
        <w:rPr>
          <w:rFonts w:eastAsia="Calibri"/>
          <w:sz w:val="24"/>
          <w:szCs w:val="24"/>
          <w:lang w:eastAsia="en-US"/>
        </w:rPr>
        <w:tab/>
      </w:r>
      <w:r w:rsidRPr="00B3373B">
        <w:rPr>
          <w:rFonts w:eastAsia="Calibri"/>
          <w:sz w:val="24"/>
          <w:szCs w:val="24"/>
          <w:lang w:eastAsia="en-US"/>
        </w:rPr>
        <w:tab/>
      </w:r>
      <w:r w:rsidRPr="00B3373B">
        <w:rPr>
          <w:rFonts w:eastAsia="Calibri"/>
          <w:sz w:val="24"/>
          <w:szCs w:val="24"/>
          <w:lang w:eastAsia="en-US"/>
        </w:rPr>
        <w:tab/>
      </w:r>
      <w:r w:rsidRPr="00B3373B">
        <w:rPr>
          <w:rFonts w:eastAsia="Calibri"/>
          <w:b/>
          <w:sz w:val="24"/>
          <w:szCs w:val="24"/>
          <w:lang w:eastAsia="en-US"/>
        </w:rPr>
        <w:t>Armádní Servisní, příspěvková organizace</w:t>
      </w:r>
    </w:p>
    <w:p w14:paraId="4058BD91" w14:textId="77777777" w:rsidR="00B3373B" w:rsidRPr="00B3373B" w:rsidRDefault="00B3373B" w:rsidP="00BE27CA">
      <w:pPr>
        <w:spacing w:line="100" w:lineRule="atLeast"/>
        <w:ind w:right="-1"/>
        <w:jc w:val="both"/>
        <w:rPr>
          <w:rFonts w:eastAsia="Calibri"/>
          <w:sz w:val="24"/>
          <w:szCs w:val="24"/>
          <w:lang w:eastAsia="en-US"/>
        </w:rPr>
      </w:pPr>
      <w:r w:rsidRPr="00B3373B">
        <w:rPr>
          <w:rFonts w:eastAsia="Calibri"/>
          <w:sz w:val="24"/>
          <w:szCs w:val="24"/>
          <w:lang w:eastAsia="en-US"/>
        </w:rPr>
        <w:t>Sídlo:</w:t>
      </w:r>
      <w:r w:rsidRPr="00B3373B">
        <w:rPr>
          <w:rFonts w:eastAsia="Calibri"/>
          <w:sz w:val="24"/>
          <w:szCs w:val="24"/>
          <w:lang w:eastAsia="en-US"/>
        </w:rPr>
        <w:tab/>
      </w:r>
      <w:r w:rsidRPr="00B3373B">
        <w:rPr>
          <w:rFonts w:eastAsia="Calibri"/>
          <w:sz w:val="24"/>
          <w:szCs w:val="24"/>
          <w:lang w:eastAsia="en-US"/>
        </w:rPr>
        <w:tab/>
      </w:r>
      <w:r w:rsidRPr="00B3373B">
        <w:rPr>
          <w:rFonts w:eastAsia="Calibri"/>
          <w:sz w:val="24"/>
          <w:szCs w:val="24"/>
          <w:lang w:eastAsia="en-US"/>
        </w:rPr>
        <w:tab/>
      </w:r>
      <w:r w:rsidRPr="00B3373B">
        <w:rPr>
          <w:rFonts w:eastAsia="Calibri"/>
          <w:sz w:val="24"/>
          <w:szCs w:val="24"/>
          <w:lang w:eastAsia="en-US"/>
        </w:rPr>
        <w:tab/>
        <w:t xml:space="preserve">Podbabská 1589/1, 160 00 Praha 6 - Dejvice </w:t>
      </w:r>
    </w:p>
    <w:p w14:paraId="34FD5960" w14:textId="007FB7E5" w:rsidR="00575AD6" w:rsidRDefault="00B3373B" w:rsidP="00BE27CA">
      <w:pPr>
        <w:spacing w:line="100" w:lineRule="atLeast"/>
        <w:ind w:right="-1"/>
        <w:jc w:val="both"/>
        <w:rPr>
          <w:rFonts w:eastAsia="Calibri"/>
          <w:sz w:val="24"/>
          <w:szCs w:val="24"/>
          <w:lang w:eastAsia="en-US"/>
        </w:rPr>
      </w:pPr>
      <w:r w:rsidRPr="00B3373B">
        <w:rPr>
          <w:rFonts w:eastAsia="Calibri"/>
          <w:sz w:val="24"/>
          <w:szCs w:val="24"/>
          <w:lang w:eastAsia="en-US"/>
        </w:rPr>
        <w:t>Zapsaný:</w:t>
      </w:r>
      <w:r w:rsidRPr="00B3373B">
        <w:rPr>
          <w:rFonts w:eastAsia="Calibri"/>
          <w:sz w:val="24"/>
          <w:szCs w:val="24"/>
          <w:lang w:eastAsia="en-US"/>
        </w:rPr>
        <w:tab/>
      </w:r>
      <w:r w:rsidRPr="00B3373B">
        <w:rPr>
          <w:rFonts w:eastAsia="Calibri"/>
          <w:sz w:val="24"/>
          <w:szCs w:val="24"/>
          <w:lang w:eastAsia="en-US"/>
        </w:rPr>
        <w:tab/>
      </w:r>
      <w:r w:rsidRPr="00B3373B">
        <w:rPr>
          <w:rFonts w:eastAsia="Calibri"/>
          <w:sz w:val="24"/>
          <w:szCs w:val="24"/>
          <w:lang w:eastAsia="en-US"/>
        </w:rPr>
        <w:tab/>
        <w:t>v obchodním rejstříku u Městského soudu v</w:t>
      </w:r>
      <w:r w:rsidR="00575AD6">
        <w:rPr>
          <w:rFonts w:eastAsia="Calibri"/>
          <w:sz w:val="24"/>
          <w:szCs w:val="24"/>
          <w:lang w:eastAsia="en-US"/>
        </w:rPr>
        <w:t> </w:t>
      </w:r>
      <w:r w:rsidRPr="00B3373B">
        <w:rPr>
          <w:rFonts w:eastAsia="Calibri"/>
          <w:sz w:val="24"/>
          <w:szCs w:val="24"/>
          <w:lang w:eastAsia="en-US"/>
        </w:rPr>
        <w:t>Praze</w:t>
      </w:r>
    </w:p>
    <w:p w14:paraId="276D2FF4" w14:textId="0DA184AE" w:rsidR="00B3373B" w:rsidRPr="00B3373B" w:rsidRDefault="00B3373B" w:rsidP="00BE27CA">
      <w:pPr>
        <w:spacing w:line="100" w:lineRule="atLeast"/>
        <w:ind w:left="2160" w:right="-1" w:firstLine="720"/>
        <w:jc w:val="both"/>
        <w:rPr>
          <w:rFonts w:eastAsia="Calibri"/>
          <w:sz w:val="24"/>
          <w:szCs w:val="24"/>
          <w:lang w:eastAsia="en-US"/>
        </w:rPr>
      </w:pPr>
      <w:r w:rsidRPr="00B3373B">
        <w:rPr>
          <w:rFonts w:eastAsia="Calibri"/>
          <w:sz w:val="24"/>
          <w:szCs w:val="24"/>
          <w:lang w:eastAsia="en-US"/>
        </w:rPr>
        <w:t xml:space="preserve">pod </w:t>
      </w:r>
      <w:proofErr w:type="spellStart"/>
      <w:r w:rsidRPr="00B3373B">
        <w:rPr>
          <w:rFonts w:eastAsia="Calibri"/>
          <w:sz w:val="24"/>
          <w:szCs w:val="24"/>
          <w:lang w:eastAsia="en-US"/>
        </w:rPr>
        <w:t>sp</w:t>
      </w:r>
      <w:proofErr w:type="spellEnd"/>
      <w:r w:rsidRPr="00B3373B">
        <w:rPr>
          <w:rFonts w:eastAsia="Calibri"/>
          <w:sz w:val="24"/>
          <w:szCs w:val="24"/>
          <w:lang w:eastAsia="en-US"/>
        </w:rPr>
        <w:t xml:space="preserve">. zn. </w:t>
      </w:r>
      <w:proofErr w:type="spellStart"/>
      <w:r w:rsidRPr="00B3373B">
        <w:rPr>
          <w:rFonts w:eastAsia="Calibri"/>
          <w:sz w:val="24"/>
          <w:szCs w:val="24"/>
          <w:lang w:eastAsia="en-US"/>
        </w:rPr>
        <w:t>Pr</w:t>
      </w:r>
      <w:proofErr w:type="spellEnd"/>
      <w:r w:rsidRPr="00B3373B">
        <w:rPr>
          <w:rFonts w:eastAsia="Calibri"/>
          <w:sz w:val="24"/>
          <w:szCs w:val="24"/>
          <w:lang w:eastAsia="en-US"/>
        </w:rPr>
        <w:t xml:space="preserve"> 1342</w:t>
      </w:r>
    </w:p>
    <w:p w14:paraId="22D57A09" w14:textId="77777777" w:rsidR="00B3373B" w:rsidRPr="00B3373B" w:rsidRDefault="00B3373B" w:rsidP="00BE27CA">
      <w:pPr>
        <w:spacing w:line="100" w:lineRule="atLeast"/>
        <w:ind w:right="-1"/>
        <w:jc w:val="both"/>
        <w:rPr>
          <w:rFonts w:eastAsia="Calibri"/>
          <w:sz w:val="24"/>
          <w:szCs w:val="24"/>
          <w:lang w:eastAsia="en-US"/>
        </w:rPr>
      </w:pPr>
      <w:r w:rsidRPr="00B3373B">
        <w:rPr>
          <w:rFonts w:eastAsia="Calibri"/>
          <w:sz w:val="24"/>
          <w:szCs w:val="24"/>
          <w:lang w:eastAsia="en-US"/>
        </w:rPr>
        <w:t>Zastoupený:</w:t>
      </w:r>
      <w:r w:rsidRPr="00B3373B">
        <w:rPr>
          <w:rFonts w:eastAsia="Calibri"/>
          <w:sz w:val="24"/>
          <w:szCs w:val="24"/>
          <w:lang w:eastAsia="en-US"/>
        </w:rPr>
        <w:tab/>
      </w:r>
      <w:r w:rsidRPr="00B3373B">
        <w:rPr>
          <w:rFonts w:eastAsia="Calibri"/>
          <w:sz w:val="24"/>
          <w:szCs w:val="24"/>
          <w:lang w:eastAsia="en-US"/>
        </w:rPr>
        <w:tab/>
      </w:r>
      <w:r w:rsidRPr="00B3373B">
        <w:rPr>
          <w:rFonts w:eastAsia="Calibri"/>
          <w:sz w:val="24"/>
          <w:szCs w:val="24"/>
          <w:lang w:eastAsia="en-US"/>
        </w:rPr>
        <w:tab/>
        <w:t>Ing. Martinem Lehkým, ředitelem</w:t>
      </w:r>
    </w:p>
    <w:p w14:paraId="72B76F4D" w14:textId="77777777" w:rsidR="00B3373B" w:rsidRPr="00B3373B" w:rsidRDefault="00B3373B" w:rsidP="001936C1">
      <w:pPr>
        <w:spacing w:line="100" w:lineRule="atLeast"/>
        <w:ind w:right="-1"/>
        <w:jc w:val="both"/>
        <w:rPr>
          <w:rFonts w:eastAsia="Calibri"/>
          <w:sz w:val="24"/>
          <w:szCs w:val="24"/>
          <w:lang w:eastAsia="en-US"/>
        </w:rPr>
      </w:pPr>
      <w:r w:rsidRPr="00B3373B">
        <w:rPr>
          <w:rFonts w:eastAsia="Calibri"/>
          <w:sz w:val="24"/>
          <w:szCs w:val="24"/>
          <w:lang w:eastAsia="en-US"/>
        </w:rPr>
        <w:t>IČO:</w:t>
      </w:r>
      <w:r w:rsidRPr="00B3373B">
        <w:rPr>
          <w:rFonts w:eastAsia="Calibri"/>
          <w:sz w:val="24"/>
          <w:szCs w:val="24"/>
          <w:lang w:eastAsia="en-US"/>
        </w:rPr>
        <w:tab/>
      </w:r>
      <w:r w:rsidRPr="00B3373B">
        <w:rPr>
          <w:rFonts w:eastAsia="Calibri"/>
          <w:sz w:val="24"/>
          <w:szCs w:val="24"/>
          <w:lang w:eastAsia="en-US"/>
        </w:rPr>
        <w:tab/>
      </w:r>
      <w:r w:rsidRPr="00B3373B">
        <w:rPr>
          <w:rFonts w:eastAsia="Calibri"/>
          <w:sz w:val="24"/>
          <w:szCs w:val="24"/>
          <w:lang w:eastAsia="en-US"/>
        </w:rPr>
        <w:tab/>
      </w:r>
      <w:r w:rsidRPr="00B3373B">
        <w:rPr>
          <w:rFonts w:eastAsia="Calibri"/>
          <w:sz w:val="24"/>
          <w:szCs w:val="24"/>
          <w:lang w:eastAsia="en-US"/>
        </w:rPr>
        <w:tab/>
        <w:t>60460580</w:t>
      </w:r>
    </w:p>
    <w:p w14:paraId="0235DA7B" w14:textId="77777777" w:rsidR="00B3373B" w:rsidRPr="00B3373B" w:rsidRDefault="00B3373B" w:rsidP="00BE27CA">
      <w:pPr>
        <w:spacing w:line="100" w:lineRule="atLeast"/>
        <w:ind w:right="-1"/>
        <w:jc w:val="both"/>
        <w:rPr>
          <w:rFonts w:eastAsia="Calibri"/>
          <w:sz w:val="24"/>
          <w:szCs w:val="24"/>
          <w:lang w:eastAsia="en-US"/>
        </w:rPr>
      </w:pPr>
      <w:r w:rsidRPr="00B3373B">
        <w:rPr>
          <w:rFonts w:eastAsia="Calibri"/>
          <w:sz w:val="24"/>
          <w:szCs w:val="24"/>
          <w:lang w:eastAsia="en-US"/>
        </w:rPr>
        <w:t>DIČ:</w:t>
      </w:r>
      <w:r w:rsidRPr="00B3373B">
        <w:rPr>
          <w:rFonts w:eastAsia="Calibri"/>
          <w:sz w:val="24"/>
          <w:szCs w:val="24"/>
          <w:lang w:eastAsia="en-US"/>
        </w:rPr>
        <w:tab/>
      </w:r>
      <w:r w:rsidRPr="00B3373B">
        <w:rPr>
          <w:rFonts w:eastAsia="Calibri"/>
          <w:sz w:val="24"/>
          <w:szCs w:val="24"/>
          <w:lang w:eastAsia="en-US"/>
        </w:rPr>
        <w:tab/>
      </w:r>
      <w:r w:rsidRPr="00B3373B">
        <w:rPr>
          <w:rFonts w:eastAsia="Calibri"/>
          <w:sz w:val="24"/>
          <w:szCs w:val="24"/>
          <w:lang w:eastAsia="en-US"/>
        </w:rPr>
        <w:tab/>
      </w:r>
      <w:r w:rsidRPr="00B3373B">
        <w:rPr>
          <w:rFonts w:eastAsia="Calibri"/>
          <w:sz w:val="24"/>
          <w:szCs w:val="24"/>
          <w:lang w:eastAsia="en-US"/>
        </w:rPr>
        <w:tab/>
        <w:t>CZ60460580</w:t>
      </w:r>
    </w:p>
    <w:p w14:paraId="670B5DC0" w14:textId="77777777" w:rsidR="00B3373B" w:rsidRPr="00B3373B" w:rsidRDefault="00B3373B" w:rsidP="00BE27CA">
      <w:pPr>
        <w:spacing w:line="100" w:lineRule="atLeast"/>
        <w:ind w:right="-1"/>
        <w:jc w:val="both"/>
        <w:rPr>
          <w:rFonts w:eastAsia="Calibri"/>
          <w:sz w:val="24"/>
          <w:szCs w:val="24"/>
          <w:lang w:eastAsia="en-US"/>
        </w:rPr>
      </w:pPr>
      <w:r w:rsidRPr="00B3373B">
        <w:rPr>
          <w:rFonts w:eastAsia="Calibri"/>
          <w:sz w:val="24"/>
          <w:szCs w:val="24"/>
          <w:lang w:eastAsia="en-US"/>
        </w:rPr>
        <w:t xml:space="preserve">ID datové schránky: </w:t>
      </w:r>
      <w:r w:rsidRPr="00B3373B">
        <w:rPr>
          <w:rFonts w:eastAsia="Calibri"/>
          <w:sz w:val="24"/>
          <w:szCs w:val="24"/>
          <w:lang w:eastAsia="en-US"/>
        </w:rPr>
        <w:tab/>
      </w:r>
      <w:r w:rsidRPr="00B3373B">
        <w:rPr>
          <w:rFonts w:eastAsia="Calibri"/>
          <w:sz w:val="24"/>
          <w:szCs w:val="24"/>
          <w:lang w:eastAsia="en-US"/>
        </w:rPr>
        <w:tab/>
        <w:t>dugmkm6</w:t>
      </w:r>
    </w:p>
    <w:p w14:paraId="79F4D92E" w14:textId="632B2BB4" w:rsidR="00EF32C4" w:rsidRDefault="00B3373B" w:rsidP="00EF32C4">
      <w:pPr>
        <w:pStyle w:val="Odstavecseseznamem"/>
        <w:spacing w:line="100" w:lineRule="atLeast"/>
        <w:ind w:left="0"/>
        <w:contextualSpacing/>
        <w:jc w:val="both"/>
        <w:rPr>
          <w:sz w:val="24"/>
          <w:szCs w:val="24"/>
        </w:rPr>
      </w:pPr>
      <w:r w:rsidRPr="00B3373B">
        <w:rPr>
          <w:rFonts w:eastAsia="Calibri"/>
          <w:sz w:val="24"/>
          <w:szCs w:val="24"/>
          <w:lang w:eastAsia="en-US"/>
        </w:rPr>
        <w:t xml:space="preserve">Bankovní spojení: </w:t>
      </w:r>
      <w:r w:rsidRPr="00B3373B">
        <w:rPr>
          <w:rFonts w:eastAsia="Calibri"/>
          <w:sz w:val="24"/>
          <w:szCs w:val="24"/>
          <w:lang w:eastAsia="en-US"/>
        </w:rPr>
        <w:tab/>
      </w:r>
      <w:r w:rsidRPr="00B3373B">
        <w:rPr>
          <w:rFonts w:eastAsia="Calibri"/>
          <w:sz w:val="24"/>
          <w:szCs w:val="24"/>
          <w:lang w:eastAsia="en-US"/>
        </w:rPr>
        <w:tab/>
      </w:r>
      <w:proofErr w:type="spellStart"/>
      <w:r w:rsidR="001C5404">
        <w:rPr>
          <w:sz w:val="24"/>
          <w:szCs w:val="24"/>
        </w:rPr>
        <w:t>xxx</w:t>
      </w:r>
      <w:proofErr w:type="spellEnd"/>
    </w:p>
    <w:p w14:paraId="413CC30E" w14:textId="26926724" w:rsidR="00EF32C4" w:rsidRDefault="00EF32C4" w:rsidP="00EF32C4">
      <w:pPr>
        <w:pStyle w:val="Odstavecseseznamem"/>
        <w:spacing w:line="100" w:lineRule="atLeast"/>
        <w:ind w:left="0"/>
        <w:contextualSpacing/>
        <w:jc w:val="both"/>
        <w:rPr>
          <w:sz w:val="24"/>
          <w:szCs w:val="24"/>
        </w:rPr>
      </w:pPr>
      <w:r w:rsidRPr="00C437B7">
        <w:rPr>
          <w:sz w:val="24"/>
          <w:szCs w:val="24"/>
        </w:rPr>
        <w:t>Číslo účtu:</w:t>
      </w:r>
      <w:r w:rsidRPr="00C437B7">
        <w:rPr>
          <w:sz w:val="24"/>
          <w:szCs w:val="24"/>
        </w:rPr>
        <w:tab/>
      </w:r>
      <w:r w:rsidRPr="00C437B7">
        <w:rPr>
          <w:sz w:val="24"/>
          <w:szCs w:val="24"/>
        </w:rPr>
        <w:tab/>
      </w:r>
      <w:r w:rsidRPr="00C437B7">
        <w:rPr>
          <w:sz w:val="24"/>
          <w:szCs w:val="24"/>
        </w:rPr>
        <w:tab/>
      </w:r>
      <w:proofErr w:type="spellStart"/>
      <w:r w:rsidR="001C5404">
        <w:rPr>
          <w:sz w:val="24"/>
          <w:szCs w:val="24"/>
        </w:rPr>
        <w:t>xxx</w:t>
      </w:r>
      <w:proofErr w:type="spellEnd"/>
    </w:p>
    <w:p w14:paraId="268B7AA7" w14:textId="4AA6BEDC" w:rsidR="00B3373B" w:rsidRPr="00B3373B" w:rsidRDefault="00B3373B" w:rsidP="00EF32C4">
      <w:pPr>
        <w:spacing w:line="100" w:lineRule="atLeast"/>
        <w:ind w:right="-1"/>
        <w:jc w:val="both"/>
        <w:rPr>
          <w:rFonts w:eastAsia="Calibri"/>
          <w:sz w:val="24"/>
          <w:szCs w:val="24"/>
          <w:lang w:eastAsia="en-US"/>
        </w:rPr>
      </w:pPr>
      <w:r w:rsidRPr="00B3373B">
        <w:rPr>
          <w:rFonts w:eastAsia="Calibri"/>
          <w:sz w:val="24"/>
          <w:szCs w:val="24"/>
          <w:lang w:eastAsia="en-US"/>
        </w:rPr>
        <w:t>Oprávněn jednat:</w:t>
      </w:r>
      <w:r w:rsidRPr="00B3373B">
        <w:rPr>
          <w:rFonts w:eastAsia="Calibri"/>
          <w:sz w:val="24"/>
          <w:szCs w:val="24"/>
          <w:lang w:eastAsia="en-US"/>
        </w:rPr>
        <w:tab/>
      </w:r>
    </w:p>
    <w:p w14:paraId="3B008799" w14:textId="5C2E2D92" w:rsidR="00EF32C4" w:rsidRPr="00B3373B" w:rsidRDefault="00B3373B" w:rsidP="00EF32C4">
      <w:pPr>
        <w:numPr>
          <w:ilvl w:val="0"/>
          <w:numId w:val="39"/>
        </w:numPr>
        <w:spacing w:line="100" w:lineRule="atLeast"/>
        <w:ind w:right="-1"/>
        <w:contextualSpacing/>
        <w:jc w:val="both"/>
        <w:rPr>
          <w:rFonts w:eastAsia="Calibri"/>
          <w:sz w:val="24"/>
          <w:szCs w:val="24"/>
          <w:lang w:eastAsia="en-US"/>
        </w:rPr>
      </w:pPr>
      <w:r w:rsidRPr="00B3373B">
        <w:rPr>
          <w:rFonts w:eastAsia="Calibri"/>
          <w:sz w:val="24"/>
          <w:szCs w:val="24"/>
          <w:lang w:eastAsia="en-US"/>
        </w:rPr>
        <w:t>ve věcech smluvních:</w:t>
      </w:r>
      <w:r w:rsidRPr="00B3373B">
        <w:rPr>
          <w:rFonts w:eastAsia="Calibri"/>
          <w:sz w:val="24"/>
          <w:szCs w:val="24"/>
          <w:lang w:eastAsia="en-US"/>
        </w:rPr>
        <w:tab/>
      </w:r>
      <w:proofErr w:type="spellStart"/>
      <w:r w:rsidR="001C5404">
        <w:rPr>
          <w:rFonts w:eastAsia="Calibri"/>
          <w:sz w:val="24"/>
          <w:szCs w:val="24"/>
          <w:lang w:eastAsia="en-US"/>
        </w:rPr>
        <w:t>xxx</w:t>
      </w:r>
      <w:proofErr w:type="spellEnd"/>
      <w:r w:rsidR="00EF32C4" w:rsidRPr="00B3373B">
        <w:rPr>
          <w:rFonts w:eastAsia="Calibri"/>
          <w:sz w:val="24"/>
          <w:szCs w:val="24"/>
          <w:lang w:eastAsia="en-US"/>
        </w:rPr>
        <w:t> </w:t>
      </w:r>
      <w:r w:rsidR="00EF32C4" w:rsidRPr="00B3373B">
        <w:rPr>
          <w:rFonts w:eastAsia="Calibri"/>
          <w:sz w:val="24"/>
          <w:szCs w:val="24"/>
          <w:lang w:eastAsia="en-US"/>
        </w:rPr>
        <w:tab/>
      </w:r>
    </w:p>
    <w:p w14:paraId="1E5EC7C9" w14:textId="12FBAD25" w:rsidR="00EF32C4" w:rsidRPr="00A64F1A" w:rsidRDefault="00EF32C4" w:rsidP="00EF32C4">
      <w:pPr>
        <w:numPr>
          <w:ilvl w:val="0"/>
          <w:numId w:val="39"/>
        </w:numPr>
        <w:spacing w:line="100" w:lineRule="atLeast"/>
        <w:ind w:right="-1"/>
        <w:contextualSpacing/>
        <w:jc w:val="both"/>
        <w:rPr>
          <w:rFonts w:eastAsia="Calibri"/>
          <w:sz w:val="24"/>
          <w:szCs w:val="24"/>
          <w:lang w:eastAsia="en-US"/>
        </w:rPr>
      </w:pPr>
      <w:r w:rsidRPr="00B3373B">
        <w:rPr>
          <w:rFonts w:eastAsia="Calibri"/>
          <w:sz w:val="24"/>
          <w:szCs w:val="24"/>
          <w:lang w:eastAsia="en-US"/>
        </w:rPr>
        <w:t>ve věcech technických:</w:t>
      </w:r>
      <w:r w:rsidRPr="00B3373B">
        <w:rPr>
          <w:rFonts w:eastAsia="Calibri"/>
          <w:sz w:val="24"/>
          <w:szCs w:val="24"/>
          <w:lang w:eastAsia="en-US"/>
        </w:rPr>
        <w:tab/>
      </w:r>
      <w:proofErr w:type="spellStart"/>
      <w:r w:rsidR="001C5404">
        <w:rPr>
          <w:rFonts w:eastAsia="Calibri"/>
          <w:sz w:val="24"/>
          <w:szCs w:val="24"/>
          <w:lang w:eastAsia="en-US"/>
        </w:rPr>
        <w:t>xxx</w:t>
      </w:r>
      <w:proofErr w:type="spellEnd"/>
      <w:r>
        <w:rPr>
          <w:sz w:val="24"/>
          <w:szCs w:val="24"/>
        </w:rPr>
        <w:t xml:space="preserve"> </w:t>
      </w:r>
    </w:p>
    <w:p w14:paraId="35231D45" w14:textId="1251094F" w:rsidR="00EF32C4" w:rsidRPr="00A64F1A" w:rsidRDefault="001C5404" w:rsidP="00EF32C4">
      <w:pPr>
        <w:spacing w:line="100" w:lineRule="atLeast"/>
        <w:ind w:left="2400" w:right="-1" w:firstLine="480"/>
        <w:contextualSpacing/>
        <w:jc w:val="both"/>
        <w:rPr>
          <w:rFonts w:eastAsia="Calibri"/>
          <w:sz w:val="24"/>
          <w:szCs w:val="24"/>
          <w:lang w:eastAsia="en-US"/>
        </w:rPr>
      </w:pPr>
      <w:proofErr w:type="spellStart"/>
      <w:r>
        <w:rPr>
          <w:sz w:val="24"/>
          <w:szCs w:val="24"/>
        </w:rPr>
        <w:t>xxx</w:t>
      </w:r>
      <w:proofErr w:type="spellEnd"/>
    </w:p>
    <w:p w14:paraId="1F26C333" w14:textId="2B84AF97" w:rsidR="00EF32C4" w:rsidRDefault="001C5404" w:rsidP="00EF32C4">
      <w:pPr>
        <w:spacing w:line="100" w:lineRule="atLeast"/>
        <w:ind w:left="2160" w:right="-1" w:firstLine="720"/>
        <w:contextualSpacing/>
        <w:jc w:val="both"/>
        <w:rPr>
          <w:rFonts w:eastAsia="Calibri"/>
          <w:sz w:val="24"/>
          <w:szCs w:val="24"/>
          <w:lang w:eastAsia="en-US"/>
        </w:rPr>
      </w:pPr>
      <w:proofErr w:type="spellStart"/>
      <w:r>
        <w:rPr>
          <w:rFonts w:eastAsia="Calibri"/>
          <w:sz w:val="24"/>
          <w:szCs w:val="24"/>
          <w:lang w:eastAsia="en-US"/>
        </w:rPr>
        <w:t>xxx</w:t>
      </w:r>
      <w:proofErr w:type="spellEnd"/>
    </w:p>
    <w:p w14:paraId="2D1B3AEB" w14:textId="4A77E020" w:rsidR="00EF32C4" w:rsidRPr="00B3373B" w:rsidRDefault="001C5404" w:rsidP="00EF32C4">
      <w:pPr>
        <w:spacing w:line="100" w:lineRule="atLeast"/>
        <w:ind w:left="2160" w:right="-1" w:firstLine="720"/>
        <w:contextualSpacing/>
        <w:jc w:val="both"/>
        <w:rPr>
          <w:rFonts w:eastAsia="Calibri"/>
          <w:sz w:val="24"/>
          <w:szCs w:val="24"/>
          <w:lang w:eastAsia="en-US"/>
        </w:rPr>
      </w:pPr>
      <w:proofErr w:type="spellStart"/>
      <w:r>
        <w:rPr>
          <w:rFonts w:eastAsia="Calibri"/>
          <w:sz w:val="24"/>
          <w:szCs w:val="24"/>
          <w:lang w:eastAsia="en-US"/>
        </w:rPr>
        <w:t>xxx</w:t>
      </w:r>
      <w:proofErr w:type="spellEnd"/>
    </w:p>
    <w:p w14:paraId="52DEEA4D" w14:textId="064FB5DD" w:rsidR="00B3373B" w:rsidRPr="00B3373B" w:rsidRDefault="00C12360" w:rsidP="00EF32C4">
      <w:pPr>
        <w:spacing w:line="100" w:lineRule="atLeast"/>
        <w:ind w:left="480" w:right="-1"/>
        <w:contextualSpacing/>
        <w:jc w:val="both"/>
        <w:rPr>
          <w:rFonts w:eastAsia="Calibri"/>
          <w:i/>
          <w:sz w:val="24"/>
          <w:szCs w:val="24"/>
          <w:lang w:eastAsia="zh-CN"/>
        </w:rPr>
      </w:pPr>
      <w:r>
        <w:rPr>
          <w:rFonts w:eastAsia="Calibri"/>
          <w:i/>
          <w:sz w:val="24"/>
          <w:szCs w:val="24"/>
          <w:lang w:eastAsia="zh-CN"/>
        </w:rPr>
        <w:tab/>
      </w:r>
      <w:r>
        <w:rPr>
          <w:rFonts w:eastAsia="Calibri"/>
          <w:i/>
          <w:sz w:val="24"/>
          <w:szCs w:val="24"/>
          <w:lang w:eastAsia="zh-CN"/>
        </w:rPr>
        <w:tab/>
      </w:r>
      <w:r>
        <w:rPr>
          <w:rFonts w:eastAsia="Calibri"/>
          <w:i/>
          <w:sz w:val="24"/>
          <w:szCs w:val="24"/>
          <w:lang w:eastAsia="zh-CN"/>
        </w:rPr>
        <w:tab/>
      </w:r>
      <w:r>
        <w:rPr>
          <w:rFonts w:eastAsia="Calibri"/>
          <w:i/>
          <w:sz w:val="24"/>
          <w:szCs w:val="24"/>
          <w:lang w:eastAsia="zh-CN"/>
        </w:rPr>
        <w:tab/>
      </w:r>
    </w:p>
    <w:p w14:paraId="4CCF6E34" w14:textId="77777777" w:rsidR="00B3373B" w:rsidRDefault="00B3373B" w:rsidP="00BE27CA">
      <w:pPr>
        <w:suppressAutoHyphens/>
        <w:spacing w:line="100" w:lineRule="atLeast"/>
        <w:ind w:right="-1"/>
        <w:jc w:val="both"/>
        <w:rPr>
          <w:rFonts w:eastAsia="Calibri"/>
          <w:sz w:val="24"/>
          <w:szCs w:val="24"/>
          <w:lang w:eastAsia="zh-CN"/>
        </w:rPr>
      </w:pPr>
      <w:r w:rsidRPr="00B3373B">
        <w:rPr>
          <w:rFonts w:eastAsia="Calibri"/>
          <w:sz w:val="24"/>
          <w:szCs w:val="24"/>
          <w:lang w:eastAsia="zh-CN"/>
        </w:rPr>
        <w:t>(dále jen „objednatel“)</w:t>
      </w:r>
    </w:p>
    <w:p w14:paraId="7598B3C3" w14:textId="77777777" w:rsidR="00E61101" w:rsidRDefault="00E61101" w:rsidP="00BE27CA">
      <w:pPr>
        <w:suppressAutoHyphens/>
        <w:spacing w:line="100" w:lineRule="atLeast"/>
        <w:ind w:right="-1"/>
        <w:jc w:val="both"/>
        <w:rPr>
          <w:rFonts w:eastAsia="Calibri"/>
          <w:sz w:val="24"/>
          <w:szCs w:val="24"/>
          <w:lang w:eastAsia="zh-CN"/>
        </w:rPr>
      </w:pPr>
    </w:p>
    <w:p w14:paraId="31CF0B83" w14:textId="4CD67C0A" w:rsidR="00EF32C4" w:rsidRPr="00B3373B" w:rsidRDefault="00E61101" w:rsidP="00EF32C4">
      <w:pPr>
        <w:suppressAutoHyphens/>
        <w:spacing w:line="100" w:lineRule="atLeast"/>
        <w:ind w:right="-1"/>
        <w:jc w:val="both"/>
        <w:rPr>
          <w:rFonts w:eastAsia="Calibri"/>
          <w:sz w:val="24"/>
          <w:szCs w:val="24"/>
          <w:lang w:eastAsia="zh-CN"/>
        </w:rPr>
      </w:pPr>
      <w:r>
        <w:rPr>
          <w:rFonts w:eastAsia="Calibri"/>
          <w:sz w:val="24"/>
          <w:szCs w:val="24"/>
          <w:lang w:eastAsia="zh-CN"/>
        </w:rPr>
        <w:t>a</w:t>
      </w:r>
    </w:p>
    <w:p w14:paraId="6EF97794" w14:textId="77777777" w:rsidR="00EF32C4" w:rsidRPr="00B3373B" w:rsidRDefault="00EF32C4" w:rsidP="00EF32C4">
      <w:pPr>
        <w:spacing w:line="100" w:lineRule="atLeast"/>
        <w:ind w:right="-1"/>
        <w:jc w:val="both"/>
        <w:rPr>
          <w:rFonts w:eastAsia="Calibri"/>
          <w:sz w:val="24"/>
          <w:szCs w:val="24"/>
          <w:lang w:eastAsia="en-US"/>
        </w:rPr>
      </w:pPr>
    </w:p>
    <w:p w14:paraId="736D648B" w14:textId="77777777" w:rsidR="00EF32C4" w:rsidRDefault="00EF32C4" w:rsidP="00EF32C4">
      <w:pPr>
        <w:spacing w:line="100" w:lineRule="atLeast"/>
        <w:ind w:right="-1"/>
        <w:jc w:val="both"/>
        <w:rPr>
          <w:rFonts w:eastAsia="Calibri"/>
          <w:b/>
          <w:sz w:val="24"/>
          <w:szCs w:val="24"/>
          <w:lang w:eastAsia="en-US"/>
        </w:rPr>
      </w:pPr>
      <w:r w:rsidRPr="00B3373B">
        <w:rPr>
          <w:rFonts w:eastAsia="Calibri"/>
          <w:sz w:val="24"/>
          <w:szCs w:val="24"/>
          <w:lang w:eastAsia="en-US"/>
        </w:rPr>
        <w:t>Poskytovatel:</w:t>
      </w:r>
      <w:r w:rsidRPr="00B3373B">
        <w:rPr>
          <w:rFonts w:eastAsia="Calibri"/>
          <w:sz w:val="24"/>
          <w:szCs w:val="24"/>
          <w:lang w:eastAsia="en-US"/>
        </w:rPr>
        <w:tab/>
      </w:r>
      <w:r w:rsidRPr="00B3373B">
        <w:rPr>
          <w:rFonts w:eastAsia="Calibri"/>
          <w:sz w:val="24"/>
          <w:szCs w:val="24"/>
          <w:lang w:eastAsia="en-US"/>
        </w:rPr>
        <w:tab/>
      </w:r>
      <w:r w:rsidRPr="00B3373B">
        <w:rPr>
          <w:rFonts w:eastAsia="Calibri"/>
          <w:sz w:val="24"/>
          <w:szCs w:val="24"/>
          <w:lang w:eastAsia="en-US"/>
        </w:rPr>
        <w:tab/>
      </w:r>
      <w:r w:rsidRPr="00611309">
        <w:rPr>
          <w:rFonts w:eastAsia="Calibri"/>
          <w:b/>
          <w:sz w:val="24"/>
          <w:szCs w:val="24"/>
          <w:lang w:eastAsia="en-US"/>
        </w:rPr>
        <w:t>Společnost pro AS-PO – VHZ</w:t>
      </w:r>
    </w:p>
    <w:p w14:paraId="404DE5CC" w14:textId="54159E41" w:rsidR="001C2BC2" w:rsidRPr="00C30CC7" w:rsidRDefault="001C2BC2" w:rsidP="00EF32C4">
      <w:pPr>
        <w:spacing w:line="100" w:lineRule="atLeast"/>
        <w:ind w:right="-1"/>
        <w:jc w:val="both"/>
        <w:rPr>
          <w:rFonts w:eastAsia="Calibri"/>
          <w:sz w:val="24"/>
          <w:szCs w:val="24"/>
          <w:lang w:eastAsia="en-US"/>
        </w:rPr>
      </w:pPr>
      <w:r>
        <w:rPr>
          <w:rFonts w:eastAsia="Calibri"/>
          <w:sz w:val="24"/>
          <w:szCs w:val="24"/>
          <w:lang w:eastAsia="en-US"/>
        </w:rPr>
        <w:t>se sídlem:</w:t>
      </w:r>
      <w:r>
        <w:rPr>
          <w:rFonts w:eastAsia="Calibri"/>
          <w:sz w:val="24"/>
          <w:szCs w:val="24"/>
          <w:lang w:eastAsia="en-US"/>
        </w:rPr>
        <w:tab/>
      </w:r>
      <w:r>
        <w:rPr>
          <w:rFonts w:eastAsia="Calibri"/>
          <w:sz w:val="24"/>
          <w:szCs w:val="24"/>
          <w:lang w:eastAsia="en-US"/>
        </w:rPr>
        <w:tab/>
      </w:r>
      <w:r>
        <w:rPr>
          <w:rFonts w:eastAsia="Calibri"/>
          <w:sz w:val="24"/>
          <w:szCs w:val="24"/>
          <w:lang w:eastAsia="en-US"/>
        </w:rPr>
        <w:tab/>
        <w:t>Bartoň a Partner s.r.o., Chválkovice 580, 779 00 Olomouc</w:t>
      </w:r>
    </w:p>
    <w:p w14:paraId="46B72B65" w14:textId="77777777" w:rsidR="00EF32C4" w:rsidRDefault="00EF32C4" w:rsidP="00EF32C4">
      <w:pPr>
        <w:spacing w:line="100" w:lineRule="atLeast"/>
        <w:ind w:right="-1"/>
        <w:jc w:val="both"/>
        <w:rPr>
          <w:rFonts w:eastAsia="Calibri"/>
          <w:sz w:val="24"/>
          <w:szCs w:val="24"/>
          <w:lang w:eastAsia="en-US"/>
        </w:rPr>
      </w:pPr>
    </w:p>
    <w:p w14:paraId="7C08A81D" w14:textId="68BD0D07" w:rsidR="00EF32C4" w:rsidRDefault="00EF32C4" w:rsidP="00EF32C4">
      <w:pPr>
        <w:spacing w:line="100" w:lineRule="atLeast"/>
        <w:ind w:right="-1"/>
        <w:jc w:val="both"/>
        <w:rPr>
          <w:rFonts w:eastAsia="Calibri"/>
          <w:sz w:val="24"/>
          <w:szCs w:val="24"/>
          <w:lang w:eastAsia="en-US"/>
        </w:rPr>
      </w:pPr>
      <w:r>
        <w:rPr>
          <w:rFonts w:eastAsia="Calibri"/>
          <w:sz w:val="24"/>
          <w:szCs w:val="24"/>
          <w:lang w:eastAsia="en-US"/>
        </w:rPr>
        <w:t xml:space="preserve">Vedoucí </w:t>
      </w:r>
      <w:r w:rsidR="001C2BC2">
        <w:rPr>
          <w:rFonts w:eastAsia="Calibri"/>
          <w:sz w:val="24"/>
          <w:szCs w:val="24"/>
          <w:lang w:eastAsia="en-US"/>
        </w:rPr>
        <w:t>společník</w:t>
      </w:r>
      <w:r>
        <w:rPr>
          <w:rFonts w:eastAsia="Calibri"/>
          <w:sz w:val="24"/>
          <w:szCs w:val="24"/>
          <w:lang w:eastAsia="en-US"/>
        </w:rPr>
        <w:t>:</w:t>
      </w:r>
      <w:r>
        <w:rPr>
          <w:rFonts w:eastAsia="Calibri"/>
          <w:sz w:val="24"/>
          <w:szCs w:val="24"/>
          <w:lang w:eastAsia="en-US"/>
        </w:rPr>
        <w:tab/>
      </w:r>
      <w:r>
        <w:rPr>
          <w:rFonts w:eastAsia="Calibri"/>
          <w:sz w:val="24"/>
          <w:szCs w:val="24"/>
          <w:lang w:eastAsia="en-US"/>
        </w:rPr>
        <w:tab/>
      </w:r>
      <w:r w:rsidRPr="006A25E1">
        <w:rPr>
          <w:rFonts w:eastAsia="Calibri"/>
          <w:b/>
          <w:bCs/>
          <w:sz w:val="24"/>
          <w:szCs w:val="24"/>
          <w:lang w:eastAsia="en-US"/>
        </w:rPr>
        <w:t>Bartoň a Partner s.r.o.</w:t>
      </w:r>
    </w:p>
    <w:p w14:paraId="73266C59" w14:textId="37A9C4EC" w:rsidR="00EF32C4" w:rsidRPr="00B3373B" w:rsidRDefault="00EF32C4" w:rsidP="00EF32C4">
      <w:pPr>
        <w:spacing w:line="100" w:lineRule="atLeast"/>
        <w:ind w:right="-1"/>
        <w:jc w:val="both"/>
        <w:rPr>
          <w:rFonts w:eastAsia="Calibri"/>
          <w:sz w:val="24"/>
          <w:szCs w:val="24"/>
          <w:lang w:eastAsia="en-US"/>
        </w:rPr>
      </w:pPr>
      <w:r w:rsidRPr="00B3373B">
        <w:rPr>
          <w:rFonts w:eastAsia="Calibri"/>
          <w:sz w:val="24"/>
          <w:szCs w:val="24"/>
          <w:lang w:eastAsia="en-US"/>
        </w:rPr>
        <w:t>Sídlo:</w:t>
      </w:r>
      <w:r w:rsidRPr="00B3373B">
        <w:rPr>
          <w:rFonts w:eastAsia="Calibri"/>
          <w:sz w:val="24"/>
          <w:szCs w:val="24"/>
          <w:lang w:eastAsia="en-US"/>
        </w:rPr>
        <w:tab/>
      </w:r>
      <w:r w:rsidRPr="00B3373B">
        <w:rPr>
          <w:rFonts w:eastAsia="Calibri"/>
          <w:sz w:val="24"/>
          <w:szCs w:val="24"/>
          <w:lang w:eastAsia="en-US"/>
        </w:rPr>
        <w:tab/>
      </w:r>
      <w:r w:rsidRPr="00B3373B">
        <w:rPr>
          <w:rFonts w:eastAsia="Calibri"/>
          <w:sz w:val="24"/>
          <w:szCs w:val="24"/>
          <w:lang w:eastAsia="en-US"/>
        </w:rPr>
        <w:tab/>
      </w:r>
      <w:r w:rsidRPr="00B3373B">
        <w:rPr>
          <w:rFonts w:eastAsia="Calibri"/>
          <w:sz w:val="24"/>
          <w:szCs w:val="24"/>
          <w:lang w:eastAsia="en-US"/>
        </w:rPr>
        <w:tab/>
      </w:r>
      <w:r w:rsidRPr="003B75F2">
        <w:rPr>
          <w:rFonts w:eastAsia="Calibri"/>
          <w:sz w:val="24"/>
          <w:szCs w:val="24"/>
          <w:lang w:eastAsia="en-US"/>
        </w:rPr>
        <w:t>Chválkovice 580, 779 00 Olomouc</w:t>
      </w:r>
    </w:p>
    <w:p w14:paraId="24179070" w14:textId="77777777" w:rsidR="00EF32C4" w:rsidRDefault="00EF32C4" w:rsidP="00EF32C4">
      <w:pPr>
        <w:spacing w:line="100" w:lineRule="atLeast"/>
        <w:ind w:left="2127" w:right="-1" w:hanging="2127"/>
        <w:jc w:val="both"/>
        <w:rPr>
          <w:rFonts w:eastAsia="Calibri"/>
          <w:sz w:val="24"/>
          <w:szCs w:val="24"/>
          <w:lang w:eastAsia="en-US"/>
        </w:rPr>
      </w:pPr>
      <w:r w:rsidRPr="00B3373B">
        <w:rPr>
          <w:rFonts w:eastAsia="Calibri"/>
          <w:sz w:val="24"/>
          <w:szCs w:val="24"/>
          <w:lang w:eastAsia="en-US"/>
        </w:rPr>
        <w:t>Zapsaný:</w:t>
      </w:r>
      <w:r w:rsidRPr="00B3373B">
        <w:rPr>
          <w:rFonts w:eastAsia="Calibri"/>
          <w:sz w:val="24"/>
          <w:szCs w:val="24"/>
          <w:lang w:eastAsia="en-US"/>
        </w:rPr>
        <w:tab/>
      </w:r>
      <w:r>
        <w:rPr>
          <w:rFonts w:eastAsia="Calibri"/>
          <w:sz w:val="24"/>
          <w:szCs w:val="24"/>
          <w:lang w:eastAsia="en-US"/>
        </w:rPr>
        <w:tab/>
      </w:r>
      <w:r w:rsidRPr="00B3373B">
        <w:rPr>
          <w:rFonts w:eastAsia="Calibri"/>
          <w:sz w:val="24"/>
          <w:szCs w:val="24"/>
          <w:lang w:eastAsia="en-US"/>
        </w:rPr>
        <w:tab/>
      </w:r>
      <w:r>
        <w:rPr>
          <w:rFonts w:eastAsia="Calibri"/>
          <w:sz w:val="24"/>
          <w:szCs w:val="24"/>
          <w:lang w:eastAsia="en-US"/>
        </w:rPr>
        <w:t xml:space="preserve">v obchodním rejstříku u </w:t>
      </w:r>
      <w:r w:rsidRPr="003B75F2">
        <w:rPr>
          <w:rFonts w:eastAsia="Calibri"/>
          <w:sz w:val="24"/>
          <w:szCs w:val="24"/>
          <w:lang w:eastAsia="en-US"/>
        </w:rPr>
        <w:t xml:space="preserve">Krajského soudu v Ostravě, oddíl C, vložka </w:t>
      </w:r>
    </w:p>
    <w:p w14:paraId="370CE723" w14:textId="77777777" w:rsidR="00EF32C4" w:rsidRPr="00B3373B" w:rsidRDefault="00EF32C4" w:rsidP="00EF32C4">
      <w:pPr>
        <w:spacing w:line="100" w:lineRule="atLeast"/>
        <w:ind w:left="2847" w:right="-1" w:firstLine="33"/>
        <w:jc w:val="both"/>
        <w:rPr>
          <w:rFonts w:eastAsia="Calibri"/>
          <w:sz w:val="24"/>
          <w:szCs w:val="24"/>
          <w:lang w:eastAsia="en-US"/>
        </w:rPr>
      </w:pPr>
      <w:r w:rsidRPr="003B75F2">
        <w:rPr>
          <w:rFonts w:eastAsia="Calibri"/>
          <w:sz w:val="24"/>
          <w:szCs w:val="24"/>
          <w:lang w:eastAsia="en-US"/>
        </w:rPr>
        <w:t>27441</w:t>
      </w:r>
    </w:p>
    <w:p w14:paraId="050C0A60" w14:textId="7424F2D7" w:rsidR="00EF32C4" w:rsidRPr="00611309" w:rsidRDefault="00EF32C4" w:rsidP="00EF32C4">
      <w:pPr>
        <w:spacing w:line="100" w:lineRule="atLeast"/>
        <w:ind w:right="-1"/>
        <w:jc w:val="both"/>
        <w:rPr>
          <w:rFonts w:eastAsia="Calibri"/>
          <w:sz w:val="24"/>
          <w:szCs w:val="24"/>
          <w:lang w:eastAsia="en-US"/>
        </w:rPr>
      </w:pPr>
      <w:r w:rsidRPr="00B3373B">
        <w:rPr>
          <w:rFonts w:eastAsia="Calibri"/>
          <w:sz w:val="24"/>
          <w:szCs w:val="24"/>
          <w:lang w:eastAsia="en-US"/>
        </w:rPr>
        <w:t>Zastoupený:</w:t>
      </w:r>
      <w:r w:rsidRPr="00B3373B">
        <w:rPr>
          <w:rFonts w:eastAsia="Calibri"/>
          <w:sz w:val="24"/>
          <w:szCs w:val="24"/>
          <w:lang w:eastAsia="en-US"/>
        </w:rPr>
        <w:tab/>
      </w:r>
      <w:r w:rsidRPr="00B3373B">
        <w:rPr>
          <w:rFonts w:eastAsia="Calibri"/>
          <w:sz w:val="24"/>
          <w:szCs w:val="24"/>
          <w:lang w:eastAsia="en-US"/>
        </w:rPr>
        <w:tab/>
      </w:r>
      <w:r w:rsidRPr="00B3373B">
        <w:rPr>
          <w:rFonts w:eastAsia="Calibri"/>
          <w:sz w:val="24"/>
          <w:szCs w:val="24"/>
          <w:lang w:eastAsia="en-US"/>
        </w:rPr>
        <w:tab/>
      </w:r>
      <w:proofErr w:type="spellStart"/>
      <w:r w:rsidR="001C5404">
        <w:rPr>
          <w:rFonts w:eastAsia="Calibri"/>
          <w:sz w:val="24"/>
          <w:szCs w:val="24"/>
          <w:lang w:eastAsia="en-US"/>
        </w:rPr>
        <w:t>xxx</w:t>
      </w:r>
      <w:proofErr w:type="spellEnd"/>
      <w:r w:rsidRPr="00611309">
        <w:rPr>
          <w:rFonts w:eastAsia="Calibri"/>
          <w:sz w:val="24"/>
          <w:szCs w:val="24"/>
          <w:lang w:eastAsia="en-US"/>
        </w:rPr>
        <w:t>, jednatelem,</w:t>
      </w:r>
    </w:p>
    <w:p w14:paraId="39F6C47D" w14:textId="3CC338AA" w:rsidR="00EF32C4" w:rsidRDefault="001C5404" w:rsidP="00EF32C4">
      <w:pPr>
        <w:spacing w:line="100" w:lineRule="atLeast"/>
        <w:ind w:left="2160" w:right="-1" w:firstLine="720"/>
        <w:jc w:val="both"/>
        <w:rPr>
          <w:rFonts w:eastAsia="Calibri"/>
          <w:sz w:val="24"/>
          <w:szCs w:val="24"/>
          <w:lang w:eastAsia="en-US"/>
        </w:rPr>
      </w:pPr>
      <w:proofErr w:type="spellStart"/>
      <w:r>
        <w:rPr>
          <w:rFonts w:eastAsia="Calibri"/>
          <w:sz w:val="24"/>
          <w:szCs w:val="24"/>
          <w:lang w:eastAsia="en-US"/>
        </w:rPr>
        <w:t>xxx</w:t>
      </w:r>
      <w:proofErr w:type="spellEnd"/>
      <w:r w:rsidR="00EF32C4" w:rsidRPr="00611309">
        <w:rPr>
          <w:rFonts w:eastAsia="Calibri"/>
          <w:sz w:val="24"/>
          <w:szCs w:val="24"/>
          <w:lang w:eastAsia="en-US"/>
        </w:rPr>
        <w:t>, jednatelem</w:t>
      </w:r>
    </w:p>
    <w:p w14:paraId="303A5FC1" w14:textId="089FE5AF" w:rsidR="006A25E1" w:rsidRPr="00B3373B" w:rsidRDefault="001C5404" w:rsidP="00EF32C4">
      <w:pPr>
        <w:spacing w:line="100" w:lineRule="atLeast"/>
        <w:ind w:left="2160" w:right="-1" w:firstLine="720"/>
        <w:jc w:val="both"/>
        <w:rPr>
          <w:rFonts w:eastAsia="Calibri"/>
          <w:sz w:val="24"/>
          <w:szCs w:val="24"/>
          <w:lang w:eastAsia="en-US"/>
        </w:rPr>
      </w:pPr>
      <w:proofErr w:type="spellStart"/>
      <w:r>
        <w:rPr>
          <w:rFonts w:eastAsia="Calibri"/>
          <w:sz w:val="24"/>
          <w:szCs w:val="24"/>
          <w:lang w:eastAsia="en-US"/>
        </w:rPr>
        <w:t>xxx</w:t>
      </w:r>
      <w:proofErr w:type="spellEnd"/>
      <w:r w:rsidR="006A25E1">
        <w:rPr>
          <w:rFonts w:eastAsia="Calibri"/>
          <w:sz w:val="24"/>
          <w:szCs w:val="24"/>
          <w:lang w:eastAsia="en-US"/>
        </w:rPr>
        <w:t>, prokuristkou</w:t>
      </w:r>
    </w:p>
    <w:p w14:paraId="4ADCD16B" w14:textId="77777777" w:rsidR="00EF32C4" w:rsidRPr="00B3373B" w:rsidRDefault="00EF32C4" w:rsidP="00EF32C4">
      <w:pPr>
        <w:spacing w:line="100" w:lineRule="atLeast"/>
        <w:ind w:right="-1"/>
        <w:jc w:val="both"/>
        <w:rPr>
          <w:rFonts w:eastAsia="Calibri"/>
          <w:sz w:val="24"/>
          <w:szCs w:val="24"/>
          <w:lang w:eastAsia="en-US"/>
        </w:rPr>
      </w:pPr>
      <w:r w:rsidRPr="00B3373B">
        <w:rPr>
          <w:rFonts w:eastAsia="Calibri"/>
          <w:sz w:val="24"/>
          <w:szCs w:val="24"/>
          <w:lang w:eastAsia="en-US"/>
        </w:rPr>
        <w:t>IČO:</w:t>
      </w:r>
      <w:r w:rsidRPr="00B3373B">
        <w:rPr>
          <w:rFonts w:eastAsia="Calibri"/>
          <w:sz w:val="24"/>
          <w:szCs w:val="24"/>
          <w:lang w:eastAsia="en-US"/>
        </w:rPr>
        <w:tab/>
      </w:r>
      <w:r w:rsidRPr="00B3373B">
        <w:rPr>
          <w:rFonts w:eastAsia="Calibri"/>
          <w:sz w:val="24"/>
          <w:szCs w:val="24"/>
          <w:lang w:eastAsia="en-US"/>
        </w:rPr>
        <w:tab/>
      </w:r>
      <w:r w:rsidRPr="00B3373B">
        <w:rPr>
          <w:rFonts w:eastAsia="Calibri"/>
          <w:sz w:val="24"/>
          <w:szCs w:val="24"/>
          <w:lang w:eastAsia="en-US"/>
        </w:rPr>
        <w:tab/>
      </w:r>
      <w:r w:rsidRPr="00B3373B">
        <w:rPr>
          <w:rFonts w:eastAsia="Calibri"/>
          <w:sz w:val="24"/>
          <w:szCs w:val="24"/>
          <w:lang w:eastAsia="en-US"/>
        </w:rPr>
        <w:tab/>
      </w:r>
      <w:r w:rsidRPr="003B75F2">
        <w:rPr>
          <w:rFonts w:eastAsia="Calibri"/>
          <w:sz w:val="24"/>
          <w:szCs w:val="24"/>
          <w:lang w:eastAsia="en-US"/>
        </w:rPr>
        <w:t>26810093</w:t>
      </w:r>
    </w:p>
    <w:p w14:paraId="145ABFD4" w14:textId="77777777" w:rsidR="00EF32C4" w:rsidRPr="00B3373B" w:rsidRDefault="00EF32C4" w:rsidP="00EF32C4">
      <w:pPr>
        <w:spacing w:line="100" w:lineRule="atLeast"/>
        <w:ind w:right="-1"/>
        <w:jc w:val="both"/>
        <w:rPr>
          <w:rFonts w:eastAsia="Calibri"/>
          <w:sz w:val="24"/>
          <w:szCs w:val="24"/>
          <w:lang w:eastAsia="en-US"/>
        </w:rPr>
      </w:pPr>
      <w:r w:rsidRPr="00B3373B">
        <w:rPr>
          <w:rFonts w:eastAsia="Calibri"/>
          <w:sz w:val="24"/>
          <w:szCs w:val="24"/>
          <w:lang w:eastAsia="en-US"/>
        </w:rPr>
        <w:t xml:space="preserve">DIČ: </w:t>
      </w:r>
      <w:r w:rsidRPr="00B3373B">
        <w:rPr>
          <w:rFonts w:eastAsia="Calibri"/>
          <w:sz w:val="24"/>
          <w:szCs w:val="24"/>
          <w:lang w:eastAsia="en-US"/>
        </w:rPr>
        <w:tab/>
      </w:r>
      <w:r w:rsidRPr="00B3373B">
        <w:rPr>
          <w:rFonts w:eastAsia="Calibri"/>
          <w:sz w:val="24"/>
          <w:szCs w:val="24"/>
          <w:lang w:eastAsia="en-US"/>
        </w:rPr>
        <w:tab/>
      </w:r>
      <w:r w:rsidRPr="00B3373B">
        <w:rPr>
          <w:rFonts w:eastAsia="Calibri"/>
          <w:sz w:val="24"/>
          <w:szCs w:val="24"/>
          <w:lang w:eastAsia="en-US"/>
        </w:rPr>
        <w:tab/>
      </w:r>
      <w:r w:rsidRPr="00B3373B">
        <w:rPr>
          <w:rFonts w:eastAsia="Calibri"/>
          <w:sz w:val="24"/>
          <w:szCs w:val="24"/>
          <w:lang w:eastAsia="en-US"/>
        </w:rPr>
        <w:tab/>
      </w:r>
      <w:r w:rsidRPr="003B75F2">
        <w:rPr>
          <w:rFonts w:eastAsia="Calibri"/>
          <w:sz w:val="24"/>
          <w:szCs w:val="24"/>
          <w:lang w:eastAsia="en-US"/>
        </w:rPr>
        <w:t>CZ26810093</w:t>
      </w:r>
    </w:p>
    <w:p w14:paraId="787DE634" w14:textId="77777777" w:rsidR="00EF32C4" w:rsidRPr="00B3373B" w:rsidRDefault="00EF32C4" w:rsidP="00EF32C4">
      <w:pPr>
        <w:spacing w:line="100" w:lineRule="atLeast"/>
        <w:ind w:right="-1"/>
        <w:jc w:val="both"/>
        <w:rPr>
          <w:rFonts w:eastAsia="Calibri"/>
          <w:sz w:val="24"/>
          <w:szCs w:val="24"/>
          <w:lang w:eastAsia="en-US"/>
        </w:rPr>
      </w:pPr>
      <w:r w:rsidRPr="00B3373B">
        <w:rPr>
          <w:rFonts w:eastAsia="Calibri"/>
          <w:sz w:val="24"/>
          <w:szCs w:val="24"/>
          <w:lang w:eastAsia="en-US"/>
        </w:rPr>
        <w:t>ID datové schránky:</w:t>
      </w:r>
      <w:r w:rsidRPr="00B3373B">
        <w:rPr>
          <w:rFonts w:eastAsia="Calibri"/>
          <w:sz w:val="24"/>
          <w:szCs w:val="24"/>
          <w:lang w:eastAsia="en-US"/>
        </w:rPr>
        <w:tab/>
      </w:r>
      <w:r w:rsidRPr="00B3373B">
        <w:rPr>
          <w:rFonts w:eastAsia="Calibri"/>
          <w:sz w:val="24"/>
          <w:szCs w:val="24"/>
          <w:lang w:eastAsia="en-US"/>
        </w:rPr>
        <w:tab/>
      </w:r>
      <w:r w:rsidRPr="003B75F2">
        <w:rPr>
          <w:rFonts w:eastAsia="Calibri"/>
          <w:sz w:val="24"/>
          <w:szCs w:val="24"/>
          <w:lang w:eastAsia="en-US"/>
        </w:rPr>
        <w:t>2ajqpgk</w:t>
      </w:r>
    </w:p>
    <w:p w14:paraId="10F54FF4" w14:textId="6A43625E" w:rsidR="00EF32C4" w:rsidRPr="00B3373B" w:rsidRDefault="00EF32C4" w:rsidP="00EF32C4">
      <w:pPr>
        <w:spacing w:line="100" w:lineRule="atLeast"/>
        <w:ind w:right="-1"/>
        <w:jc w:val="both"/>
        <w:rPr>
          <w:rFonts w:eastAsia="Calibri"/>
          <w:sz w:val="24"/>
          <w:szCs w:val="24"/>
          <w:lang w:eastAsia="en-US"/>
        </w:rPr>
      </w:pPr>
      <w:r w:rsidRPr="00B3373B">
        <w:rPr>
          <w:rFonts w:eastAsia="Calibri"/>
          <w:sz w:val="24"/>
          <w:szCs w:val="24"/>
          <w:lang w:eastAsia="en-US"/>
        </w:rPr>
        <w:t>Bankovní spojení:</w:t>
      </w:r>
      <w:r w:rsidRPr="00B3373B">
        <w:rPr>
          <w:rFonts w:eastAsia="Calibri"/>
          <w:sz w:val="24"/>
          <w:szCs w:val="24"/>
          <w:lang w:eastAsia="en-US"/>
        </w:rPr>
        <w:tab/>
      </w:r>
      <w:r w:rsidRPr="00B3373B">
        <w:rPr>
          <w:rFonts w:eastAsia="Calibri"/>
          <w:sz w:val="24"/>
          <w:szCs w:val="24"/>
          <w:lang w:eastAsia="en-US"/>
        </w:rPr>
        <w:tab/>
      </w:r>
      <w:proofErr w:type="spellStart"/>
      <w:r w:rsidR="001C5404">
        <w:rPr>
          <w:rFonts w:eastAsia="Calibri"/>
          <w:sz w:val="24"/>
          <w:szCs w:val="24"/>
          <w:lang w:eastAsia="en-US"/>
        </w:rPr>
        <w:t>xxx</w:t>
      </w:r>
      <w:proofErr w:type="spellEnd"/>
    </w:p>
    <w:p w14:paraId="2E090F3F" w14:textId="2C06FFE7" w:rsidR="00EF32C4" w:rsidRPr="00B3373B" w:rsidRDefault="00EF32C4" w:rsidP="00EF32C4">
      <w:pPr>
        <w:spacing w:line="100" w:lineRule="atLeast"/>
        <w:ind w:right="-1"/>
        <w:jc w:val="both"/>
        <w:rPr>
          <w:rFonts w:eastAsia="Calibri"/>
          <w:sz w:val="24"/>
          <w:szCs w:val="24"/>
          <w:lang w:eastAsia="en-US"/>
        </w:rPr>
      </w:pPr>
      <w:r w:rsidRPr="00B3373B">
        <w:rPr>
          <w:rFonts w:eastAsia="Calibri"/>
          <w:sz w:val="24"/>
          <w:szCs w:val="24"/>
          <w:lang w:eastAsia="en-US"/>
        </w:rPr>
        <w:t>Číslo účtu:</w:t>
      </w:r>
      <w:r w:rsidRPr="00B3373B">
        <w:rPr>
          <w:rFonts w:eastAsia="Calibri"/>
          <w:sz w:val="24"/>
          <w:szCs w:val="24"/>
          <w:lang w:eastAsia="en-US"/>
        </w:rPr>
        <w:tab/>
      </w:r>
      <w:r w:rsidRPr="00B3373B">
        <w:rPr>
          <w:rFonts w:eastAsia="Calibri"/>
          <w:sz w:val="24"/>
          <w:szCs w:val="24"/>
          <w:lang w:eastAsia="en-US"/>
        </w:rPr>
        <w:tab/>
      </w:r>
      <w:r w:rsidRPr="00B3373B">
        <w:rPr>
          <w:rFonts w:eastAsia="Calibri"/>
          <w:sz w:val="24"/>
          <w:szCs w:val="24"/>
          <w:lang w:eastAsia="en-US"/>
        </w:rPr>
        <w:tab/>
      </w:r>
      <w:proofErr w:type="spellStart"/>
      <w:r w:rsidR="001C5404">
        <w:rPr>
          <w:rFonts w:eastAsia="Calibri"/>
          <w:sz w:val="24"/>
          <w:szCs w:val="24"/>
          <w:lang w:eastAsia="en-US"/>
        </w:rPr>
        <w:t>xxx</w:t>
      </w:r>
      <w:proofErr w:type="spellEnd"/>
    </w:p>
    <w:p w14:paraId="2C9AA1EE" w14:textId="77777777" w:rsidR="00EF32C4" w:rsidRPr="00B3373B" w:rsidRDefault="00EF32C4" w:rsidP="00EF32C4">
      <w:pPr>
        <w:spacing w:line="100" w:lineRule="atLeast"/>
        <w:ind w:right="-1"/>
        <w:jc w:val="both"/>
        <w:rPr>
          <w:rFonts w:eastAsia="Calibri"/>
          <w:sz w:val="24"/>
          <w:szCs w:val="24"/>
          <w:lang w:eastAsia="en-US"/>
        </w:rPr>
      </w:pPr>
      <w:r w:rsidRPr="00B3373B">
        <w:rPr>
          <w:rFonts w:eastAsia="Calibri"/>
          <w:sz w:val="24"/>
          <w:szCs w:val="24"/>
          <w:lang w:eastAsia="en-US"/>
        </w:rPr>
        <w:t>Oprávněn jednat:</w:t>
      </w:r>
      <w:r w:rsidRPr="00B3373B">
        <w:rPr>
          <w:rFonts w:eastAsia="Calibri"/>
          <w:sz w:val="24"/>
          <w:szCs w:val="24"/>
          <w:lang w:eastAsia="en-US"/>
        </w:rPr>
        <w:tab/>
      </w:r>
    </w:p>
    <w:p w14:paraId="4342EA39" w14:textId="047E1257" w:rsidR="00EF32C4" w:rsidRDefault="00EF32C4" w:rsidP="00EF32C4">
      <w:pPr>
        <w:numPr>
          <w:ilvl w:val="0"/>
          <w:numId w:val="39"/>
        </w:numPr>
        <w:spacing w:line="100" w:lineRule="atLeast"/>
        <w:ind w:right="-1"/>
        <w:contextualSpacing/>
        <w:jc w:val="both"/>
        <w:rPr>
          <w:rFonts w:eastAsia="Calibri"/>
          <w:sz w:val="24"/>
          <w:szCs w:val="24"/>
          <w:lang w:eastAsia="en-US"/>
        </w:rPr>
      </w:pPr>
      <w:r w:rsidRPr="00B3373B">
        <w:rPr>
          <w:rFonts w:eastAsia="Calibri"/>
          <w:sz w:val="24"/>
          <w:szCs w:val="24"/>
          <w:lang w:eastAsia="en-US"/>
        </w:rPr>
        <w:t>ve věcech smluvních:</w:t>
      </w:r>
      <w:r w:rsidRPr="00B3373B">
        <w:rPr>
          <w:rFonts w:eastAsia="Calibri"/>
          <w:sz w:val="24"/>
          <w:szCs w:val="24"/>
          <w:lang w:eastAsia="en-US"/>
        </w:rPr>
        <w:tab/>
      </w:r>
      <w:proofErr w:type="spellStart"/>
      <w:r w:rsidR="001C5404">
        <w:rPr>
          <w:sz w:val="24"/>
          <w:szCs w:val="24"/>
        </w:rPr>
        <w:t>xxx</w:t>
      </w:r>
      <w:proofErr w:type="spellEnd"/>
      <w:r w:rsidR="006A25E1" w:rsidRPr="00837F3D">
        <w:rPr>
          <w:sz w:val="24"/>
          <w:szCs w:val="24"/>
        </w:rPr>
        <w:t xml:space="preserve"> </w:t>
      </w:r>
    </w:p>
    <w:p w14:paraId="49373011" w14:textId="472AA7E3" w:rsidR="006A25E1" w:rsidRPr="00B3373B" w:rsidRDefault="001C5404" w:rsidP="006A25E1">
      <w:pPr>
        <w:spacing w:line="100" w:lineRule="atLeast"/>
        <w:ind w:left="2160" w:right="-1" w:firstLine="720"/>
        <w:contextualSpacing/>
        <w:jc w:val="both"/>
        <w:rPr>
          <w:rFonts w:eastAsia="Calibri"/>
          <w:sz w:val="24"/>
          <w:szCs w:val="24"/>
          <w:lang w:eastAsia="en-US"/>
        </w:rPr>
      </w:pPr>
      <w:proofErr w:type="spellStart"/>
      <w:r>
        <w:rPr>
          <w:sz w:val="24"/>
          <w:szCs w:val="24"/>
        </w:rPr>
        <w:t>xx</w:t>
      </w:r>
      <w:proofErr w:type="spellEnd"/>
    </w:p>
    <w:p w14:paraId="6A220501" w14:textId="6E13697A" w:rsidR="00EF32C4" w:rsidRPr="006A25E1" w:rsidRDefault="00EF32C4" w:rsidP="006A25E1">
      <w:pPr>
        <w:pStyle w:val="Odstavecseseznamem"/>
        <w:numPr>
          <w:ilvl w:val="0"/>
          <w:numId w:val="39"/>
        </w:numPr>
        <w:spacing w:line="100" w:lineRule="atLeast"/>
        <w:ind w:right="-1"/>
        <w:contextualSpacing/>
        <w:jc w:val="both"/>
        <w:rPr>
          <w:rFonts w:eastAsia="Calibri"/>
          <w:sz w:val="24"/>
          <w:szCs w:val="24"/>
          <w:lang w:eastAsia="en-US"/>
        </w:rPr>
      </w:pPr>
      <w:r w:rsidRPr="006A25E1">
        <w:rPr>
          <w:rFonts w:eastAsia="Calibri"/>
          <w:sz w:val="24"/>
          <w:szCs w:val="24"/>
          <w:lang w:eastAsia="en-US"/>
        </w:rPr>
        <w:t>ve věcech technických:</w:t>
      </w:r>
      <w:r w:rsidRPr="006A25E1">
        <w:rPr>
          <w:rFonts w:eastAsia="Calibri"/>
          <w:sz w:val="24"/>
          <w:szCs w:val="24"/>
          <w:lang w:eastAsia="en-US"/>
        </w:rPr>
        <w:tab/>
      </w:r>
      <w:proofErr w:type="spellStart"/>
      <w:r w:rsidR="001C5404">
        <w:rPr>
          <w:rFonts w:eastAsia="Calibri"/>
          <w:sz w:val="24"/>
          <w:szCs w:val="24"/>
          <w:lang w:eastAsia="en-US"/>
        </w:rPr>
        <w:t>xxx</w:t>
      </w:r>
      <w:proofErr w:type="spellEnd"/>
      <w:r w:rsidRPr="006A25E1">
        <w:rPr>
          <w:rFonts w:eastAsia="Calibri"/>
          <w:sz w:val="24"/>
          <w:szCs w:val="24"/>
          <w:lang w:eastAsia="en-US"/>
        </w:rPr>
        <w:t xml:space="preserve"> </w:t>
      </w:r>
    </w:p>
    <w:p w14:paraId="3626EBBA" w14:textId="25D175D7" w:rsidR="00EF32C4" w:rsidRPr="00B3373B" w:rsidRDefault="001C5404" w:rsidP="00EF32C4">
      <w:pPr>
        <w:spacing w:line="100" w:lineRule="atLeast"/>
        <w:ind w:left="2640" w:right="-1" w:firstLine="240"/>
        <w:contextualSpacing/>
        <w:jc w:val="both"/>
        <w:rPr>
          <w:rFonts w:eastAsia="Calibri"/>
          <w:sz w:val="24"/>
          <w:szCs w:val="24"/>
          <w:lang w:eastAsia="en-US"/>
        </w:rPr>
      </w:pPr>
      <w:proofErr w:type="spellStart"/>
      <w:r>
        <w:rPr>
          <w:rFonts w:eastAsia="Calibri"/>
          <w:sz w:val="24"/>
          <w:szCs w:val="24"/>
          <w:lang w:eastAsia="en-US"/>
        </w:rPr>
        <w:t>xxx</w:t>
      </w:r>
      <w:proofErr w:type="spellEnd"/>
    </w:p>
    <w:p w14:paraId="0E2E1BC9" w14:textId="77777777" w:rsidR="00EF32C4" w:rsidRDefault="00EF32C4" w:rsidP="00EF32C4">
      <w:pPr>
        <w:suppressAutoHyphens/>
        <w:spacing w:line="100" w:lineRule="atLeast"/>
        <w:ind w:right="-1"/>
        <w:jc w:val="both"/>
        <w:rPr>
          <w:rFonts w:eastAsia="Calibri"/>
          <w:sz w:val="24"/>
          <w:szCs w:val="24"/>
          <w:lang w:eastAsia="zh-CN"/>
        </w:rPr>
      </w:pPr>
    </w:p>
    <w:p w14:paraId="19ECA000" w14:textId="16F55793" w:rsidR="00EF32C4" w:rsidRDefault="001C2BC2" w:rsidP="00EF32C4">
      <w:pPr>
        <w:spacing w:line="100" w:lineRule="atLeast"/>
        <w:ind w:right="-1"/>
        <w:jc w:val="both"/>
        <w:rPr>
          <w:rFonts w:eastAsia="Calibri"/>
          <w:sz w:val="24"/>
          <w:szCs w:val="24"/>
          <w:lang w:eastAsia="en-US"/>
        </w:rPr>
      </w:pPr>
      <w:r>
        <w:rPr>
          <w:rFonts w:eastAsia="Calibri"/>
          <w:sz w:val="24"/>
          <w:szCs w:val="24"/>
          <w:lang w:eastAsia="en-US"/>
        </w:rPr>
        <w:t>Společník</w:t>
      </w:r>
      <w:r w:rsidR="00EF32C4">
        <w:rPr>
          <w:rFonts w:eastAsia="Calibri"/>
          <w:sz w:val="24"/>
          <w:szCs w:val="24"/>
          <w:lang w:eastAsia="en-US"/>
        </w:rPr>
        <w:t>:</w:t>
      </w:r>
      <w:r w:rsidR="00EF32C4">
        <w:rPr>
          <w:rFonts w:eastAsia="Calibri"/>
          <w:sz w:val="24"/>
          <w:szCs w:val="24"/>
          <w:lang w:eastAsia="en-US"/>
        </w:rPr>
        <w:tab/>
      </w:r>
      <w:r w:rsidR="00EF32C4">
        <w:rPr>
          <w:rFonts w:eastAsia="Calibri"/>
          <w:sz w:val="24"/>
          <w:szCs w:val="24"/>
          <w:lang w:eastAsia="en-US"/>
        </w:rPr>
        <w:tab/>
      </w:r>
      <w:r w:rsidR="00EF32C4">
        <w:rPr>
          <w:rFonts w:eastAsia="Calibri"/>
          <w:sz w:val="24"/>
          <w:szCs w:val="24"/>
          <w:lang w:eastAsia="en-US"/>
        </w:rPr>
        <w:tab/>
      </w:r>
      <w:r w:rsidR="00EF32C4" w:rsidRPr="006A25E1">
        <w:rPr>
          <w:rFonts w:eastAsia="Calibri"/>
          <w:b/>
          <w:bCs/>
          <w:sz w:val="24"/>
          <w:szCs w:val="24"/>
          <w:lang w:eastAsia="en-US"/>
        </w:rPr>
        <w:t xml:space="preserve">STAEG </w:t>
      </w:r>
      <w:proofErr w:type="spellStart"/>
      <w:r w:rsidR="00EF32C4" w:rsidRPr="006A25E1">
        <w:rPr>
          <w:rFonts w:eastAsia="Calibri"/>
          <w:b/>
          <w:bCs/>
          <w:sz w:val="24"/>
          <w:szCs w:val="24"/>
          <w:lang w:eastAsia="en-US"/>
        </w:rPr>
        <w:t>Facility</w:t>
      </w:r>
      <w:proofErr w:type="spellEnd"/>
      <w:r w:rsidR="00EF32C4" w:rsidRPr="006A25E1">
        <w:rPr>
          <w:rFonts w:eastAsia="Calibri"/>
          <w:b/>
          <w:bCs/>
          <w:sz w:val="24"/>
          <w:szCs w:val="24"/>
          <w:lang w:eastAsia="en-US"/>
        </w:rPr>
        <w:t>, spol. s r.o.</w:t>
      </w:r>
    </w:p>
    <w:p w14:paraId="25C2D966" w14:textId="77777777" w:rsidR="00EF32C4" w:rsidRPr="00B3373B" w:rsidRDefault="00EF32C4" w:rsidP="00EF32C4">
      <w:pPr>
        <w:spacing w:line="100" w:lineRule="atLeast"/>
        <w:ind w:right="-1"/>
        <w:jc w:val="both"/>
        <w:rPr>
          <w:rFonts w:eastAsia="Calibri"/>
          <w:sz w:val="24"/>
          <w:szCs w:val="24"/>
          <w:lang w:eastAsia="en-US"/>
        </w:rPr>
      </w:pPr>
      <w:r w:rsidRPr="00B3373B">
        <w:rPr>
          <w:rFonts w:eastAsia="Calibri"/>
          <w:sz w:val="24"/>
          <w:szCs w:val="24"/>
          <w:lang w:eastAsia="en-US"/>
        </w:rPr>
        <w:t>Sídlo:</w:t>
      </w:r>
      <w:r w:rsidRPr="00B3373B">
        <w:rPr>
          <w:rFonts w:eastAsia="Calibri"/>
          <w:sz w:val="24"/>
          <w:szCs w:val="24"/>
          <w:lang w:eastAsia="en-US"/>
        </w:rPr>
        <w:tab/>
      </w:r>
      <w:r w:rsidRPr="00B3373B">
        <w:rPr>
          <w:rFonts w:eastAsia="Calibri"/>
          <w:sz w:val="24"/>
          <w:szCs w:val="24"/>
          <w:lang w:eastAsia="en-US"/>
        </w:rPr>
        <w:tab/>
      </w:r>
      <w:r w:rsidRPr="00B3373B">
        <w:rPr>
          <w:rFonts w:eastAsia="Calibri"/>
          <w:sz w:val="24"/>
          <w:szCs w:val="24"/>
          <w:lang w:eastAsia="en-US"/>
        </w:rPr>
        <w:tab/>
      </w:r>
      <w:r w:rsidRPr="00B3373B">
        <w:rPr>
          <w:rFonts w:eastAsia="Calibri"/>
          <w:sz w:val="24"/>
          <w:szCs w:val="24"/>
          <w:lang w:eastAsia="en-US"/>
        </w:rPr>
        <w:tab/>
      </w:r>
      <w:r w:rsidRPr="00A87582">
        <w:rPr>
          <w:rFonts w:eastAsia="Calibri"/>
          <w:sz w:val="24"/>
          <w:szCs w:val="24"/>
          <w:lang w:eastAsia="en-US"/>
        </w:rPr>
        <w:t>Průmyslová 738/8f,</w:t>
      </w:r>
      <w:r>
        <w:rPr>
          <w:rFonts w:eastAsia="Calibri"/>
          <w:sz w:val="24"/>
          <w:szCs w:val="24"/>
          <w:lang w:eastAsia="en-US"/>
        </w:rPr>
        <w:t xml:space="preserve"> </w:t>
      </w:r>
      <w:r w:rsidRPr="00A87582">
        <w:rPr>
          <w:rFonts w:eastAsia="Calibri"/>
          <w:sz w:val="24"/>
          <w:szCs w:val="24"/>
          <w:lang w:eastAsia="en-US"/>
        </w:rPr>
        <w:t>68201</w:t>
      </w:r>
      <w:r>
        <w:rPr>
          <w:rFonts w:eastAsia="Calibri"/>
          <w:sz w:val="24"/>
          <w:szCs w:val="24"/>
          <w:lang w:eastAsia="en-US"/>
        </w:rPr>
        <w:t xml:space="preserve"> Vyškov</w:t>
      </w:r>
    </w:p>
    <w:p w14:paraId="3F1AD6C7" w14:textId="77777777" w:rsidR="00EF32C4" w:rsidRDefault="00EF32C4" w:rsidP="00EF32C4">
      <w:pPr>
        <w:spacing w:line="100" w:lineRule="atLeast"/>
        <w:ind w:left="2127" w:right="-1" w:hanging="2127"/>
        <w:jc w:val="both"/>
        <w:rPr>
          <w:rFonts w:eastAsia="Calibri"/>
          <w:sz w:val="24"/>
          <w:szCs w:val="24"/>
          <w:lang w:eastAsia="en-US"/>
        </w:rPr>
      </w:pPr>
      <w:r w:rsidRPr="00B3373B">
        <w:rPr>
          <w:rFonts w:eastAsia="Calibri"/>
          <w:sz w:val="24"/>
          <w:szCs w:val="24"/>
          <w:lang w:eastAsia="en-US"/>
        </w:rPr>
        <w:t>Zapsaný:</w:t>
      </w:r>
      <w:r w:rsidRPr="00B3373B">
        <w:rPr>
          <w:rFonts w:eastAsia="Calibri"/>
          <w:sz w:val="24"/>
          <w:szCs w:val="24"/>
          <w:lang w:eastAsia="en-US"/>
        </w:rPr>
        <w:tab/>
      </w:r>
      <w:r>
        <w:rPr>
          <w:rFonts w:eastAsia="Calibri"/>
          <w:sz w:val="24"/>
          <w:szCs w:val="24"/>
          <w:lang w:eastAsia="en-US"/>
        </w:rPr>
        <w:tab/>
      </w:r>
      <w:r w:rsidRPr="00B3373B">
        <w:rPr>
          <w:rFonts w:eastAsia="Calibri"/>
          <w:sz w:val="24"/>
          <w:szCs w:val="24"/>
          <w:lang w:eastAsia="en-US"/>
        </w:rPr>
        <w:tab/>
      </w:r>
      <w:r>
        <w:rPr>
          <w:rFonts w:eastAsia="Calibri"/>
          <w:sz w:val="24"/>
          <w:szCs w:val="24"/>
          <w:lang w:eastAsia="en-US"/>
        </w:rPr>
        <w:t xml:space="preserve">v obchodním rejstříku u </w:t>
      </w:r>
      <w:r w:rsidRPr="00A87582">
        <w:rPr>
          <w:rFonts w:eastAsia="Calibri"/>
          <w:sz w:val="24"/>
          <w:szCs w:val="24"/>
          <w:lang w:eastAsia="en-US"/>
        </w:rPr>
        <w:t xml:space="preserve">Krajského soudu v Brně, oddíl C, vložka </w:t>
      </w:r>
    </w:p>
    <w:p w14:paraId="03AE5707" w14:textId="77777777" w:rsidR="00EF32C4" w:rsidRPr="00B3373B" w:rsidRDefault="00EF32C4" w:rsidP="00EF32C4">
      <w:pPr>
        <w:spacing w:line="100" w:lineRule="atLeast"/>
        <w:ind w:left="2847" w:right="-1" w:firstLine="33"/>
        <w:jc w:val="both"/>
        <w:rPr>
          <w:rFonts w:eastAsia="Calibri"/>
          <w:sz w:val="24"/>
          <w:szCs w:val="24"/>
          <w:lang w:eastAsia="en-US"/>
        </w:rPr>
      </w:pPr>
      <w:r w:rsidRPr="00A87582">
        <w:rPr>
          <w:rFonts w:eastAsia="Calibri"/>
          <w:sz w:val="24"/>
          <w:szCs w:val="24"/>
          <w:lang w:eastAsia="en-US"/>
        </w:rPr>
        <w:t>75302</w:t>
      </w:r>
    </w:p>
    <w:p w14:paraId="524D6D00" w14:textId="0CD0F4C3" w:rsidR="00EF32C4" w:rsidRDefault="00EF32C4" w:rsidP="00EF32C4">
      <w:pPr>
        <w:spacing w:line="100" w:lineRule="atLeast"/>
        <w:ind w:right="-1"/>
        <w:jc w:val="both"/>
        <w:rPr>
          <w:rFonts w:eastAsia="Calibri"/>
          <w:sz w:val="24"/>
          <w:szCs w:val="24"/>
          <w:lang w:eastAsia="en-US"/>
        </w:rPr>
      </w:pPr>
      <w:r w:rsidRPr="00B3373B">
        <w:rPr>
          <w:rFonts w:eastAsia="Calibri"/>
          <w:sz w:val="24"/>
          <w:szCs w:val="24"/>
          <w:lang w:eastAsia="en-US"/>
        </w:rPr>
        <w:lastRenderedPageBreak/>
        <w:t>Zastoupený:</w:t>
      </w:r>
      <w:r w:rsidRPr="00B3373B">
        <w:rPr>
          <w:rFonts w:eastAsia="Calibri"/>
          <w:sz w:val="24"/>
          <w:szCs w:val="24"/>
          <w:lang w:eastAsia="en-US"/>
        </w:rPr>
        <w:tab/>
      </w:r>
      <w:r w:rsidRPr="00B3373B">
        <w:rPr>
          <w:rFonts w:eastAsia="Calibri"/>
          <w:sz w:val="24"/>
          <w:szCs w:val="24"/>
          <w:lang w:eastAsia="en-US"/>
        </w:rPr>
        <w:tab/>
      </w:r>
      <w:r w:rsidRPr="00B3373B">
        <w:rPr>
          <w:rFonts w:eastAsia="Calibri"/>
          <w:sz w:val="24"/>
          <w:szCs w:val="24"/>
          <w:lang w:eastAsia="en-US"/>
        </w:rPr>
        <w:tab/>
      </w:r>
      <w:proofErr w:type="spellStart"/>
      <w:r w:rsidR="001C5404">
        <w:rPr>
          <w:rFonts w:eastAsia="Calibri"/>
          <w:sz w:val="24"/>
          <w:szCs w:val="24"/>
          <w:lang w:eastAsia="en-US"/>
        </w:rPr>
        <w:t>xxx</w:t>
      </w:r>
      <w:proofErr w:type="spellEnd"/>
      <w:r w:rsidRPr="00A87582">
        <w:rPr>
          <w:rFonts w:eastAsia="Calibri"/>
          <w:sz w:val="24"/>
          <w:szCs w:val="24"/>
          <w:lang w:eastAsia="en-US"/>
        </w:rPr>
        <w:t>, jednatel</w:t>
      </w:r>
      <w:r>
        <w:rPr>
          <w:rFonts w:eastAsia="Calibri"/>
          <w:sz w:val="24"/>
          <w:szCs w:val="24"/>
          <w:lang w:eastAsia="en-US"/>
        </w:rPr>
        <w:t>em,</w:t>
      </w:r>
      <w:r w:rsidRPr="00A87582">
        <w:rPr>
          <w:rFonts w:eastAsia="Calibri"/>
          <w:sz w:val="24"/>
          <w:szCs w:val="24"/>
          <w:lang w:eastAsia="en-US"/>
        </w:rPr>
        <w:t xml:space="preserve"> </w:t>
      </w:r>
    </w:p>
    <w:p w14:paraId="7F5B8172" w14:textId="2CC7DBB6" w:rsidR="00EF32C4" w:rsidRPr="00B3373B" w:rsidRDefault="001C5404" w:rsidP="00EF32C4">
      <w:pPr>
        <w:spacing w:line="100" w:lineRule="atLeast"/>
        <w:ind w:left="2160" w:right="-1" w:firstLine="720"/>
        <w:jc w:val="both"/>
        <w:rPr>
          <w:rFonts w:eastAsia="Calibri"/>
          <w:sz w:val="24"/>
          <w:szCs w:val="24"/>
          <w:lang w:eastAsia="en-US"/>
        </w:rPr>
      </w:pPr>
      <w:proofErr w:type="spellStart"/>
      <w:r>
        <w:rPr>
          <w:rFonts w:eastAsia="Calibri"/>
          <w:sz w:val="24"/>
          <w:szCs w:val="24"/>
          <w:lang w:eastAsia="en-US"/>
        </w:rPr>
        <w:t>xxx</w:t>
      </w:r>
      <w:proofErr w:type="spellEnd"/>
      <w:r w:rsidR="00EF32C4" w:rsidRPr="00A87582">
        <w:rPr>
          <w:rFonts w:eastAsia="Calibri"/>
          <w:sz w:val="24"/>
          <w:szCs w:val="24"/>
          <w:lang w:eastAsia="en-US"/>
        </w:rPr>
        <w:t>, jednatel</w:t>
      </w:r>
      <w:r w:rsidR="00EF32C4">
        <w:rPr>
          <w:rFonts w:eastAsia="Calibri"/>
          <w:sz w:val="24"/>
          <w:szCs w:val="24"/>
          <w:lang w:eastAsia="en-US"/>
        </w:rPr>
        <w:t>em</w:t>
      </w:r>
    </w:p>
    <w:p w14:paraId="7481FA8E" w14:textId="77777777" w:rsidR="00EF32C4" w:rsidRPr="00B3373B" w:rsidRDefault="00EF32C4" w:rsidP="00EF32C4">
      <w:pPr>
        <w:spacing w:line="100" w:lineRule="atLeast"/>
        <w:ind w:right="-1"/>
        <w:jc w:val="both"/>
        <w:rPr>
          <w:rFonts w:eastAsia="Calibri"/>
          <w:sz w:val="24"/>
          <w:szCs w:val="24"/>
          <w:lang w:eastAsia="en-US"/>
        </w:rPr>
      </w:pPr>
      <w:r w:rsidRPr="00B3373B">
        <w:rPr>
          <w:rFonts w:eastAsia="Calibri"/>
          <w:sz w:val="24"/>
          <w:szCs w:val="24"/>
          <w:lang w:eastAsia="en-US"/>
        </w:rPr>
        <w:t>IČO:</w:t>
      </w:r>
      <w:r w:rsidRPr="00B3373B">
        <w:rPr>
          <w:rFonts w:eastAsia="Calibri"/>
          <w:sz w:val="24"/>
          <w:szCs w:val="24"/>
          <w:lang w:eastAsia="en-US"/>
        </w:rPr>
        <w:tab/>
      </w:r>
      <w:r w:rsidRPr="00B3373B">
        <w:rPr>
          <w:rFonts w:eastAsia="Calibri"/>
          <w:sz w:val="24"/>
          <w:szCs w:val="24"/>
          <w:lang w:eastAsia="en-US"/>
        </w:rPr>
        <w:tab/>
      </w:r>
      <w:r w:rsidRPr="00B3373B">
        <w:rPr>
          <w:rFonts w:eastAsia="Calibri"/>
          <w:sz w:val="24"/>
          <w:szCs w:val="24"/>
          <w:lang w:eastAsia="en-US"/>
        </w:rPr>
        <w:tab/>
      </w:r>
      <w:r w:rsidRPr="00B3373B">
        <w:rPr>
          <w:rFonts w:eastAsia="Calibri"/>
          <w:sz w:val="24"/>
          <w:szCs w:val="24"/>
          <w:lang w:eastAsia="en-US"/>
        </w:rPr>
        <w:tab/>
      </w:r>
      <w:r w:rsidRPr="00A87582">
        <w:rPr>
          <w:rFonts w:eastAsia="Calibri"/>
          <w:sz w:val="24"/>
          <w:szCs w:val="24"/>
          <w:lang w:eastAsia="en-US"/>
        </w:rPr>
        <w:t>24141623</w:t>
      </w:r>
    </w:p>
    <w:p w14:paraId="39761B70" w14:textId="77777777" w:rsidR="00EF32C4" w:rsidRPr="00B3373B" w:rsidRDefault="00EF32C4" w:rsidP="00EF32C4">
      <w:pPr>
        <w:spacing w:line="100" w:lineRule="atLeast"/>
        <w:ind w:right="-1"/>
        <w:jc w:val="both"/>
        <w:rPr>
          <w:rFonts w:eastAsia="Calibri"/>
          <w:sz w:val="24"/>
          <w:szCs w:val="24"/>
          <w:lang w:eastAsia="en-US"/>
        </w:rPr>
      </w:pPr>
      <w:r w:rsidRPr="00B3373B">
        <w:rPr>
          <w:rFonts w:eastAsia="Calibri"/>
          <w:sz w:val="24"/>
          <w:szCs w:val="24"/>
          <w:lang w:eastAsia="en-US"/>
        </w:rPr>
        <w:t xml:space="preserve">DIČ: </w:t>
      </w:r>
      <w:r w:rsidRPr="00B3373B">
        <w:rPr>
          <w:rFonts w:eastAsia="Calibri"/>
          <w:sz w:val="24"/>
          <w:szCs w:val="24"/>
          <w:lang w:eastAsia="en-US"/>
        </w:rPr>
        <w:tab/>
      </w:r>
      <w:r w:rsidRPr="00B3373B">
        <w:rPr>
          <w:rFonts w:eastAsia="Calibri"/>
          <w:sz w:val="24"/>
          <w:szCs w:val="24"/>
          <w:lang w:eastAsia="en-US"/>
        </w:rPr>
        <w:tab/>
      </w:r>
      <w:r w:rsidRPr="00B3373B">
        <w:rPr>
          <w:rFonts w:eastAsia="Calibri"/>
          <w:sz w:val="24"/>
          <w:szCs w:val="24"/>
          <w:lang w:eastAsia="en-US"/>
        </w:rPr>
        <w:tab/>
      </w:r>
      <w:r w:rsidRPr="00B3373B">
        <w:rPr>
          <w:rFonts w:eastAsia="Calibri"/>
          <w:sz w:val="24"/>
          <w:szCs w:val="24"/>
          <w:lang w:eastAsia="en-US"/>
        </w:rPr>
        <w:tab/>
      </w:r>
      <w:r w:rsidRPr="00A87582">
        <w:rPr>
          <w:rFonts w:eastAsia="Calibri"/>
          <w:sz w:val="24"/>
          <w:szCs w:val="24"/>
          <w:lang w:eastAsia="en-US"/>
        </w:rPr>
        <w:t>CZ24141623</w:t>
      </w:r>
    </w:p>
    <w:p w14:paraId="0307694A" w14:textId="77777777" w:rsidR="00EF32C4" w:rsidRPr="00B3373B" w:rsidRDefault="00EF32C4" w:rsidP="00EF32C4">
      <w:pPr>
        <w:spacing w:line="100" w:lineRule="atLeast"/>
        <w:ind w:right="-1"/>
        <w:jc w:val="both"/>
        <w:rPr>
          <w:rFonts w:eastAsia="Calibri"/>
          <w:sz w:val="24"/>
          <w:szCs w:val="24"/>
          <w:lang w:eastAsia="en-US"/>
        </w:rPr>
      </w:pPr>
      <w:r w:rsidRPr="00B3373B">
        <w:rPr>
          <w:rFonts w:eastAsia="Calibri"/>
          <w:sz w:val="24"/>
          <w:szCs w:val="24"/>
          <w:lang w:eastAsia="en-US"/>
        </w:rPr>
        <w:t>ID datové schránky:</w:t>
      </w:r>
      <w:r w:rsidRPr="00B3373B">
        <w:rPr>
          <w:rFonts w:eastAsia="Calibri"/>
          <w:sz w:val="24"/>
          <w:szCs w:val="24"/>
          <w:lang w:eastAsia="en-US"/>
        </w:rPr>
        <w:tab/>
      </w:r>
      <w:r w:rsidRPr="00B3373B">
        <w:rPr>
          <w:rFonts w:eastAsia="Calibri"/>
          <w:sz w:val="24"/>
          <w:szCs w:val="24"/>
          <w:lang w:eastAsia="en-US"/>
        </w:rPr>
        <w:tab/>
      </w:r>
      <w:r w:rsidRPr="00A87582">
        <w:rPr>
          <w:rFonts w:eastAsia="Calibri"/>
          <w:sz w:val="24"/>
          <w:szCs w:val="24"/>
          <w:lang w:eastAsia="en-US"/>
        </w:rPr>
        <w:t>4234n7a</w:t>
      </w:r>
    </w:p>
    <w:p w14:paraId="4E5EE7F1" w14:textId="77777777" w:rsidR="00EF32C4" w:rsidRDefault="00EF32C4" w:rsidP="00EF32C4">
      <w:pPr>
        <w:spacing w:line="100" w:lineRule="atLeast"/>
        <w:ind w:right="-1"/>
        <w:jc w:val="both"/>
        <w:rPr>
          <w:rFonts w:eastAsia="Calibri"/>
          <w:sz w:val="24"/>
          <w:szCs w:val="24"/>
          <w:lang w:eastAsia="en-US"/>
        </w:rPr>
      </w:pPr>
      <w:r w:rsidRPr="00B3373B">
        <w:rPr>
          <w:rFonts w:eastAsia="Calibri"/>
          <w:sz w:val="24"/>
          <w:szCs w:val="24"/>
          <w:lang w:eastAsia="en-US"/>
        </w:rPr>
        <w:t>Bankovní spojení</w:t>
      </w:r>
      <w:r>
        <w:rPr>
          <w:rFonts w:eastAsia="Calibri"/>
          <w:sz w:val="24"/>
          <w:szCs w:val="24"/>
          <w:lang w:eastAsia="en-US"/>
        </w:rPr>
        <w:t xml:space="preserve"> a číslo účtu</w:t>
      </w:r>
      <w:r w:rsidRPr="00B3373B">
        <w:rPr>
          <w:rFonts w:eastAsia="Calibri"/>
          <w:sz w:val="24"/>
          <w:szCs w:val="24"/>
          <w:lang w:eastAsia="en-US"/>
        </w:rPr>
        <w:t>:</w:t>
      </w:r>
      <w:r w:rsidRPr="00B3373B">
        <w:rPr>
          <w:rFonts w:eastAsia="Calibri"/>
          <w:sz w:val="24"/>
          <w:szCs w:val="24"/>
          <w:lang w:eastAsia="en-US"/>
        </w:rPr>
        <w:tab/>
      </w:r>
      <w:r w:rsidRPr="00B3373B">
        <w:rPr>
          <w:rFonts w:eastAsia="Calibri"/>
          <w:sz w:val="24"/>
          <w:szCs w:val="24"/>
          <w:lang w:eastAsia="en-US"/>
        </w:rPr>
        <w:tab/>
      </w:r>
    </w:p>
    <w:p w14:paraId="29F4DAE7" w14:textId="1351FAD9" w:rsidR="00EF32C4" w:rsidRDefault="001C5404" w:rsidP="00EF32C4">
      <w:pPr>
        <w:spacing w:line="100" w:lineRule="atLeast"/>
        <w:ind w:left="2160" w:right="-1" w:firstLine="720"/>
        <w:jc w:val="both"/>
        <w:rPr>
          <w:rFonts w:eastAsia="Calibri"/>
          <w:sz w:val="24"/>
          <w:szCs w:val="24"/>
          <w:lang w:eastAsia="en-US"/>
        </w:rPr>
      </w:pPr>
      <w:proofErr w:type="spellStart"/>
      <w:r>
        <w:rPr>
          <w:rFonts w:eastAsia="Calibri"/>
          <w:sz w:val="24"/>
          <w:szCs w:val="24"/>
          <w:lang w:eastAsia="en-US"/>
        </w:rPr>
        <w:t>xxx</w:t>
      </w:r>
      <w:proofErr w:type="spellEnd"/>
    </w:p>
    <w:p w14:paraId="317E8BF0" w14:textId="4DD5D62F" w:rsidR="00EF32C4" w:rsidRPr="00B3373B" w:rsidRDefault="00EF32C4" w:rsidP="00EF32C4">
      <w:pPr>
        <w:spacing w:line="100" w:lineRule="atLeast"/>
        <w:ind w:right="-1"/>
        <w:jc w:val="both"/>
        <w:rPr>
          <w:rFonts w:eastAsia="Calibri"/>
          <w:sz w:val="24"/>
          <w:szCs w:val="24"/>
          <w:lang w:eastAsia="en-US"/>
        </w:rPr>
      </w:pP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proofErr w:type="spellStart"/>
      <w:r w:rsidR="001C5404">
        <w:rPr>
          <w:rFonts w:eastAsia="Calibri"/>
          <w:sz w:val="24"/>
          <w:szCs w:val="24"/>
          <w:lang w:eastAsia="en-US"/>
        </w:rPr>
        <w:t>xxx</w:t>
      </w:r>
      <w:proofErr w:type="spellEnd"/>
    </w:p>
    <w:p w14:paraId="5ECB3C9E" w14:textId="77777777" w:rsidR="00EF32C4" w:rsidRPr="00B3373B" w:rsidRDefault="00EF32C4" w:rsidP="00EF32C4">
      <w:pPr>
        <w:spacing w:line="100" w:lineRule="atLeast"/>
        <w:ind w:right="-1"/>
        <w:jc w:val="both"/>
        <w:rPr>
          <w:rFonts w:eastAsia="Calibri"/>
          <w:sz w:val="24"/>
          <w:szCs w:val="24"/>
          <w:lang w:eastAsia="en-US"/>
        </w:rPr>
      </w:pPr>
      <w:r w:rsidRPr="00B3373B">
        <w:rPr>
          <w:rFonts w:eastAsia="Calibri"/>
          <w:sz w:val="24"/>
          <w:szCs w:val="24"/>
          <w:lang w:eastAsia="en-US"/>
        </w:rPr>
        <w:t>Oprávněn jednat:</w:t>
      </w:r>
      <w:r w:rsidRPr="00B3373B">
        <w:rPr>
          <w:rFonts w:eastAsia="Calibri"/>
          <w:sz w:val="24"/>
          <w:szCs w:val="24"/>
          <w:lang w:eastAsia="en-US"/>
        </w:rPr>
        <w:tab/>
      </w:r>
    </w:p>
    <w:p w14:paraId="35E16FB6" w14:textId="19391D0D" w:rsidR="00EF32C4" w:rsidRPr="00A87582" w:rsidRDefault="00EF32C4" w:rsidP="00EF32C4">
      <w:pPr>
        <w:numPr>
          <w:ilvl w:val="0"/>
          <w:numId w:val="39"/>
        </w:numPr>
        <w:spacing w:line="100" w:lineRule="atLeast"/>
        <w:ind w:right="-1"/>
        <w:contextualSpacing/>
        <w:jc w:val="both"/>
        <w:rPr>
          <w:rFonts w:eastAsia="Calibri"/>
          <w:sz w:val="24"/>
          <w:szCs w:val="24"/>
          <w:lang w:eastAsia="en-US"/>
        </w:rPr>
      </w:pPr>
      <w:r w:rsidRPr="00B3373B">
        <w:rPr>
          <w:rFonts w:eastAsia="Calibri"/>
          <w:sz w:val="24"/>
          <w:szCs w:val="24"/>
          <w:lang w:eastAsia="en-US"/>
        </w:rPr>
        <w:t>ve věcech smluvních:</w:t>
      </w:r>
      <w:r w:rsidRPr="00B3373B">
        <w:rPr>
          <w:rFonts w:eastAsia="Calibri"/>
          <w:sz w:val="24"/>
          <w:szCs w:val="24"/>
          <w:lang w:eastAsia="en-US"/>
        </w:rPr>
        <w:tab/>
      </w:r>
      <w:proofErr w:type="spellStart"/>
      <w:r w:rsidR="001C5404">
        <w:rPr>
          <w:sz w:val="24"/>
          <w:szCs w:val="24"/>
        </w:rPr>
        <w:t>xxx</w:t>
      </w:r>
      <w:proofErr w:type="spellEnd"/>
      <w:r w:rsidR="006A25E1" w:rsidRPr="00837F3D">
        <w:rPr>
          <w:sz w:val="24"/>
          <w:szCs w:val="24"/>
        </w:rPr>
        <w:t xml:space="preserve"> </w:t>
      </w:r>
    </w:p>
    <w:p w14:paraId="492990D8" w14:textId="59C9EF60" w:rsidR="00EF32C4" w:rsidRDefault="001C5404" w:rsidP="00EF32C4">
      <w:pPr>
        <w:spacing w:line="100" w:lineRule="atLeast"/>
        <w:ind w:left="2160" w:right="-1" w:firstLine="720"/>
        <w:contextualSpacing/>
        <w:jc w:val="both"/>
        <w:rPr>
          <w:rFonts w:eastAsia="Calibri"/>
          <w:sz w:val="24"/>
          <w:szCs w:val="24"/>
          <w:lang w:eastAsia="en-US"/>
        </w:rPr>
      </w:pPr>
      <w:proofErr w:type="spellStart"/>
      <w:r>
        <w:rPr>
          <w:rFonts w:eastAsia="Calibri"/>
          <w:sz w:val="24"/>
          <w:szCs w:val="24"/>
          <w:lang w:eastAsia="en-US"/>
        </w:rPr>
        <w:t>xxx</w:t>
      </w:r>
      <w:proofErr w:type="spellEnd"/>
    </w:p>
    <w:p w14:paraId="5AA67EB7" w14:textId="096ABFBF" w:rsidR="00EF32C4" w:rsidRPr="00A87582" w:rsidRDefault="00EF32C4" w:rsidP="00EF32C4">
      <w:pPr>
        <w:numPr>
          <w:ilvl w:val="0"/>
          <w:numId w:val="39"/>
        </w:numPr>
        <w:spacing w:line="100" w:lineRule="atLeast"/>
        <w:ind w:right="-1"/>
        <w:contextualSpacing/>
        <w:jc w:val="both"/>
        <w:rPr>
          <w:rFonts w:eastAsia="Calibri"/>
          <w:sz w:val="24"/>
          <w:szCs w:val="24"/>
          <w:lang w:eastAsia="en-US"/>
        </w:rPr>
      </w:pPr>
      <w:r w:rsidRPr="00B3373B">
        <w:rPr>
          <w:rFonts w:eastAsia="Calibri"/>
          <w:sz w:val="24"/>
          <w:szCs w:val="24"/>
          <w:lang w:eastAsia="en-US"/>
        </w:rPr>
        <w:t>ve věcech technických:</w:t>
      </w:r>
      <w:r w:rsidRPr="00B3373B">
        <w:rPr>
          <w:rFonts w:eastAsia="Calibri"/>
          <w:sz w:val="24"/>
          <w:szCs w:val="24"/>
          <w:lang w:eastAsia="en-US"/>
        </w:rPr>
        <w:tab/>
      </w:r>
      <w:proofErr w:type="spellStart"/>
      <w:r w:rsidR="001C5404">
        <w:rPr>
          <w:rFonts w:eastAsia="Calibri"/>
          <w:sz w:val="24"/>
          <w:szCs w:val="24"/>
          <w:lang w:eastAsia="en-US"/>
        </w:rPr>
        <w:t>xxx</w:t>
      </w:r>
      <w:proofErr w:type="spellEnd"/>
    </w:p>
    <w:p w14:paraId="405820ED" w14:textId="1153D558" w:rsidR="00EF32C4" w:rsidRPr="00B3373B" w:rsidRDefault="001C5404" w:rsidP="00EF32C4">
      <w:pPr>
        <w:spacing w:line="100" w:lineRule="atLeast"/>
        <w:ind w:left="2640" w:right="-1" w:firstLine="240"/>
        <w:contextualSpacing/>
        <w:jc w:val="both"/>
        <w:rPr>
          <w:rFonts w:eastAsia="Calibri"/>
          <w:sz w:val="24"/>
          <w:szCs w:val="24"/>
          <w:lang w:eastAsia="zh-CN"/>
        </w:rPr>
      </w:pPr>
      <w:proofErr w:type="spellStart"/>
      <w:r>
        <w:rPr>
          <w:rFonts w:eastAsia="Calibri"/>
          <w:sz w:val="24"/>
          <w:szCs w:val="24"/>
          <w:lang w:eastAsia="en-US"/>
        </w:rPr>
        <w:t>xxx</w:t>
      </w:r>
      <w:proofErr w:type="spellEnd"/>
    </w:p>
    <w:p w14:paraId="0FF3F3E6" w14:textId="77777777" w:rsidR="00EF32C4" w:rsidRDefault="00EF32C4" w:rsidP="00EF32C4">
      <w:pPr>
        <w:suppressAutoHyphens/>
        <w:spacing w:line="100" w:lineRule="atLeast"/>
        <w:ind w:right="-1"/>
        <w:jc w:val="both"/>
        <w:rPr>
          <w:rFonts w:eastAsia="Calibri"/>
          <w:sz w:val="24"/>
          <w:szCs w:val="24"/>
          <w:lang w:eastAsia="zh-CN"/>
        </w:rPr>
      </w:pPr>
    </w:p>
    <w:p w14:paraId="74590678" w14:textId="77777777" w:rsidR="00EF32C4" w:rsidRDefault="00EF32C4" w:rsidP="00EF32C4">
      <w:pPr>
        <w:suppressAutoHyphens/>
        <w:spacing w:line="100" w:lineRule="atLeast"/>
        <w:ind w:right="-1"/>
        <w:jc w:val="both"/>
        <w:rPr>
          <w:rFonts w:eastAsia="Calibri"/>
          <w:sz w:val="24"/>
          <w:szCs w:val="24"/>
          <w:lang w:eastAsia="zh-CN"/>
        </w:rPr>
      </w:pPr>
    </w:p>
    <w:p w14:paraId="165A13C5" w14:textId="77777777" w:rsidR="00EF32C4" w:rsidRDefault="00EF32C4" w:rsidP="00EF32C4">
      <w:pPr>
        <w:suppressAutoHyphens/>
        <w:spacing w:line="100" w:lineRule="atLeast"/>
        <w:ind w:right="-1"/>
        <w:jc w:val="both"/>
        <w:rPr>
          <w:rFonts w:eastAsia="Calibri"/>
          <w:sz w:val="24"/>
          <w:szCs w:val="24"/>
          <w:lang w:eastAsia="zh-CN"/>
        </w:rPr>
      </w:pPr>
      <w:r w:rsidRPr="00B3373B">
        <w:rPr>
          <w:rFonts w:eastAsia="Calibri"/>
          <w:sz w:val="24"/>
          <w:szCs w:val="24"/>
          <w:lang w:eastAsia="zh-CN"/>
        </w:rPr>
        <w:t xml:space="preserve">(dále jen „poskytovatel“, </w:t>
      </w:r>
      <w:r w:rsidRPr="00B3373B">
        <w:rPr>
          <w:sz w:val="24"/>
          <w:szCs w:val="24"/>
          <w:lang w:eastAsia="zh-CN"/>
        </w:rPr>
        <w:t>společně též „smluvní strany“</w:t>
      </w:r>
      <w:r w:rsidRPr="00B3373B">
        <w:rPr>
          <w:rFonts w:eastAsia="Calibri"/>
          <w:sz w:val="24"/>
          <w:szCs w:val="24"/>
          <w:lang w:eastAsia="zh-CN"/>
        </w:rPr>
        <w:t>)</w:t>
      </w:r>
    </w:p>
    <w:p w14:paraId="18B52EE1" w14:textId="77777777" w:rsidR="00EF32C4" w:rsidRDefault="00EF32C4" w:rsidP="00EF32C4">
      <w:pPr>
        <w:suppressAutoHyphens/>
        <w:spacing w:line="100" w:lineRule="atLeast"/>
        <w:ind w:right="-1"/>
        <w:jc w:val="both"/>
        <w:rPr>
          <w:b/>
          <w:color w:val="000000"/>
          <w:sz w:val="24"/>
        </w:rPr>
      </w:pPr>
    </w:p>
    <w:p w14:paraId="1C80E45C" w14:textId="77777777" w:rsidR="00A35C8B" w:rsidRPr="00C65AC3" w:rsidRDefault="00A35C8B" w:rsidP="001936C1">
      <w:pPr>
        <w:ind w:left="-284"/>
        <w:jc w:val="both"/>
        <w:rPr>
          <w:b/>
          <w:color w:val="000000"/>
          <w:sz w:val="24"/>
        </w:rPr>
      </w:pPr>
    </w:p>
    <w:p w14:paraId="17C55326" w14:textId="77777777" w:rsidR="00B44B2F" w:rsidRPr="00C65AC3" w:rsidRDefault="00B44B2F" w:rsidP="00BE27CA">
      <w:pPr>
        <w:ind w:left="-284"/>
        <w:jc w:val="center"/>
        <w:rPr>
          <w:b/>
          <w:color w:val="000000"/>
          <w:sz w:val="24"/>
        </w:rPr>
      </w:pPr>
    </w:p>
    <w:p w14:paraId="0813955A" w14:textId="66AC13D3" w:rsidR="00A35C8B" w:rsidRPr="00BE27CA" w:rsidRDefault="00A35C8B" w:rsidP="00BE27CA">
      <w:pPr>
        <w:spacing w:after="120"/>
        <w:jc w:val="center"/>
        <w:rPr>
          <w:sz w:val="24"/>
          <w:szCs w:val="24"/>
        </w:rPr>
      </w:pPr>
      <w:r w:rsidRPr="00BE27CA">
        <w:rPr>
          <w:b/>
          <w:sz w:val="24"/>
          <w:szCs w:val="24"/>
        </w:rPr>
        <w:t xml:space="preserve">I. </w:t>
      </w:r>
      <w:r w:rsidR="00E61101" w:rsidRPr="00BE27CA">
        <w:rPr>
          <w:b/>
          <w:sz w:val="24"/>
          <w:szCs w:val="24"/>
        </w:rPr>
        <w:t>P</w:t>
      </w:r>
      <w:r w:rsidR="00E61101" w:rsidRPr="00BE27CA">
        <w:rPr>
          <w:rFonts w:hint="eastAsia"/>
          <w:b/>
          <w:sz w:val="24"/>
          <w:szCs w:val="24"/>
        </w:rPr>
        <w:t>ř</w:t>
      </w:r>
      <w:r w:rsidR="00E61101" w:rsidRPr="00BE27CA">
        <w:rPr>
          <w:b/>
          <w:sz w:val="24"/>
          <w:szCs w:val="24"/>
        </w:rPr>
        <w:t>edm</w:t>
      </w:r>
      <w:r w:rsidR="00E61101" w:rsidRPr="00BE27CA">
        <w:rPr>
          <w:rFonts w:hint="eastAsia"/>
          <w:b/>
          <w:sz w:val="24"/>
          <w:szCs w:val="24"/>
        </w:rPr>
        <w:t>ě</w:t>
      </w:r>
      <w:r w:rsidR="00E61101" w:rsidRPr="00BE27CA">
        <w:rPr>
          <w:b/>
          <w:sz w:val="24"/>
          <w:szCs w:val="24"/>
        </w:rPr>
        <w:t>t smlouvy</w:t>
      </w:r>
    </w:p>
    <w:p w14:paraId="4CBEE62D" w14:textId="57C30311" w:rsidR="0079557A" w:rsidRPr="000E3A0B" w:rsidRDefault="0079557A" w:rsidP="00BE27CA">
      <w:pPr>
        <w:pStyle w:val="Nadpis41"/>
        <w:numPr>
          <w:ilvl w:val="0"/>
          <w:numId w:val="5"/>
        </w:numPr>
        <w:spacing w:after="120" w:line="248" w:lineRule="auto"/>
        <w:ind w:left="284" w:right="121" w:hanging="284"/>
        <w:jc w:val="both"/>
        <w:rPr>
          <w:color w:val="000000"/>
          <w:sz w:val="24"/>
        </w:rPr>
      </w:pPr>
      <w:proofErr w:type="spellStart"/>
      <w:r w:rsidRPr="000E3A0B">
        <w:rPr>
          <w:color w:val="000000"/>
          <w:sz w:val="24"/>
        </w:rPr>
        <w:t>Předmětem</w:t>
      </w:r>
      <w:proofErr w:type="spellEnd"/>
      <w:r w:rsidRPr="000E3A0B">
        <w:rPr>
          <w:color w:val="000000"/>
          <w:spacing w:val="31"/>
          <w:sz w:val="24"/>
        </w:rPr>
        <w:t xml:space="preserve"> </w:t>
      </w:r>
      <w:proofErr w:type="spellStart"/>
      <w:r w:rsidRPr="000E3A0B">
        <w:rPr>
          <w:color w:val="000000"/>
          <w:sz w:val="24"/>
        </w:rPr>
        <w:t>této</w:t>
      </w:r>
      <w:proofErr w:type="spellEnd"/>
      <w:r w:rsidRPr="000E3A0B">
        <w:rPr>
          <w:color w:val="000000"/>
          <w:spacing w:val="17"/>
          <w:sz w:val="24"/>
        </w:rPr>
        <w:t xml:space="preserve"> </w:t>
      </w:r>
      <w:proofErr w:type="spellStart"/>
      <w:r w:rsidRPr="000E3A0B">
        <w:rPr>
          <w:color w:val="000000"/>
          <w:spacing w:val="-13"/>
          <w:sz w:val="24"/>
        </w:rPr>
        <w:t>s</w:t>
      </w:r>
      <w:r w:rsidRPr="000E3A0B">
        <w:rPr>
          <w:color w:val="000000"/>
          <w:sz w:val="24"/>
        </w:rPr>
        <w:t>mlouvy</w:t>
      </w:r>
      <w:proofErr w:type="spellEnd"/>
      <w:r w:rsidRPr="000E3A0B">
        <w:rPr>
          <w:color w:val="000000"/>
          <w:spacing w:val="9"/>
          <w:sz w:val="24"/>
        </w:rPr>
        <w:t xml:space="preserve"> </w:t>
      </w:r>
      <w:r w:rsidRPr="000E3A0B">
        <w:rPr>
          <w:color w:val="000000"/>
          <w:sz w:val="24"/>
        </w:rPr>
        <w:t>je</w:t>
      </w:r>
      <w:r w:rsidRPr="000E3A0B">
        <w:rPr>
          <w:color w:val="000000"/>
          <w:spacing w:val="19"/>
          <w:sz w:val="24"/>
        </w:rPr>
        <w:t xml:space="preserve"> </w:t>
      </w:r>
      <w:proofErr w:type="spellStart"/>
      <w:r w:rsidR="009C6658" w:rsidRPr="008C70DB">
        <w:rPr>
          <w:sz w:val="24"/>
          <w:szCs w:val="24"/>
        </w:rPr>
        <w:t>závazek</w:t>
      </w:r>
      <w:proofErr w:type="spellEnd"/>
      <w:r w:rsidR="009C6658" w:rsidRPr="008C70DB">
        <w:rPr>
          <w:sz w:val="24"/>
          <w:szCs w:val="24"/>
        </w:rPr>
        <w:t xml:space="preserve"> </w:t>
      </w:r>
      <w:proofErr w:type="spellStart"/>
      <w:r w:rsidR="009C6658" w:rsidRPr="008C70DB">
        <w:rPr>
          <w:sz w:val="24"/>
          <w:szCs w:val="24"/>
        </w:rPr>
        <w:t>poskytovatele</w:t>
      </w:r>
      <w:proofErr w:type="spellEnd"/>
      <w:r w:rsidR="009C6658" w:rsidRPr="008C70DB">
        <w:rPr>
          <w:sz w:val="24"/>
          <w:szCs w:val="24"/>
        </w:rPr>
        <w:t xml:space="preserve"> </w:t>
      </w:r>
      <w:proofErr w:type="spellStart"/>
      <w:r w:rsidR="009C6658" w:rsidRPr="008C70DB">
        <w:rPr>
          <w:sz w:val="24"/>
          <w:szCs w:val="24"/>
        </w:rPr>
        <w:t>zajistit</w:t>
      </w:r>
      <w:proofErr w:type="spellEnd"/>
      <w:r w:rsidR="009C6658" w:rsidRPr="008C70DB">
        <w:rPr>
          <w:sz w:val="24"/>
          <w:szCs w:val="24"/>
        </w:rPr>
        <w:t xml:space="preserve"> pro </w:t>
      </w:r>
      <w:proofErr w:type="spellStart"/>
      <w:r w:rsidR="009C6658" w:rsidRPr="008C70DB">
        <w:rPr>
          <w:sz w:val="24"/>
          <w:szCs w:val="24"/>
        </w:rPr>
        <w:t>objednatele</w:t>
      </w:r>
      <w:proofErr w:type="spellEnd"/>
      <w:r w:rsidR="009C6658" w:rsidRPr="000E3A0B">
        <w:rPr>
          <w:color w:val="000000"/>
          <w:spacing w:val="19"/>
          <w:sz w:val="24"/>
        </w:rPr>
        <w:t xml:space="preserve"> </w:t>
      </w:r>
      <w:proofErr w:type="spellStart"/>
      <w:r w:rsidR="006C3AC8" w:rsidRPr="000E3A0B">
        <w:rPr>
          <w:sz w:val="24"/>
          <w:szCs w:val="24"/>
        </w:rPr>
        <w:t>provádění</w:t>
      </w:r>
      <w:proofErr w:type="spellEnd"/>
      <w:r w:rsidR="006C3AC8" w:rsidRPr="000E3A0B">
        <w:rPr>
          <w:sz w:val="24"/>
          <w:szCs w:val="24"/>
        </w:rPr>
        <w:t xml:space="preserve"> </w:t>
      </w:r>
      <w:proofErr w:type="spellStart"/>
      <w:r w:rsidR="006C3AC8" w:rsidRPr="000E3A0B">
        <w:rPr>
          <w:sz w:val="24"/>
          <w:szCs w:val="24"/>
        </w:rPr>
        <w:t>obsluhy</w:t>
      </w:r>
      <w:proofErr w:type="spellEnd"/>
      <w:r w:rsidR="006C3AC8" w:rsidRPr="000E3A0B">
        <w:rPr>
          <w:sz w:val="24"/>
          <w:szCs w:val="24"/>
        </w:rPr>
        <w:t xml:space="preserve">, </w:t>
      </w:r>
      <w:proofErr w:type="spellStart"/>
      <w:r w:rsidR="006C3AC8" w:rsidRPr="000E3A0B">
        <w:rPr>
          <w:sz w:val="24"/>
          <w:szCs w:val="24"/>
        </w:rPr>
        <w:t>průběžné</w:t>
      </w:r>
      <w:proofErr w:type="spellEnd"/>
      <w:r w:rsidR="006C3AC8" w:rsidRPr="000E3A0B">
        <w:rPr>
          <w:sz w:val="24"/>
          <w:szCs w:val="24"/>
        </w:rPr>
        <w:t xml:space="preserve"> </w:t>
      </w:r>
      <w:proofErr w:type="spellStart"/>
      <w:r w:rsidR="006C3AC8" w:rsidRPr="000E3A0B">
        <w:rPr>
          <w:sz w:val="24"/>
          <w:szCs w:val="24"/>
        </w:rPr>
        <w:t>kontroly</w:t>
      </w:r>
      <w:proofErr w:type="spellEnd"/>
      <w:r w:rsidR="006C3AC8" w:rsidRPr="000E3A0B">
        <w:rPr>
          <w:sz w:val="24"/>
          <w:szCs w:val="24"/>
        </w:rPr>
        <w:t xml:space="preserve"> a </w:t>
      </w:r>
      <w:proofErr w:type="spellStart"/>
      <w:r w:rsidR="006C3AC8" w:rsidRPr="000E3A0B">
        <w:rPr>
          <w:sz w:val="24"/>
          <w:szCs w:val="24"/>
        </w:rPr>
        <w:t>údržby</w:t>
      </w:r>
      <w:proofErr w:type="spellEnd"/>
      <w:r w:rsidR="006C3AC8" w:rsidRPr="000E3A0B">
        <w:rPr>
          <w:sz w:val="24"/>
          <w:szCs w:val="24"/>
        </w:rPr>
        <w:t xml:space="preserve"> </w:t>
      </w:r>
      <w:proofErr w:type="spellStart"/>
      <w:r w:rsidR="006C3AC8" w:rsidRPr="000E3A0B">
        <w:rPr>
          <w:sz w:val="24"/>
          <w:szCs w:val="24"/>
        </w:rPr>
        <w:t>vybraných</w:t>
      </w:r>
      <w:proofErr w:type="spellEnd"/>
      <w:r w:rsidR="006C3AC8" w:rsidRPr="000E3A0B">
        <w:rPr>
          <w:bCs/>
          <w:sz w:val="24"/>
          <w:szCs w:val="24"/>
        </w:rPr>
        <w:t xml:space="preserve"> </w:t>
      </w:r>
      <w:proofErr w:type="spellStart"/>
      <w:r w:rsidR="006C3AC8" w:rsidRPr="000E3A0B">
        <w:rPr>
          <w:bCs/>
          <w:sz w:val="24"/>
          <w:szCs w:val="24"/>
        </w:rPr>
        <w:t>vodohospodářských</w:t>
      </w:r>
      <w:proofErr w:type="spellEnd"/>
      <w:r w:rsidR="006C3AC8" w:rsidRPr="000E3A0B">
        <w:rPr>
          <w:bCs/>
          <w:sz w:val="24"/>
          <w:szCs w:val="24"/>
        </w:rPr>
        <w:t xml:space="preserve"> </w:t>
      </w:r>
      <w:proofErr w:type="spellStart"/>
      <w:r w:rsidR="006C3AC8" w:rsidRPr="000E3A0B">
        <w:rPr>
          <w:bCs/>
          <w:sz w:val="24"/>
          <w:szCs w:val="24"/>
        </w:rPr>
        <w:t>zařízení</w:t>
      </w:r>
      <w:proofErr w:type="spellEnd"/>
      <w:r w:rsidR="006C3AC8" w:rsidRPr="000E3A0B">
        <w:rPr>
          <w:bCs/>
          <w:sz w:val="24"/>
          <w:szCs w:val="24"/>
        </w:rPr>
        <w:t xml:space="preserve"> (</w:t>
      </w:r>
      <w:proofErr w:type="spellStart"/>
      <w:r w:rsidR="006C3AC8" w:rsidRPr="000E3A0B">
        <w:rPr>
          <w:bCs/>
          <w:sz w:val="24"/>
          <w:szCs w:val="24"/>
        </w:rPr>
        <w:t>dále</w:t>
      </w:r>
      <w:proofErr w:type="spellEnd"/>
      <w:r w:rsidR="006C3AC8" w:rsidRPr="000E3A0B">
        <w:rPr>
          <w:bCs/>
          <w:sz w:val="24"/>
          <w:szCs w:val="24"/>
        </w:rPr>
        <w:t xml:space="preserve"> </w:t>
      </w:r>
      <w:proofErr w:type="spellStart"/>
      <w:r w:rsidR="006C3AC8" w:rsidRPr="000E3A0B">
        <w:rPr>
          <w:bCs/>
          <w:sz w:val="24"/>
          <w:szCs w:val="24"/>
        </w:rPr>
        <w:t>jen</w:t>
      </w:r>
      <w:proofErr w:type="spellEnd"/>
      <w:r w:rsidR="006C3AC8" w:rsidRPr="000E3A0B">
        <w:rPr>
          <w:bCs/>
          <w:sz w:val="24"/>
          <w:szCs w:val="24"/>
        </w:rPr>
        <w:t xml:space="preserve"> „</w:t>
      </w:r>
      <w:proofErr w:type="gramStart"/>
      <w:r w:rsidR="006C3AC8" w:rsidRPr="000E3A0B">
        <w:rPr>
          <w:bCs/>
          <w:sz w:val="24"/>
          <w:szCs w:val="24"/>
        </w:rPr>
        <w:t>V</w:t>
      </w:r>
      <w:r w:rsidR="00575AD6">
        <w:rPr>
          <w:bCs/>
          <w:sz w:val="24"/>
          <w:szCs w:val="24"/>
        </w:rPr>
        <w:t>H</w:t>
      </w:r>
      <w:r w:rsidR="006C3AC8" w:rsidRPr="000E3A0B">
        <w:rPr>
          <w:bCs/>
          <w:sz w:val="24"/>
          <w:szCs w:val="24"/>
        </w:rPr>
        <w:t>Z“</w:t>
      </w:r>
      <w:proofErr w:type="gramEnd"/>
      <w:r w:rsidR="006C3AC8" w:rsidRPr="000E3A0B">
        <w:rPr>
          <w:bCs/>
          <w:sz w:val="24"/>
          <w:szCs w:val="24"/>
        </w:rPr>
        <w:t xml:space="preserve">) </w:t>
      </w:r>
      <w:proofErr w:type="spellStart"/>
      <w:r w:rsidR="006C3AC8" w:rsidRPr="000E3A0B">
        <w:rPr>
          <w:bCs/>
          <w:sz w:val="24"/>
          <w:szCs w:val="24"/>
        </w:rPr>
        <w:t>uvedených</w:t>
      </w:r>
      <w:proofErr w:type="spellEnd"/>
      <w:r w:rsidR="006C3AC8" w:rsidRPr="000E3A0B">
        <w:rPr>
          <w:bCs/>
          <w:sz w:val="24"/>
          <w:szCs w:val="24"/>
        </w:rPr>
        <w:t xml:space="preserve"> v</w:t>
      </w:r>
      <w:r w:rsidR="0090589F">
        <w:rPr>
          <w:bCs/>
          <w:sz w:val="24"/>
          <w:szCs w:val="24"/>
        </w:rPr>
        <w:t xml:space="preserve"> </w:t>
      </w:r>
      <w:proofErr w:type="spellStart"/>
      <w:r w:rsidR="00575AD6">
        <w:rPr>
          <w:bCs/>
          <w:sz w:val="24"/>
          <w:szCs w:val="24"/>
        </w:rPr>
        <w:t>p</w:t>
      </w:r>
      <w:r w:rsidR="006C3AC8" w:rsidRPr="000E3A0B">
        <w:rPr>
          <w:bCs/>
          <w:sz w:val="24"/>
          <w:szCs w:val="24"/>
        </w:rPr>
        <w:t>řílo</w:t>
      </w:r>
      <w:r w:rsidR="002E087F">
        <w:rPr>
          <w:bCs/>
          <w:sz w:val="24"/>
          <w:szCs w:val="24"/>
        </w:rPr>
        <w:t>ze</w:t>
      </w:r>
      <w:proofErr w:type="spellEnd"/>
      <w:r w:rsidR="002E087F">
        <w:rPr>
          <w:bCs/>
          <w:sz w:val="24"/>
          <w:szCs w:val="24"/>
        </w:rPr>
        <w:t xml:space="preserve"> č. 2</w:t>
      </w:r>
      <w:r w:rsidR="009C6658" w:rsidRPr="000E3A0B">
        <w:rPr>
          <w:bCs/>
          <w:sz w:val="24"/>
          <w:szCs w:val="24"/>
        </w:rPr>
        <w:t xml:space="preserve"> </w:t>
      </w:r>
      <w:proofErr w:type="spellStart"/>
      <w:r w:rsidR="009C6658" w:rsidRPr="000E3A0B">
        <w:rPr>
          <w:bCs/>
          <w:sz w:val="24"/>
          <w:szCs w:val="24"/>
        </w:rPr>
        <w:t>této</w:t>
      </w:r>
      <w:proofErr w:type="spellEnd"/>
      <w:r w:rsidR="009C6658" w:rsidRPr="000E3A0B">
        <w:rPr>
          <w:bCs/>
          <w:sz w:val="24"/>
          <w:szCs w:val="24"/>
        </w:rPr>
        <w:t xml:space="preserve"> </w:t>
      </w:r>
      <w:proofErr w:type="spellStart"/>
      <w:r w:rsidR="006C3AC8" w:rsidRPr="000E3A0B">
        <w:rPr>
          <w:bCs/>
          <w:sz w:val="24"/>
          <w:szCs w:val="24"/>
        </w:rPr>
        <w:t>smlouvy</w:t>
      </w:r>
      <w:proofErr w:type="spellEnd"/>
      <w:r w:rsidR="009C6658" w:rsidRPr="000E3A0B">
        <w:rPr>
          <w:bCs/>
          <w:sz w:val="24"/>
          <w:szCs w:val="24"/>
        </w:rPr>
        <w:t>.</w:t>
      </w:r>
      <w:r w:rsidR="006C3AC8" w:rsidRPr="000E3A0B">
        <w:rPr>
          <w:color w:val="000000"/>
          <w:spacing w:val="38"/>
          <w:sz w:val="24"/>
        </w:rPr>
        <w:t xml:space="preserve">  </w:t>
      </w:r>
    </w:p>
    <w:p w14:paraId="684C271F" w14:textId="6FA810D5" w:rsidR="008D6B1F" w:rsidRPr="00A15138" w:rsidRDefault="00124EF1" w:rsidP="00BE27CA">
      <w:pPr>
        <w:pStyle w:val="Nadpis41"/>
        <w:numPr>
          <w:ilvl w:val="0"/>
          <w:numId w:val="5"/>
        </w:numPr>
        <w:spacing w:after="120" w:line="248" w:lineRule="auto"/>
        <w:ind w:left="284" w:right="121" w:hanging="284"/>
        <w:jc w:val="both"/>
        <w:rPr>
          <w:color w:val="000000"/>
          <w:sz w:val="24"/>
        </w:rPr>
      </w:pPr>
      <w:proofErr w:type="spellStart"/>
      <w:r w:rsidRPr="00BE27CA">
        <w:rPr>
          <w:color w:val="000000"/>
          <w:sz w:val="24"/>
        </w:rPr>
        <w:t>Poskytovatel</w:t>
      </w:r>
      <w:proofErr w:type="spellEnd"/>
      <w:r w:rsidRPr="00BE27CA">
        <w:rPr>
          <w:color w:val="000000"/>
          <w:sz w:val="24"/>
        </w:rPr>
        <w:t xml:space="preserve"> se </w:t>
      </w:r>
      <w:proofErr w:type="spellStart"/>
      <w:r w:rsidRPr="00BE27CA">
        <w:rPr>
          <w:color w:val="000000"/>
          <w:sz w:val="24"/>
        </w:rPr>
        <w:t>zavazuje</w:t>
      </w:r>
      <w:proofErr w:type="spellEnd"/>
      <w:r w:rsidRPr="00BE27CA">
        <w:rPr>
          <w:color w:val="000000"/>
          <w:sz w:val="24"/>
        </w:rPr>
        <w:t xml:space="preserve"> pro </w:t>
      </w:r>
      <w:proofErr w:type="spellStart"/>
      <w:r w:rsidRPr="00BE27CA">
        <w:rPr>
          <w:color w:val="000000"/>
          <w:sz w:val="24"/>
        </w:rPr>
        <w:t>objednatele</w:t>
      </w:r>
      <w:proofErr w:type="spellEnd"/>
      <w:r w:rsidRPr="00BE27CA">
        <w:rPr>
          <w:color w:val="000000"/>
          <w:sz w:val="24"/>
        </w:rPr>
        <w:t xml:space="preserve"> </w:t>
      </w:r>
      <w:proofErr w:type="spellStart"/>
      <w:r w:rsidRPr="00BE27CA">
        <w:rPr>
          <w:color w:val="000000"/>
          <w:sz w:val="24"/>
        </w:rPr>
        <w:t>na</w:t>
      </w:r>
      <w:proofErr w:type="spellEnd"/>
      <w:r w:rsidRPr="00BE27CA">
        <w:rPr>
          <w:color w:val="000000"/>
          <w:sz w:val="24"/>
        </w:rPr>
        <w:t xml:space="preserve"> </w:t>
      </w:r>
      <w:proofErr w:type="spellStart"/>
      <w:r w:rsidRPr="00BE27CA">
        <w:rPr>
          <w:color w:val="000000"/>
          <w:sz w:val="24"/>
        </w:rPr>
        <w:t>vlastní</w:t>
      </w:r>
      <w:proofErr w:type="spellEnd"/>
      <w:r w:rsidRPr="00BE27CA">
        <w:rPr>
          <w:color w:val="000000"/>
          <w:sz w:val="24"/>
        </w:rPr>
        <w:t xml:space="preserve"> </w:t>
      </w:r>
      <w:proofErr w:type="spellStart"/>
      <w:r w:rsidRPr="00BE27CA">
        <w:rPr>
          <w:color w:val="000000"/>
          <w:sz w:val="24"/>
        </w:rPr>
        <w:t>odpovědnost</w:t>
      </w:r>
      <w:proofErr w:type="spellEnd"/>
      <w:r w:rsidRPr="00BE27CA">
        <w:rPr>
          <w:color w:val="000000"/>
          <w:sz w:val="24"/>
        </w:rPr>
        <w:t xml:space="preserve"> </w:t>
      </w:r>
      <w:proofErr w:type="spellStart"/>
      <w:r w:rsidRPr="00BE27CA">
        <w:rPr>
          <w:color w:val="000000"/>
          <w:sz w:val="24"/>
        </w:rPr>
        <w:t>provádět</w:t>
      </w:r>
      <w:proofErr w:type="spellEnd"/>
      <w:r w:rsidRPr="00BE27CA">
        <w:rPr>
          <w:color w:val="000000"/>
          <w:sz w:val="24"/>
        </w:rPr>
        <w:t xml:space="preserve"> </w:t>
      </w:r>
      <w:proofErr w:type="spellStart"/>
      <w:r w:rsidRPr="00BE27CA">
        <w:rPr>
          <w:color w:val="000000"/>
          <w:sz w:val="24"/>
        </w:rPr>
        <w:t>obsluhu</w:t>
      </w:r>
      <w:proofErr w:type="spellEnd"/>
      <w:r w:rsidRPr="00BE27CA">
        <w:rPr>
          <w:color w:val="000000"/>
          <w:sz w:val="24"/>
        </w:rPr>
        <w:t xml:space="preserve">, </w:t>
      </w:r>
      <w:proofErr w:type="spellStart"/>
      <w:r w:rsidRPr="00BE27CA">
        <w:rPr>
          <w:color w:val="000000"/>
          <w:sz w:val="24"/>
        </w:rPr>
        <w:t>průběžnou</w:t>
      </w:r>
      <w:proofErr w:type="spellEnd"/>
      <w:r w:rsidRPr="00BE27CA">
        <w:rPr>
          <w:color w:val="000000"/>
          <w:sz w:val="24"/>
        </w:rPr>
        <w:t xml:space="preserve"> </w:t>
      </w:r>
      <w:proofErr w:type="spellStart"/>
      <w:r w:rsidRPr="00BE27CA">
        <w:rPr>
          <w:color w:val="000000"/>
          <w:sz w:val="24"/>
        </w:rPr>
        <w:t>kontrolu</w:t>
      </w:r>
      <w:proofErr w:type="spellEnd"/>
      <w:r w:rsidRPr="00BE27CA">
        <w:rPr>
          <w:color w:val="000000"/>
          <w:sz w:val="24"/>
        </w:rPr>
        <w:t xml:space="preserve"> a </w:t>
      </w:r>
      <w:proofErr w:type="spellStart"/>
      <w:r w:rsidRPr="00BE27CA">
        <w:rPr>
          <w:color w:val="000000"/>
          <w:sz w:val="24"/>
        </w:rPr>
        <w:t>údržbu</w:t>
      </w:r>
      <w:proofErr w:type="spellEnd"/>
      <w:r w:rsidRPr="00BE27CA">
        <w:rPr>
          <w:color w:val="000000"/>
          <w:sz w:val="24"/>
        </w:rPr>
        <w:t xml:space="preserve"> </w:t>
      </w:r>
      <w:r w:rsidR="008D6B1F" w:rsidRPr="00BE27CA">
        <w:rPr>
          <w:color w:val="000000"/>
          <w:sz w:val="24"/>
        </w:rPr>
        <w:t>V</w:t>
      </w:r>
      <w:r w:rsidR="00575AD6">
        <w:rPr>
          <w:color w:val="000000"/>
          <w:sz w:val="24"/>
        </w:rPr>
        <w:t>H</w:t>
      </w:r>
      <w:r w:rsidR="008D6B1F" w:rsidRPr="00BE27CA">
        <w:rPr>
          <w:color w:val="000000"/>
          <w:sz w:val="24"/>
        </w:rPr>
        <w:t>Z</w:t>
      </w:r>
      <w:r w:rsidRPr="00BE27CA">
        <w:rPr>
          <w:color w:val="000000"/>
          <w:sz w:val="24"/>
        </w:rPr>
        <w:t xml:space="preserve"> </w:t>
      </w:r>
      <w:proofErr w:type="spellStart"/>
      <w:r w:rsidRPr="00BE27CA">
        <w:rPr>
          <w:color w:val="000000"/>
          <w:sz w:val="24"/>
        </w:rPr>
        <w:t>uvedených</w:t>
      </w:r>
      <w:proofErr w:type="spellEnd"/>
      <w:r w:rsidRPr="00BE27CA">
        <w:rPr>
          <w:color w:val="000000"/>
          <w:sz w:val="24"/>
        </w:rPr>
        <w:t xml:space="preserve"> v </w:t>
      </w:r>
      <w:proofErr w:type="spellStart"/>
      <w:r w:rsidR="00575AD6">
        <w:rPr>
          <w:color w:val="000000"/>
          <w:sz w:val="24"/>
        </w:rPr>
        <w:t>p</w:t>
      </w:r>
      <w:r w:rsidR="00575AD6" w:rsidRPr="00BE27CA">
        <w:rPr>
          <w:color w:val="000000"/>
          <w:sz w:val="24"/>
        </w:rPr>
        <w:t>říloze</w:t>
      </w:r>
      <w:proofErr w:type="spellEnd"/>
      <w:r w:rsidR="00575AD6" w:rsidRPr="00BE27CA">
        <w:rPr>
          <w:color w:val="000000"/>
          <w:sz w:val="24"/>
        </w:rPr>
        <w:t xml:space="preserve"> </w:t>
      </w:r>
      <w:r w:rsidR="002E087F" w:rsidRPr="00BE27CA">
        <w:rPr>
          <w:color w:val="000000"/>
          <w:sz w:val="24"/>
        </w:rPr>
        <w:t>č. 2</w:t>
      </w:r>
      <w:r w:rsidR="008D6B1F" w:rsidRPr="00BE27CA">
        <w:rPr>
          <w:color w:val="000000"/>
          <w:sz w:val="24"/>
        </w:rPr>
        <w:t xml:space="preserve"> </w:t>
      </w:r>
      <w:proofErr w:type="spellStart"/>
      <w:r w:rsidR="00B3373B" w:rsidRPr="00BE27CA">
        <w:rPr>
          <w:color w:val="000000"/>
          <w:sz w:val="24"/>
        </w:rPr>
        <w:t>této</w:t>
      </w:r>
      <w:proofErr w:type="spellEnd"/>
      <w:r w:rsidR="00B3373B" w:rsidRPr="00BE27CA">
        <w:rPr>
          <w:color w:val="000000"/>
          <w:sz w:val="24"/>
        </w:rPr>
        <w:t xml:space="preserve"> </w:t>
      </w:r>
      <w:proofErr w:type="spellStart"/>
      <w:r w:rsidR="008D6B1F" w:rsidRPr="00BE27CA">
        <w:rPr>
          <w:color w:val="000000"/>
          <w:sz w:val="24"/>
        </w:rPr>
        <w:t>smlouvy</w:t>
      </w:r>
      <w:proofErr w:type="spellEnd"/>
      <w:r w:rsidR="008D6B1F" w:rsidRPr="00BE27CA">
        <w:rPr>
          <w:color w:val="000000"/>
          <w:sz w:val="24"/>
        </w:rPr>
        <w:t xml:space="preserve"> </w:t>
      </w:r>
      <w:proofErr w:type="spellStart"/>
      <w:r w:rsidR="008D6B1F" w:rsidRPr="00BE27CA">
        <w:rPr>
          <w:color w:val="000000"/>
          <w:sz w:val="24"/>
        </w:rPr>
        <w:t>tak</w:t>
      </w:r>
      <w:proofErr w:type="spellEnd"/>
      <w:r w:rsidR="00575AD6">
        <w:rPr>
          <w:color w:val="000000"/>
          <w:sz w:val="24"/>
        </w:rPr>
        <w:t>,</w:t>
      </w:r>
      <w:r w:rsidR="008D6B1F" w:rsidRPr="00BE27CA">
        <w:rPr>
          <w:color w:val="000000"/>
          <w:sz w:val="24"/>
        </w:rPr>
        <w:t xml:space="preserve"> aby </w:t>
      </w:r>
      <w:proofErr w:type="spellStart"/>
      <w:r w:rsidR="008D6B1F" w:rsidRPr="00BE27CA">
        <w:rPr>
          <w:color w:val="000000"/>
          <w:sz w:val="24"/>
        </w:rPr>
        <w:t>jejich</w:t>
      </w:r>
      <w:proofErr w:type="spellEnd"/>
      <w:r w:rsidR="008D6B1F" w:rsidRPr="00BE27CA">
        <w:rPr>
          <w:color w:val="000000"/>
          <w:sz w:val="24"/>
        </w:rPr>
        <w:t xml:space="preserve"> </w:t>
      </w:r>
      <w:proofErr w:type="spellStart"/>
      <w:r w:rsidR="008D6B1F" w:rsidRPr="00BE27CA">
        <w:rPr>
          <w:color w:val="000000"/>
          <w:sz w:val="24"/>
        </w:rPr>
        <w:t>obsluha</w:t>
      </w:r>
      <w:proofErr w:type="spellEnd"/>
      <w:r w:rsidR="008D6B1F" w:rsidRPr="00BE27CA">
        <w:rPr>
          <w:color w:val="000000"/>
          <w:sz w:val="24"/>
        </w:rPr>
        <w:t xml:space="preserve"> a </w:t>
      </w:r>
      <w:proofErr w:type="spellStart"/>
      <w:r w:rsidR="008D6B1F" w:rsidRPr="00BE27CA">
        <w:rPr>
          <w:color w:val="000000"/>
          <w:sz w:val="24"/>
        </w:rPr>
        <w:t>údržba</w:t>
      </w:r>
      <w:proofErr w:type="spellEnd"/>
      <w:r w:rsidR="008D6B1F" w:rsidRPr="00BE27CA">
        <w:rPr>
          <w:color w:val="000000"/>
          <w:sz w:val="24"/>
        </w:rPr>
        <w:t xml:space="preserve"> </w:t>
      </w:r>
      <w:proofErr w:type="spellStart"/>
      <w:r w:rsidR="008D6B1F" w:rsidRPr="00BE27CA">
        <w:rPr>
          <w:color w:val="000000"/>
          <w:sz w:val="24"/>
        </w:rPr>
        <w:t>byla</w:t>
      </w:r>
      <w:proofErr w:type="spellEnd"/>
      <w:r w:rsidR="008D6B1F" w:rsidRPr="00BE27CA">
        <w:rPr>
          <w:color w:val="000000"/>
          <w:sz w:val="24"/>
        </w:rPr>
        <w:t xml:space="preserve"> v </w:t>
      </w:r>
      <w:proofErr w:type="spellStart"/>
      <w:r w:rsidR="008D6B1F" w:rsidRPr="00BE27CA">
        <w:rPr>
          <w:color w:val="000000"/>
          <w:sz w:val="24"/>
        </w:rPr>
        <w:t>souladu</w:t>
      </w:r>
      <w:proofErr w:type="spellEnd"/>
      <w:r w:rsidR="008D6B1F" w:rsidRPr="00BE27CA">
        <w:rPr>
          <w:color w:val="000000"/>
          <w:sz w:val="24"/>
        </w:rPr>
        <w:t xml:space="preserve"> s </w:t>
      </w:r>
      <w:proofErr w:type="spellStart"/>
      <w:r w:rsidR="008D6B1F" w:rsidRPr="00BE27CA">
        <w:rPr>
          <w:color w:val="000000"/>
          <w:sz w:val="24"/>
        </w:rPr>
        <w:t>platnými</w:t>
      </w:r>
      <w:proofErr w:type="spellEnd"/>
      <w:r w:rsidR="008D6B1F" w:rsidRPr="00BE27CA">
        <w:rPr>
          <w:color w:val="000000"/>
          <w:sz w:val="24"/>
        </w:rPr>
        <w:t xml:space="preserve"> </w:t>
      </w:r>
      <w:proofErr w:type="spellStart"/>
      <w:r w:rsidR="008D6B1F" w:rsidRPr="00BE27CA">
        <w:rPr>
          <w:color w:val="000000"/>
          <w:sz w:val="24"/>
        </w:rPr>
        <w:t>právními</w:t>
      </w:r>
      <w:proofErr w:type="spellEnd"/>
      <w:r w:rsidR="008D6B1F" w:rsidRPr="00BE27CA">
        <w:rPr>
          <w:color w:val="000000"/>
          <w:sz w:val="24"/>
        </w:rPr>
        <w:t xml:space="preserve"> </w:t>
      </w:r>
      <w:proofErr w:type="spellStart"/>
      <w:r w:rsidR="008D6B1F" w:rsidRPr="00BE27CA">
        <w:rPr>
          <w:color w:val="000000"/>
          <w:sz w:val="24"/>
        </w:rPr>
        <w:t>předpisy</w:t>
      </w:r>
      <w:proofErr w:type="spellEnd"/>
      <w:r w:rsidR="008D6B1F" w:rsidRPr="00BE27CA">
        <w:rPr>
          <w:color w:val="000000"/>
          <w:sz w:val="24"/>
        </w:rPr>
        <w:t xml:space="preserve">, </w:t>
      </w:r>
      <w:proofErr w:type="spellStart"/>
      <w:r w:rsidR="008D6B1F" w:rsidRPr="00BE27CA">
        <w:rPr>
          <w:color w:val="000000"/>
          <w:sz w:val="24"/>
        </w:rPr>
        <w:t>schválenými</w:t>
      </w:r>
      <w:proofErr w:type="spellEnd"/>
      <w:r w:rsidR="008D6B1F" w:rsidRPr="00BE27CA">
        <w:rPr>
          <w:color w:val="000000"/>
          <w:sz w:val="24"/>
        </w:rPr>
        <w:t xml:space="preserve"> </w:t>
      </w:r>
      <w:proofErr w:type="spellStart"/>
      <w:r w:rsidR="008D6B1F" w:rsidRPr="00BE27CA">
        <w:rPr>
          <w:color w:val="000000"/>
          <w:sz w:val="24"/>
        </w:rPr>
        <w:t>provozními</w:t>
      </w:r>
      <w:proofErr w:type="spellEnd"/>
      <w:r w:rsidR="008D6B1F" w:rsidRPr="00BE27CA">
        <w:rPr>
          <w:color w:val="000000"/>
          <w:sz w:val="24"/>
        </w:rPr>
        <w:t xml:space="preserve"> </w:t>
      </w:r>
      <w:proofErr w:type="spellStart"/>
      <w:r w:rsidR="008D6B1F" w:rsidRPr="00BE27CA">
        <w:rPr>
          <w:color w:val="000000"/>
          <w:sz w:val="24"/>
        </w:rPr>
        <w:t>řády</w:t>
      </w:r>
      <w:proofErr w:type="spellEnd"/>
      <w:r w:rsidR="008D6B1F" w:rsidRPr="00BE27CA">
        <w:rPr>
          <w:color w:val="000000"/>
          <w:sz w:val="24"/>
        </w:rPr>
        <w:t xml:space="preserve">, </w:t>
      </w:r>
      <w:proofErr w:type="spellStart"/>
      <w:r w:rsidR="008D6B1F" w:rsidRPr="00BE27CA">
        <w:rPr>
          <w:color w:val="000000"/>
          <w:sz w:val="24"/>
        </w:rPr>
        <w:t>vodoprávními</w:t>
      </w:r>
      <w:proofErr w:type="spellEnd"/>
      <w:r w:rsidR="008D6B1F" w:rsidRPr="00BE27CA">
        <w:rPr>
          <w:color w:val="000000"/>
          <w:sz w:val="24"/>
        </w:rPr>
        <w:t xml:space="preserve"> </w:t>
      </w:r>
      <w:proofErr w:type="spellStart"/>
      <w:r w:rsidR="008D6B1F" w:rsidRPr="00BE27CA">
        <w:rPr>
          <w:color w:val="000000"/>
          <w:sz w:val="24"/>
        </w:rPr>
        <w:t>rozhodnutími</w:t>
      </w:r>
      <w:proofErr w:type="spellEnd"/>
      <w:r w:rsidR="008D6B1F" w:rsidRPr="00BE27CA">
        <w:rPr>
          <w:color w:val="000000"/>
          <w:sz w:val="24"/>
        </w:rPr>
        <w:t xml:space="preserve"> </w:t>
      </w:r>
      <w:proofErr w:type="spellStart"/>
      <w:r w:rsidR="008D6B1F" w:rsidRPr="00BE27CA">
        <w:rPr>
          <w:color w:val="000000"/>
          <w:sz w:val="24"/>
        </w:rPr>
        <w:t>vztahujícími</w:t>
      </w:r>
      <w:proofErr w:type="spellEnd"/>
      <w:r w:rsidR="008D6B1F" w:rsidRPr="00BE27CA">
        <w:rPr>
          <w:color w:val="000000"/>
          <w:sz w:val="24"/>
        </w:rPr>
        <w:t xml:space="preserve"> se k V</w:t>
      </w:r>
      <w:r w:rsidR="00575AD6">
        <w:rPr>
          <w:color w:val="000000"/>
          <w:sz w:val="24"/>
        </w:rPr>
        <w:t>H</w:t>
      </w:r>
      <w:r w:rsidR="008D6B1F" w:rsidRPr="00BE27CA">
        <w:rPr>
          <w:color w:val="000000"/>
          <w:sz w:val="24"/>
        </w:rPr>
        <w:t>Z a s </w:t>
      </w:r>
      <w:proofErr w:type="spellStart"/>
      <w:r w:rsidR="008D6B1F" w:rsidRPr="00BE27CA">
        <w:rPr>
          <w:color w:val="000000"/>
          <w:sz w:val="24"/>
        </w:rPr>
        <w:t>podmínkami</w:t>
      </w:r>
      <w:proofErr w:type="spellEnd"/>
      <w:r w:rsidR="008D6B1F" w:rsidRPr="00BE27CA">
        <w:rPr>
          <w:color w:val="000000"/>
          <w:sz w:val="24"/>
        </w:rPr>
        <w:t xml:space="preserve"> </w:t>
      </w:r>
      <w:proofErr w:type="spellStart"/>
      <w:r w:rsidR="008D6B1F" w:rsidRPr="00BE27CA">
        <w:rPr>
          <w:color w:val="000000"/>
          <w:sz w:val="24"/>
        </w:rPr>
        <w:t>upravenými</w:t>
      </w:r>
      <w:proofErr w:type="spellEnd"/>
      <w:r w:rsidR="008D6B1F" w:rsidRPr="00BE27CA">
        <w:rPr>
          <w:color w:val="000000"/>
          <w:sz w:val="24"/>
        </w:rPr>
        <w:t xml:space="preserve"> v </w:t>
      </w:r>
      <w:proofErr w:type="spellStart"/>
      <w:r w:rsidR="008D6B1F" w:rsidRPr="00BE27CA">
        <w:rPr>
          <w:color w:val="000000"/>
          <w:sz w:val="24"/>
        </w:rPr>
        <w:t>této</w:t>
      </w:r>
      <w:proofErr w:type="spellEnd"/>
      <w:r w:rsidR="008D6B1F" w:rsidRPr="00BE27CA">
        <w:rPr>
          <w:color w:val="000000"/>
          <w:sz w:val="24"/>
        </w:rPr>
        <w:t xml:space="preserve"> </w:t>
      </w:r>
      <w:proofErr w:type="spellStart"/>
      <w:r w:rsidR="008D6B1F" w:rsidRPr="00BE27CA">
        <w:rPr>
          <w:color w:val="000000"/>
          <w:sz w:val="24"/>
        </w:rPr>
        <w:t>smlouvě</w:t>
      </w:r>
      <w:proofErr w:type="spellEnd"/>
      <w:r w:rsidR="008D6B1F" w:rsidRPr="00BE27CA">
        <w:rPr>
          <w:color w:val="000000"/>
          <w:sz w:val="24"/>
        </w:rPr>
        <w:t xml:space="preserve"> (</w:t>
      </w:r>
      <w:proofErr w:type="spellStart"/>
      <w:r w:rsidR="008D6B1F" w:rsidRPr="00BE27CA">
        <w:rPr>
          <w:color w:val="000000"/>
          <w:sz w:val="24"/>
        </w:rPr>
        <w:t>dále</w:t>
      </w:r>
      <w:proofErr w:type="spellEnd"/>
      <w:r w:rsidR="008D6B1F" w:rsidRPr="00BE27CA">
        <w:rPr>
          <w:color w:val="000000"/>
          <w:sz w:val="24"/>
        </w:rPr>
        <w:t xml:space="preserve"> </w:t>
      </w:r>
      <w:proofErr w:type="spellStart"/>
      <w:r w:rsidR="008D6B1F" w:rsidRPr="00BE27CA">
        <w:rPr>
          <w:color w:val="000000"/>
          <w:sz w:val="24"/>
        </w:rPr>
        <w:t>jen</w:t>
      </w:r>
      <w:proofErr w:type="spellEnd"/>
      <w:r w:rsidR="008D6B1F" w:rsidRPr="00BE27CA">
        <w:rPr>
          <w:color w:val="000000"/>
          <w:sz w:val="24"/>
        </w:rPr>
        <w:t xml:space="preserve"> „</w:t>
      </w:r>
      <w:proofErr w:type="spellStart"/>
      <w:r w:rsidR="008D6B1F" w:rsidRPr="00BE27CA">
        <w:rPr>
          <w:color w:val="000000"/>
          <w:sz w:val="24"/>
        </w:rPr>
        <w:t>služba</w:t>
      </w:r>
      <w:proofErr w:type="spellEnd"/>
      <w:r w:rsidR="008D6B1F" w:rsidRPr="00BE27CA">
        <w:rPr>
          <w:color w:val="000000"/>
          <w:sz w:val="24"/>
        </w:rPr>
        <w:t xml:space="preserve">“). </w:t>
      </w:r>
      <w:proofErr w:type="spellStart"/>
      <w:r w:rsidR="008D6B1F" w:rsidRPr="00BE27CA">
        <w:rPr>
          <w:color w:val="000000"/>
          <w:sz w:val="24"/>
        </w:rPr>
        <w:t>Bližší</w:t>
      </w:r>
      <w:proofErr w:type="spellEnd"/>
      <w:r w:rsidR="008D6B1F" w:rsidRPr="00BE27CA">
        <w:rPr>
          <w:color w:val="000000"/>
          <w:sz w:val="24"/>
        </w:rPr>
        <w:t xml:space="preserve"> </w:t>
      </w:r>
      <w:proofErr w:type="spellStart"/>
      <w:r w:rsidR="008D6B1F" w:rsidRPr="00BE27CA">
        <w:rPr>
          <w:color w:val="000000"/>
          <w:sz w:val="24"/>
        </w:rPr>
        <w:t>specifikace</w:t>
      </w:r>
      <w:proofErr w:type="spellEnd"/>
      <w:r w:rsidR="008D6B1F" w:rsidRPr="00BE27CA">
        <w:rPr>
          <w:color w:val="000000"/>
          <w:sz w:val="24"/>
        </w:rPr>
        <w:t xml:space="preserve"> </w:t>
      </w:r>
      <w:proofErr w:type="spellStart"/>
      <w:r w:rsidR="008D6B1F" w:rsidRPr="00BE27CA">
        <w:rPr>
          <w:color w:val="000000"/>
          <w:sz w:val="24"/>
        </w:rPr>
        <w:t>služby</w:t>
      </w:r>
      <w:proofErr w:type="spellEnd"/>
      <w:r w:rsidR="008D6B1F" w:rsidRPr="00BE27CA">
        <w:rPr>
          <w:color w:val="000000"/>
          <w:sz w:val="24"/>
        </w:rPr>
        <w:t xml:space="preserve"> je </w:t>
      </w:r>
      <w:proofErr w:type="spellStart"/>
      <w:r w:rsidR="008D6B1F" w:rsidRPr="00BE27CA">
        <w:rPr>
          <w:color w:val="000000"/>
          <w:sz w:val="24"/>
        </w:rPr>
        <w:t>uvedena</w:t>
      </w:r>
      <w:proofErr w:type="spellEnd"/>
      <w:r w:rsidR="008D6B1F" w:rsidRPr="00BE27CA">
        <w:rPr>
          <w:color w:val="000000"/>
          <w:sz w:val="24"/>
        </w:rPr>
        <w:t xml:space="preserve"> v</w:t>
      </w:r>
      <w:r w:rsidR="00A15138" w:rsidRPr="00BE27CA">
        <w:rPr>
          <w:color w:val="000000"/>
          <w:sz w:val="24"/>
        </w:rPr>
        <w:t> </w:t>
      </w:r>
      <w:proofErr w:type="spellStart"/>
      <w:r w:rsidR="00575AD6">
        <w:rPr>
          <w:color w:val="000000"/>
          <w:sz w:val="24"/>
        </w:rPr>
        <w:t>čl</w:t>
      </w:r>
      <w:proofErr w:type="spellEnd"/>
      <w:r w:rsidR="00575AD6">
        <w:rPr>
          <w:color w:val="000000"/>
          <w:sz w:val="24"/>
        </w:rPr>
        <w:t xml:space="preserve"> I. </w:t>
      </w:r>
      <w:proofErr w:type="spellStart"/>
      <w:r w:rsidR="00A15138" w:rsidRPr="00BE27CA">
        <w:rPr>
          <w:color w:val="000000"/>
          <w:sz w:val="24"/>
        </w:rPr>
        <w:t>ods</w:t>
      </w:r>
      <w:r w:rsidR="00575AD6">
        <w:rPr>
          <w:color w:val="000000"/>
          <w:sz w:val="24"/>
        </w:rPr>
        <w:t>t</w:t>
      </w:r>
      <w:proofErr w:type="spellEnd"/>
      <w:r w:rsidR="00575AD6">
        <w:rPr>
          <w:color w:val="000000"/>
          <w:sz w:val="24"/>
        </w:rPr>
        <w:t>.</w:t>
      </w:r>
      <w:r w:rsidR="009C6658" w:rsidRPr="00BE27CA">
        <w:rPr>
          <w:color w:val="000000"/>
          <w:sz w:val="24"/>
        </w:rPr>
        <w:t xml:space="preserve"> 4</w:t>
      </w:r>
      <w:r w:rsidR="00B81DCF" w:rsidRPr="00BE27CA">
        <w:rPr>
          <w:color w:val="000000"/>
          <w:sz w:val="24"/>
        </w:rPr>
        <w:t>.</w:t>
      </w:r>
      <w:r w:rsidR="009C6658" w:rsidRPr="00BE27CA">
        <w:rPr>
          <w:color w:val="000000"/>
          <w:sz w:val="24"/>
        </w:rPr>
        <w:t xml:space="preserve"> </w:t>
      </w:r>
      <w:proofErr w:type="spellStart"/>
      <w:r w:rsidR="009C6658" w:rsidRPr="00BE27CA">
        <w:rPr>
          <w:color w:val="000000"/>
          <w:sz w:val="24"/>
        </w:rPr>
        <w:t>této</w:t>
      </w:r>
      <w:proofErr w:type="spellEnd"/>
      <w:r w:rsidR="009C6658" w:rsidRPr="00BE27CA">
        <w:rPr>
          <w:color w:val="000000"/>
          <w:sz w:val="24"/>
        </w:rPr>
        <w:t xml:space="preserve"> </w:t>
      </w:r>
      <w:proofErr w:type="spellStart"/>
      <w:r w:rsidR="009C6658" w:rsidRPr="00BE27CA">
        <w:rPr>
          <w:color w:val="000000"/>
          <w:sz w:val="24"/>
        </w:rPr>
        <w:t>smlouvy</w:t>
      </w:r>
      <w:proofErr w:type="spellEnd"/>
      <w:r w:rsidR="009C6658" w:rsidRPr="00BE27CA">
        <w:rPr>
          <w:color w:val="000000"/>
          <w:sz w:val="24"/>
        </w:rPr>
        <w:t>.</w:t>
      </w:r>
    </w:p>
    <w:p w14:paraId="126FE10F" w14:textId="381D9B75" w:rsidR="00224FC3" w:rsidRPr="00BE27CA" w:rsidRDefault="00210BA5" w:rsidP="00BE27CA">
      <w:pPr>
        <w:pStyle w:val="Nadpis41"/>
        <w:numPr>
          <w:ilvl w:val="0"/>
          <w:numId w:val="5"/>
        </w:numPr>
        <w:spacing w:after="120" w:line="248" w:lineRule="auto"/>
        <w:ind w:left="284" w:right="121" w:hanging="284"/>
        <w:jc w:val="both"/>
        <w:rPr>
          <w:color w:val="000000"/>
          <w:sz w:val="24"/>
        </w:rPr>
      </w:pPr>
      <w:r w:rsidRPr="00BE27CA">
        <w:rPr>
          <w:color w:val="000000"/>
          <w:sz w:val="24"/>
        </w:rPr>
        <w:t xml:space="preserve">U </w:t>
      </w:r>
      <w:proofErr w:type="spellStart"/>
      <w:r w:rsidRPr="00BE27CA">
        <w:rPr>
          <w:color w:val="000000"/>
          <w:sz w:val="24"/>
        </w:rPr>
        <w:t>každého</w:t>
      </w:r>
      <w:proofErr w:type="spellEnd"/>
      <w:r w:rsidRPr="00BE27CA">
        <w:rPr>
          <w:color w:val="000000"/>
          <w:sz w:val="24"/>
        </w:rPr>
        <w:t xml:space="preserve"> V</w:t>
      </w:r>
      <w:r w:rsidR="00575AD6">
        <w:rPr>
          <w:color w:val="000000"/>
          <w:sz w:val="24"/>
        </w:rPr>
        <w:t>H</w:t>
      </w:r>
      <w:r w:rsidRPr="00BE27CA">
        <w:rPr>
          <w:color w:val="000000"/>
          <w:sz w:val="24"/>
        </w:rPr>
        <w:t xml:space="preserve">Z </w:t>
      </w:r>
      <w:proofErr w:type="spellStart"/>
      <w:r w:rsidRPr="00BE27CA">
        <w:rPr>
          <w:color w:val="000000"/>
          <w:sz w:val="24"/>
        </w:rPr>
        <w:t>bude</w:t>
      </w:r>
      <w:proofErr w:type="spellEnd"/>
      <w:r w:rsidRPr="00BE27CA">
        <w:rPr>
          <w:color w:val="000000"/>
          <w:sz w:val="24"/>
        </w:rPr>
        <w:t xml:space="preserve"> </w:t>
      </w:r>
      <w:proofErr w:type="spellStart"/>
      <w:r w:rsidRPr="00BE27CA">
        <w:rPr>
          <w:color w:val="000000"/>
          <w:sz w:val="24"/>
        </w:rPr>
        <w:t>poskytovatel</w:t>
      </w:r>
      <w:proofErr w:type="spellEnd"/>
      <w:r w:rsidRPr="00BE27CA">
        <w:rPr>
          <w:color w:val="000000"/>
          <w:sz w:val="24"/>
        </w:rPr>
        <w:t xml:space="preserve"> </w:t>
      </w:r>
      <w:proofErr w:type="spellStart"/>
      <w:r w:rsidRPr="00BE27CA">
        <w:rPr>
          <w:color w:val="000000"/>
          <w:sz w:val="24"/>
        </w:rPr>
        <w:t>provádět</w:t>
      </w:r>
      <w:proofErr w:type="spellEnd"/>
      <w:r w:rsidRPr="00BE27CA">
        <w:rPr>
          <w:color w:val="000000"/>
          <w:sz w:val="24"/>
        </w:rPr>
        <w:t xml:space="preserve"> </w:t>
      </w:r>
      <w:proofErr w:type="spellStart"/>
      <w:r w:rsidRPr="00BE27CA">
        <w:rPr>
          <w:color w:val="000000"/>
          <w:sz w:val="24"/>
        </w:rPr>
        <w:t>všechny</w:t>
      </w:r>
      <w:proofErr w:type="spellEnd"/>
      <w:r w:rsidRPr="00BE27CA">
        <w:rPr>
          <w:color w:val="000000"/>
          <w:sz w:val="24"/>
        </w:rPr>
        <w:t xml:space="preserve"> </w:t>
      </w:r>
      <w:proofErr w:type="spellStart"/>
      <w:r w:rsidRPr="00BE27CA">
        <w:rPr>
          <w:color w:val="000000"/>
          <w:sz w:val="24"/>
        </w:rPr>
        <w:t>relevantní</w:t>
      </w:r>
      <w:proofErr w:type="spellEnd"/>
      <w:r w:rsidRPr="00BE27CA">
        <w:rPr>
          <w:color w:val="000000"/>
          <w:sz w:val="24"/>
        </w:rPr>
        <w:t xml:space="preserve"> </w:t>
      </w:r>
      <w:proofErr w:type="spellStart"/>
      <w:r w:rsidRPr="00BE27CA">
        <w:rPr>
          <w:color w:val="000000"/>
          <w:sz w:val="24"/>
        </w:rPr>
        <w:t>úkony</w:t>
      </w:r>
      <w:proofErr w:type="spellEnd"/>
      <w:r w:rsidRPr="00BE27CA">
        <w:rPr>
          <w:color w:val="000000"/>
          <w:sz w:val="24"/>
        </w:rPr>
        <w:t xml:space="preserve">, </w:t>
      </w:r>
      <w:proofErr w:type="spellStart"/>
      <w:r w:rsidRPr="00BE27CA">
        <w:rPr>
          <w:color w:val="000000"/>
          <w:sz w:val="24"/>
        </w:rPr>
        <w:t>které</w:t>
      </w:r>
      <w:proofErr w:type="spellEnd"/>
      <w:r w:rsidRPr="00BE27CA">
        <w:rPr>
          <w:color w:val="000000"/>
          <w:sz w:val="24"/>
        </w:rPr>
        <w:t xml:space="preserve"> </w:t>
      </w:r>
      <w:proofErr w:type="spellStart"/>
      <w:r w:rsidRPr="00BE27CA">
        <w:rPr>
          <w:color w:val="000000"/>
          <w:sz w:val="24"/>
        </w:rPr>
        <w:t>musí</w:t>
      </w:r>
      <w:proofErr w:type="spellEnd"/>
      <w:r w:rsidRPr="00BE27CA">
        <w:rPr>
          <w:color w:val="000000"/>
          <w:sz w:val="24"/>
        </w:rPr>
        <w:t xml:space="preserve"> </w:t>
      </w:r>
      <w:proofErr w:type="spellStart"/>
      <w:r w:rsidRPr="00BE27CA">
        <w:rPr>
          <w:color w:val="000000"/>
          <w:sz w:val="24"/>
        </w:rPr>
        <w:t>být</w:t>
      </w:r>
      <w:proofErr w:type="spellEnd"/>
      <w:r w:rsidRPr="00BE27CA">
        <w:rPr>
          <w:color w:val="000000"/>
          <w:sz w:val="24"/>
        </w:rPr>
        <w:t xml:space="preserve"> </w:t>
      </w:r>
      <w:proofErr w:type="spellStart"/>
      <w:r w:rsidRPr="00BE27CA">
        <w:rPr>
          <w:color w:val="000000"/>
          <w:sz w:val="24"/>
        </w:rPr>
        <w:t>na</w:t>
      </w:r>
      <w:proofErr w:type="spellEnd"/>
      <w:r w:rsidRPr="00BE27CA">
        <w:rPr>
          <w:color w:val="000000"/>
          <w:sz w:val="24"/>
        </w:rPr>
        <w:t xml:space="preserve"> </w:t>
      </w:r>
      <w:proofErr w:type="spellStart"/>
      <w:r w:rsidRPr="00BE27CA">
        <w:rPr>
          <w:color w:val="000000"/>
          <w:sz w:val="24"/>
        </w:rPr>
        <w:t>těchto</w:t>
      </w:r>
      <w:proofErr w:type="spellEnd"/>
      <w:r w:rsidRPr="00BE27CA">
        <w:rPr>
          <w:color w:val="000000"/>
          <w:sz w:val="24"/>
        </w:rPr>
        <w:t xml:space="preserve"> </w:t>
      </w:r>
      <w:proofErr w:type="spellStart"/>
      <w:r w:rsidRPr="00BE27CA">
        <w:rPr>
          <w:color w:val="000000"/>
          <w:sz w:val="24"/>
        </w:rPr>
        <w:t>zařízeních</w:t>
      </w:r>
      <w:proofErr w:type="spellEnd"/>
      <w:r w:rsidRPr="00BE27CA">
        <w:rPr>
          <w:color w:val="000000"/>
          <w:sz w:val="24"/>
        </w:rPr>
        <w:t xml:space="preserve"> </w:t>
      </w:r>
      <w:proofErr w:type="spellStart"/>
      <w:r w:rsidR="00575AD6" w:rsidRPr="006354BA">
        <w:rPr>
          <w:color w:val="000000"/>
          <w:sz w:val="24"/>
        </w:rPr>
        <w:t>zajištěny</w:t>
      </w:r>
      <w:proofErr w:type="spellEnd"/>
      <w:r w:rsidR="00575AD6" w:rsidRPr="001936C1">
        <w:rPr>
          <w:color w:val="000000"/>
          <w:sz w:val="24"/>
        </w:rPr>
        <w:t xml:space="preserve"> </w:t>
      </w:r>
      <w:r w:rsidRPr="00BE27CA">
        <w:rPr>
          <w:color w:val="000000"/>
          <w:sz w:val="24"/>
        </w:rPr>
        <w:t xml:space="preserve">pro </w:t>
      </w:r>
      <w:proofErr w:type="spellStart"/>
      <w:r w:rsidRPr="00BE27CA">
        <w:rPr>
          <w:color w:val="000000"/>
          <w:sz w:val="24"/>
        </w:rPr>
        <w:t>jejich</w:t>
      </w:r>
      <w:proofErr w:type="spellEnd"/>
      <w:r w:rsidRPr="00BE27CA">
        <w:rPr>
          <w:color w:val="000000"/>
          <w:sz w:val="24"/>
        </w:rPr>
        <w:t xml:space="preserve"> </w:t>
      </w:r>
      <w:proofErr w:type="spellStart"/>
      <w:r w:rsidRPr="00BE27CA">
        <w:rPr>
          <w:color w:val="000000"/>
          <w:sz w:val="24"/>
        </w:rPr>
        <w:t>řádný</w:t>
      </w:r>
      <w:proofErr w:type="spellEnd"/>
      <w:r w:rsidRPr="00BE27CA">
        <w:rPr>
          <w:color w:val="000000"/>
          <w:sz w:val="24"/>
        </w:rPr>
        <w:t xml:space="preserve">, </w:t>
      </w:r>
      <w:proofErr w:type="spellStart"/>
      <w:r w:rsidRPr="00BE27CA">
        <w:rPr>
          <w:color w:val="000000"/>
          <w:sz w:val="24"/>
        </w:rPr>
        <w:t>hospodárný</w:t>
      </w:r>
      <w:proofErr w:type="spellEnd"/>
      <w:r w:rsidRPr="00BE27CA">
        <w:rPr>
          <w:color w:val="000000"/>
          <w:sz w:val="24"/>
        </w:rPr>
        <w:t xml:space="preserve"> a </w:t>
      </w:r>
      <w:proofErr w:type="spellStart"/>
      <w:r w:rsidRPr="00BE27CA">
        <w:rPr>
          <w:color w:val="000000"/>
          <w:sz w:val="24"/>
        </w:rPr>
        <w:t>bezpečný</w:t>
      </w:r>
      <w:proofErr w:type="spellEnd"/>
      <w:r w:rsidRPr="00BE27CA">
        <w:rPr>
          <w:color w:val="000000"/>
          <w:sz w:val="24"/>
        </w:rPr>
        <w:t xml:space="preserve"> </w:t>
      </w:r>
      <w:proofErr w:type="spellStart"/>
      <w:r w:rsidRPr="00BE27CA">
        <w:rPr>
          <w:color w:val="000000"/>
          <w:sz w:val="24"/>
        </w:rPr>
        <w:t>chod</w:t>
      </w:r>
      <w:proofErr w:type="spellEnd"/>
      <w:r w:rsidRPr="00BE27CA">
        <w:rPr>
          <w:color w:val="000000"/>
          <w:sz w:val="24"/>
        </w:rPr>
        <w:t xml:space="preserve">. </w:t>
      </w:r>
      <w:proofErr w:type="spellStart"/>
      <w:r w:rsidRPr="00BE27CA">
        <w:rPr>
          <w:color w:val="000000"/>
          <w:sz w:val="24"/>
        </w:rPr>
        <w:t>Poskytovatel</w:t>
      </w:r>
      <w:proofErr w:type="spellEnd"/>
      <w:r w:rsidRPr="00BE27CA">
        <w:rPr>
          <w:color w:val="000000"/>
          <w:sz w:val="24"/>
        </w:rPr>
        <w:t xml:space="preserve"> </w:t>
      </w:r>
      <w:proofErr w:type="spellStart"/>
      <w:r w:rsidRPr="00BE27CA">
        <w:rPr>
          <w:color w:val="000000"/>
          <w:sz w:val="24"/>
        </w:rPr>
        <w:t>bude</w:t>
      </w:r>
      <w:proofErr w:type="spellEnd"/>
      <w:r w:rsidRPr="00BE27CA">
        <w:rPr>
          <w:color w:val="000000"/>
          <w:sz w:val="24"/>
        </w:rPr>
        <w:t xml:space="preserve"> v </w:t>
      </w:r>
      <w:proofErr w:type="spellStart"/>
      <w:r w:rsidRPr="00BE27CA">
        <w:rPr>
          <w:color w:val="000000"/>
          <w:sz w:val="24"/>
        </w:rPr>
        <w:t>rámci</w:t>
      </w:r>
      <w:proofErr w:type="spellEnd"/>
      <w:r w:rsidRPr="00BE27CA">
        <w:rPr>
          <w:color w:val="000000"/>
          <w:sz w:val="24"/>
        </w:rPr>
        <w:t xml:space="preserve"> </w:t>
      </w:r>
      <w:proofErr w:type="spellStart"/>
      <w:r w:rsidRPr="00BE27CA">
        <w:rPr>
          <w:color w:val="000000"/>
          <w:sz w:val="24"/>
        </w:rPr>
        <w:t>provádění</w:t>
      </w:r>
      <w:proofErr w:type="spellEnd"/>
      <w:r w:rsidRPr="00BE27CA">
        <w:rPr>
          <w:color w:val="000000"/>
          <w:sz w:val="24"/>
        </w:rPr>
        <w:t xml:space="preserve"> </w:t>
      </w:r>
      <w:proofErr w:type="spellStart"/>
      <w:r w:rsidRPr="00BE27CA">
        <w:rPr>
          <w:color w:val="000000"/>
          <w:sz w:val="24"/>
        </w:rPr>
        <w:t>služby</w:t>
      </w:r>
      <w:proofErr w:type="spellEnd"/>
      <w:r w:rsidRPr="00BE27CA">
        <w:rPr>
          <w:color w:val="000000"/>
          <w:sz w:val="24"/>
        </w:rPr>
        <w:t xml:space="preserve"> </w:t>
      </w:r>
      <w:proofErr w:type="spellStart"/>
      <w:r w:rsidRPr="00BE27CA">
        <w:rPr>
          <w:color w:val="000000"/>
          <w:sz w:val="24"/>
        </w:rPr>
        <w:t>zajišťovat</w:t>
      </w:r>
      <w:proofErr w:type="spellEnd"/>
      <w:r w:rsidRPr="00BE27CA">
        <w:rPr>
          <w:color w:val="000000"/>
          <w:sz w:val="24"/>
        </w:rPr>
        <w:t xml:space="preserve"> </w:t>
      </w:r>
      <w:proofErr w:type="spellStart"/>
      <w:r w:rsidRPr="00BE27CA">
        <w:rPr>
          <w:color w:val="000000"/>
          <w:sz w:val="24"/>
        </w:rPr>
        <w:t>plynulou</w:t>
      </w:r>
      <w:proofErr w:type="spellEnd"/>
      <w:r w:rsidRPr="00BE27CA">
        <w:rPr>
          <w:color w:val="000000"/>
          <w:sz w:val="24"/>
        </w:rPr>
        <w:t xml:space="preserve"> </w:t>
      </w:r>
      <w:proofErr w:type="spellStart"/>
      <w:r w:rsidRPr="00BE27CA">
        <w:rPr>
          <w:color w:val="000000"/>
          <w:sz w:val="24"/>
        </w:rPr>
        <w:t>výrobu</w:t>
      </w:r>
      <w:proofErr w:type="spellEnd"/>
      <w:r w:rsidRPr="00BE27CA">
        <w:rPr>
          <w:color w:val="000000"/>
          <w:sz w:val="24"/>
        </w:rPr>
        <w:t xml:space="preserve"> a </w:t>
      </w:r>
      <w:proofErr w:type="spellStart"/>
      <w:r w:rsidRPr="00BE27CA">
        <w:rPr>
          <w:color w:val="000000"/>
          <w:sz w:val="24"/>
        </w:rPr>
        <w:t>rozvod</w:t>
      </w:r>
      <w:proofErr w:type="spellEnd"/>
      <w:r w:rsidRPr="00BE27CA">
        <w:rPr>
          <w:color w:val="000000"/>
          <w:sz w:val="24"/>
        </w:rPr>
        <w:t xml:space="preserve"> </w:t>
      </w:r>
      <w:proofErr w:type="spellStart"/>
      <w:r w:rsidRPr="00BE27CA">
        <w:rPr>
          <w:color w:val="000000"/>
          <w:sz w:val="24"/>
        </w:rPr>
        <w:t>zdravotně</w:t>
      </w:r>
      <w:proofErr w:type="spellEnd"/>
      <w:r w:rsidRPr="00BE27CA">
        <w:rPr>
          <w:color w:val="000000"/>
          <w:sz w:val="24"/>
        </w:rPr>
        <w:t xml:space="preserve"> </w:t>
      </w:r>
      <w:proofErr w:type="spellStart"/>
      <w:r w:rsidRPr="00BE27CA">
        <w:rPr>
          <w:color w:val="000000"/>
          <w:sz w:val="24"/>
        </w:rPr>
        <w:t>nezávadné</w:t>
      </w:r>
      <w:proofErr w:type="spellEnd"/>
      <w:r w:rsidRPr="00BE27CA">
        <w:rPr>
          <w:color w:val="000000"/>
          <w:sz w:val="24"/>
        </w:rPr>
        <w:t xml:space="preserve"> </w:t>
      </w:r>
      <w:proofErr w:type="spellStart"/>
      <w:r w:rsidRPr="00BE27CA">
        <w:rPr>
          <w:color w:val="000000"/>
          <w:sz w:val="24"/>
        </w:rPr>
        <w:t>pitné</w:t>
      </w:r>
      <w:proofErr w:type="spellEnd"/>
      <w:r w:rsidRPr="00BE27CA">
        <w:rPr>
          <w:color w:val="000000"/>
          <w:sz w:val="24"/>
        </w:rPr>
        <w:t xml:space="preserve"> </w:t>
      </w:r>
      <w:proofErr w:type="spellStart"/>
      <w:r w:rsidRPr="00BE27CA">
        <w:rPr>
          <w:color w:val="000000"/>
          <w:sz w:val="24"/>
        </w:rPr>
        <w:t>vody</w:t>
      </w:r>
      <w:proofErr w:type="spellEnd"/>
      <w:r w:rsidRPr="00BE27CA">
        <w:rPr>
          <w:color w:val="000000"/>
          <w:sz w:val="24"/>
        </w:rPr>
        <w:t xml:space="preserve"> a </w:t>
      </w:r>
      <w:proofErr w:type="spellStart"/>
      <w:r w:rsidRPr="00BE27CA">
        <w:rPr>
          <w:color w:val="000000"/>
          <w:sz w:val="24"/>
        </w:rPr>
        <w:t>likvidaci</w:t>
      </w:r>
      <w:proofErr w:type="spellEnd"/>
      <w:r w:rsidRPr="00BE27CA">
        <w:rPr>
          <w:color w:val="000000"/>
          <w:sz w:val="24"/>
        </w:rPr>
        <w:t xml:space="preserve"> </w:t>
      </w:r>
      <w:proofErr w:type="spellStart"/>
      <w:r w:rsidRPr="00BE27CA">
        <w:rPr>
          <w:color w:val="000000"/>
          <w:sz w:val="24"/>
        </w:rPr>
        <w:t>splaškových</w:t>
      </w:r>
      <w:proofErr w:type="spellEnd"/>
      <w:r w:rsidRPr="00BE27CA">
        <w:rPr>
          <w:color w:val="000000"/>
          <w:sz w:val="24"/>
        </w:rPr>
        <w:t xml:space="preserve">, </w:t>
      </w:r>
      <w:proofErr w:type="spellStart"/>
      <w:r w:rsidRPr="00BE27CA">
        <w:rPr>
          <w:color w:val="000000"/>
          <w:sz w:val="24"/>
        </w:rPr>
        <w:t>kontaminovaných</w:t>
      </w:r>
      <w:proofErr w:type="spellEnd"/>
      <w:r w:rsidRPr="00BE27CA">
        <w:rPr>
          <w:color w:val="000000"/>
          <w:sz w:val="24"/>
        </w:rPr>
        <w:t xml:space="preserve"> a </w:t>
      </w:r>
      <w:proofErr w:type="spellStart"/>
      <w:r w:rsidRPr="00BE27CA">
        <w:rPr>
          <w:color w:val="000000"/>
          <w:sz w:val="24"/>
        </w:rPr>
        <w:t>dešťových</w:t>
      </w:r>
      <w:proofErr w:type="spellEnd"/>
      <w:r w:rsidRPr="00BE27CA">
        <w:rPr>
          <w:color w:val="000000"/>
          <w:sz w:val="24"/>
        </w:rPr>
        <w:t xml:space="preserve"> </w:t>
      </w:r>
      <w:proofErr w:type="spellStart"/>
      <w:r w:rsidRPr="00BE27CA">
        <w:rPr>
          <w:color w:val="000000"/>
          <w:sz w:val="24"/>
        </w:rPr>
        <w:t>vod</w:t>
      </w:r>
      <w:proofErr w:type="spellEnd"/>
      <w:r w:rsidRPr="00BE27CA">
        <w:rPr>
          <w:color w:val="000000"/>
          <w:sz w:val="24"/>
        </w:rPr>
        <w:t>.</w:t>
      </w:r>
    </w:p>
    <w:p w14:paraId="6919B9AA" w14:textId="62E1B3E4" w:rsidR="00F85336" w:rsidRPr="00BE27CA" w:rsidRDefault="00F85336" w:rsidP="00BE27CA">
      <w:pPr>
        <w:pStyle w:val="Nadpis41"/>
        <w:numPr>
          <w:ilvl w:val="0"/>
          <w:numId w:val="5"/>
        </w:numPr>
        <w:spacing w:after="120" w:line="248" w:lineRule="auto"/>
        <w:ind w:left="284" w:right="121" w:hanging="284"/>
        <w:jc w:val="both"/>
        <w:rPr>
          <w:color w:val="000000"/>
          <w:sz w:val="24"/>
        </w:rPr>
      </w:pPr>
      <w:proofErr w:type="spellStart"/>
      <w:r w:rsidRPr="00BE27CA">
        <w:rPr>
          <w:color w:val="000000"/>
          <w:sz w:val="24"/>
        </w:rPr>
        <w:t>Provádění</w:t>
      </w:r>
      <w:proofErr w:type="spellEnd"/>
      <w:r w:rsidRPr="00BE27CA">
        <w:rPr>
          <w:color w:val="000000"/>
          <w:sz w:val="24"/>
        </w:rPr>
        <w:t xml:space="preserve"> </w:t>
      </w:r>
      <w:proofErr w:type="spellStart"/>
      <w:r w:rsidRPr="00BE27CA">
        <w:rPr>
          <w:color w:val="000000"/>
          <w:sz w:val="24"/>
        </w:rPr>
        <w:t>služby</w:t>
      </w:r>
      <w:proofErr w:type="spellEnd"/>
      <w:r w:rsidRPr="00BE27CA">
        <w:rPr>
          <w:color w:val="000000"/>
          <w:sz w:val="24"/>
        </w:rPr>
        <w:t xml:space="preserve"> </w:t>
      </w:r>
      <w:proofErr w:type="spellStart"/>
      <w:r w:rsidRPr="00BE27CA">
        <w:rPr>
          <w:color w:val="000000"/>
          <w:sz w:val="24"/>
        </w:rPr>
        <w:t>spočívá</w:t>
      </w:r>
      <w:proofErr w:type="spellEnd"/>
      <w:r w:rsidRPr="00BE27CA">
        <w:rPr>
          <w:color w:val="000000"/>
          <w:sz w:val="24"/>
        </w:rPr>
        <w:t xml:space="preserve"> v </w:t>
      </w:r>
      <w:proofErr w:type="spellStart"/>
      <w:r w:rsidRPr="00BE27CA">
        <w:rPr>
          <w:color w:val="000000"/>
          <w:sz w:val="24"/>
        </w:rPr>
        <w:t>následujících</w:t>
      </w:r>
      <w:proofErr w:type="spellEnd"/>
      <w:r w:rsidRPr="00BE27CA">
        <w:rPr>
          <w:color w:val="000000"/>
          <w:sz w:val="24"/>
        </w:rPr>
        <w:t xml:space="preserve"> </w:t>
      </w:r>
      <w:proofErr w:type="spellStart"/>
      <w:r w:rsidRPr="00BE27CA">
        <w:rPr>
          <w:color w:val="000000"/>
          <w:sz w:val="24"/>
        </w:rPr>
        <w:t>činnostech</w:t>
      </w:r>
      <w:proofErr w:type="spellEnd"/>
      <w:r w:rsidRPr="00BE27CA">
        <w:rPr>
          <w:color w:val="000000"/>
          <w:sz w:val="24"/>
        </w:rPr>
        <w:t xml:space="preserve"> </w:t>
      </w:r>
      <w:proofErr w:type="spellStart"/>
      <w:r w:rsidRPr="00BE27CA">
        <w:rPr>
          <w:color w:val="000000"/>
          <w:sz w:val="24"/>
        </w:rPr>
        <w:t>obsluhy</w:t>
      </w:r>
      <w:proofErr w:type="spellEnd"/>
      <w:r w:rsidRPr="00BE27CA">
        <w:rPr>
          <w:color w:val="000000"/>
          <w:sz w:val="24"/>
        </w:rPr>
        <w:t xml:space="preserve"> a </w:t>
      </w:r>
      <w:proofErr w:type="spellStart"/>
      <w:r w:rsidRPr="00BE27CA">
        <w:rPr>
          <w:color w:val="000000"/>
          <w:sz w:val="24"/>
        </w:rPr>
        <w:t>údržby</w:t>
      </w:r>
      <w:proofErr w:type="spellEnd"/>
      <w:r w:rsidR="00D26962" w:rsidRPr="00BE27CA">
        <w:rPr>
          <w:color w:val="000000"/>
          <w:sz w:val="24"/>
        </w:rPr>
        <w:t xml:space="preserve"> </w:t>
      </w:r>
      <w:proofErr w:type="spellStart"/>
      <w:r w:rsidR="00D26962" w:rsidRPr="00BE27CA">
        <w:rPr>
          <w:color w:val="000000"/>
          <w:sz w:val="24"/>
        </w:rPr>
        <w:t>vč</w:t>
      </w:r>
      <w:proofErr w:type="spellEnd"/>
      <w:r w:rsidR="00D26962" w:rsidRPr="00BE27CA">
        <w:rPr>
          <w:color w:val="000000"/>
          <w:sz w:val="24"/>
        </w:rPr>
        <w:t xml:space="preserve">. </w:t>
      </w:r>
      <w:proofErr w:type="spellStart"/>
      <w:r w:rsidR="00D26962" w:rsidRPr="00BE27CA">
        <w:rPr>
          <w:color w:val="000000"/>
          <w:sz w:val="24"/>
        </w:rPr>
        <w:t>požadavků</w:t>
      </w:r>
      <w:proofErr w:type="spellEnd"/>
      <w:r w:rsidR="00D26962" w:rsidRPr="00BE27CA">
        <w:rPr>
          <w:color w:val="000000"/>
          <w:sz w:val="24"/>
        </w:rPr>
        <w:t xml:space="preserve"> </w:t>
      </w:r>
      <w:proofErr w:type="spellStart"/>
      <w:r w:rsidR="00D26962" w:rsidRPr="00BE27CA">
        <w:rPr>
          <w:color w:val="000000"/>
          <w:sz w:val="24"/>
        </w:rPr>
        <w:t>na</w:t>
      </w:r>
      <w:proofErr w:type="spellEnd"/>
      <w:r w:rsidR="00D26962" w:rsidRPr="00BE27CA">
        <w:rPr>
          <w:color w:val="000000"/>
          <w:sz w:val="24"/>
        </w:rPr>
        <w:t xml:space="preserve"> </w:t>
      </w:r>
      <w:proofErr w:type="spellStart"/>
      <w:r w:rsidR="00D26962" w:rsidRPr="00BE27CA">
        <w:rPr>
          <w:color w:val="000000"/>
          <w:sz w:val="24"/>
        </w:rPr>
        <w:t>kvalifikaci</w:t>
      </w:r>
      <w:proofErr w:type="spellEnd"/>
      <w:r w:rsidR="00D26962" w:rsidRPr="00BE27CA">
        <w:rPr>
          <w:color w:val="000000"/>
          <w:sz w:val="24"/>
        </w:rPr>
        <w:t xml:space="preserve"> </w:t>
      </w:r>
      <w:proofErr w:type="spellStart"/>
      <w:r w:rsidR="00D26962" w:rsidRPr="00BE27CA">
        <w:rPr>
          <w:color w:val="000000"/>
          <w:sz w:val="24"/>
        </w:rPr>
        <w:t>pracovníků</w:t>
      </w:r>
      <w:proofErr w:type="spellEnd"/>
      <w:r w:rsidR="00D26962" w:rsidRPr="00BE27CA">
        <w:rPr>
          <w:color w:val="000000"/>
          <w:sz w:val="24"/>
        </w:rPr>
        <w:t xml:space="preserve"> </w:t>
      </w:r>
      <w:proofErr w:type="spellStart"/>
      <w:r w:rsidR="00D26962" w:rsidRPr="00BE27CA">
        <w:rPr>
          <w:color w:val="000000"/>
          <w:sz w:val="24"/>
        </w:rPr>
        <w:t>provádějících</w:t>
      </w:r>
      <w:proofErr w:type="spellEnd"/>
      <w:r w:rsidR="00D26962" w:rsidRPr="00BE27CA">
        <w:rPr>
          <w:color w:val="000000"/>
          <w:sz w:val="24"/>
        </w:rPr>
        <w:t xml:space="preserve"> </w:t>
      </w:r>
      <w:proofErr w:type="spellStart"/>
      <w:r w:rsidR="00D26962" w:rsidRPr="00BE27CA">
        <w:rPr>
          <w:color w:val="000000"/>
          <w:sz w:val="24"/>
        </w:rPr>
        <w:t>službu</w:t>
      </w:r>
      <w:proofErr w:type="spellEnd"/>
      <w:r w:rsidR="00D26962" w:rsidRPr="00BE27CA">
        <w:rPr>
          <w:color w:val="000000"/>
          <w:sz w:val="24"/>
        </w:rPr>
        <w:t xml:space="preserve"> </w:t>
      </w:r>
      <w:proofErr w:type="spellStart"/>
      <w:r w:rsidR="00D26962" w:rsidRPr="00BE27CA">
        <w:rPr>
          <w:color w:val="000000"/>
          <w:sz w:val="24"/>
        </w:rPr>
        <w:t>dle</w:t>
      </w:r>
      <w:proofErr w:type="spellEnd"/>
      <w:r w:rsidR="00D26962" w:rsidRPr="00BE27CA">
        <w:rPr>
          <w:color w:val="000000"/>
          <w:sz w:val="24"/>
        </w:rPr>
        <w:t xml:space="preserve"> </w:t>
      </w:r>
      <w:proofErr w:type="spellStart"/>
      <w:r w:rsidR="00D26962" w:rsidRPr="00BE27CA">
        <w:rPr>
          <w:color w:val="000000"/>
          <w:sz w:val="24"/>
        </w:rPr>
        <w:t>této</w:t>
      </w:r>
      <w:proofErr w:type="spellEnd"/>
      <w:r w:rsidR="00D26962" w:rsidRPr="00BE27CA">
        <w:rPr>
          <w:color w:val="000000"/>
          <w:sz w:val="24"/>
        </w:rPr>
        <w:t xml:space="preserve"> </w:t>
      </w:r>
      <w:proofErr w:type="spellStart"/>
      <w:r w:rsidR="00D26962" w:rsidRPr="00BE27CA">
        <w:rPr>
          <w:color w:val="000000"/>
          <w:sz w:val="24"/>
        </w:rPr>
        <w:t>smlouvy</w:t>
      </w:r>
      <w:proofErr w:type="spellEnd"/>
      <w:r w:rsidR="00D26962" w:rsidRPr="00BE27CA">
        <w:rPr>
          <w:color w:val="000000"/>
          <w:sz w:val="24"/>
        </w:rPr>
        <w:t>.</w:t>
      </w:r>
    </w:p>
    <w:p w14:paraId="34766CBE" w14:textId="21F8407A" w:rsidR="0088649A" w:rsidRPr="00224FC3" w:rsidRDefault="00F85336" w:rsidP="0081170F">
      <w:pPr>
        <w:ind w:left="426" w:firstLine="294"/>
        <w:contextualSpacing/>
        <w:jc w:val="both"/>
        <w:rPr>
          <w:sz w:val="24"/>
          <w:szCs w:val="24"/>
        </w:rPr>
      </w:pPr>
      <w:proofErr w:type="gramStart"/>
      <w:r w:rsidRPr="00F85336">
        <w:rPr>
          <w:sz w:val="24"/>
          <w:szCs w:val="24"/>
        </w:rPr>
        <w:t xml:space="preserve">4.1 </w:t>
      </w:r>
      <w:r w:rsidR="0081170F">
        <w:rPr>
          <w:sz w:val="24"/>
          <w:szCs w:val="24"/>
        </w:rPr>
        <w:t xml:space="preserve"> </w:t>
      </w:r>
      <w:r w:rsidR="00830C2F" w:rsidRPr="00F85336">
        <w:rPr>
          <w:sz w:val="24"/>
          <w:szCs w:val="24"/>
        </w:rPr>
        <w:t>Základní</w:t>
      </w:r>
      <w:proofErr w:type="gramEnd"/>
      <w:r w:rsidR="00830C2F" w:rsidRPr="00F85336">
        <w:rPr>
          <w:sz w:val="24"/>
          <w:szCs w:val="24"/>
        </w:rPr>
        <w:t xml:space="preserve"> činnosti obsluhy, které bude poskytovatel v rámci služby provádět</w:t>
      </w:r>
      <w:r w:rsidR="0088649A" w:rsidRPr="00F85336">
        <w:rPr>
          <w:sz w:val="24"/>
          <w:szCs w:val="24"/>
        </w:rPr>
        <w:t>.</w:t>
      </w:r>
    </w:p>
    <w:p w14:paraId="3E368D97" w14:textId="77777777" w:rsidR="0088649A" w:rsidRPr="0088649A" w:rsidRDefault="00F85336">
      <w:pPr>
        <w:ind w:left="426"/>
        <w:contextualSpacing/>
        <w:jc w:val="both"/>
        <w:rPr>
          <w:b/>
          <w:bCs/>
          <w:snapToGrid w:val="0"/>
          <w:sz w:val="24"/>
          <w:szCs w:val="24"/>
          <w:u w:val="single"/>
        </w:rPr>
      </w:pPr>
      <w:r>
        <w:rPr>
          <w:sz w:val="24"/>
          <w:szCs w:val="24"/>
        </w:rPr>
        <w:t xml:space="preserve">       </w:t>
      </w:r>
    </w:p>
    <w:p w14:paraId="0B59D941" w14:textId="46F8D340" w:rsidR="0088649A" w:rsidRPr="001936C1" w:rsidRDefault="0088649A" w:rsidP="00BE27CA">
      <w:pPr>
        <w:pStyle w:val="Odstavecseseznamem"/>
        <w:widowControl w:val="0"/>
        <w:numPr>
          <w:ilvl w:val="0"/>
          <w:numId w:val="40"/>
        </w:numPr>
        <w:spacing w:after="120" w:line="240" w:lineRule="atLeast"/>
        <w:ind w:left="1134"/>
        <w:jc w:val="both"/>
        <w:rPr>
          <w:b/>
          <w:bCs/>
          <w:snapToGrid w:val="0"/>
          <w:sz w:val="24"/>
          <w:szCs w:val="24"/>
          <w:u w:val="single"/>
        </w:rPr>
      </w:pPr>
      <w:r w:rsidRPr="00BE27CA">
        <w:rPr>
          <w:snapToGrid w:val="0"/>
          <w:sz w:val="24"/>
          <w:szCs w:val="24"/>
        </w:rPr>
        <w:t>všeobecné činnosti, které budou prováděny u všech druhů V</w:t>
      </w:r>
      <w:r w:rsidR="00575AD6" w:rsidRPr="001936C1">
        <w:rPr>
          <w:snapToGrid w:val="0"/>
          <w:sz w:val="24"/>
          <w:szCs w:val="24"/>
        </w:rPr>
        <w:t>H</w:t>
      </w:r>
      <w:r w:rsidRPr="00BE27CA">
        <w:rPr>
          <w:snapToGrid w:val="0"/>
          <w:sz w:val="24"/>
          <w:szCs w:val="24"/>
        </w:rPr>
        <w:t>Z</w:t>
      </w:r>
      <w:r w:rsidR="00575AD6">
        <w:rPr>
          <w:snapToGrid w:val="0"/>
          <w:sz w:val="24"/>
          <w:szCs w:val="24"/>
        </w:rPr>
        <w:t xml:space="preserve"> </w:t>
      </w:r>
      <w:r w:rsidRPr="001936C1">
        <w:rPr>
          <w:snapToGrid w:val="0"/>
          <w:sz w:val="24"/>
          <w:szCs w:val="24"/>
        </w:rPr>
        <w:t>(zejména</w:t>
      </w:r>
      <w:r w:rsidRPr="001936C1">
        <w:rPr>
          <w:b/>
          <w:bCs/>
          <w:snapToGrid w:val="0"/>
          <w:sz w:val="24"/>
          <w:szCs w:val="24"/>
        </w:rPr>
        <w:t xml:space="preserve"> </w:t>
      </w:r>
      <w:r w:rsidRPr="001936C1">
        <w:rPr>
          <w:bCs/>
          <w:snapToGrid w:val="0"/>
          <w:sz w:val="24"/>
          <w:szCs w:val="24"/>
        </w:rPr>
        <w:t>vodárny, vrty, úpravny vody, filtrační stanice, čerpací stanice, vodojemy</w:t>
      </w:r>
      <w:r w:rsidR="00A81A30" w:rsidRPr="00E95F55">
        <w:rPr>
          <w:bCs/>
          <w:snapToGrid w:val="0"/>
          <w:sz w:val="24"/>
          <w:szCs w:val="24"/>
        </w:rPr>
        <w:t>, automatické tlakové stanice, měrné objekty</w:t>
      </w:r>
      <w:r w:rsidRPr="00575AD6">
        <w:rPr>
          <w:bCs/>
          <w:snapToGrid w:val="0"/>
          <w:sz w:val="24"/>
          <w:szCs w:val="24"/>
        </w:rPr>
        <w:t>)</w:t>
      </w:r>
      <w:r w:rsidR="00575AD6">
        <w:rPr>
          <w:bCs/>
          <w:snapToGrid w:val="0"/>
          <w:sz w:val="24"/>
          <w:szCs w:val="24"/>
        </w:rPr>
        <w:t>:</w:t>
      </w:r>
    </w:p>
    <w:p w14:paraId="6FCB8ED9" w14:textId="77777777" w:rsidR="0088649A" w:rsidRPr="0088649A" w:rsidRDefault="0088649A" w:rsidP="00BE27CA">
      <w:pPr>
        <w:widowControl w:val="0"/>
        <w:numPr>
          <w:ilvl w:val="0"/>
          <w:numId w:val="23"/>
        </w:numPr>
        <w:spacing w:line="240" w:lineRule="atLeast"/>
        <w:ind w:left="1985"/>
        <w:jc w:val="both"/>
        <w:rPr>
          <w:snapToGrid w:val="0"/>
          <w:sz w:val="24"/>
          <w:szCs w:val="24"/>
        </w:rPr>
      </w:pPr>
      <w:r w:rsidRPr="0088649A">
        <w:rPr>
          <w:snapToGrid w:val="0"/>
          <w:sz w:val="24"/>
          <w:szCs w:val="24"/>
        </w:rPr>
        <w:t>kontrola tlaku vody v hydrantech</w:t>
      </w:r>
    </w:p>
    <w:p w14:paraId="6F341231" w14:textId="77777777" w:rsidR="0088649A" w:rsidRPr="0088649A" w:rsidRDefault="0088649A" w:rsidP="00BE27CA">
      <w:pPr>
        <w:widowControl w:val="0"/>
        <w:numPr>
          <w:ilvl w:val="0"/>
          <w:numId w:val="23"/>
        </w:numPr>
        <w:spacing w:line="240" w:lineRule="atLeast"/>
        <w:ind w:left="1985"/>
        <w:jc w:val="both"/>
        <w:rPr>
          <w:snapToGrid w:val="0"/>
          <w:sz w:val="24"/>
          <w:szCs w:val="24"/>
        </w:rPr>
      </w:pPr>
      <w:r w:rsidRPr="0088649A">
        <w:rPr>
          <w:snapToGrid w:val="0"/>
          <w:sz w:val="24"/>
          <w:szCs w:val="24"/>
        </w:rPr>
        <w:t>kontrola kvality pitné vody</w:t>
      </w:r>
    </w:p>
    <w:p w14:paraId="3BAAC947" w14:textId="77777777" w:rsidR="0088649A" w:rsidRPr="0088649A" w:rsidRDefault="0088649A" w:rsidP="00BE27CA">
      <w:pPr>
        <w:widowControl w:val="0"/>
        <w:numPr>
          <w:ilvl w:val="0"/>
          <w:numId w:val="23"/>
        </w:numPr>
        <w:spacing w:line="240" w:lineRule="atLeast"/>
        <w:ind w:left="1985"/>
        <w:jc w:val="both"/>
        <w:rPr>
          <w:snapToGrid w:val="0"/>
          <w:sz w:val="24"/>
          <w:szCs w:val="24"/>
        </w:rPr>
      </w:pPr>
      <w:r w:rsidRPr="0088649A">
        <w:rPr>
          <w:snapToGrid w:val="0"/>
          <w:sz w:val="24"/>
          <w:szCs w:val="24"/>
        </w:rPr>
        <w:t>kontrola a údržba úpravny vody</w:t>
      </w:r>
    </w:p>
    <w:p w14:paraId="21F87CCA" w14:textId="77777777" w:rsidR="0088649A" w:rsidRPr="0088649A" w:rsidRDefault="0088649A" w:rsidP="00BE27CA">
      <w:pPr>
        <w:widowControl w:val="0"/>
        <w:numPr>
          <w:ilvl w:val="0"/>
          <w:numId w:val="23"/>
        </w:numPr>
        <w:spacing w:line="240" w:lineRule="atLeast"/>
        <w:ind w:left="1985"/>
        <w:jc w:val="both"/>
        <w:rPr>
          <w:snapToGrid w:val="0"/>
          <w:sz w:val="24"/>
          <w:szCs w:val="24"/>
        </w:rPr>
      </w:pPr>
      <w:r w:rsidRPr="0088649A">
        <w:rPr>
          <w:snapToGrid w:val="0"/>
          <w:sz w:val="24"/>
          <w:szCs w:val="24"/>
        </w:rPr>
        <w:t>dávkování chemikálií do upravené vody</w:t>
      </w:r>
    </w:p>
    <w:p w14:paraId="54D81C9C" w14:textId="77777777" w:rsidR="0088649A" w:rsidRPr="0088649A" w:rsidRDefault="0088649A" w:rsidP="00BE27CA">
      <w:pPr>
        <w:widowControl w:val="0"/>
        <w:numPr>
          <w:ilvl w:val="0"/>
          <w:numId w:val="23"/>
        </w:numPr>
        <w:spacing w:line="240" w:lineRule="atLeast"/>
        <w:ind w:left="1985"/>
        <w:jc w:val="both"/>
        <w:rPr>
          <w:snapToGrid w:val="0"/>
          <w:sz w:val="24"/>
          <w:szCs w:val="24"/>
        </w:rPr>
      </w:pPr>
      <w:r w:rsidRPr="0088649A">
        <w:rPr>
          <w:snapToGrid w:val="0"/>
          <w:sz w:val="24"/>
          <w:szCs w:val="24"/>
        </w:rPr>
        <w:t>kontrola těsnosti potrubí a potrubních spojů</w:t>
      </w:r>
    </w:p>
    <w:p w14:paraId="01CE749A" w14:textId="77777777" w:rsidR="0088649A" w:rsidRPr="0088649A" w:rsidRDefault="0088649A" w:rsidP="00BE27CA">
      <w:pPr>
        <w:widowControl w:val="0"/>
        <w:numPr>
          <w:ilvl w:val="0"/>
          <w:numId w:val="23"/>
        </w:numPr>
        <w:spacing w:line="240" w:lineRule="atLeast"/>
        <w:ind w:left="1985"/>
        <w:jc w:val="both"/>
        <w:rPr>
          <w:snapToGrid w:val="0"/>
          <w:sz w:val="24"/>
          <w:szCs w:val="24"/>
        </w:rPr>
      </w:pPr>
      <w:r w:rsidRPr="0088649A">
        <w:rPr>
          <w:snapToGrid w:val="0"/>
          <w:sz w:val="24"/>
          <w:szCs w:val="24"/>
        </w:rPr>
        <w:t>protáčení, čištění a promazání armatur</w:t>
      </w:r>
    </w:p>
    <w:p w14:paraId="685BE8F2" w14:textId="77777777" w:rsidR="0088649A" w:rsidRPr="0088649A" w:rsidRDefault="0088649A" w:rsidP="00BE27CA">
      <w:pPr>
        <w:widowControl w:val="0"/>
        <w:numPr>
          <w:ilvl w:val="0"/>
          <w:numId w:val="23"/>
        </w:numPr>
        <w:spacing w:line="240" w:lineRule="atLeast"/>
        <w:ind w:left="1985"/>
        <w:jc w:val="both"/>
        <w:rPr>
          <w:snapToGrid w:val="0"/>
          <w:sz w:val="24"/>
          <w:szCs w:val="24"/>
        </w:rPr>
      </w:pPr>
      <w:r w:rsidRPr="0088649A">
        <w:rPr>
          <w:snapToGrid w:val="0"/>
          <w:sz w:val="24"/>
          <w:szCs w:val="24"/>
        </w:rPr>
        <w:t>kontrola nepoškození, koroze, upevnění a hlučnosti čerpadel</w:t>
      </w:r>
    </w:p>
    <w:p w14:paraId="2904842E" w14:textId="77777777" w:rsidR="0088649A" w:rsidRPr="0088649A" w:rsidRDefault="0088649A" w:rsidP="00BE27CA">
      <w:pPr>
        <w:widowControl w:val="0"/>
        <w:numPr>
          <w:ilvl w:val="0"/>
          <w:numId w:val="23"/>
        </w:numPr>
        <w:spacing w:line="240" w:lineRule="atLeast"/>
        <w:ind w:left="1985"/>
        <w:jc w:val="both"/>
        <w:rPr>
          <w:snapToGrid w:val="0"/>
          <w:sz w:val="24"/>
          <w:szCs w:val="24"/>
        </w:rPr>
      </w:pPr>
      <w:r w:rsidRPr="0088649A">
        <w:rPr>
          <w:snapToGrid w:val="0"/>
          <w:sz w:val="24"/>
          <w:szCs w:val="24"/>
        </w:rPr>
        <w:t>kontrola funkce čerpadel</w:t>
      </w:r>
    </w:p>
    <w:p w14:paraId="2D4F9149" w14:textId="77777777" w:rsidR="0088649A" w:rsidRPr="0088649A" w:rsidRDefault="0088649A" w:rsidP="00BE27CA">
      <w:pPr>
        <w:widowControl w:val="0"/>
        <w:numPr>
          <w:ilvl w:val="0"/>
          <w:numId w:val="23"/>
        </w:numPr>
        <w:spacing w:line="240" w:lineRule="atLeast"/>
        <w:ind w:left="1985"/>
        <w:jc w:val="both"/>
        <w:rPr>
          <w:snapToGrid w:val="0"/>
          <w:sz w:val="24"/>
          <w:szCs w:val="24"/>
        </w:rPr>
      </w:pPr>
      <w:r w:rsidRPr="0088649A">
        <w:rPr>
          <w:snapToGrid w:val="0"/>
          <w:sz w:val="24"/>
          <w:szCs w:val="24"/>
        </w:rPr>
        <w:t>kontrola pružných spojek čerpadel</w:t>
      </w:r>
    </w:p>
    <w:p w14:paraId="60855650" w14:textId="77777777" w:rsidR="0088649A" w:rsidRPr="0088649A" w:rsidRDefault="0088649A" w:rsidP="00BE27CA">
      <w:pPr>
        <w:widowControl w:val="0"/>
        <w:numPr>
          <w:ilvl w:val="0"/>
          <w:numId w:val="23"/>
        </w:numPr>
        <w:spacing w:line="240" w:lineRule="atLeast"/>
        <w:ind w:left="1985"/>
        <w:jc w:val="both"/>
        <w:rPr>
          <w:snapToGrid w:val="0"/>
          <w:sz w:val="24"/>
          <w:szCs w:val="24"/>
        </w:rPr>
      </w:pPr>
      <w:r w:rsidRPr="0088649A">
        <w:rPr>
          <w:snapToGrid w:val="0"/>
          <w:sz w:val="24"/>
          <w:szCs w:val="24"/>
        </w:rPr>
        <w:lastRenderedPageBreak/>
        <w:t>kontrola ucpávek čerpadel</w:t>
      </w:r>
    </w:p>
    <w:p w14:paraId="764D2F20" w14:textId="77777777" w:rsidR="0088649A" w:rsidRPr="0088649A" w:rsidRDefault="0088649A" w:rsidP="00BE27CA">
      <w:pPr>
        <w:widowControl w:val="0"/>
        <w:numPr>
          <w:ilvl w:val="0"/>
          <w:numId w:val="23"/>
        </w:numPr>
        <w:spacing w:line="240" w:lineRule="atLeast"/>
        <w:ind w:left="1985"/>
        <w:jc w:val="both"/>
        <w:rPr>
          <w:snapToGrid w:val="0"/>
          <w:sz w:val="24"/>
          <w:szCs w:val="24"/>
        </w:rPr>
      </w:pPr>
      <w:r w:rsidRPr="0088649A">
        <w:rPr>
          <w:snapToGrid w:val="0"/>
          <w:sz w:val="24"/>
          <w:szCs w:val="24"/>
        </w:rPr>
        <w:t>kontrola ložisek čerpadel</w:t>
      </w:r>
    </w:p>
    <w:p w14:paraId="0A15C654" w14:textId="77777777" w:rsidR="0088649A" w:rsidRPr="0088649A" w:rsidRDefault="0088649A" w:rsidP="00BE27CA">
      <w:pPr>
        <w:widowControl w:val="0"/>
        <w:numPr>
          <w:ilvl w:val="0"/>
          <w:numId w:val="23"/>
        </w:numPr>
        <w:spacing w:line="240" w:lineRule="atLeast"/>
        <w:ind w:left="1985"/>
        <w:jc w:val="both"/>
        <w:rPr>
          <w:snapToGrid w:val="0"/>
          <w:sz w:val="24"/>
          <w:szCs w:val="24"/>
        </w:rPr>
      </w:pPr>
      <w:r w:rsidRPr="0088649A">
        <w:rPr>
          <w:snapToGrid w:val="0"/>
          <w:sz w:val="24"/>
          <w:szCs w:val="24"/>
        </w:rPr>
        <w:t>kontrola tlaku v tlakových nádobách a jejich odkalování</w:t>
      </w:r>
    </w:p>
    <w:p w14:paraId="006646FB" w14:textId="77777777" w:rsidR="0088649A" w:rsidRPr="0088649A" w:rsidRDefault="0088649A" w:rsidP="00BE27CA">
      <w:pPr>
        <w:widowControl w:val="0"/>
        <w:numPr>
          <w:ilvl w:val="0"/>
          <w:numId w:val="23"/>
        </w:numPr>
        <w:spacing w:line="240" w:lineRule="atLeast"/>
        <w:ind w:left="1985"/>
        <w:jc w:val="both"/>
        <w:rPr>
          <w:snapToGrid w:val="0"/>
          <w:sz w:val="24"/>
          <w:szCs w:val="24"/>
        </w:rPr>
      </w:pPr>
      <w:r w:rsidRPr="0088649A">
        <w:rPr>
          <w:snapToGrid w:val="0"/>
          <w:sz w:val="24"/>
          <w:szCs w:val="24"/>
        </w:rPr>
        <w:t>čištění čerpadel</w:t>
      </w:r>
    </w:p>
    <w:p w14:paraId="6EBDC314" w14:textId="77777777" w:rsidR="0088649A" w:rsidRPr="0088649A" w:rsidRDefault="0088649A" w:rsidP="00BE27CA">
      <w:pPr>
        <w:widowControl w:val="0"/>
        <w:numPr>
          <w:ilvl w:val="0"/>
          <w:numId w:val="23"/>
        </w:numPr>
        <w:spacing w:line="240" w:lineRule="atLeast"/>
        <w:ind w:left="1985"/>
        <w:jc w:val="both"/>
        <w:rPr>
          <w:snapToGrid w:val="0"/>
          <w:sz w:val="24"/>
          <w:szCs w:val="24"/>
        </w:rPr>
      </w:pPr>
      <w:r w:rsidRPr="0088649A">
        <w:rPr>
          <w:snapToGrid w:val="0"/>
          <w:sz w:val="24"/>
          <w:szCs w:val="24"/>
        </w:rPr>
        <w:t>přepnutí zdvojených čerpadel, není-li automatické</w:t>
      </w:r>
    </w:p>
    <w:p w14:paraId="00F1C371" w14:textId="77777777" w:rsidR="0088649A" w:rsidRPr="0088649A" w:rsidRDefault="0088649A" w:rsidP="00BE27CA">
      <w:pPr>
        <w:widowControl w:val="0"/>
        <w:numPr>
          <w:ilvl w:val="0"/>
          <w:numId w:val="23"/>
        </w:numPr>
        <w:spacing w:line="240" w:lineRule="atLeast"/>
        <w:ind w:left="1985"/>
        <w:jc w:val="both"/>
        <w:rPr>
          <w:snapToGrid w:val="0"/>
          <w:sz w:val="24"/>
          <w:szCs w:val="24"/>
        </w:rPr>
      </w:pPr>
      <w:r w:rsidRPr="0088649A">
        <w:rPr>
          <w:snapToGrid w:val="0"/>
          <w:sz w:val="24"/>
          <w:szCs w:val="24"/>
        </w:rPr>
        <w:t>vyčištění retenčních jímek</w:t>
      </w:r>
    </w:p>
    <w:p w14:paraId="55E37A93" w14:textId="77777777" w:rsidR="0088649A" w:rsidRPr="0088649A" w:rsidRDefault="0088649A" w:rsidP="00BE27CA">
      <w:pPr>
        <w:widowControl w:val="0"/>
        <w:numPr>
          <w:ilvl w:val="0"/>
          <w:numId w:val="23"/>
        </w:numPr>
        <w:spacing w:line="240" w:lineRule="atLeast"/>
        <w:ind w:left="1985"/>
        <w:jc w:val="both"/>
        <w:rPr>
          <w:snapToGrid w:val="0"/>
          <w:sz w:val="24"/>
          <w:szCs w:val="24"/>
        </w:rPr>
      </w:pPr>
      <w:r w:rsidRPr="0088649A">
        <w:rPr>
          <w:snapToGrid w:val="0"/>
          <w:sz w:val="24"/>
          <w:szCs w:val="24"/>
        </w:rPr>
        <w:t>kontrola a seřízení automatiky provozu</w:t>
      </w:r>
    </w:p>
    <w:p w14:paraId="12E23FE9" w14:textId="77777777" w:rsidR="0088649A" w:rsidRPr="0088649A" w:rsidRDefault="0088649A" w:rsidP="00BE27CA">
      <w:pPr>
        <w:widowControl w:val="0"/>
        <w:numPr>
          <w:ilvl w:val="0"/>
          <w:numId w:val="23"/>
        </w:numPr>
        <w:spacing w:line="240" w:lineRule="atLeast"/>
        <w:ind w:left="1985"/>
        <w:jc w:val="both"/>
        <w:rPr>
          <w:snapToGrid w:val="0"/>
          <w:sz w:val="24"/>
          <w:szCs w:val="24"/>
        </w:rPr>
      </w:pPr>
      <w:r w:rsidRPr="0088649A">
        <w:rPr>
          <w:snapToGrid w:val="0"/>
          <w:sz w:val="24"/>
          <w:szCs w:val="24"/>
        </w:rPr>
        <w:t>kontrola hladiny vody ve vodojemech a dalších akumulačních nádržích</w:t>
      </w:r>
    </w:p>
    <w:p w14:paraId="0CBA78CF" w14:textId="77777777" w:rsidR="0088649A" w:rsidRPr="0088649A" w:rsidRDefault="0088649A" w:rsidP="00BE27CA">
      <w:pPr>
        <w:widowControl w:val="0"/>
        <w:numPr>
          <w:ilvl w:val="0"/>
          <w:numId w:val="23"/>
        </w:numPr>
        <w:spacing w:line="240" w:lineRule="atLeast"/>
        <w:ind w:left="1985"/>
        <w:jc w:val="both"/>
        <w:rPr>
          <w:snapToGrid w:val="0"/>
          <w:sz w:val="24"/>
          <w:szCs w:val="24"/>
        </w:rPr>
      </w:pPr>
      <w:r w:rsidRPr="0088649A">
        <w:rPr>
          <w:snapToGrid w:val="0"/>
          <w:sz w:val="24"/>
          <w:szCs w:val="24"/>
        </w:rPr>
        <w:t>dodržování provozního řádu</w:t>
      </w:r>
    </w:p>
    <w:p w14:paraId="68B94249" w14:textId="77777777" w:rsidR="0088649A" w:rsidRPr="0088649A" w:rsidRDefault="0088649A" w:rsidP="00BE27CA">
      <w:pPr>
        <w:widowControl w:val="0"/>
        <w:numPr>
          <w:ilvl w:val="0"/>
          <w:numId w:val="23"/>
        </w:numPr>
        <w:spacing w:line="240" w:lineRule="atLeast"/>
        <w:ind w:left="1985"/>
        <w:jc w:val="both"/>
        <w:rPr>
          <w:snapToGrid w:val="0"/>
          <w:sz w:val="24"/>
          <w:szCs w:val="24"/>
        </w:rPr>
      </w:pPr>
      <w:r w:rsidRPr="0088649A">
        <w:rPr>
          <w:snapToGrid w:val="0"/>
          <w:sz w:val="24"/>
          <w:szCs w:val="24"/>
        </w:rPr>
        <w:t>vedení provozního deníku a provozní dokumentace</w:t>
      </w:r>
    </w:p>
    <w:p w14:paraId="2630E75A" w14:textId="77777777" w:rsidR="0088649A" w:rsidRPr="0088649A" w:rsidRDefault="0088649A" w:rsidP="00BE27CA">
      <w:pPr>
        <w:widowControl w:val="0"/>
        <w:spacing w:line="240" w:lineRule="atLeast"/>
        <w:jc w:val="both"/>
        <w:rPr>
          <w:snapToGrid w:val="0"/>
          <w:sz w:val="24"/>
          <w:szCs w:val="24"/>
        </w:rPr>
      </w:pPr>
    </w:p>
    <w:p w14:paraId="3D2832B3" w14:textId="7584FA0F" w:rsidR="0088649A" w:rsidRPr="0088649A" w:rsidRDefault="0088649A" w:rsidP="00BE27CA">
      <w:pPr>
        <w:pStyle w:val="Odstavecseseznamem"/>
        <w:widowControl w:val="0"/>
        <w:numPr>
          <w:ilvl w:val="0"/>
          <w:numId w:val="40"/>
        </w:numPr>
        <w:spacing w:line="240" w:lineRule="atLeast"/>
        <w:ind w:left="1134"/>
        <w:jc w:val="both"/>
        <w:rPr>
          <w:snapToGrid w:val="0"/>
          <w:sz w:val="24"/>
          <w:szCs w:val="24"/>
        </w:rPr>
      </w:pPr>
      <w:r w:rsidRPr="0088649A">
        <w:rPr>
          <w:snapToGrid w:val="0"/>
          <w:sz w:val="24"/>
          <w:szCs w:val="24"/>
        </w:rPr>
        <w:t>další činnosti, které budou prováděny u určitých druhů V</w:t>
      </w:r>
      <w:r w:rsidR="00575AD6">
        <w:rPr>
          <w:snapToGrid w:val="0"/>
          <w:sz w:val="24"/>
          <w:szCs w:val="24"/>
        </w:rPr>
        <w:t>H</w:t>
      </w:r>
      <w:r w:rsidRPr="0088649A">
        <w:rPr>
          <w:snapToGrid w:val="0"/>
          <w:sz w:val="24"/>
          <w:szCs w:val="24"/>
        </w:rPr>
        <w:t>Z:</w:t>
      </w:r>
    </w:p>
    <w:p w14:paraId="5A934016" w14:textId="25EEA64B" w:rsidR="0088649A" w:rsidRPr="0088649A" w:rsidRDefault="0088649A" w:rsidP="00BE27CA">
      <w:pPr>
        <w:widowControl w:val="0"/>
        <w:spacing w:after="120" w:line="240" w:lineRule="atLeast"/>
        <w:ind w:left="1134"/>
        <w:jc w:val="both"/>
        <w:rPr>
          <w:bCs/>
          <w:snapToGrid w:val="0"/>
          <w:sz w:val="24"/>
          <w:szCs w:val="24"/>
        </w:rPr>
      </w:pPr>
      <w:r w:rsidRPr="009C6658">
        <w:rPr>
          <w:bCs/>
          <w:snapToGrid w:val="0"/>
          <w:sz w:val="24"/>
          <w:szCs w:val="24"/>
        </w:rPr>
        <w:t>Kanalizace, odpady</w:t>
      </w:r>
      <w:r w:rsidRPr="0088649A">
        <w:rPr>
          <w:b/>
          <w:bCs/>
          <w:snapToGrid w:val="0"/>
          <w:sz w:val="24"/>
          <w:szCs w:val="24"/>
        </w:rPr>
        <w:t xml:space="preserve"> </w:t>
      </w:r>
      <w:r w:rsidR="003A5F31">
        <w:rPr>
          <w:bCs/>
          <w:snapToGrid w:val="0"/>
          <w:sz w:val="24"/>
          <w:szCs w:val="24"/>
        </w:rPr>
        <w:t xml:space="preserve">– </w:t>
      </w:r>
      <w:r w:rsidR="00E54734">
        <w:rPr>
          <w:bCs/>
          <w:snapToGrid w:val="0"/>
          <w:sz w:val="24"/>
          <w:szCs w:val="24"/>
        </w:rPr>
        <w:t>u druhů V</w:t>
      </w:r>
      <w:r w:rsidR="003A5F31">
        <w:rPr>
          <w:bCs/>
          <w:snapToGrid w:val="0"/>
          <w:sz w:val="24"/>
          <w:szCs w:val="24"/>
        </w:rPr>
        <w:t>H</w:t>
      </w:r>
      <w:r w:rsidR="00E54734">
        <w:rPr>
          <w:bCs/>
          <w:snapToGrid w:val="0"/>
          <w:sz w:val="24"/>
          <w:szCs w:val="24"/>
        </w:rPr>
        <w:t>Z</w:t>
      </w:r>
      <w:r w:rsidR="00D7783C">
        <w:rPr>
          <w:bCs/>
          <w:snapToGrid w:val="0"/>
          <w:sz w:val="24"/>
          <w:szCs w:val="24"/>
        </w:rPr>
        <w:t>: čistírny odpadních vod, čistír</w:t>
      </w:r>
      <w:r w:rsidR="00E54734">
        <w:rPr>
          <w:bCs/>
          <w:snapToGrid w:val="0"/>
          <w:sz w:val="24"/>
          <w:szCs w:val="24"/>
        </w:rPr>
        <w:t xml:space="preserve">ny </w:t>
      </w:r>
      <w:proofErr w:type="spellStart"/>
      <w:r w:rsidR="00E54734">
        <w:rPr>
          <w:bCs/>
          <w:snapToGrid w:val="0"/>
          <w:sz w:val="24"/>
          <w:szCs w:val="24"/>
        </w:rPr>
        <w:t>kontaminových</w:t>
      </w:r>
      <w:proofErr w:type="spellEnd"/>
      <w:r w:rsidR="00E54734">
        <w:rPr>
          <w:bCs/>
          <w:snapToGrid w:val="0"/>
          <w:sz w:val="24"/>
          <w:szCs w:val="24"/>
        </w:rPr>
        <w:t xml:space="preserve"> vod </w:t>
      </w:r>
      <w:r w:rsidR="00E54734" w:rsidRPr="00A15138">
        <w:rPr>
          <w:bCs/>
          <w:sz w:val="24"/>
          <w:szCs w:val="24"/>
        </w:rPr>
        <w:t xml:space="preserve">(dále </w:t>
      </w:r>
      <w:r w:rsidR="00E54734">
        <w:rPr>
          <w:bCs/>
          <w:sz w:val="24"/>
          <w:szCs w:val="24"/>
        </w:rPr>
        <w:t>j</w:t>
      </w:r>
      <w:r w:rsidR="00E54734" w:rsidRPr="00A15138">
        <w:rPr>
          <w:bCs/>
          <w:sz w:val="24"/>
          <w:szCs w:val="24"/>
        </w:rPr>
        <w:t>en „</w:t>
      </w:r>
      <w:r w:rsidR="00E54734" w:rsidRPr="0088649A">
        <w:rPr>
          <w:bCs/>
          <w:snapToGrid w:val="0"/>
          <w:sz w:val="24"/>
          <w:szCs w:val="24"/>
        </w:rPr>
        <w:t>ČOV,ČKV</w:t>
      </w:r>
      <w:r w:rsidR="00924932">
        <w:rPr>
          <w:bCs/>
          <w:snapToGrid w:val="0"/>
          <w:sz w:val="24"/>
          <w:szCs w:val="24"/>
        </w:rPr>
        <w:t>“</w:t>
      </w:r>
      <w:r w:rsidR="00E54734" w:rsidRPr="0088649A">
        <w:rPr>
          <w:bCs/>
          <w:snapToGrid w:val="0"/>
          <w:sz w:val="24"/>
          <w:szCs w:val="24"/>
        </w:rPr>
        <w:t>)</w:t>
      </w:r>
      <w:r w:rsidR="003A5F31">
        <w:rPr>
          <w:bCs/>
          <w:snapToGrid w:val="0"/>
          <w:sz w:val="24"/>
          <w:szCs w:val="24"/>
        </w:rPr>
        <w:t>:</w:t>
      </w:r>
    </w:p>
    <w:p w14:paraId="6DC95B7B" w14:textId="77777777" w:rsidR="00E54734" w:rsidRPr="00A92835" w:rsidRDefault="0088649A" w:rsidP="00BE27CA">
      <w:pPr>
        <w:widowControl w:val="0"/>
        <w:numPr>
          <w:ilvl w:val="0"/>
          <w:numId w:val="23"/>
        </w:numPr>
        <w:spacing w:line="240" w:lineRule="atLeast"/>
        <w:ind w:left="1985"/>
        <w:jc w:val="both"/>
        <w:rPr>
          <w:snapToGrid w:val="0"/>
          <w:sz w:val="24"/>
          <w:szCs w:val="24"/>
        </w:rPr>
      </w:pPr>
      <w:r w:rsidRPr="00A92835">
        <w:rPr>
          <w:snapToGrid w:val="0"/>
          <w:sz w:val="24"/>
          <w:szCs w:val="24"/>
        </w:rPr>
        <w:t>pohledová kontrola potrubní sítě a příslušenství (neporušenost kanalizačních mříží, poklopů a vík, vpustí)</w:t>
      </w:r>
    </w:p>
    <w:p w14:paraId="60C77D5C" w14:textId="77777777" w:rsidR="0088649A" w:rsidRPr="0088649A" w:rsidRDefault="0088649A" w:rsidP="00BE27CA">
      <w:pPr>
        <w:widowControl w:val="0"/>
        <w:numPr>
          <w:ilvl w:val="0"/>
          <w:numId w:val="23"/>
        </w:numPr>
        <w:spacing w:line="240" w:lineRule="atLeast"/>
        <w:ind w:left="1985"/>
        <w:jc w:val="both"/>
        <w:rPr>
          <w:snapToGrid w:val="0"/>
          <w:sz w:val="24"/>
          <w:szCs w:val="24"/>
        </w:rPr>
      </w:pPr>
      <w:r w:rsidRPr="0088649A">
        <w:rPr>
          <w:snapToGrid w:val="0"/>
          <w:sz w:val="24"/>
          <w:szCs w:val="24"/>
        </w:rPr>
        <w:t xml:space="preserve">čištění košů </w:t>
      </w:r>
      <w:proofErr w:type="spellStart"/>
      <w:r w:rsidRPr="0088649A">
        <w:rPr>
          <w:snapToGrid w:val="0"/>
          <w:sz w:val="24"/>
          <w:szCs w:val="24"/>
        </w:rPr>
        <w:t>gajgrů</w:t>
      </w:r>
      <w:proofErr w:type="spellEnd"/>
      <w:r w:rsidRPr="0088649A">
        <w:rPr>
          <w:snapToGrid w:val="0"/>
          <w:sz w:val="24"/>
          <w:szCs w:val="24"/>
        </w:rPr>
        <w:t>, košů dešťových vpustí, lapačů nečistot střešních odtoků</w:t>
      </w:r>
    </w:p>
    <w:p w14:paraId="6021200A" w14:textId="77777777" w:rsidR="0088649A" w:rsidRPr="0088649A" w:rsidRDefault="0088649A" w:rsidP="00BE27CA">
      <w:pPr>
        <w:widowControl w:val="0"/>
        <w:numPr>
          <w:ilvl w:val="0"/>
          <w:numId w:val="23"/>
        </w:numPr>
        <w:spacing w:line="240" w:lineRule="atLeast"/>
        <w:ind w:left="1985"/>
        <w:jc w:val="both"/>
        <w:rPr>
          <w:snapToGrid w:val="0"/>
          <w:sz w:val="24"/>
          <w:szCs w:val="24"/>
        </w:rPr>
      </w:pPr>
      <w:r w:rsidRPr="0088649A">
        <w:rPr>
          <w:snapToGrid w:val="0"/>
          <w:sz w:val="24"/>
          <w:szCs w:val="24"/>
        </w:rPr>
        <w:t>kontrola funkce čerpadel čerpacích stanic</w:t>
      </w:r>
    </w:p>
    <w:p w14:paraId="71D715DE" w14:textId="77777777" w:rsidR="0088649A" w:rsidRPr="0088649A" w:rsidRDefault="0088649A" w:rsidP="00BE27CA">
      <w:pPr>
        <w:widowControl w:val="0"/>
        <w:numPr>
          <w:ilvl w:val="0"/>
          <w:numId w:val="23"/>
        </w:numPr>
        <w:spacing w:line="240" w:lineRule="atLeast"/>
        <w:ind w:left="1985"/>
        <w:jc w:val="both"/>
        <w:rPr>
          <w:snapToGrid w:val="0"/>
          <w:sz w:val="24"/>
          <w:szCs w:val="24"/>
        </w:rPr>
      </w:pPr>
      <w:r w:rsidRPr="0088649A">
        <w:rPr>
          <w:snapToGrid w:val="0"/>
          <w:sz w:val="24"/>
          <w:szCs w:val="24"/>
        </w:rPr>
        <w:t>čištění čerpadel</w:t>
      </w:r>
    </w:p>
    <w:p w14:paraId="636ED79D" w14:textId="77777777" w:rsidR="0088649A" w:rsidRPr="0088649A" w:rsidRDefault="0088649A" w:rsidP="00BE27CA">
      <w:pPr>
        <w:widowControl w:val="0"/>
        <w:numPr>
          <w:ilvl w:val="0"/>
          <w:numId w:val="23"/>
        </w:numPr>
        <w:spacing w:line="240" w:lineRule="atLeast"/>
        <w:ind w:left="1985"/>
        <w:jc w:val="both"/>
        <w:rPr>
          <w:snapToGrid w:val="0"/>
          <w:sz w:val="24"/>
          <w:szCs w:val="24"/>
        </w:rPr>
      </w:pPr>
      <w:r w:rsidRPr="0088649A">
        <w:rPr>
          <w:snapToGrid w:val="0"/>
          <w:sz w:val="24"/>
          <w:szCs w:val="24"/>
        </w:rPr>
        <w:t>kontrola plováků</w:t>
      </w:r>
    </w:p>
    <w:p w14:paraId="2E528684" w14:textId="77777777" w:rsidR="0088649A" w:rsidRPr="0088649A" w:rsidRDefault="0088649A" w:rsidP="00BE27CA">
      <w:pPr>
        <w:widowControl w:val="0"/>
        <w:numPr>
          <w:ilvl w:val="0"/>
          <w:numId w:val="23"/>
        </w:numPr>
        <w:spacing w:line="240" w:lineRule="atLeast"/>
        <w:ind w:left="1985"/>
        <w:jc w:val="both"/>
        <w:rPr>
          <w:snapToGrid w:val="0"/>
          <w:sz w:val="24"/>
          <w:szCs w:val="24"/>
        </w:rPr>
      </w:pPr>
      <w:r w:rsidRPr="0088649A">
        <w:rPr>
          <w:snapToGrid w:val="0"/>
          <w:sz w:val="24"/>
          <w:szCs w:val="24"/>
        </w:rPr>
        <w:t>kontrola jímek odpadních vod</w:t>
      </w:r>
    </w:p>
    <w:p w14:paraId="2EFF3FAF" w14:textId="77777777" w:rsidR="0088649A" w:rsidRPr="0088649A" w:rsidRDefault="0088649A" w:rsidP="00BE27CA">
      <w:pPr>
        <w:widowControl w:val="0"/>
        <w:numPr>
          <w:ilvl w:val="0"/>
          <w:numId w:val="23"/>
        </w:numPr>
        <w:spacing w:line="240" w:lineRule="atLeast"/>
        <w:ind w:left="1985"/>
        <w:jc w:val="both"/>
        <w:rPr>
          <w:snapToGrid w:val="0"/>
          <w:sz w:val="24"/>
          <w:szCs w:val="24"/>
        </w:rPr>
      </w:pPr>
      <w:r w:rsidRPr="0088649A">
        <w:rPr>
          <w:snapToGrid w:val="0"/>
          <w:sz w:val="24"/>
          <w:szCs w:val="24"/>
        </w:rPr>
        <w:t>vyčištění čerpacích jímek</w:t>
      </w:r>
    </w:p>
    <w:p w14:paraId="113AEC3A" w14:textId="77777777" w:rsidR="0088649A" w:rsidRPr="0088649A" w:rsidRDefault="0088649A" w:rsidP="00BE27CA">
      <w:pPr>
        <w:widowControl w:val="0"/>
        <w:numPr>
          <w:ilvl w:val="0"/>
          <w:numId w:val="23"/>
        </w:numPr>
        <w:spacing w:line="240" w:lineRule="atLeast"/>
        <w:ind w:left="1985"/>
        <w:jc w:val="both"/>
        <w:rPr>
          <w:snapToGrid w:val="0"/>
          <w:sz w:val="24"/>
          <w:szCs w:val="24"/>
        </w:rPr>
      </w:pPr>
      <w:r w:rsidRPr="001936C1">
        <w:rPr>
          <w:snapToGrid w:val="0"/>
          <w:sz w:val="24"/>
          <w:szCs w:val="24"/>
        </w:rPr>
        <w:t>d</w:t>
      </w:r>
      <w:r w:rsidRPr="0088649A">
        <w:rPr>
          <w:snapToGrid w:val="0"/>
          <w:sz w:val="24"/>
          <w:szCs w:val="24"/>
        </w:rPr>
        <w:t>održování provozního řádu</w:t>
      </w:r>
    </w:p>
    <w:p w14:paraId="1C8523C5" w14:textId="77777777" w:rsidR="0088649A" w:rsidRPr="0088649A" w:rsidRDefault="0088649A" w:rsidP="00BE27CA">
      <w:pPr>
        <w:widowControl w:val="0"/>
        <w:numPr>
          <w:ilvl w:val="0"/>
          <w:numId w:val="23"/>
        </w:numPr>
        <w:spacing w:line="240" w:lineRule="atLeast"/>
        <w:ind w:left="1985"/>
        <w:jc w:val="both"/>
        <w:rPr>
          <w:snapToGrid w:val="0"/>
          <w:sz w:val="24"/>
          <w:szCs w:val="24"/>
        </w:rPr>
      </w:pPr>
      <w:r w:rsidRPr="0088649A">
        <w:rPr>
          <w:snapToGrid w:val="0"/>
          <w:sz w:val="24"/>
          <w:szCs w:val="24"/>
        </w:rPr>
        <w:t>vedení provozního deníku a provozní dokumentace</w:t>
      </w:r>
    </w:p>
    <w:p w14:paraId="3ABA06F9" w14:textId="77777777" w:rsidR="0088649A" w:rsidRPr="0088649A" w:rsidRDefault="0088649A" w:rsidP="00BE27CA">
      <w:pPr>
        <w:widowControl w:val="0"/>
        <w:tabs>
          <w:tab w:val="left" w:pos="360"/>
        </w:tabs>
        <w:spacing w:line="240" w:lineRule="atLeast"/>
        <w:ind w:left="1843"/>
        <w:jc w:val="both"/>
        <w:rPr>
          <w:snapToGrid w:val="0"/>
          <w:sz w:val="24"/>
          <w:szCs w:val="24"/>
        </w:rPr>
      </w:pPr>
    </w:p>
    <w:p w14:paraId="0DAA4019" w14:textId="5842D902" w:rsidR="0088649A" w:rsidRPr="001936C1" w:rsidRDefault="0088649A" w:rsidP="00BE27CA">
      <w:pPr>
        <w:widowControl w:val="0"/>
        <w:spacing w:after="120" w:line="240" w:lineRule="atLeast"/>
        <w:ind w:left="1134"/>
        <w:jc w:val="both"/>
        <w:rPr>
          <w:bCs/>
          <w:snapToGrid w:val="0"/>
          <w:sz w:val="24"/>
          <w:szCs w:val="24"/>
        </w:rPr>
      </w:pPr>
      <w:r w:rsidRPr="001936C1">
        <w:rPr>
          <w:bCs/>
          <w:snapToGrid w:val="0"/>
          <w:sz w:val="24"/>
          <w:szCs w:val="24"/>
        </w:rPr>
        <w:t>Čist</w:t>
      </w:r>
      <w:r w:rsidR="003A5F31">
        <w:rPr>
          <w:bCs/>
          <w:snapToGrid w:val="0"/>
          <w:sz w:val="24"/>
          <w:szCs w:val="24"/>
        </w:rPr>
        <w:t>i</w:t>
      </w:r>
      <w:r w:rsidRPr="001936C1">
        <w:rPr>
          <w:bCs/>
          <w:snapToGrid w:val="0"/>
          <w:sz w:val="24"/>
          <w:szCs w:val="24"/>
        </w:rPr>
        <w:t>cí zařízení typu odlučovač ropných látek (u druhů V</w:t>
      </w:r>
      <w:r w:rsidR="003A5F31">
        <w:rPr>
          <w:bCs/>
          <w:snapToGrid w:val="0"/>
          <w:sz w:val="24"/>
          <w:szCs w:val="24"/>
        </w:rPr>
        <w:t>H</w:t>
      </w:r>
      <w:r w:rsidRPr="001936C1">
        <w:rPr>
          <w:bCs/>
          <w:snapToGrid w:val="0"/>
          <w:sz w:val="24"/>
          <w:szCs w:val="24"/>
        </w:rPr>
        <w:t>Z: ČOV,ČKV)</w:t>
      </w:r>
      <w:r w:rsidR="003A5F31">
        <w:rPr>
          <w:bCs/>
          <w:snapToGrid w:val="0"/>
          <w:sz w:val="24"/>
          <w:szCs w:val="24"/>
        </w:rPr>
        <w:t>:</w:t>
      </w:r>
    </w:p>
    <w:p w14:paraId="0DA061DD" w14:textId="77777777" w:rsidR="0088649A" w:rsidRPr="0088649A" w:rsidRDefault="0088649A" w:rsidP="00BE27CA">
      <w:pPr>
        <w:widowControl w:val="0"/>
        <w:numPr>
          <w:ilvl w:val="0"/>
          <w:numId w:val="23"/>
        </w:numPr>
        <w:spacing w:line="240" w:lineRule="atLeast"/>
        <w:ind w:left="1985"/>
        <w:jc w:val="both"/>
        <w:rPr>
          <w:snapToGrid w:val="0"/>
          <w:sz w:val="24"/>
          <w:szCs w:val="24"/>
        </w:rPr>
      </w:pPr>
      <w:r w:rsidRPr="0088649A">
        <w:rPr>
          <w:snapToGrid w:val="0"/>
          <w:sz w:val="24"/>
          <w:szCs w:val="24"/>
        </w:rPr>
        <w:t>kontrola průtočnosti a bezpečného a nezávadného odvádění vyčištěných odpadních vod do kanalizace</w:t>
      </w:r>
    </w:p>
    <w:p w14:paraId="5CD72397" w14:textId="77777777" w:rsidR="0088649A" w:rsidRPr="0088649A" w:rsidRDefault="0088649A" w:rsidP="00BE27CA">
      <w:pPr>
        <w:widowControl w:val="0"/>
        <w:numPr>
          <w:ilvl w:val="0"/>
          <w:numId w:val="23"/>
        </w:numPr>
        <w:spacing w:line="240" w:lineRule="atLeast"/>
        <w:ind w:left="1985"/>
        <w:jc w:val="both"/>
        <w:rPr>
          <w:snapToGrid w:val="0"/>
          <w:sz w:val="24"/>
          <w:szCs w:val="24"/>
        </w:rPr>
      </w:pPr>
      <w:r w:rsidRPr="0088649A">
        <w:rPr>
          <w:snapToGrid w:val="0"/>
          <w:sz w:val="24"/>
          <w:szCs w:val="24"/>
        </w:rPr>
        <w:t>kontrola těsnosti potrubí a potrubních spojů</w:t>
      </w:r>
    </w:p>
    <w:p w14:paraId="447D3C8F" w14:textId="77777777" w:rsidR="0088649A" w:rsidRPr="0088649A" w:rsidRDefault="0088649A" w:rsidP="00BE27CA">
      <w:pPr>
        <w:widowControl w:val="0"/>
        <w:numPr>
          <w:ilvl w:val="0"/>
          <w:numId w:val="23"/>
        </w:numPr>
        <w:spacing w:line="240" w:lineRule="atLeast"/>
        <w:ind w:left="1985"/>
        <w:jc w:val="both"/>
        <w:rPr>
          <w:snapToGrid w:val="0"/>
          <w:sz w:val="24"/>
          <w:szCs w:val="24"/>
        </w:rPr>
      </w:pPr>
      <w:r w:rsidRPr="0088649A">
        <w:rPr>
          <w:snapToGrid w:val="0"/>
          <w:sz w:val="24"/>
          <w:szCs w:val="24"/>
        </w:rPr>
        <w:t>kontrola funkce uzavírek</w:t>
      </w:r>
    </w:p>
    <w:p w14:paraId="13891896" w14:textId="77777777" w:rsidR="0088649A" w:rsidRPr="0088649A" w:rsidRDefault="0088649A" w:rsidP="00BE27CA">
      <w:pPr>
        <w:widowControl w:val="0"/>
        <w:numPr>
          <w:ilvl w:val="0"/>
          <w:numId w:val="23"/>
        </w:numPr>
        <w:spacing w:line="240" w:lineRule="atLeast"/>
        <w:ind w:left="1985"/>
        <w:jc w:val="both"/>
        <w:rPr>
          <w:snapToGrid w:val="0"/>
          <w:sz w:val="24"/>
          <w:szCs w:val="24"/>
        </w:rPr>
      </w:pPr>
      <w:r w:rsidRPr="0088649A">
        <w:rPr>
          <w:snapToGrid w:val="0"/>
          <w:sz w:val="24"/>
          <w:szCs w:val="24"/>
        </w:rPr>
        <w:t>vyprázdnění a vyčištění depozitního prostoru</w:t>
      </w:r>
    </w:p>
    <w:p w14:paraId="0D80F5C8" w14:textId="77777777" w:rsidR="0088649A" w:rsidRPr="0088649A" w:rsidRDefault="0088649A" w:rsidP="00BE27CA">
      <w:pPr>
        <w:widowControl w:val="0"/>
        <w:numPr>
          <w:ilvl w:val="0"/>
          <w:numId w:val="23"/>
        </w:numPr>
        <w:spacing w:line="240" w:lineRule="atLeast"/>
        <w:ind w:left="1985"/>
        <w:jc w:val="both"/>
        <w:rPr>
          <w:snapToGrid w:val="0"/>
          <w:sz w:val="24"/>
          <w:szCs w:val="24"/>
        </w:rPr>
      </w:pPr>
      <w:r w:rsidRPr="0088649A">
        <w:rPr>
          <w:snapToGrid w:val="0"/>
          <w:sz w:val="24"/>
          <w:szCs w:val="24"/>
        </w:rPr>
        <w:t>měření tloušťky tukového koberce</w:t>
      </w:r>
    </w:p>
    <w:p w14:paraId="2761B17B" w14:textId="77777777" w:rsidR="0088649A" w:rsidRPr="0088649A" w:rsidRDefault="0088649A" w:rsidP="00BE27CA">
      <w:pPr>
        <w:widowControl w:val="0"/>
        <w:numPr>
          <w:ilvl w:val="0"/>
          <w:numId w:val="23"/>
        </w:numPr>
        <w:spacing w:line="240" w:lineRule="atLeast"/>
        <w:ind w:left="1985"/>
        <w:jc w:val="both"/>
        <w:rPr>
          <w:snapToGrid w:val="0"/>
          <w:sz w:val="24"/>
          <w:szCs w:val="24"/>
        </w:rPr>
      </w:pPr>
      <w:r w:rsidRPr="0088649A">
        <w:rPr>
          <w:snapToGrid w:val="0"/>
          <w:sz w:val="24"/>
          <w:szCs w:val="24"/>
        </w:rPr>
        <w:t>vyčerpání obsahu lapače, vyčištění a desinfekce prostoru lapače, naplnění prostoru lapače čistou vodou</w:t>
      </w:r>
    </w:p>
    <w:p w14:paraId="69E27B85" w14:textId="77777777" w:rsidR="0088649A" w:rsidRPr="0088649A" w:rsidRDefault="0088649A" w:rsidP="00BE27CA">
      <w:pPr>
        <w:widowControl w:val="0"/>
        <w:numPr>
          <w:ilvl w:val="0"/>
          <w:numId w:val="23"/>
        </w:numPr>
        <w:spacing w:line="240" w:lineRule="atLeast"/>
        <w:ind w:left="1985"/>
        <w:jc w:val="both"/>
        <w:rPr>
          <w:snapToGrid w:val="0"/>
          <w:sz w:val="24"/>
          <w:szCs w:val="24"/>
        </w:rPr>
      </w:pPr>
      <w:r w:rsidRPr="001936C1">
        <w:rPr>
          <w:snapToGrid w:val="0"/>
          <w:sz w:val="24"/>
          <w:szCs w:val="24"/>
        </w:rPr>
        <w:t>d</w:t>
      </w:r>
      <w:r w:rsidRPr="0088649A">
        <w:rPr>
          <w:snapToGrid w:val="0"/>
          <w:sz w:val="24"/>
          <w:szCs w:val="24"/>
        </w:rPr>
        <w:t>održování provozního řádu</w:t>
      </w:r>
    </w:p>
    <w:p w14:paraId="30A9943B" w14:textId="77777777" w:rsidR="0088649A" w:rsidRPr="0088649A" w:rsidRDefault="0088649A" w:rsidP="00BE27CA">
      <w:pPr>
        <w:widowControl w:val="0"/>
        <w:numPr>
          <w:ilvl w:val="0"/>
          <w:numId w:val="23"/>
        </w:numPr>
        <w:spacing w:line="240" w:lineRule="atLeast"/>
        <w:ind w:left="1985"/>
        <w:jc w:val="both"/>
        <w:rPr>
          <w:snapToGrid w:val="0"/>
          <w:sz w:val="24"/>
          <w:szCs w:val="24"/>
        </w:rPr>
      </w:pPr>
      <w:r w:rsidRPr="0088649A">
        <w:rPr>
          <w:snapToGrid w:val="0"/>
          <w:sz w:val="24"/>
          <w:szCs w:val="24"/>
        </w:rPr>
        <w:t>vedení provozního deníku a provozní dokumentace</w:t>
      </w:r>
    </w:p>
    <w:p w14:paraId="74A85906" w14:textId="77777777" w:rsidR="0088649A" w:rsidRPr="0088649A" w:rsidRDefault="0088649A" w:rsidP="00BE27CA">
      <w:pPr>
        <w:widowControl w:val="0"/>
        <w:spacing w:line="240" w:lineRule="atLeast"/>
        <w:jc w:val="both"/>
        <w:rPr>
          <w:b/>
          <w:bCs/>
          <w:snapToGrid w:val="0"/>
          <w:sz w:val="24"/>
          <w:szCs w:val="24"/>
        </w:rPr>
      </w:pPr>
    </w:p>
    <w:p w14:paraId="796C20DB" w14:textId="78ABCE15" w:rsidR="0088649A" w:rsidRPr="001936C1" w:rsidRDefault="0088649A" w:rsidP="00BE27CA">
      <w:pPr>
        <w:widowControl w:val="0"/>
        <w:spacing w:after="120" w:line="240" w:lineRule="atLeast"/>
        <w:ind w:left="1134"/>
        <w:jc w:val="both"/>
        <w:rPr>
          <w:bCs/>
          <w:snapToGrid w:val="0"/>
          <w:sz w:val="24"/>
          <w:szCs w:val="24"/>
        </w:rPr>
      </w:pPr>
      <w:r w:rsidRPr="001936C1">
        <w:rPr>
          <w:bCs/>
          <w:snapToGrid w:val="0"/>
          <w:sz w:val="24"/>
          <w:szCs w:val="24"/>
        </w:rPr>
        <w:t>Čistírny odpadních vod (u druhů V</w:t>
      </w:r>
      <w:r w:rsidR="003A5F31">
        <w:rPr>
          <w:bCs/>
          <w:snapToGrid w:val="0"/>
          <w:sz w:val="24"/>
          <w:szCs w:val="24"/>
        </w:rPr>
        <w:t>H</w:t>
      </w:r>
      <w:r w:rsidRPr="001936C1">
        <w:rPr>
          <w:bCs/>
          <w:snapToGrid w:val="0"/>
          <w:sz w:val="24"/>
          <w:szCs w:val="24"/>
        </w:rPr>
        <w:t>Z: ČOV,ČKV)</w:t>
      </w:r>
      <w:r w:rsidR="003A5F31">
        <w:rPr>
          <w:bCs/>
          <w:snapToGrid w:val="0"/>
          <w:sz w:val="24"/>
          <w:szCs w:val="24"/>
        </w:rPr>
        <w:t>:</w:t>
      </w:r>
    </w:p>
    <w:p w14:paraId="4E68F978" w14:textId="77777777" w:rsidR="0088649A" w:rsidRPr="0088649A" w:rsidRDefault="0088649A" w:rsidP="00BE27CA">
      <w:pPr>
        <w:widowControl w:val="0"/>
        <w:numPr>
          <w:ilvl w:val="0"/>
          <w:numId w:val="23"/>
        </w:numPr>
        <w:spacing w:line="240" w:lineRule="atLeast"/>
        <w:ind w:left="1985"/>
        <w:jc w:val="both"/>
        <w:rPr>
          <w:snapToGrid w:val="0"/>
          <w:sz w:val="24"/>
          <w:szCs w:val="24"/>
        </w:rPr>
      </w:pPr>
      <w:r w:rsidRPr="0088649A">
        <w:rPr>
          <w:snapToGrid w:val="0"/>
          <w:sz w:val="24"/>
          <w:szCs w:val="24"/>
        </w:rPr>
        <w:t>kontrola těsnosti potrubí a potrubních spojů</w:t>
      </w:r>
    </w:p>
    <w:p w14:paraId="2C37567F" w14:textId="77777777" w:rsidR="0088649A" w:rsidRPr="0088649A" w:rsidRDefault="0088649A" w:rsidP="00BE27CA">
      <w:pPr>
        <w:widowControl w:val="0"/>
        <w:numPr>
          <w:ilvl w:val="0"/>
          <w:numId w:val="23"/>
        </w:numPr>
        <w:spacing w:line="240" w:lineRule="atLeast"/>
        <w:ind w:left="1985"/>
        <w:jc w:val="both"/>
        <w:rPr>
          <w:snapToGrid w:val="0"/>
          <w:sz w:val="24"/>
          <w:szCs w:val="24"/>
        </w:rPr>
      </w:pPr>
      <w:r w:rsidRPr="0088649A">
        <w:rPr>
          <w:snapToGrid w:val="0"/>
          <w:sz w:val="24"/>
          <w:szCs w:val="24"/>
        </w:rPr>
        <w:t>protáčení, čištění a promazání armatur</w:t>
      </w:r>
    </w:p>
    <w:p w14:paraId="61FE212C" w14:textId="77777777" w:rsidR="0088649A" w:rsidRPr="0088649A" w:rsidRDefault="0088649A" w:rsidP="00BE27CA">
      <w:pPr>
        <w:widowControl w:val="0"/>
        <w:numPr>
          <w:ilvl w:val="0"/>
          <w:numId w:val="23"/>
        </w:numPr>
        <w:spacing w:line="240" w:lineRule="atLeast"/>
        <w:ind w:left="1985"/>
        <w:jc w:val="both"/>
        <w:rPr>
          <w:snapToGrid w:val="0"/>
          <w:sz w:val="24"/>
          <w:szCs w:val="24"/>
        </w:rPr>
      </w:pPr>
      <w:r w:rsidRPr="0088649A">
        <w:rPr>
          <w:snapToGrid w:val="0"/>
          <w:sz w:val="24"/>
          <w:szCs w:val="24"/>
        </w:rPr>
        <w:t>kontrola množství sedimentů, kalů</w:t>
      </w:r>
    </w:p>
    <w:p w14:paraId="6D4B896C" w14:textId="77777777" w:rsidR="0088649A" w:rsidRPr="0088649A" w:rsidRDefault="0088649A" w:rsidP="00BE27CA">
      <w:pPr>
        <w:widowControl w:val="0"/>
        <w:numPr>
          <w:ilvl w:val="0"/>
          <w:numId w:val="23"/>
        </w:numPr>
        <w:spacing w:line="240" w:lineRule="atLeast"/>
        <w:ind w:left="1985"/>
        <w:jc w:val="both"/>
        <w:rPr>
          <w:snapToGrid w:val="0"/>
          <w:sz w:val="24"/>
          <w:szCs w:val="24"/>
        </w:rPr>
      </w:pPr>
      <w:r w:rsidRPr="0088649A">
        <w:rPr>
          <w:snapToGrid w:val="0"/>
          <w:sz w:val="24"/>
          <w:szCs w:val="24"/>
        </w:rPr>
        <w:t>kontrola funkce čerpadel</w:t>
      </w:r>
    </w:p>
    <w:p w14:paraId="05E3D86B" w14:textId="77777777" w:rsidR="0088649A" w:rsidRPr="0088649A" w:rsidRDefault="0088649A" w:rsidP="00BE27CA">
      <w:pPr>
        <w:widowControl w:val="0"/>
        <w:numPr>
          <w:ilvl w:val="0"/>
          <w:numId w:val="23"/>
        </w:numPr>
        <w:spacing w:line="240" w:lineRule="atLeast"/>
        <w:ind w:left="1985"/>
        <w:jc w:val="both"/>
        <w:rPr>
          <w:snapToGrid w:val="0"/>
          <w:sz w:val="24"/>
          <w:szCs w:val="24"/>
        </w:rPr>
      </w:pPr>
      <w:r w:rsidRPr="0088649A">
        <w:rPr>
          <w:snapToGrid w:val="0"/>
          <w:sz w:val="24"/>
          <w:szCs w:val="24"/>
        </w:rPr>
        <w:t>kontrola měřicích sond</w:t>
      </w:r>
    </w:p>
    <w:p w14:paraId="10F22ECE" w14:textId="77777777" w:rsidR="0088649A" w:rsidRPr="0088649A" w:rsidRDefault="0088649A" w:rsidP="00BE27CA">
      <w:pPr>
        <w:widowControl w:val="0"/>
        <w:numPr>
          <w:ilvl w:val="0"/>
          <w:numId w:val="23"/>
        </w:numPr>
        <w:spacing w:line="240" w:lineRule="atLeast"/>
        <w:ind w:left="1985"/>
        <w:jc w:val="both"/>
        <w:rPr>
          <w:snapToGrid w:val="0"/>
          <w:sz w:val="24"/>
          <w:szCs w:val="24"/>
        </w:rPr>
      </w:pPr>
      <w:r w:rsidRPr="0088649A">
        <w:rPr>
          <w:snapToGrid w:val="0"/>
          <w:sz w:val="24"/>
          <w:szCs w:val="24"/>
        </w:rPr>
        <w:t>kontrola a seřízení automatiky provozu</w:t>
      </w:r>
    </w:p>
    <w:p w14:paraId="35FA5593" w14:textId="77777777" w:rsidR="0088649A" w:rsidRPr="0088649A" w:rsidRDefault="0088649A" w:rsidP="00BE27CA">
      <w:pPr>
        <w:widowControl w:val="0"/>
        <w:numPr>
          <w:ilvl w:val="0"/>
          <w:numId w:val="23"/>
        </w:numPr>
        <w:spacing w:line="240" w:lineRule="atLeast"/>
        <w:ind w:left="1985"/>
        <w:jc w:val="both"/>
        <w:rPr>
          <w:snapToGrid w:val="0"/>
          <w:sz w:val="24"/>
          <w:szCs w:val="24"/>
        </w:rPr>
      </w:pPr>
      <w:r w:rsidRPr="0088649A">
        <w:rPr>
          <w:snapToGrid w:val="0"/>
          <w:sz w:val="24"/>
          <w:szCs w:val="24"/>
        </w:rPr>
        <w:t>kontrola dmychadel</w:t>
      </w:r>
    </w:p>
    <w:p w14:paraId="5FB1BFD8" w14:textId="77777777" w:rsidR="0088649A" w:rsidRPr="0088649A" w:rsidRDefault="0088649A" w:rsidP="00BE27CA">
      <w:pPr>
        <w:widowControl w:val="0"/>
        <w:numPr>
          <w:ilvl w:val="0"/>
          <w:numId w:val="23"/>
        </w:numPr>
        <w:spacing w:line="240" w:lineRule="atLeast"/>
        <w:ind w:left="1985"/>
        <w:jc w:val="both"/>
        <w:rPr>
          <w:snapToGrid w:val="0"/>
          <w:sz w:val="24"/>
          <w:szCs w:val="24"/>
        </w:rPr>
      </w:pPr>
      <w:r w:rsidRPr="0088649A">
        <w:rPr>
          <w:snapToGrid w:val="0"/>
          <w:sz w:val="24"/>
          <w:szCs w:val="24"/>
        </w:rPr>
        <w:t>vyčištění technologických dílů</w:t>
      </w:r>
    </w:p>
    <w:p w14:paraId="41199A55" w14:textId="77777777" w:rsidR="0088649A" w:rsidRPr="0088649A" w:rsidRDefault="0088649A" w:rsidP="00BE27CA">
      <w:pPr>
        <w:widowControl w:val="0"/>
        <w:numPr>
          <w:ilvl w:val="0"/>
          <w:numId w:val="23"/>
        </w:numPr>
        <w:spacing w:line="240" w:lineRule="atLeast"/>
        <w:ind w:left="1985"/>
        <w:jc w:val="both"/>
        <w:rPr>
          <w:snapToGrid w:val="0"/>
          <w:sz w:val="24"/>
          <w:szCs w:val="24"/>
        </w:rPr>
      </w:pPr>
      <w:r w:rsidRPr="0088649A">
        <w:rPr>
          <w:snapToGrid w:val="0"/>
          <w:sz w:val="24"/>
          <w:szCs w:val="24"/>
        </w:rPr>
        <w:t>vyčerpání sedimentů</w:t>
      </w:r>
    </w:p>
    <w:p w14:paraId="0E42990E" w14:textId="77777777" w:rsidR="0088649A" w:rsidRPr="0088649A" w:rsidRDefault="0088649A" w:rsidP="00BE27CA">
      <w:pPr>
        <w:widowControl w:val="0"/>
        <w:numPr>
          <w:ilvl w:val="0"/>
          <w:numId w:val="23"/>
        </w:numPr>
        <w:spacing w:line="240" w:lineRule="atLeast"/>
        <w:ind w:left="1985"/>
        <w:jc w:val="both"/>
        <w:rPr>
          <w:snapToGrid w:val="0"/>
          <w:sz w:val="24"/>
          <w:szCs w:val="24"/>
        </w:rPr>
      </w:pPr>
      <w:r w:rsidRPr="0088649A">
        <w:rPr>
          <w:snapToGrid w:val="0"/>
          <w:sz w:val="24"/>
          <w:szCs w:val="24"/>
        </w:rPr>
        <w:t>kontrola případně doplnění stavu chemikálií v zásobních nádržích</w:t>
      </w:r>
    </w:p>
    <w:p w14:paraId="2BF67053" w14:textId="77777777" w:rsidR="0088649A" w:rsidRPr="0088649A" w:rsidRDefault="0088649A" w:rsidP="00BE27CA">
      <w:pPr>
        <w:widowControl w:val="0"/>
        <w:numPr>
          <w:ilvl w:val="0"/>
          <w:numId w:val="23"/>
        </w:numPr>
        <w:spacing w:line="240" w:lineRule="atLeast"/>
        <w:ind w:left="1985"/>
        <w:jc w:val="both"/>
        <w:rPr>
          <w:snapToGrid w:val="0"/>
          <w:sz w:val="24"/>
          <w:szCs w:val="24"/>
        </w:rPr>
      </w:pPr>
      <w:r w:rsidRPr="0088649A">
        <w:rPr>
          <w:snapToGrid w:val="0"/>
          <w:sz w:val="24"/>
          <w:szCs w:val="24"/>
        </w:rPr>
        <w:lastRenderedPageBreak/>
        <w:t>dodržování provozního řádu</w:t>
      </w:r>
    </w:p>
    <w:p w14:paraId="283FE982" w14:textId="77777777" w:rsidR="0088649A" w:rsidRPr="0088649A" w:rsidRDefault="0088649A" w:rsidP="00BE27CA">
      <w:pPr>
        <w:widowControl w:val="0"/>
        <w:numPr>
          <w:ilvl w:val="0"/>
          <w:numId w:val="23"/>
        </w:numPr>
        <w:spacing w:line="240" w:lineRule="atLeast"/>
        <w:ind w:left="1985"/>
        <w:jc w:val="both"/>
        <w:rPr>
          <w:snapToGrid w:val="0"/>
          <w:sz w:val="24"/>
          <w:szCs w:val="24"/>
        </w:rPr>
      </w:pPr>
      <w:r w:rsidRPr="0088649A">
        <w:rPr>
          <w:snapToGrid w:val="0"/>
          <w:sz w:val="24"/>
          <w:szCs w:val="24"/>
        </w:rPr>
        <w:t>vedení provozního deníku a provozní dokumentace</w:t>
      </w:r>
    </w:p>
    <w:p w14:paraId="36EDF366" w14:textId="77777777" w:rsidR="00BE7053" w:rsidRDefault="00BE7053" w:rsidP="00BE27CA">
      <w:pPr>
        <w:ind w:left="720"/>
        <w:jc w:val="both"/>
        <w:rPr>
          <w:b/>
          <w:sz w:val="24"/>
          <w:szCs w:val="24"/>
        </w:rPr>
      </w:pPr>
    </w:p>
    <w:p w14:paraId="619F5B5B" w14:textId="4BCE5FB0" w:rsidR="0088649A" w:rsidRPr="0088649A" w:rsidRDefault="00BE7053" w:rsidP="00BE27CA">
      <w:pPr>
        <w:ind w:left="720"/>
        <w:jc w:val="both"/>
        <w:rPr>
          <w:bCs/>
          <w:sz w:val="24"/>
          <w:szCs w:val="24"/>
        </w:rPr>
      </w:pPr>
      <w:proofErr w:type="gramStart"/>
      <w:r>
        <w:rPr>
          <w:bCs/>
          <w:sz w:val="24"/>
          <w:szCs w:val="24"/>
        </w:rPr>
        <w:t xml:space="preserve">4.2 </w:t>
      </w:r>
      <w:r w:rsidR="0081170F">
        <w:rPr>
          <w:bCs/>
          <w:sz w:val="24"/>
          <w:szCs w:val="24"/>
        </w:rPr>
        <w:t xml:space="preserve"> </w:t>
      </w:r>
      <w:r w:rsidR="0088649A" w:rsidRPr="0088649A">
        <w:rPr>
          <w:bCs/>
          <w:sz w:val="24"/>
          <w:szCs w:val="24"/>
        </w:rPr>
        <w:t>Základní</w:t>
      </w:r>
      <w:proofErr w:type="gramEnd"/>
      <w:r w:rsidR="0088649A" w:rsidRPr="0088649A">
        <w:rPr>
          <w:bCs/>
          <w:sz w:val="24"/>
          <w:szCs w:val="24"/>
        </w:rPr>
        <w:t xml:space="preserve"> činnosti údržby, které bude poskytovatel v rámci služby provádět:</w:t>
      </w:r>
    </w:p>
    <w:p w14:paraId="3980A0F4" w14:textId="77777777" w:rsidR="0088649A" w:rsidRPr="0088649A" w:rsidRDefault="00BE7053" w:rsidP="00BE27CA">
      <w:pPr>
        <w:jc w:val="both"/>
        <w:rPr>
          <w:bCs/>
          <w:sz w:val="24"/>
          <w:szCs w:val="24"/>
        </w:rPr>
      </w:pPr>
      <w:r>
        <w:rPr>
          <w:bCs/>
          <w:sz w:val="24"/>
          <w:szCs w:val="24"/>
        </w:rPr>
        <w:tab/>
        <w:t xml:space="preserve">       </w:t>
      </w:r>
    </w:p>
    <w:p w14:paraId="16AB83E4" w14:textId="178C11E6" w:rsidR="0088649A" w:rsidRPr="0088649A" w:rsidRDefault="0088649A" w:rsidP="00BE27CA">
      <w:pPr>
        <w:numPr>
          <w:ilvl w:val="0"/>
          <w:numId w:val="21"/>
        </w:numPr>
        <w:tabs>
          <w:tab w:val="clear" w:pos="720"/>
        </w:tabs>
        <w:spacing w:after="120"/>
        <w:ind w:left="1134" w:hanging="357"/>
        <w:jc w:val="both"/>
        <w:rPr>
          <w:sz w:val="24"/>
          <w:szCs w:val="24"/>
        </w:rPr>
      </w:pPr>
      <w:r w:rsidRPr="0088649A">
        <w:rPr>
          <w:bCs/>
          <w:sz w:val="24"/>
          <w:szCs w:val="24"/>
        </w:rPr>
        <w:t xml:space="preserve">provádění běžné údržby </w:t>
      </w:r>
      <w:r w:rsidRPr="0088649A">
        <w:rPr>
          <w:sz w:val="24"/>
          <w:szCs w:val="24"/>
        </w:rPr>
        <w:t>dle provozního řádu včetně dalších níže uvedených činností a dle pokynů věcně příslušného technika provozu (pracovník objednatele).</w:t>
      </w:r>
      <w:r w:rsidRPr="0088649A">
        <w:rPr>
          <w:bCs/>
          <w:sz w:val="24"/>
          <w:szCs w:val="24"/>
        </w:rPr>
        <w:t xml:space="preserve"> Obsluha zařízení </w:t>
      </w:r>
      <w:r w:rsidRPr="00A64125">
        <w:rPr>
          <w:bCs/>
          <w:sz w:val="24"/>
          <w:szCs w:val="24"/>
        </w:rPr>
        <w:t>bude příslušnému technikovi v technických záležitostech podřízena. Mimo veškeré</w:t>
      </w:r>
      <w:r w:rsidRPr="0088649A">
        <w:rPr>
          <w:bCs/>
          <w:sz w:val="24"/>
          <w:szCs w:val="24"/>
        </w:rPr>
        <w:t xml:space="preserve"> pokyny uvedené v této specifikaci předmětu zakázky je obsluha povinna plnit i další požadavky technika provozu, které souvisí s technologií zařízení a jeho bezpečným a hospodárným provozem</w:t>
      </w:r>
      <w:r w:rsidR="009E27CE">
        <w:rPr>
          <w:bCs/>
          <w:sz w:val="24"/>
          <w:szCs w:val="24"/>
        </w:rPr>
        <w:t>:</w:t>
      </w:r>
    </w:p>
    <w:p w14:paraId="1851B013" w14:textId="739754CE" w:rsidR="0088649A" w:rsidRPr="00BE27CA" w:rsidRDefault="0088649A" w:rsidP="00BE27CA">
      <w:pPr>
        <w:widowControl w:val="0"/>
        <w:numPr>
          <w:ilvl w:val="0"/>
          <w:numId w:val="23"/>
        </w:numPr>
        <w:spacing w:line="240" w:lineRule="atLeast"/>
        <w:ind w:left="1985"/>
        <w:jc w:val="both"/>
        <w:rPr>
          <w:snapToGrid w:val="0"/>
          <w:sz w:val="24"/>
          <w:szCs w:val="24"/>
        </w:rPr>
      </w:pPr>
      <w:r w:rsidRPr="00BE27CA">
        <w:rPr>
          <w:snapToGrid w:val="0"/>
          <w:sz w:val="24"/>
          <w:szCs w:val="24"/>
        </w:rPr>
        <w:t>uklízení a údržba chodníků a přilehlých ploch v areálech jednotlivých míst plnění</w:t>
      </w:r>
    </w:p>
    <w:p w14:paraId="10DC762A" w14:textId="636DB1C1" w:rsidR="00A92835" w:rsidRPr="00BE27CA" w:rsidRDefault="00B6751A" w:rsidP="00BE27CA">
      <w:pPr>
        <w:widowControl w:val="0"/>
        <w:numPr>
          <w:ilvl w:val="0"/>
          <w:numId w:val="23"/>
        </w:numPr>
        <w:spacing w:line="240" w:lineRule="atLeast"/>
        <w:ind w:left="1985"/>
        <w:jc w:val="both"/>
        <w:rPr>
          <w:snapToGrid w:val="0"/>
          <w:sz w:val="24"/>
          <w:szCs w:val="24"/>
        </w:rPr>
      </w:pPr>
      <w:r w:rsidRPr="00BE27CA">
        <w:rPr>
          <w:snapToGrid w:val="0"/>
          <w:sz w:val="24"/>
          <w:szCs w:val="24"/>
        </w:rPr>
        <w:t xml:space="preserve">sečení a úklid travních ploch v areálech míst plnění vlastními prostředky </w:t>
      </w:r>
      <w:r w:rsidR="00E95F55">
        <w:rPr>
          <w:snapToGrid w:val="0"/>
          <w:sz w:val="24"/>
          <w:szCs w:val="24"/>
        </w:rPr>
        <w:t>poskytovatele</w:t>
      </w:r>
      <w:r w:rsidRPr="00BE27CA">
        <w:rPr>
          <w:snapToGrid w:val="0"/>
          <w:sz w:val="24"/>
          <w:szCs w:val="24"/>
        </w:rPr>
        <w:t xml:space="preserve"> (minimálně 5x ročně v období květen, červenec, září nebo v případě potřeby i v dalších měsících). Sečení bude současně prováděno ve vzdálenosti 0,5 m od vnější strany oplocení</w:t>
      </w:r>
      <w:r w:rsidR="00610613" w:rsidRPr="00BE27CA">
        <w:rPr>
          <w:snapToGrid w:val="0"/>
          <w:sz w:val="24"/>
          <w:szCs w:val="24"/>
        </w:rPr>
        <w:t xml:space="preserve"> </w:t>
      </w:r>
      <w:r w:rsidR="00AA2810" w:rsidRPr="00BE27CA">
        <w:rPr>
          <w:snapToGrid w:val="0"/>
          <w:sz w:val="24"/>
          <w:szCs w:val="24"/>
        </w:rPr>
        <w:t>(</w:t>
      </w:r>
      <w:r w:rsidR="003A5F31">
        <w:rPr>
          <w:snapToGrid w:val="0"/>
          <w:sz w:val="24"/>
          <w:szCs w:val="24"/>
        </w:rPr>
        <w:t>s</w:t>
      </w:r>
      <w:r w:rsidR="00AA2810" w:rsidRPr="00BE27CA">
        <w:rPr>
          <w:snapToGrid w:val="0"/>
          <w:sz w:val="24"/>
          <w:szCs w:val="24"/>
        </w:rPr>
        <w:t>eznam V</w:t>
      </w:r>
      <w:r w:rsidR="003A5F31">
        <w:rPr>
          <w:snapToGrid w:val="0"/>
          <w:sz w:val="24"/>
          <w:szCs w:val="24"/>
        </w:rPr>
        <w:t>H</w:t>
      </w:r>
      <w:r w:rsidR="00AA2810" w:rsidRPr="00BE27CA">
        <w:rPr>
          <w:snapToGrid w:val="0"/>
          <w:sz w:val="24"/>
          <w:szCs w:val="24"/>
        </w:rPr>
        <w:t xml:space="preserve">Z vč. ploch </w:t>
      </w:r>
      <w:r w:rsidR="0090589F" w:rsidRPr="00BE27CA">
        <w:rPr>
          <w:snapToGrid w:val="0"/>
          <w:sz w:val="24"/>
          <w:szCs w:val="24"/>
        </w:rPr>
        <w:t>v m</w:t>
      </w:r>
      <w:r w:rsidR="0090589F" w:rsidRPr="00BE27CA">
        <w:rPr>
          <w:snapToGrid w:val="0"/>
          <w:sz w:val="24"/>
          <w:szCs w:val="24"/>
          <w:vertAlign w:val="superscript"/>
        </w:rPr>
        <w:t>2</w:t>
      </w:r>
      <w:r w:rsidR="00B52546" w:rsidRPr="00BE27CA">
        <w:rPr>
          <w:snapToGrid w:val="0"/>
          <w:sz w:val="24"/>
          <w:szCs w:val="24"/>
        </w:rPr>
        <w:t xml:space="preserve"> jsou uvedeny v </w:t>
      </w:r>
      <w:r w:rsidR="003A5F31">
        <w:rPr>
          <w:snapToGrid w:val="0"/>
          <w:sz w:val="24"/>
          <w:szCs w:val="24"/>
        </w:rPr>
        <w:t>p</w:t>
      </w:r>
      <w:r w:rsidR="003A5F31" w:rsidRPr="00BE27CA">
        <w:rPr>
          <w:snapToGrid w:val="0"/>
          <w:sz w:val="24"/>
          <w:szCs w:val="24"/>
        </w:rPr>
        <w:t xml:space="preserve">říloze </w:t>
      </w:r>
      <w:r w:rsidR="000F44BA" w:rsidRPr="00BE27CA">
        <w:rPr>
          <w:snapToGrid w:val="0"/>
          <w:sz w:val="24"/>
          <w:szCs w:val="24"/>
        </w:rPr>
        <w:t>č. 2</w:t>
      </w:r>
      <w:r w:rsidR="00B52546" w:rsidRPr="00BE27CA">
        <w:rPr>
          <w:snapToGrid w:val="0"/>
          <w:sz w:val="24"/>
          <w:szCs w:val="24"/>
        </w:rPr>
        <w:t xml:space="preserve"> </w:t>
      </w:r>
      <w:r w:rsidR="00B81DCF" w:rsidRPr="00BE27CA">
        <w:rPr>
          <w:snapToGrid w:val="0"/>
          <w:sz w:val="24"/>
          <w:szCs w:val="24"/>
        </w:rPr>
        <w:t>této s</w:t>
      </w:r>
      <w:r w:rsidR="00B52546" w:rsidRPr="00BE27CA">
        <w:rPr>
          <w:snapToGrid w:val="0"/>
          <w:sz w:val="24"/>
          <w:szCs w:val="24"/>
        </w:rPr>
        <w:t>mlouvy</w:t>
      </w:r>
      <w:r w:rsidR="00610613" w:rsidRPr="00BE27CA">
        <w:rPr>
          <w:snapToGrid w:val="0"/>
          <w:sz w:val="24"/>
          <w:szCs w:val="24"/>
        </w:rPr>
        <w:t>)</w:t>
      </w:r>
    </w:p>
    <w:p w14:paraId="74ADD1A4" w14:textId="02491547" w:rsidR="0088649A" w:rsidRPr="00BE27CA" w:rsidRDefault="0088649A" w:rsidP="00BE27CA">
      <w:pPr>
        <w:widowControl w:val="0"/>
        <w:numPr>
          <w:ilvl w:val="0"/>
          <w:numId w:val="23"/>
        </w:numPr>
        <w:spacing w:line="240" w:lineRule="atLeast"/>
        <w:ind w:left="1985"/>
        <w:jc w:val="both"/>
        <w:rPr>
          <w:snapToGrid w:val="0"/>
          <w:sz w:val="24"/>
          <w:szCs w:val="24"/>
        </w:rPr>
      </w:pPr>
      <w:r w:rsidRPr="00BE27CA">
        <w:rPr>
          <w:snapToGrid w:val="0"/>
          <w:sz w:val="24"/>
          <w:szCs w:val="24"/>
        </w:rPr>
        <w:t>odstranění náletových dřevin</w:t>
      </w:r>
    </w:p>
    <w:p w14:paraId="4B507D1C" w14:textId="48C2084E" w:rsidR="0088649A" w:rsidRPr="00BE27CA" w:rsidRDefault="0088649A" w:rsidP="00BE27CA">
      <w:pPr>
        <w:widowControl w:val="0"/>
        <w:numPr>
          <w:ilvl w:val="0"/>
          <w:numId w:val="23"/>
        </w:numPr>
        <w:spacing w:line="240" w:lineRule="atLeast"/>
        <w:ind w:left="1985"/>
        <w:jc w:val="both"/>
        <w:rPr>
          <w:snapToGrid w:val="0"/>
          <w:sz w:val="24"/>
          <w:szCs w:val="24"/>
        </w:rPr>
      </w:pPr>
      <w:r w:rsidRPr="00BE27CA">
        <w:rPr>
          <w:snapToGrid w:val="0"/>
          <w:sz w:val="24"/>
          <w:szCs w:val="24"/>
        </w:rPr>
        <w:t>v zimním období odklizení sněhu z chodníků a pracovních ploch v areálech míst plnění</w:t>
      </w:r>
    </w:p>
    <w:p w14:paraId="69DC70D0" w14:textId="56C56510" w:rsidR="0088649A" w:rsidRPr="00BE27CA" w:rsidRDefault="0088649A" w:rsidP="00BE27CA">
      <w:pPr>
        <w:widowControl w:val="0"/>
        <w:numPr>
          <w:ilvl w:val="0"/>
          <w:numId w:val="23"/>
        </w:numPr>
        <w:spacing w:line="240" w:lineRule="atLeast"/>
        <w:ind w:left="1985"/>
        <w:jc w:val="both"/>
        <w:rPr>
          <w:snapToGrid w:val="0"/>
          <w:sz w:val="24"/>
          <w:szCs w:val="24"/>
        </w:rPr>
      </w:pPr>
      <w:r w:rsidRPr="00BE27CA">
        <w:rPr>
          <w:snapToGrid w:val="0"/>
          <w:sz w:val="24"/>
          <w:szCs w:val="24"/>
        </w:rPr>
        <w:t>běžný úklid všech prostor obsluhovaných V</w:t>
      </w:r>
      <w:r w:rsidR="003A5F31">
        <w:rPr>
          <w:snapToGrid w:val="0"/>
          <w:sz w:val="24"/>
          <w:szCs w:val="24"/>
        </w:rPr>
        <w:t>H</w:t>
      </w:r>
      <w:r w:rsidRPr="00BE27CA">
        <w:rPr>
          <w:snapToGrid w:val="0"/>
          <w:sz w:val="24"/>
          <w:szCs w:val="24"/>
        </w:rPr>
        <w:t>Z a přilehlých prostor a pravidelné čištění veškerého zařízení a V</w:t>
      </w:r>
      <w:r w:rsidR="003A5F31">
        <w:rPr>
          <w:snapToGrid w:val="0"/>
          <w:sz w:val="24"/>
          <w:szCs w:val="24"/>
        </w:rPr>
        <w:t>H</w:t>
      </w:r>
      <w:r w:rsidRPr="00BE27CA">
        <w:rPr>
          <w:snapToGrid w:val="0"/>
          <w:sz w:val="24"/>
          <w:szCs w:val="24"/>
        </w:rPr>
        <w:t>Z</w:t>
      </w:r>
    </w:p>
    <w:p w14:paraId="48E0CD01" w14:textId="6DC307A7" w:rsidR="0088649A" w:rsidRPr="00BE27CA" w:rsidRDefault="0088649A" w:rsidP="00BE27CA">
      <w:pPr>
        <w:widowControl w:val="0"/>
        <w:numPr>
          <w:ilvl w:val="0"/>
          <w:numId w:val="23"/>
        </w:numPr>
        <w:spacing w:line="240" w:lineRule="atLeast"/>
        <w:ind w:left="1985"/>
        <w:jc w:val="both"/>
        <w:rPr>
          <w:snapToGrid w:val="0"/>
          <w:sz w:val="24"/>
          <w:szCs w:val="24"/>
        </w:rPr>
      </w:pPr>
      <w:r w:rsidRPr="00BE27CA">
        <w:rPr>
          <w:snapToGrid w:val="0"/>
          <w:sz w:val="24"/>
          <w:szCs w:val="24"/>
        </w:rPr>
        <w:t>kontrolu stavu a případné odstranění nečistot z V</w:t>
      </w:r>
      <w:r w:rsidR="003A5F31">
        <w:rPr>
          <w:snapToGrid w:val="0"/>
          <w:sz w:val="24"/>
          <w:szCs w:val="24"/>
        </w:rPr>
        <w:t>H</w:t>
      </w:r>
      <w:r w:rsidRPr="00BE27CA">
        <w:rPr>
          <w:snapToGrid w:val="0"/>
          <w:sz w:val="24"/>
          <w:szCs w:val="24"/>
        </w:rPr>
        <w:t>Z</w:t>
      </w:r>
    </w:p>
    <w:p w14:paraId="73257959" w14:textId="1CD98828" w:rsidR="0088649A" w:rsidRPr="00BE27CA" w:rsidRDefault="0088649A" w:rsidP="00BE27CA">
      <w:pPr>
        <w:widowControl w:val="0"/>
        <w:numPr>
          <w:ilvl w:val="0"/>
          <w:numId w:val="23"/>
        </w:numPr>
        <w:spacing w:line="240" w:lineRule="atLeast"/>
        <w:ind w:left="1985"/>
        <w:jc w:val="both"/>
        <w:rPr>
          <w:snapToGrid w:val="0"/>
          <w:sz w:val="24"/>
          <w:szCs w:val="24"/>
        </w:rPr>
      </w:pPr>
      <w:r w:rsidRPr="00BE27CA">
        <w:rPr>
          <w:snapToGrid w:val="0"/>
          <w:sz w:val="24"/>
          <w:szCs w:val="24"/>
        </w:rPr>
        <w:t>vyčištění a dezinfekce vodojemů/akumulačních nádrží (frekvence dle provozního řádu, minimálně však 1x ročně) včetně vyhotovení kráceného rozboru pitné vody dle vyhl</w:t>
      </w:r>
      <w:r w:rsidR="003A5F31">
        <w:rPr>
          <w:snapToGrid w:val="0"/>
          <w:sz w:val="24"/>
          <w:szCs w:val="24"/>
        </w:rPr>
        <w:t>ášky</w:t>
      </w:r>
      <w:r w:rsidRPr="00BE27CA">
        <w:rPr>
          <w:snapToGrid w:val="0"/>
          <w:sz w:val="24"/>
          <w:szCs w:val="24"/>
        </w:rPr>
        <w:t xml:space="preserve"> č. 252/2004 Sb.</w:t>
      </w:r>
      <w:r w:rsidR="00536073" w:rsidRPr="00BE27CA">
        <w:rPr>
          <w:snapToGrid w:val="0"/>
          <w:sz w:val="24"/>
          <w:szCs w:val="24"/>
        </w:rPr>
        <w:t>, který prokáže splnění limitních hodnot ukazatelů kvality vody</w:t>
      </w:r>
      <w:r w:rsidR="003A5F31">
        <w:rPr>
          <w:snapToGrid w:val="0"/>
          <w:sz w:val="24"/>
          <w:szCs w:val="24"/>
        </w:rPr>
        <w:t>.</w:t>
      </w:r>
      <w:r w:rsidRPr="00BE27CA">
        <w:rPr>
          <w:snapToGrid w:val="0"/>
          <w:sz w:val="24"/>
          <w:szCs w:val="24"/>
        </w:rPr>
        <w:t xml:space="preserve"> </w:t>
      </w:r>
      <w:r w:rsidR="003A5F31">
        <w:rPr>
          <w:snapToGrid w:val="0"/>
          <w:sz w:val="24"/>
          <w:szCs w:val="24"/>
        </w:rPr>
        <w:t>S</w:t>
      </w:r>
      <w:r w:rsidRPr="00BE27CA">
        <w:rPr>
          <w:snapToGrid w:val="0"/>
          <w:sz w:val="24"/>
          <w:szCs w:val="24"/>
        </w:rPr>
        <w:t>eznam zařízení je uveden v </w:t>
      </w:r>
      <w:r w:rsidR="003A5F31">
        <w:rPr>
          <w:snapToGrid w:val="0"/>
          <w:sz w:val="24"/>
          <w:szCs w:val="24"/>
        </w:rPr>
        <w:t>p</w:t>
      </w:r>
      <w:r w:rsidR="003A5F31" w:rsidRPr="00BE27CA">
        <w:rPr>
          <w:snapToGrid w:val="0"/>
          <w:sz w:val="24"/>
          <w:szCs w:val="24"/>
        </w:rPr>
        <w:t xml:space="preserve">říloze </w:t>
      </w:r>
      <w:r w:rsidRPr="00BE27CA">
        <w:rPr>
          <w:snapToGrid w:val="0"/>
          <w:sz w:val="24"/>
          <w:szCs w:val="24"/>
        </w:rPr>
        <w:t xml:space="preserve">č. 2 </w:t>
      </w:r>
      <w:r w:rsidR="00B81DCF" w:rsidRPr="00BE27CA">
        <w:rPr>
          <w:snapToGrid w:val="0"/>
          <w:sz w:val="24"/>
          <w:szCs w:val="24"/>
        </w:rPr>
        <w:t xml:space="preserve">této </w:t>
      </w:r>
      <w:r w:rsidR="007E4C5D" w:rsidRPr="00BE27CA">
        <w:rPr>
          <w:snapToGrid w:val="0"/>
          <w:sz w:val="24"/>
          <w:szCs w:val="24"/>
        </w:rPr>
        <w:t>s</w:t>
      </w:r>
      <w:r w:rsidRPr="00BE27CA">
        <w:rPr>
          <w:snapToGrid w:val="0"/>
          <w:sz w:val="24"/>
          <w:szCs w:val="24"/>
        </w:rPr>
        <w:t>mlouvy.</w:t>
      </w:r>
    </w:p>
    <w:p w14:paraId="7FAD514D" w14:textId="604939DA" w:rsidR="0088649A" w:rsidRPr="00BE27CA" w:rsidRDefault="0088649A" w:rsidP="00BE27CA">
      <w:pPr>
        <w:widowControl w:val="0"/>
        <w:numPr>
          <w:ilvl w:val="0"/>
          <w:numId w:val="23"/>
        </w:numPr>
        <w:spacing w:line="240" w:lineRule="atLeast"/>
        <w:ind w:left="1985"/>
        <w:jc w:val="both"/>
        <w:rPr>
          <w:snapToGrid w:val="0"/>
          <w:sz w:val="24"/>
          <w:szCs w:val="24"/>
        </w:rPr>
      </w:pPr>
      <w:r w:rsidRPr="00BE27CA">
        <w:rPr>
          <w:snapToGrid w:val="0"/>
          <w:sz w:val="24"/>
          <w:szCs w:val="24"/>
        </w:rPr>
        <w:t>provádění drobných oprav na obsluhovaném zařízení (např. výměna těsnění, ucpávek, filtrů atd.), materiál bude zajištěn objednatelem</w:t>
      </w:r>
    </w:p>
    <w:p w14:paraId="3714EE7C" w14:textId="743D396F" w:rsidR="0088649A" w:rsidRPr="00BE27CA" w:rsidRDefault="0088649A" w:rsidP="00BE27CA">
      <w:pPr>
        <w:widowControl w:val="0"/>
        <w:numPr>
          <w:ilvl w:val="0"/>
          <w:numId w:val="23"/>
        </w:numPr>
        <w:spacing w:line="240" w:lineRule="atLeast"/>
        <w:ind w:left="1985"/>
        <w:jc w:val="both"/>
        <w:rPr>
          <w:snapToGrid w:val="0"/>
          <w:sz w:val="24"/>
          <w:szCs w:val="24"/>
        </w:rPr>
      </w:pPr>
      <w:r w:rsidRPr="00BE27CA">
        <w:rPr>
          <w:snapToGrid w:val="0"/>
          <w:sz w:val="24"/>
          <w:szCs w:val="24"/>
        </w:rPr>
        <w:t>výměna a dotahování ucpávek ventilů, jejich promazání, promazání ložisek čerpadel, čištění filtrů a zpětných ventilů v rozvodech vody, odkalování nádrží, odvzdušňování nádrží a potrubí apod.</w:t>
      </w:r>
    </w:p>
    <w:p w14:paraId="390DDA19" w14:textId="6BD13DF9" w:rsidR="0088649A" w:rsidRPr="00BE27CA" w:rsidRDefault="0088649A" w:rsidP="00BE27CA">
      <w:pPr>
        <w:widowControl w:val="0"/>
        <w:numPr>
          <w:ilvl w:val="0"/>
          <w:numId w:val="23"/>
        </w:numPr>
        <w:spacing w:line="240" w:lineRule="atLeast"/>
        <w:ind w:left="1985"/>
        <w:jc w:val="both"/>
        <w:rPr>
          <w:snapToGrid w:val="0"/>
          <w:sz w:val="24"/>
          <w:szCs w:val="24"/>
        </w:rPr>
      </w:pPr>
      <w:r w:rsidRPr="00BE27CA">
        <w:rPr>
          <w:snapToGrid w:val="0"/>
          <w:sz w:val="24"/>
          <w:szCs w:val="24"/>
        </w:rPr>
        <w:t>výměna a doplňování olejů a maziv u kompresorů, čerpadel, armatur a pohonů, výměna spojek čerpadel apod., materiál bude zajištěn objednatelem</w:t>
      </w:r>
    </w:p>
    <w:p w14:paraId="6374BCC2" w14:textId="17C4A3F9" w:rsidR="0088649A" w:rsidRPr="00BE27CA" w:rsidRDefault="0088649A" w:rsidP="00BE27CA">
      <w:pPr>
        <w:widowControl w:val="0"/>
        <w:numPr>
          <w:ilvl w:val="0"/>
          <w:numId w:val="23"/>
        </w:numPr>
        <w:spacing w:line="240" w:lineRule="atLeast"/>
        <w:ind w:left="1985"/>
        <w:jc w:val="both"/>
        <w:rPr>
          <w:snapToGrid w:val="0"/>
          <w:sz w:val="24"/>
          <w:szCs w:val="24"/>
        </w:rPr>
      </w:pPr>
      <w:r w:rsidRPr="00BE27CA">
        <w:rPr>
          <w:snapToGrid w:val="0"/>
          <w:sz w:val="24"/>
          <w:szCs w:val="24"/>
        </w:rPr>
        <w:t xml:space="preserve">drobné opravy netěsností potrubí (zaslepování drobných děr </w:t>
      </w:r>
      <w:r w:rsidR="003A5F31" w:rsidRPr="00BE27CA">
        <w:rPr>
          <w:snapToGrid w:val="0"/>
          <w:sz w:val="24"/>
          <w:szCs w:val="24"/>
        </w:rPr>
        <w:t>těsn</w:t>
      </w:r>
      <w:r w:rsidR="003A5F31">
        <w:rPr>
          <w:snapToGrid w:val="0"/>
          <w:sz w:val="24"/>
          <w:szCs w:val="24"/>
        </w:rPr>
        <w:t>i</w:t>
      </w:r>
      <w:r w:rsidR="003A5F31" w:rsidRPr="00BE27CA">
        <w:rPr>
          <w:snapToGrid w:val="0"/>
          <w:sz w:val="24"/>
          <w:szCs w:val="24"/>
        </w:rPr>
        <w:t xml:space="preserve">cími </w:t>
      </w:r>
      <w:r w:rsidRPr="00BE27CA">
        <w:rPr>
          <w:snapToGrid w:val="0"/>
          <w:sz w:val="24"/>
          <w:szCs w:val="24"/>
        </w:rPr>
        <w:t>objímkami</w:t>
      </w:r>
      <w:r w:rsidR="003A5F31">
        <w:rPr>
          <w:snapToGrid w:val="0"/>
          <w:sz w:val="24"/>
          <w:szCs w:val="24"/>
        </w:rPr>
        <w:t>,</w:t>
      </w:r>
      <w:r w:rsidRPr="00BE27CA">
        <w:rPr>
          <w:snapToGrid w:val="0"/>
          <w:sz w:val="24"/>
          <w:szCs w:val="24"/>
        </w:rPr>
        <w:t xml:space="preserve"> tzv. </w:t>
      </w:r>
      <w:proofErr w:type="spellStart"/>
      <w:r w:rsidRPr="00BE27CA">
        <w:rPr>
          <w:snapToGrid w:val="0"/>
          <w:sz w:val="24"/>
          <w:szCs w:val="24"/>
        </w:rPr>
        <w:t>cípanty</w:t>
      </w:r>
      <w:proofErr w:type="spellEnd"/>
      <w:r w:rsidRPr="00BE27CA">
        <w:rPr>
          <w:snapToGrid w:val="0"/>
          <w:sz w:val="24"/>
          <w:szCs w:val="24"/>
        </w:rPr>
        <w:t>) a všech součástí strojního vybavení včetně výměny těsnění</w:t>
      </w:r>
    </w:p>
    <w:p w14:paraId="107A49DA" w14:textId="6DD347BE" w:rsidR="0088649A" w:rsidRPr="00BE27CA" w:rsidRDefault="0088649A" w:rsidP="00BE27CA">
      <w:pPr>
        <w:widowControl w:val="0"/>
        <w:numPr>
          <w:ilvl w:val="0"/>
          <w:numId w:val="23"/>
        </w:numPr>
        <w:spacing w:line="240" w:lineRule="atLeast"/>
        <w:ind w:left="1985"/>
        <w:jc w:val="both"/>
        <w:rPr>
          <w:snapToGrid w:val="0"/>
          <w:sz w:val="24"/>
          <w:szCs w:val="24"/>
        </w:rPr>
      </w:pPr>
      <w:r w:rsidRPr="00BE27CA">
        <w:rPr>
          <w:snapToGrid w:val="0"/>
          <w:sz w:val="24"/>
          <w:szCs w:val="24"/>
        </w:rPr>
        <w:t>čištění skel vodoznaků, stavoznaků a manometrů</w:t>
      </w:r>
    </w:p>
    <w:p w14:paraId="3E6FEED6" w14:textId="5D743E61" w:rsidR="0088649A" w:rsidRPr="00BE27CA" w:rsidRDefault="0088649A" w:rsidP="00BE27CA">
      <w:pPr>
        <w:widowControl w:val="0"/>
        <w:numPr>
          <w:ilvl w:val="0"/>
          <w:numId w:val="23"/>
        </w:numPr>
        <w:spacing w:line="240" w:lineRule="atLeast"/>
        <w:ind w:left="1985"/>
        <w:jc w:val="both"/>
        <w:rPr>
          <w:snapToGrid w:val="0"/>
          <w:sz w:val="24"/>
          <w:szCs w:val="24"/>
        </w:rPr>
      </w:pPr>
      <w:r w:rsidRPr="00BE27CA">
        <w:rPr>
          <w:snapToGrid w:val="0"/>
          <w:sz w:val="24"/>
          <w:szCs w:val="24"/>
        </w:rPr>
        <w:t>obnovování nátěrů a korodujících prvků zařízení, materiál bude zajištěn objednatelem</w:t>
      </w:r>
    </w:p>
    <w:p w14:paraId="672A5BE2" w14:textId="4F8A00E7" w:rsidR="0088649A" w:rsidRPr="0088649A" w:rsidRDefault="0088649A" w:rsidP="00BE27CA">
      <w:pPr>
        <w:widowControl w:val="0"/>
        <w:numPr>
          <w:ilvl w:val="0"/>
          <w:numId w:val="23"/>
        </w:numPr>
        <w:spacing w:line="240" w:lineRule="atLeast"/>
        <w:ind w:left="1985"/>
        <w:jc w:val="both"/>
        <w:rPr>
          <w:snapToGrid w:val="0"/>
          <w:sz w:val="24"/>
          <w:szCs w:val="24"/>
        </w:rPr>
      </w:pPr>
      <w:r w:rsidRPr="00BE27CA">
        <w:rPr>
          <w:snapToGrid w:val="0"/>
          <w:sz w:val="24"/>
          <w:szCs w:val="24"/>
        </w:rPr>
        <w:t>vedení provozní dokumentace a v předepsaném rozsahu kontrola, měření a zjišťování provozních parametrů apod.</w:t>
      </w:r>
    </w:p>
    <w:p w14:paraId="5F13ECA1" w14:textId="77777777" w:rsidR="0088649A" w:rsidRPr="0088649A" w:rsidRDefault="0088649A" w:rsidP="00BE27CA">
      <w:pPr>
        <w:jc w:val="both"/>
        <w:rPr>
          <w:snapToGrid w:val="0"/>
          <w:sz w:val="24"/>
          <w:szCs w:val="24"/>
        </w:rPr>
      </w:pPr>
    </w:p>
    <w:p w14:paraId="1A69BC2D" w14:textId="3F704D43" w:rsidR="0088649A" w:rsidRPr="001936C1" w:rsidRDefault="0088649A" w:rsidP="00BE27CA">
      <w:pPr>
        <w:numPr>
          <w:ilvl w:val="0"/>
          <w:numId w:val="21"/>
        </w:numPr>
        <w:tabs>
          <w:tab w:val="clear" w:pos="720"/>
        </w:tabs>
        <w:spacing w:after="120"/>
        <w:ind w:left="1134" w:hanging="357"/>
        <w:jc w:val="both"/>
        <w:rPr>
          <w:bCs/>
          <w:sz w:val="24"/>
          <w:szCs w:val="24"/>
        </w:rPr>
      </w:pPr>
      <w:r w:rsidRPr="0088649A">
        <w:rPr>
          <w:bCs/>
          <w:sz w:val="24"/>
          <w:szCs w:val="24"/>
        </w:rPr>
        <w:t>provádění průběžné kontroly chodu V</w:t>
      </w:r>
      <w:r w:rsidR="003A5F31">
        <w:rPr>
          <w:bCs/>
          <w:sz w:val="24"/>
          <w:szCs w:val="24"/>
        </w:rPr>
        <w:t>H</w:t>
      </w:r>
      <w:r w:rsidRPr="0088649A">
        <w:rPr>
          <w:bCs/>
          <w:sz w:val="24"/>
          <w:szCs w:val="24"/>
        </w:rPr>
        <w:t>Z</w:t>
      </w:r>
      <w:r w:rsidRPr="001936C1">
        <w:rPr>
          <w:bCs/>
          <w:sz w:val="24"/>
          <w:szCs w:val="24"/>
        </w:rPr>
        <w:t xml:space="preserve"> dle provozních řádů a platných předpisů:</w:t>
      </w:r>
    </w:p>
    <w:p w14:paraId="6490FC4C" w14:textId="5F93DACE" w:rsidR="0088649A" w:rsidRPr="00BE27CA" w:rsidRDefault="0088649A" w:rsidP="00BE27CA">
      <w:pPr>
        <w:widowControl w:val="0"/>
        <w:numPr>
          <w:ilvl w:val="0"/>
          <w:numId w:val="23"/>
        </w:numPr>
        <w:spacing w:line="240" w:lineRule="atLeast"/>
        <w:ind w:left="1985"/>
        <w:jc w:val="both"/>
        <w:rPr>
          <w:snapToGrid w:val="0"/>
          <w:sz w:val="24"/>
          <w:szCs w:val="24"/>
        </w:rPr>
      </w:pPr>
      <w:r w:rsidRPr="00BE27CA">
        <w:rPr>
          <w:snapToGrid w:val="0"/>
          <w:sz w:val="24"/>
          <w:szCs w:val="24"/>
        </w:rPr>
        <w:t>kontrolování, měření a zjišťování parametrů určených VZ v předepsaném rozsahu a pořízení záznamu o výsledku kontroly</w:t>
      </w:r>
    </w:p>
    <w:p w14:paraId="292BDB0F" w14:textId="463E098C" w:rsidR="0088649A" w:rsidRPr="00BE27CA" w:rsidRDefault="0088649A" w:rsidP="00BE27CA">
      <w:pPr>
        <w:widowControl w:val="0"/>
        <w:numPr>
          <w:ilvl w:val="0"/>
          <w:numId w:val="23"/>
        </w:numPr>
        <w:spacing w:line="240" w:lineRule="atLeast"/>
        <w:ind w:left="1985"/>
        <w:jc w:val="both"/>
        <w:rPr>
          <w:snapToGrid w:val="0"/>
          <w:sz w:val="24"/>
          <w:szCs w:val="24"/>
        </w:rPr>
      </w:pPr>
      <w:r w:rsidRPr="00BE27CA">
        <w:rPr>
          <w:snapToGrid w:val="0"/>
          <w:sz w:val="24"/>
          <w:szCs w:val="24"/>
        </w:rPr>
        <w:t xml:space="preserve">kontrola parametrů pitné vody (vizuální, pachová kontrola, měření množství volného chloru) resp. kvality výstupních odpadních vod z ČOV (vizuální, </w:t>
      </w:r>
      <w:r w:rsidRPr="00BE27CA">
        <w:rPr>
          <w:snapToGrid w:val="0"/>
          <w:sz w:val="24"/>
          <w:szCs w:val="24"/>
        </w:rPr>
        <w:lastRenderedPageBreak/>
        <w:t>pachová kontrola)</w:t>
      </w:r>
    </w:p>
    <w:p w14:paraId="127F9410" w14:textId="55010B3C" w:rsidR="0088649A" w:rsidRPr="00BE27CA" w:rsidRDefault="0088649A" w:rsidP="00BE27CA">
      <w:pPr>
        <w:widowControl w:val="0"/>
        <w:numPr>
          <w:ilvl w:val="0"/>
          <w:numId w:val="23"/>
        </w:numPr>
        <w:spacing w:line="240" w:lineRule="atLeast"/>
        <w:ind w:left="1985"/>
        <w:jc w:val="both"/>
        <w:rPr>
          <w:snapToGrid w:val="0"/>
          <w:sz w:val="24"/>
          <w:szCs w:val="24"/>
        </w:rPr>
      </w:pPr>
      <w:r w:rsidRPr="00BE27CA">
        <w:rPr>
          <w:snapToGrid w:val="0"/>
          <w:sz w:val="24"/>
          <w:szCs w:val="24"/>
        </w:rPr>
        <w:t>kontrola funkčnosti stanovených měřidel</w:t>
      </w:r>
    </w:p>
    <w:p w14:paraId="435FD379" w14:textId="2418F2A9" w:rsidR="0088649A" w:rsidRPr="00BE27CA" w:rsidRDefault="0088649A" w:rsidP="00BE27CA">
      <w:pPr>
        <w:widowControl w:val="0"/>
        <w:numPr>
          <w:ilvl w:val="0"/>
          <w:numId w:val="23"/>
        </w:numPr>
        <w:spacing w:line="240" w:lineRule="atLeast"/>
        <w:ind w:left="1985"/>
        <w:jc w:val="both"/>
        <w:rPr>
          <w:snapToGrid w:val="0"/>
          <w:sz w:val="24"/>
          <w:szCs w:val="24"/>
        </w:rPr>
      </w:pPr>
      <w:r w:rsidRPr="00BE27CA">
        <w:rPr>
          <w:snapToGrid w:val="0"/>
          <w:sz w:val="24"/>
          <w:szCs w:val="24"/>
        </w:rPr>
        <w:t>provádění zápisů o pravidelných kontrolách a opravách, vedení výkazů o výrobě vody, množství vypouštěných odpadních vod, spotřebě materiálu a chemikálií apod.</w:t>
      </w:r>
    </w:p>
    <w:p w14:paraId="4E40A27F" w14:textId="77777777" w:rsidR="0088649A" w:rsidRPr="0088649A" w:rsidRDefault="0088649A" w:rsidP="00BE27CA">
      <w:pPr>
        <w:jc w:val="both"/>
        <w:rPr>
          <w:sz w:val="24"/>
          <w:szCs w:val="24"/>
        </w:rPr>
      </w:pPr>
    </w:p>
    <w:p w14:paraId="37DF537C" w14:textId="722B01D2" w:rsidR="0088649A" w:rsidRPr="0081170F" w:rsidRDefault="0033423A" w:rsidP="00F462CF">
      <w:pPr>
        <w:pStyle w:val="Zhlav"/>
        <w:tabs>
          <w:tab w:val="clear" w:pos="4536"/>
          <w:tab w:val="clear" w:pos="9072"/>
        </w:tabs>
        <w:ind w:left="1276" w:hanging="556"/>
        <w:jc w:val="both"/>
        <w:rPr>
          <w:sz w:val="24"/>
          <w:szCs w:val="24"/>
        </w:rPr>
      </w:pPr>
      <w:proofErr w:type="gramStart"/>
      <w:r w:rsidRPr="0081170F">
        <w:rPr>
          <w:sz w:val="24"/>
          <w:szCs w:val="24"/>
        </w:rPr>
        <w:t>4.3</w:t>
      </w:r>
      <w:r w:rsidR="0081170F">
        <w:rPr>
          <w:sz w:val="24"/>
          <w:szCs w:val="24"/>
        </w:rPr>
        <w:t xml:space="preserve">  </w:t>
      </w:r>
      <w:r w:rsidR="0088649A" w:rsidRPr="0081170F">
        <w:rPr>
          <w:sz w:val="24"/>
          <w:szCs w:val="24"/>
        </w:rPr>
        <w:t>Poskytovatel</w:t>
      </w:r>
      <w:proofErr w:type="gramEnd"/>
      <w:r w:rsidR="0088649A" w:rsidRPr="0081170F">
        <w:rPr>
          <w:sz w:val="24"/>
          <w:szCs w:val="24"/>
        </w:rPr>
        <w:t xml:space="preserve"> je povinen</w:t>
      </w:r>
      <w:r w:rsidR="00612761" w:rsidRPr="0081170F">
        <w:rPr>
          <w:sz w:val="24"/>
          <w:szCs w:val="24"/>
        </w:rPr>
        <w:t xml:space="preserve"> </w:t>
      </w:r>
      <w:r w:rsidR="009C6658" w:rsidRPr="0081170F">
        <w:rPr>
          <w:sz w:val="24"/>
          <w:szCs w:val="24"/>
        </w:rPr>
        <w:t xml:space="preserve">zajišťovat poskytované služby </w:t>
      </w:r>
      <w:r w:rsidR="00F462CF">
        <w:rPr>
          <w:sz w:val="24"/>
          <w:szCs w:val="24"/>
        </w:rPr>
        <w:t xml:space="preserve">dle této smlouvy </w:t>
      </w:r>
      <w:r w:rsidR="0088649A" w:rsidRPr="0081170F">
        <w:rPr>
          <w:sz w:val="24"/>
          <w:szCs w:val="24"/>
        </w:rPr>
        <w:t>a dle provozního řádu jednotlivých V</w:t>
      </w:r>
      <w:r w:rsidR="00CE1433" w:rsidRPr="0081170F">
        <w:rPr>
          <w:sz w:val="24"/>
          <w:szCs w:val="24"/>
        </w:rPr>
        <w:t>H</w:t>
      </w:r>
      <w:r w:rsidR="0088649A" w:rsidRPr="0081170F">
        <w:rPr>
          <w:sz w:val="24"/>
          <w:szCs w:val="24"/>
        </w:rPr>
        <w:t>Z</w:t>
      </w:r>
      <w:r w:rsidR="00CE1433" w:rsidRPr="0081170F">
        <w:rPr>
          <w:sz w:val="24"/>
          <w:szCs w:val="24"/>
        </w:rPr>
        <w:t>,</w:t>
      </w:r>
      <w:r w:rsidR="00612761" w:rsidRPr="0081170F">
        <w:rPr>
          <w:sz w:val="24"/>
          <w:szCs w:val="24"/>
        </w:rPr>
        <w:t xml:space="preserve"> </w:t>
      </w:r>
      <w:r w:rsidR="0088649A" w:rsidRPr="0081170F">
        <w:rPr>
          <w:sz w:val="24"/>
          <w:szCs w:val="24"/>
        </w:rPr>
        <w:t>a to pouze pracovníky</w:t>
      </w:r>
      <w:r w:rsidR="00612761" w:rsidRPr="0081170F">
        <w:rPr>
          <w:sz w:val="24"/>
          <w:szCs w:val="24"/>
        </w:rPr>
        <w:t xml:space="preserve"> </w:t>
      </w:r>
      <w:r w:rsidR="0088649A" w:rsidRPr="0081170F">
        <w:rPr>
          <w:sz w:val="24"/>
          <w:szCs w:val="24"/>
        </w:rPr>
        <w:t>zdravotně způsobilými</w:t>
      </w:r>
      <w:r w:rsidR="00612761" w:rsidRPr="0081170F">
        <w:rPr>
          <w:sz w:val="24"/>
          <w:szCs w:val="24"/>
        </w:rPr>
        <w:t xml:space="preserve"> </w:t>
      </w:r>
      <w:r w:rsidR="0088649A" w:rsidRPr="0081170F">
        <w:rPr>
          <w:sz w:val="24"/>
          <w:szCs w:val="24"/>
        </w:rPr>
        <w:t>a schopnými zajistit řádné</w:t>
      </w:r>
      <w:r w:rsidR="006A5FFD" w:rsidRPr="0081170F">
        <w:rPr>
          <w:sz w:val="24"/>
          <w:szCs w:val="24"/>
        </w:rPr>
        <w:t xml:space="preserve"> </w:t>
      </w:r>
      <w:r w:rsidR="0088649A" w:rsidRPr="0081170F">
        <w:rPr>
          <w:sz w:val="24"/>
          <w:szCs w:val="24"/>
        </w:rPr>
        <w:t>provádění služby, řádně proškolenými k obsluze a údržbě zařízení a kvalifikací, která je požadována obecně závaznými před</w:t>
      </w:r>
      <w:r w:rsidR="009C6658" w:rsidRPr="0081170F">
        <w:rPr>
          <w:sz w:val="24"/>
          <w:szCs w:val="24"/>
        </w:rPr>
        <w:t>pisy k obsluze příslušných V</w:t>
      </w:r>
      <w:r w:rsidR="00CE1433" w:rsidRPr="0081170F">
        <w:rPr>
          <w:sz w:val="24"/>
          <w:szCs w:val="24"/>
        </w:rPr>
        <w:t>H</w:t>
      </w:r>
      <w:r w:rsidR="009C6658" w:rsidRPr="0081170F">
        <w:rPr>
          <w:sz w:val="24"/>
          <w:szCs w:val="24"/>
        </w:rPr>
        <w:t xml:space="preserve">Z a </w:t>
      </w:r>
      <w:r w:rsidR="0088649A" w:rsidRPr="0081170F">
        <w:rPr>
          <w:sz w:val="24"/>
          <w:szCs w:val="24"/>
        </w:rPr>
        <w:t>dalších zařízení.</w:t>
      </w:r>
    </w:p>
    <w:p w14:paraId="0D9288C7" w14:textId="77777777" w:rsidR="0088649A" w:rsidRPr="0088649A" w:rsidRDefault="00B10E92" w:rsidP="001936C1">
      <w:pPr>
        <w:ind w:left="720"/>
        <w:jc w:val="both"/>
        <w:rPr>
          <w:sz w:val="24"/>
          <w:szCs w:val="24"/>
        </w:rPr>
      </w:pPr>
      <w:r>
        <w:rPr>
          <w:sz w:val="24"/>
          <w:szCs w:val="24"/>
        </w:rPr>
        <w:t xml:space="preserve"> </w:t>
      </w:r>
    </w:p>
    <w:p w14:paraId="4995EDC5" w14:textId="4739B4D6" w:rsidR="0088649A" w:rsidRPr="0088649A" w:rsidRDefault="00B10E92" w:rsidP="00BE27CA">
      <w:pPr>
        <w:pStyle w:val="Zhlav"/>
        <w:tabs>
          <w:tab w:val="clear" w:pos="4536"/>
          <w:tab w:val="clear" w:pos="9072"/>
        </w:tabs>
        <w:ind w:left="709"/>
        <w:jc w:val="both"/>
        <w:rPr>
          <w:sz w:val="24"/>
          <w:szCs w:val="24"/>
        </w:rPr>
      </w:pPr>
      <w:r>
        <w:rPr>
          <w:sz w:val="24"/>
          <w:szCs w:val="24"/>
        </w:rPr>
        <w:t xml:space="preserve"> </w:t>
      </w:r>
      <w:proofErr w:type="gramStart"/>
      <w:r>
        <w:rPr>
          <w:sz w:val="24"/>
          <w:szCs w:val="24"/>
        </w:rPr>
        <w:t>4.4</w:t>
      </w:r>
      <w:r w:rsidR="0081170F">
        <w:rPr>
          <w:sz w:val="24"/>
          <w:szCs w:val="24"/>
        </w:rPr>
        <w:t xml:space="preserve">  </w:t>
      </w:r>
      <w:r w:rsidR="0088649A" w:rsidRPr="0088649A">
        <w:rPr>
          <w:sz w:val="24"/>
          <w:szCs w:val="24"/>
        </w:rPr>
        <w:t>Požadavky</w:t>
      </w:r>
      <w:proofErr w:type="gramEnd"/>
      <w:r w:rsidR="0088649A" w:rsidRPr="0088649A">
        <w:rPr>
          <w:sz w:val="24"/>
          <w:szCs w:val="24"/>
        </w:rPr>
        <w:t xml:space="preserve"> na kvalifikaci pracovníků provádějících službu dle této smlouvy:</w:t>
      </w:r>
    </w:p>
    <w:p w14:paraId="17CF703E" w14:textId="42AD59DF" w:rsidR="0088649A" w:rsidRPr="0088649A" w:rsidRDefault="0088649A" w:rsidP="00BE27CA">
      <w:pPr>
        <w:pStyle w:val="Zhlav"/>
        <w:tabs>
          <w:tab w:val="clear" w:pos="4536"/>
          <w:tab w:val="clear" w:pos="9072"/>
        </w:tabs>
        <w:jc w:val="both"/>
        <w:rPr>
          <w:sz w:val="24"/>
          <w:szCs w:val="24"/>
        </w:rPr>
      </w:pPr>
    </w:p>
    <w:p w14:paraId="0C11AD8E" w14:textId="0B40B7C0" w:rsidR="00CA5F6F" w:rsidRPr="009C6658" w:rsidRDefault="0088649A" w:rsidP="00BE27CA">
      <w:pPr>
        <w:numPr>
          <w:ilvl w:val="0"/>
          <w:numId w:val="22"/>
        </w:numPr>
        <w:tabs>
          <w:tab w:val="clear" w:pos="720"/>
        </w:tabs>
        <w:ind w:left="1276" w:hanging="425"/>
        <w:jc w:val="both"/>
        <w:rPr>
          <w:sz w:val="24"/>
          <w:szCs w:val="24"/>
        </w:rPr>
      </w:pPr>
      <w:r w:rsidRPr="0088649A">
        <w:rPr>
          <w:sz w:val="24"/>
          <w:szCs w:val="24"/>
        </w:rPr>
        <w:t>pracovníci poskytovatele musí mít prokazatelně platné zkoušky a absolvování školení z odborné způsobilosti obsluhy tlakových nádob stabilních (TNS), odborné obsluhy chlorovacího zařízení, z obsluhy elektrických zařízení podle §</w:t>
      </w:r>
      <w:r w:rsidR="0090589F">
        <w:rPr>
          <w:sz w:val="24"/>
          <w:szCs w:val="24"/>
        </w:rPr>
        <w:t xml:space="preserve"> </w:t>
      </w:r>
      <w:r w:rsidRPr="0088649A">
        <w:rPr>
          <w:sz w:val="24"/>
          <w:szCs w:val="24"/>
        </w:rPr>
        <w:t>3 a §</w:t>
      </w:r>
      <w:r w:rsidR="0090589F">
        <w:rPr>
          <w:sz w:val="24"/>
          <w:szCs w:val="24"/>
        </w:rPr>
        <w:t xml:space="preserve"> </w:t>
      </w:r>
      <w:r w:rsidRPr="0088649A">
        <w:rPr>
          <w:sz w:val="24"/>
          <w:szCs w:val="24"/>
        </w:rPr>
        <w:t>4 vyhlášky č. 50/1978 Sb., o odborné způsobilosti v elektrotechnice a další zkoušky či školení požadované předpisy k obsluze příslušných V</w:t>
      </w:r>
      <w:r w:rsidR="00AD755B">
        <w:rPr>
          <w:sz w:val="24"/>
          <w:szCs w:val="24"/>
        </w:rPr>
        <w:t>H</w:t>
      </w:r>
      <w:r w:rsidRPr="0088649A">
        <w:rPr>
          <w:sz w:val="24"/>
          <w:szCs w:val="24"/>
        </w:rPr>
        <w:t>Z</w:t>
      </w:r>
      <w:r w:rsidR="00CE1433">
        <w:rPr>
          <w:sz w:val="24"/>
          <w:szCs w:val="24"/>
        </w:rPr>
        <w:t>;</w:t>
      </w:r>
    </w:p>
    <w:p w14:paraId="1D3BC873" w14:textId="7A9E0B9D" w:rsidR="00531EFF" w:rsidRPr="0050742B" w:rsidRDefault="0088649A" w:rsidP="00BE27CA">
      <w:pPr>
        <w:numPr>
          <w:ilvl w:val="0"/>
          <w:numId w:val="22"/>
        </w:numPr>
        <w:tabs>
          <w:tab w:val="clear" w:pos="720"/>
        </w:tabs>
        <w:ind w:left="1276" w:hanging="425"/>
        <w:jc w:val="both"/>
        <w:rPr>
          <w:sz w:val="24"/>
          <w:szCs w:val="24"/>
        </w:rPr>
      </w:pPr>
      <w:r w:rsidRPr="0050742B">
        <w:rPr>
          <w:sz w:val="24"/>
          <w:szCs w:val="24"/>
        </w:rPr>
        <w:t>v případě obsluhy čerpacích stanic pitné vody a úpraven pitných vod musí mít pracovníci poskytovatele platné zdravotní průkazy</w:t>
      </w:r>
      <w:r w:rsidR="00CE1433">
        <w:rPr>
          <w:sz w:val="24"/>
          <w:szCs w:val="24"/>
        </w:rPr>
        <w:t>;</w:t>
      </w:r>
    </w:p>
    <w:p w14:paraId="1985AF88" w14:textId="77777777" w:rsidR="0088649A" w:rsidRPr="0088649A" w:rsidRDefault="0088649A" w:rsidP="00BE27CA">
      <w:pPr>
        <w:numPr>
          <w:ilvl w:val="0"/>
          <w:numId w:val="22"/>
        </w:numPr>
        <w:tabs>
          <w:tab w:val="clear" w:pos="720"/>
        </w:tabs>
        <w:ind w:left="1276" w:hanging="425"/>
        <w:jc w:val="both"/>
        <w:rPr>
          <w:sz w:val="24"/>
          <w:szCs w:val="24"/>
        </w:rPr>
      </w:pPr>
      <w:r w:rsidRPr="0088649A">
        <w:rPr>
          <w:sz w:val="24"/>
          <w:szCs w:val="24"/>
        </w:rPr>
        <w:t>zdravotní průkazy, osvědčení o zkouškách a doklady o školeních je poskytovatel povinen na vyzvání předložit objednateli.</w:t>
      </w:r>
    </w:p>
    <w:p w14:paraId="38ABC062" w14:textId="77777777" w:rsidR="0088649A" w:rsidRPr="0088649A" w:rsidRDefault="0088649A" w:rsidP="001936C1">
      <w:pPr>
        <w:ind w:left="360"/>
        <w:jc w:val="both"/>
        <w:rPr>
          <w:sz w:val="24"/>
          <w:szCs w:val="24"/>
        </w:rPr>
      </w:pPr>
    </w:p>
    <w:p w14:paraId="3000507C" w14:textId="10A01232" w:rsidR="0088649A" w:rsidRPr="0088649A" w:rsidRDefault="0088649A" w:rsidP="00BE27CA">
      <w:pPr>
        <w:jc w:val="both"/>
        <w:rPr>
          <w:bCs/>
          <w:sz w:val="24"/>
          <w:szCs w:val="24"/>
        </w:rPr>
      </w:pPr>
      <w:r w:rsidRPr="0088649A">
        <w:rPr>
          <w:bCs/>
          <w:sz w:val="24"/>
          <w:szCs w:val="24"/>
        </w:rPr>
        <w:t xml:space="preserve">Objednatel se zavazuje řádně provedenou službu převzít a zaplatit poskytovateli </w:t>
      </w:r>
      <w:r w:rsidR="004E1000">
        <w:rPr>
          <w:bCs/>
          <w:sz w:val="24"/>
          <w:szCs w:val="24"/>
        </w:rPr>
        <w:t xml:space="preserve">dohodnutou cenu </w:t>
      </w:r>
      <w:r w:rsidR="004E1000" w:rsidRPr="008B6B68">
        <w:rPr>
          <w:bCs/>
          <w:sz w:val="24"/>
          <w:szCs w:val="24"/>
        </w:rPr>
        <w:t xml:space="preserve">dle </w:t>
      </w:r>
      <w:r w:rsidR="009C6658" w:rsidRPr="008B6B68">
        <w:rPr>
          <w:bCs/>
          <w:sz w:val="24"/>
          <w:szCs w:val="24"/>
        </w:rPr>
        <w:t>čl. III</w:t>
      </w:r>
      <w:r w:rsidR="006C3948">
        <w:rPr>
          <w:bCs/>
          <w:sz w:val="24"/>
          <w:szCs w:val="24"/>
        </w:rPr>
        <w:t>.</w:t>
      </w:r>
      <w:r w:rsidR="004E1000" w:rsidRPr="008B6B68">
        <w:rPr>
          <w:bCs/>
          <w:sz w:val="24"/>
          <w:szCs w:val="24"/>
        </w:rPr>
        <w:t xml:space="preserve"> této</w:t>
      </w:r>
      <w:r w:rsidRPr="008B6B68">
        <w:rPr>
          <w:bCs/>
          <w:sz w:val="24"/>
          <w:szCs w:val="24"/>
        </w:rPr>
        <w:t xml:space="preserve"> smlouvy</w:t>
      </w:r>
      <w:r w:rsidRPr="0088649A">
        <w:rPr>
          <w:bCs/>
          <w:sz w:val="24"/>
          <w:szCs w:val="24"/>
        </w:rPr>
        <w:t>.</w:t>
      </w:r>
    </w:p>
    <w:p w14:paraId="171C7992" w14:textId="77777777" w:rsidR="0088649A" w:rsidRPr="0088649A" w:rsidRDefault="0088649A" w:rsidP="001936C1">
      <w:pPr>
        <w:jc w:val="both"/>
        <w:rPr>
          <w:sz w:val="24"/>
          <w:szCs w:val="24"/>
        </w:rPr>
      </w:pPr>
    </w:p>
    <w:p w14:paraId="09B765DF" w14:textId="1C307EF9" w:rsidR="00A35C8B" w:rsidRPr="00BE27CA" w:rsidRDefault="00E61101" w:rsidP="00BE27CA">
      <w:pPr>
        <w:spacing w:after="120"/>
        <w:jc w:val="center"/>
        <w:rPr>
          <w:b/>
          <w:sz w:val="24"/>
          <w:szCs w:val="24"/>
        </w:rPr>
      </w:pPr>
      <w:r w:rsidRPr="00BE27CA">
        <w:rPr>
          <w:b/>
          <w:sz w:val="24"/>
          <w:szCs w:val="24"/>
        </w:rPr>
        <w:t>I</w:t>
      </w:r>
      <w:r>
        <w:rPr>
          <w:b/>
          <w:sz w:val="24"/>
          <w:szCs w:val="24"/>
        </w:rPr>
        <w:t>I</w:t>
      </w:r>
      <w:r w:rsidRPr="00BE27CA">
        <w:rPr>
          <w:b/>
          <w:sz w:val="24"/>
          <w:szCs w:val="24"/>
        </w:rPr>
        <w:t xml:space="preserve">. Místo a </w:t>
      </w:r>
      <w:r w:rsidR="00F13D5C" w:rsidRPr="00BE27CA">
        <w:rPr>
          <w:b/>
          <w:sz w:val="24"/>
          <w:szCs w:val="24"/>
        </w:rPr>
        <w:t>doba poskytovaných prací a služeb</w:t>
      </w:r>
    </w:p>
    <w:p w14:paraId="5BCBCFA3" w14:textId="63B39B56" w:rsidR="00A71488" w:rsidRPr="008B6B68" w:rsidRDefault="00A71488" w:rsidP="00BE27CA">
      <w:pPr>
        <w:numPr>
          <w:ilvl w:val="0"/>
          <w:numId w:val="6"/>
        </w:numPr>
        <w:spacing w:after="120"/>
        <w:ind w:left="284" w:hanging="284"/>
        <w:jc w:val="both"/>
        <w:rPr>
          <w:color w:val="000000"/>
          <w:sz w:val="24"/>
          <w:szCs w:val="23"/>
          <w:lang w:val="en-US" w:eastAsia="en-US"/>
        </w:rPr>
      </w:pPr>
      <w:proofErr w:type="spellStart"/>
      <w:r w:rsidRPr="008B6B68">
        <w:rPr>
          <w:color w:val="000000"/>
          <w:sz w:val="24"/>
          <w:szCs w:val="23"/>
          <w:lang w:val="en-US" w:eastAsia="en-US"/>
        </w:rPr>
        <w:t>Místem</w:t>
      </w:r>
      <w:proofErr w:type="spellEnd"/>
      <w:r w:rsidRPr="008B6B68">
        <w:rPr>
          <w:color w:val="000000"/>
          <w:sz w:val="24"/>
          <w:szCs w:val="23"/>
          <w:lang w:val="en-US" w:eastAsia="en-US"/>
        </w:rPr>
        <w:t xml:space="preserve"> </w:t>
      </w:r>
      <w:proofErr w:type="spellStart"/>
      <w:r w:rsidRPr="008B6B68">
        <w:rPr>
          <w:color w:val="000000"/>
          <w:sz w:val="24"/>
          <w:szCs w:val="23"/>
          <w:lang w:val="en-US" w:eastAsia="en-US"/>
        </w:rPr>
        <w:t>plnění</w:t>
      </w:r>
      <w:proofErr w:type="spellEnd"/>
      <w:r w:rsidRPr="008B6B68">
        <w:rPr>
          <w:color w:val="000000"/>
          <w:sz w:val="24"/>
          <w:szCs w:val="23"/>
          <w:lang w:val="en-US" w:eastAsia="en-US"/>
        </w:rPr>
        <w:t xml:space="preserve"> </w:t>
      </w:r>
      <w:proofErr w:type="spellStart"/>
      <w:proofErr w:type="gramStart"/>
      <w:r w:rsidRPr="008B6B68">
        <w:rPr>
          <w:color w:val="000000"/>
          <w:sz w:val="24"/>
          <w:szCs w:val="23"/>
          <w:lang w:val="en-US" w:eastAsia="en-US"/>
        </w:rPr>
        <w:t>jsou</w:t>
      </w:r>
      <w:proofErr w:type="spellEnd"/>
      <w:r w:rsidR="00E96FE9">
        <w:rPr>
          <w:color w:val="000000"/>
          <w:sz w:val="24"/>
          <w:szCs w:val="23"/>
          <w:lang w:val="en-US" w:eastAsia="en-US"/>
        </w:rPr>
        <w:t xml:space="preserve">  </w:t>
      </w:r>
      <w:proofErr w:type="spellStart"/>
      <w:r w:rsidR="00E96FE9">
        <w:rPr>
          <w:color w:val="000000"/>
          <w:sz w:val="24"/>
          <w:szCs w:val="23"/>
          <w:lang w:val="en-US" w:eastAsia="en-US"/>
        </w:rPr>
        <w:t>jednotlivá</w:t>
      </w:r>
      <w:proofErr w:type="spellEnd"/>
      <w:proofErr w:type="gramEnd"/>
      <w:r w:rsidR="00E96FE9">
        <w:rPr>
          <w:color w:val="000000"/>
          <w:sz w:val="24"/>
          <w:szCs w:val="23"/>
          <w:lang w:val="en-US" w:eastAsia="en-US"/>
        </w:rPr>
        <w:t xml:space="preserve"> V</w:t>
      </w:r>
      <w:r w:rsidR="00CE1433">
        <w:rPr>
          <w:color w:val="000000"/>
          <w:sz w:val="24"/>
          <w:szCs w:val="23"/>
          <w:lang w:val="en-US" w:eastAsia="en-US"/>
        </w:rPr>
        <w:t>H</w:t>
      </w:r>
      <w:r w:rsidR="00E96FE9">
        <w:rPr>
          <w:color w:val="000000"/>
          <w:sz w:val="24"/>
          <w:szCs w:val="23"/>
          <w:lang w:val="en-US" w:eastAsia="en-US"/>
        </w:rPr>
        <w:t xml:space="preserve">Z v </w:t>
      </w:r>
      <w:proofErr w:type="spellStart"/>
      <w:r w:rsidR="00E96FE9">
        <w:rPr>
          <w:color w:val="000000"/>
          <w:sz w:val="24"/>
          <w:szCs w:val="23"/>
          <w:lang w:val="en-US" w:eastAsia="en-US"/>
        </w:rPr>
        <w:t>oblasti</w:t>
      </w:r>
      <w:proofErr w:type="spellEnd"/>
      <w:r w:rsidR="00E96FE9">
        <w:rPr>
          <w:color w:val="000000"/>
          <w:sz w:val="24"/>
          <w:szCs w:val="23"/>
          <w:lang w:val="en-US" w:eastAsia="en-US"/>
        </w:rPr>
        <w:t xml:space="preserve"> </w:t>
      </w:r>
      <w:proofErr w:type="spellStart"/>
      <w:r w:rsidR="00E96FE9">
        <w:rPr>
          <w:color w:val="000000"/>
          <w:sz w:val="24"/>
          <w:szCs w:val="23"/>
          <w:lang w:val="en-US" w:eastAsia="en-US"/>
        </w:rPr>
        <w:t>Čechy</w:t>
      </w:r>
      <w:proofErr w:type="spellEnd"/>
      <w:r w:rsidR="00CE1433">
        <w:rPr>
          <w:color w:val="000000"/>
          <w:sz w:val="24"/>
          <w:szCs w:val="23"/>
          <w:lang w:val="en-US" w:eastAsia="en-US"/>
        </w:rPr>
        <w:t xml:space="preserve">, </w:t>
      </w:r>
      <w:proofErr w:type="spellStart"/>
      <w:r w:rsidRPr="008B6B68">
        <w:rPr>
          <w:color w:val="000000"/>
          <w:sz w:val="24"/>
          <w:szCs w:val="23"/>
          <w:lang w:val="en-US" w:eastAsia="en-US"/>
        </w:rPr>
        <w:t>lokality</w:t>
      </w:r>
      <w:proofErr w:type="spellEnd"/>
      <w:r w:rsidRPr="008B6B68">
        <w:rPr>
          <w:color w:val="000000"/>
          <w:sz w:val="24"/>
          <w:szCs w:val="23"/>
          <w:lang w:val="en-US" w:eastAsia="en-US"/>
        </w:rPr>
        <w:t xml:space="preserve"> </w:t>
      </w:r>
      <w:proofErr w:type="spellStart"/>
      <w:r w:rsidR="00703825">
        <w:rPr>
          <w:color w:val="000000"/>
          <w:sz w:val="24"/>
          <w:szCs w:val="23"/>
          <w:lang w:val="en-US" w:eastAsia="en-US"/>
        </w:rPr>
        <w:t>Plzeň</w:t>
      </w:r>
      <w:proofErr w:type="spellEnd"/>
      <w:r w:rsidR="00703825">
        <w:rPr>
          <w:color w:val="000000"/>
          <w:sz w:val="24"/>
          <w:szCs w:val="23"/>
          <w:lang w:val="en-US" w:eastAsia="en-US"/>
        </w:rPr>
        <w:t xml:space="preserve">, Praha, </w:t>
      </w:r>
      <w:r w:rsidR="00E57637">
        <w:rPr>
          <w:color w:val="000000"/>
          <w:sz w:val="24"/>
          <w:szCs w:val="23"/>
          <w:lang w:val="en-US" w:eastAsia="en-US"/>
        </w:rPr>
        <w:t>Pardubice</w:t>
      </w:r>
      <w:r w:rsidRPr="008B6B68">
        <w:rPr>
          <w:color w:val="000000"/>
          <w:sz w:val="24"/>
          <w:szCs w:val="24"/>
        </w:rPr>
        <w:t>,</w:t>
      </w:r>
      <w:r w:rsidR="009C6658" w:rsidRPr="008B6B68">
        <w:rPr>
          <w:color w:val="000000"/>
          <w:sz w:val="24"/>
          <w:szCs w:val="24"/>
        </w:rPr>
        <w:t xml:space="preserve"> jejichž seznam je uveden v</w:t>
      </w:r>
      <w:r w:rsidR="00AB37C2" w:rsidRPr="008B6B68">
        <w:rPr>
          <w:color w:val="000000"/>
          <w:sz w:val="24"/>
          <w:szCs w:val="24"/>
        </w:rPr>
        <w:t> </w:t>
      </w:r>
      <w:r w:rsidR="00CE1433">
        <w:rPr>
          <w:color w:val="000000"/>
          <w:sz w:val="24"/>
          <w:szCs w:val="24"/>
        </w:rPr>
        <w:t>p</w:t>
      </w:r>
      <w:r w:rsidR="00CE1433" w:rsidRPr="008B6B68">
        <w:rPr>
          <w:color w:val="000000"/>
          <w:sz w:val="24"/>
          <w:szCs w:val="24"/>
        </w:rPr>
        <w:t xml:space="preserve">říloze </w:t>
      </w:r>
      <w:r w:rsidR="00A86087">
        <w:rPr>
          <w:color w:val="000000"/>
          <w:sz w:val="24"/>
          <w:szCs w:val="24"/>
        </w:rPr>
        <w:t>č. 2</w:t>
      </w:r>
      <w:r w:rsidRPr="008B6B68">
        <w:rPr>
          <w:color w:val="000000"/>
          <w:sz w:val="24"/>
          <w:szCs w:val="24"/>
        </w:rPr>
        <w:t xml:space="preserve"> této smlouvy.</w:t>
      </w:r>
    </w:p>
    <w:p w14:paraId="0595ADA4" w14:textId="5322E802" w:rsidR="00DF44A1" w:rsidRPr="00E95F55" w:rsidRDefault="00CE1433" w:rsidP="00BE27CA">
      <w:pPr>
        <w:numPr>
          <w:ilvl w:val="0"/>
          <w:numId w:val="6"/>
        </w:numPr>
        <w:spacing w:after="120"/>
        <w:ind w:left="284" w:hanging="284"/>
        <w:jc w:val="both"/>
        <w:rPr>
          <w:color w:val="000000"/>
          <w:sz w:val="24"/>
          <w:szCs w:val="23"/>
          <w:lang w:val="en-US" w:eastAsia="en-US"/>
        </w:rPr>
      </w:pPr>
      <w:proofErr w:type="spellStart"/>
      <w:r w:rsidRPr="001936C1">
        <w:rPr>
          <w:color w:val="000000"/>
          <w:sz w:val="24"/>
          <w:szCs w:val="23"/>
          <w:lang w:val="en-US" w:eastAsia="en-US"/>
        </w:rPr>
        <w:t>Smlouva</w:t>
      </w:r>
      <w:proofErr w:type="spellEnd"/>
      <w:r w:rsidRPr="001936C1">
        <w:rPr>
          <w:color w:val="000000"/>
          <w:sz w:val="24"/>
          <w:szCs w:val="23"/>
          <w:lang w:val="en-US" w:eastAsia="en-US"/>
        </w:rPr>
        <w:t xml:space="preserve"> je </w:t>
      </w:r>
      <w:proofErr w:type="spellStart"/>
      <w:r w:rsidRPr="001936C1">
        <w:rPr>
          <w:color w:val="000000"/>
          <w:sz w:val="24"/>
          <w:szCs w:val="23"/>
          <w:lang w:val="en-US" w:eastAsia="en-US"/>
        </w:rPr>
        <w:t>uzavřena</w:t>
      </w:r>
      <w:proofErr w:type="spellEnd"/>
      <w:r w:rsidRPr="001936C1">
        <w:rPr>
          <w:color w:val="000000"/>
          <w:sz w:val="24"/>
          <w:szCs w:val="23"/>
          <w:lang w:val="en-US" w:eastAsia="en-US"/>
        </w:rPr>
        <w:t xml:space="preserve"> </w:t>
      </w:r>
      <w:proofErr w:type="spellStart"/>
      <w:r w:rsidRPr="001936C1">
        <w:rPr>
          <w:color w:val="000000"/>
          <w:sz w:val="24"/>
          <w:szCs w:val="23"/>
          <w:lang w:val="en-US" w:eastAsia="en-US"/>
        </w:rPr>
        <w:t>na</w:t>
      </w:r>
      <w:proofErr w:type="spellEnd"/>
      <w:r w:rsidRPr="001936C1">
        <w:rPr>
          <w:color w:val="000000"/>
          <w:sz w:val="24"/>
          <w:szCs w:val="23"/>
          <w:lang w:val="en-US" w:eastAsia="en-US"/>
        </w:rPr>
        <w:t xml:space="preserve"> </w:t>
      </w:r>
      <w:proofErr w:type="spellStart"/>
      <w:r w:rsidRPr="001936C1">
        <w:rPr>
          <w:color w:val="000000"/>
          <w:sz w:val="24"/>
          <w:szCs w:val="23"/>
          <w:lang w:val="en-US" w:eastAsia="en-US"/>
        </w:rPr>
        <w:t>dobu</w:t>
      </w:r>
      <w:proofErr w:type="spellEnd"/>
      <w:r w:rsidRPr="001936C1">
        <w:rPr>
          <w:color w:val="000000"/>
          <w:sz w:val="24"/>
          <w:szCs w:val="23"/>
          <w:lang w:val="en-US" w:eastAsia="en-US"/>
        </w:rPr>
        <w:t xml:space="preserve"> </w:t>
      </w:r>
      <w:proofErr w:type="spellStart"/>
      <w:r w:rsidRPr="001936C1">
        <w:rPr>
          <w:color w:val="000000"/>
          <w:sz w:val="24"/>
          <w:szCs w:val="23"/>
          <w:lang w:val="en-US" w:eastAsia="en-US"/>
        </w:rPr>
        <w:t>určitou</w:t>
      </w:r>
      <w:proofErr w:type="spellEnd"/>
      <w:r w:rsidRPr="001936C1">
        <w:rPr>
          <w:color w:val="000000"/>
          <w:sz w:val="24"/>
          <w:szCs w:val="23"/>
          <w:lang w:val="en-US" w:eastAsia="en-US"/>
        </w:rPr>
        <w:t xml:space="preserve">, a to od 1. 4. 2021 do 31. 3. 2025. </w:t>
      </w:r>
    </w:p>
    <w:p w14:paraId="75F72F8A" w14:textId="10EA3E68" w:rsidR="00F54069" w:rsidRPr="00BE27CA" w:rsidRDefault="00F54069" w:rsidP="00BE27CA">
      <w:pPr>
        <w:numPr>
          <w:ilvl w:val="0"/>
          <w:numId w:val="6"/>
        </w:numPr>
        <w:spacing w:after="120"/>
        <w:ind w:left="284" w:hanging="284"/>
        <w:jc w:val="both"/>
        <w:rPr>
          <w:b/>
          <w:i/>
          <w:color w:val="000000"/>
          <w:szCs w:val="23"/>
          <w:lang w:val="en-US" w:eastAsia="en-US"/>
        </w:rPr>
      </w:pPr>
      <w:proofErr w:type="spellStart"/>
      <w:r w:rsidRPr="00E61101">
        <w:rPr>
          <w:color w:val="000000"/>
          <w:sz w:val="24"/>
          <w:szCs w:val="23"/>
          <w:lang w:val="en-US" w:eastAsia="en-US"/>
        </w:rPr>
        <w:t>Osobami</w:t>
      </w:r>
      <w:proofErr w:type="spellEnd"/>
      <w:r w:rsidRPr="00E61101">
        <w:rPr>
          <w:color w:val="000000"/>
          <w:sz w:val="24"/>
          <w:szCs w:val="23"/>
          <w:lang w:val="en-US" w:eastAsia="en-US"/>
        </w:rPr>
        <w:t xml:space="preserve">, </w:t>
      </w:r>
      <w:proofErr w:type="spellStart"/>
      <w:r w:rsidRPr="00E61101">
        <w:rPr>
          <w:color w:val="000000"/>
          <w:sz w:val="24"/>
          <w:szCs w:val="23"/>
          <w:lang w:val="en-US" w:eastAsia="en-US"/>
        </w:rPr>
        <w:t>které</w:t>
      </w:r>
      <w:proofErr w:type="spellEnd"/>
      <w:r w:rsidRPr="00E61101">
        <w:rPr>
          <w:color w:val="000000"/>
          <w:sz w:val="24"/>
          <w:szCs w:val="23"/>
          <w:lang w:val="en-US" w:eastAsia="en-US"/>
        </w:rPr>
        <w:t xml:space="preserve"> </w:t>
      </w:r>
      <w:proofErr w:type="spellStart"/>
      <w:r w:rsidRPr="00E61101">
        <w:rPr>
          <w:color w:val="000000"/>
          <w:sz w:val="24"/>
          <w:szCs w:val="23"/>
          <w:lang w:val="en-US" w:eastAsia="en-US"/>
        </w:rPr>
        <w:t>objednatel</w:t>
      </w:r>
      <w:proofErr w:type="spellEnd"/>
      <w:r w:rsidRPr="00E61101">
        <w:rPr>
          <w:color w:val="000000"/>
          <w:sz w:val="24"/>
          <w:szCs w:val="23"/>
          <w:lang w:val="en-US" w:eastAsia="en-US"/>
        </w:rPr>
        <w:t xml:space="preserve"> </w:t>
      </w:r>
      <w:proofErr w:type="spellStart"/>
      <w:r w:rsidRPr="00E61101">
        <w:rPr>
          <w:color w:val="000000"/>
          <w:sz w:val="24"/>
          <w:szCs w:val="23"/>
          <w:lang w:val="en-US" w:eastAsia="en-US"/>
        </w:rPr>
        <w:t>pověřil</w:t>
      </w:r>
      <w:proofErr w:type="spellEnd"/>
      <w:r w:rsidRPr="00E61101">
        <w:rPr>
          <w:color w:val="000000"/>
          <w:sz w:val="24"/>
          <w:szCs w:val="23"/>
          <w:lang w:val="en-US" w:eastAsia="en-US"/>
        </w:rPr>
        <w:t xml:space="preserve"> k </w:t>
      </w:r>
      <w:proofErr w:type="spellStart"/>
      <w:r w:rsidRPr="00E61101">
        <w:rPr>
          <w:color w:val="000000"/>
          <w:sz w:val="24"/>
          <w:szCs w:val="23"/>
          <w:lang w:val="en-US" w:eastAsia="en-US"/>
        </w:rPr>
        <w:t>převzetí</w:t>
      </w:r>
      <w:proofErr w:type="spellEnd"/>
      <w:r w:rsidRPr="00E61101">
        <w:rPr>
          <w:color w:val="000000"/>
          <w:sz w:val="24"/>
          <w:szCs w:val="23"/>
          <w:lang w:val="en-US" w:eastAsia="en-US"/>
        </w:rPr>
        <w:t xml:space="preserve"> </w:t>
      </w:r>
      <w:proofErr w:type="spellStart"/>
      <w:r w:rsidRPr="00E61101">
        <w:rPr>
          <w:color w:val="000000"/>
          <w:sz w:val="24"/>
          <w:szCs w:val="23"/>
          <w:lang w:val="en-US" w:eastAsia="en-US"/>
        </w:rPr>
        <w:t>jednotlivých</w:t>
      </w:r>
      <w:proofErr w:type="spellEnd"/>
      <w:r w:rsidRPr="00E61101">
        <w:rPr>
          <w:color w:val="000000"/>
          <w:sz w:val="24"/>
          <w:szCs w:val="23"/>
          <w:lang w:val="en-US" w:eastAsia="en-US"/>
        </w:rPr>
        <w:t xml:space="preserve"> </w:t>
      </w:r>
      <w:proofErr w:type="spellStart"/>
      <w:r w:rsidRPr="00E61101">
        <w:rPr>
          <w:color w:val="000000"/>
          <w:sz w:val="24"/>
          <w:szCs w:val="23"/>
          <w:lang w:val="en-US" w:eastAsia="en-US"/>
        </w:rPr>
        <w:t>dílčích</w:t>
      </w:r>
      <w:proofErr w:type="spellEnd"/>
      <w:r w:rsidRPr="00E61101">
        <w:rPr>
          <w:color w:val="000000"/>
          <w:sz w:val="24"/>
          <w:szCs w:val="23"/>
          <w:lang w:val="en-US" w:eastAsia="en-US"/>
        </w:rPr>
        <w:t xml:space="preserve"> </w:t>
      </w:r>
      <w:proofErr w:type="spellStart"/>
      <w:r w:rsidRPr="00E61101">
        <w:rPr>
          <w:color w:val="000000"/>
          <w:sz w:val="24"/>
          <w:szCs w:val="23"/>
          <w:lang w:val="en-US" w:eastAsia="en-US"/>
        </w:rPr>
        <w:t>částí</w:t>
      </w:r>
      <w:proofErr w:type="spellEnd"/>
      <w:r w:rsidRPr="00E61101">
        <w:rPr>
          <w:color w:val="000000"/>
          <w:sz w:val="24"/>
          <w:szCs w:val="23"/>
          <w:lang w:val="en-US" w:eastAsia="en-US"/>
        </w:rPr>
        <w:t xml:space="preserve"> </w:t>
      </w:r>
      <w:proofErr w:type="spellStart"/>
      <w:r w:rsidRPr="00E61101">
        <w:rPr>
          <w:color w:val="000000"/>
          <w:sz w:val="24"/>
          <w:szCs w:val="23"/>
          <w:lang w:val="en-US" w:eastAsia="en-US"/>
        </w:rPr>
        <w:t>s</w:t>
      </w:r>
      <w:r w:rsidRPr="00BE27CA">
        <w:rPr>
          <w:color w:val="000000"/>
          <w:sz w:val="24"/>
          <w:szCs w:val="23"/>
          <w:lang w:val="en-US" w:eastAsia="en-US"/>
        </w:rPr>
        <w:t>lužby</w:t>
      </w:r>
      <w:proofErr w:type="spellEnd"/>
      <w:r w:rsidRPr="00BE27CA">
        <w:rPr>
          <w:color w:val="000000"/>
          <w:sz w:val="24"/>
          <w:szCs w:val="23"/>
          <w:lang w:val="en-US" w:eastAsia="en-US"/>
        </w:rPr>
        <w:t xml:space="preserve">, </w:t>
      </w:r>
      <w:proofErr w:type="spellStart"/>
      <w:r w:rsidRPr="00BE27CA">
        <w:rPr>
          <w:color w:val="000000"/>
          <w:sz w:val="24"/>
          <w:szCs w:val="23"/>
          <w:lang w:val="en-US" w:eastAsia="en-US"/>
        </w:rPr>
        <w:t>tj</w:t>
      </w:r>
      <w:proofErr w:type="spellEnd"/>
      <w:r w:rsidRPr="00BE27CA">
        <w:rPr>
          <w:color w:val="000000"/>
          <w:sz w:val="24"/>
          <w:szCs w:val="23"/>
          <w:lang w:val="en-US" w:eastAsia="en-US"/>
        </w:rPr>
        <w:t xml:space="preserve">. po </w:t>
      </w:r>
      <w:proofErr w:type="spellStart"/>
      <w:r w:rsidRPr="00BE27CA">
        <w:rPr>
          <w:color w:val="000000"/>
          <w:sz w:val="24"/>
          <w:szCs w:val="23"/>
          <w:lang w:val="en-US" w:eastAsia="en-US"/>
        </w:rPr>
        <w:t>každém</w:t>
      </w:r>
      <w:proofErr w:type="spellEnd"/>
      <w:r w:rsidRPr="00BE27CA">
        <w:rPr>
          <w:color w:val="000000"/>
          <w:sz w:val="24"/>
          <w:szCs w:val="23"/>
          <w:lang w:val="en-US" w:eastAsia="en-US"/>
        </w:rPr>
        <w:t xml:space="preserve"> </w:t>
      </w:r>
      <w:proofErr w:type="spellStart"/>
      <w:r w:rsidRPr="00BE27CA">
        <w:rPr>
          <w:color w:val="000000"/>
          <w:sz w:val="24"/>
          <w:szCs w:val="23"/>
          <w:lang w:val="en-US" w:eastAsia="en-US"/>
        </w:rPr>
        <w:t>provedení</w:t>
      </w:r>
      <w:proofErr w:type="spellEnd"/>
      <w:r w:rsidRPr="00BE27CA">
        <w:rPr>
          <w:color w:val="000000"/>
          <w:sz w:val="24"/>
          <w:szCs w:val="23"/>
          <w:lang w:val="en-US" w:eastAsia="en-US"/>
        </w:rPr>
        <w:t xml:space="preserve"> </w:t>
      </w:r>
      <w:proofErr w:type="spellStart"/>
      <w:r w:rsidRPr="00BE27CA">
        <w:rPr>
          <w:color w:val="000000"/>
          <w:sz w:val="24"/>
          <w:szCs w:val="23"/>
          <w:lang w:val="en-US" w:eastAsia="en-US"/>
        </w:rPr>
        <w:t>služby</w:t>
      </w:r>
      <w:proofErr w:type="spellEnd"/>
      <w:r w:rsidRPr="00BE27CA">
        <w:rPr>
          <w:color w:val="000000"/>
          <w:sz w:val="24"/>
          <w:szCs w:val="23"/>
          <w:lang w:val="en-US" w:eastAsia="en-US"/>
        </w:rPr>
        <w:t xml:space="preserve"> za </w:t>
      </w:r>
      <w:proofErr w:type="spellStart"/>
      <w:r w:rsidRPr="00BE27CA">
        <w:rPr>
          <w:color w:val="000000"/>
          <w:sz w:val="24"/>
          <w:szCs w:val="23"/>
          <w:lang w:val="en-US" w:eastAsia="en-US"/>
        </w:rPr>
        <w:t>předcházející</w:t>
      </w:r>
      <w:proofErr w:type="spellEnd"/>
      <w:r w:rsidRPr="00BE27CA">
        <w:rPr>
          <w:color w:val="000000"/>
          <w:sz w:val="24"/>
          <w:szCs w:val="23"/>
          <w:lang w:val="en-US" w:eastAsia="en-US"/>
        </w:rPr>
        <w:t xml:space="preserve"> </w:t>
      </w:r>
      <w:proofErr w:type="spellStart"/>
      <w:r w:rsidRPr="00BE27CA">
        <w:rPr>
          <w:color w:val="000000"/>
          <w:sz w:val="24"/>
          <w:szCs w:val="23"/>
          <w:lang w:val="en-US" w:eastAsia="en-US"/>
        </w:rPr>
        <w:t>kalendářní</w:t>
      </w:r>
      <w:proofErr w:type="spellEnd"/>
      <w:r w:rsidRPr="00BE27CA">
        <w:rPr>
          <w:color w:val="000000"/>
          <w:sz w:val="24"/>
          <w:szCs w:val="23"/>
          <w:lang w:val="en-US" w:eastAsia="en-US"/>
        </w:rPr>
        <w:t xml:space="preserve"> </w:t>
      </w:r>
      <w:proofErr w:type="spellStart"/>
      <w:r w:rsidRPr="00BE27CA">
        <w:rPr>
          <w:color w:val="000000"/>
          <w:sz w:val="24"/>
          <w:szCs w:val="23"/>
          <w:lang w:val="en-US" w:eastAsia="en-US"/>
        </w:rPr>
        <w:t>měsíc</w:t>
      </w:r>
      <w:proofErr w:type="spellEnd"/>
      <w:r w:rsidRPr="00BE27CA">
        <w:rPr>
          <w:color w:val="000000"/>
          <w:sz w:val="24"/>
          <w:szCs w:val="23"/>
          <w:lang w:val="en-US" w:eastAsia="en-US"/>
        </w:rPr>
        <w:t xml:space="preserve"> </w:t>
      </w:r>
      <w:proofErr w:type="spellStart"/>
      <w:r w:rsidRPr="00BE27CA">
        <w:rPr>
          <w:color w:val="000000"/>
          <w:sz w:val="24"/>
          <w:szCs w:val="23"/>
          <w:lang w:val="en-US" w:eastAsia="en-US"/>
        </w:rPr>
        <w:t>jsou</w:t>
      </w:r>
      <w:proofErr w:type="spellEnd"/>
      <w:r w:rsidR="004A303F" w:rsidRPr="00BE27CA">
        <w:rPr>
          <w:color w:val="000000"/>
          <w:sz w:val="24"/>
          <w:szCs w:val="23"/>
          <w:lang w:val="en-US" w:eastAsia="en-US"/>
        </w:rPr>
        <w:t xml:space="preserve"> (</w:t>
      </w:r>
      <w:proofErr w:type="spellStart"/>
      <w:r w:rsidR="004A303F" w:rsidRPr="00BE27CA">
        <w:rPr>
          <w:color w:val="000000"/>
          <w:sz w:val="24"/>
          <w:szCs w:val="23"/>
          <w:lang w:val="en-US" w:eastAsia="en-US"/>
        </w:rPr>
        <w:t>dále</w:t>
      </w:r>
      <w:proofErr w:type="spellEnd"/>
      <w:r w:rsidR="004A303F" w:rsidRPr="00BE27CA">
        <w:rPr>
          <w:color w:val="000000"/>
          <w:sz w:val="24"/>
          <w:szCs w:val="23"/>
          <w:lang w:val="en-US" w:eastAsia="en-US"/>
        </w:rPr>
        <w:t xml:space="preserve"> </w:t>
      </w:r>
      <w:proofErr w:type="spellStart"/>
      <w:r w:rsidR="004A303F" w:rsidRPr="00BE27CA">
        <w:rPr>
          <w:color w:val="000000"/>
          <w:sz w:val="24"/>
          <w:szCs w:val="23"/>
          <w:lang w:val="en-US" w:eastAsia="en-US"/>
        </w:rPr>
        <w:t>jen</w:t>
      </w:r>
      <w:proofErr w:type="spellEnd"/>
      <w:r w:rsidR="004A303F" w:rsidRPr="00BE27CA">
        <w:rPr>
          <w:color w:val="000000"/>
          <w:sz w:val="24"/>
          <w:szCs w:val="23"/>
          <w:lang w:val="en-US" w:eastAsia="en-US"/>
        </w:rPr>
        <w:t xml:space="preserve"> „</w:t>
      </w:r>
      <w:proofErr w:type="spellStart"/>
      <w:r w:rsidR="004A303F" w:rsidRPr="00BE27CA">
        <w:rPr>
          <w:color w:val="000000"/>
          <w:sz w:val="24"/>
          <w:szCs w:val="23"/>
          <w:lang w:val="en-US" w:eastAsia="en-US"/>
        </w:rPr>
        <w:t>pracovník</w:t>
      </w:r>
      <w:proofErr w:type="spellEnd"/>
      <w:r w:rsidR="004A303F" w:rsidRPr="00BE27CA">
        <w:rPr>
          <w:color w:val="000000"/>
          <w:sz w:val="24"/>
          <w:szCs w:val="23"/>
          <w:lang w:val="en-US" w:eastAsia="en-US"/>
        </w:rPr>
        <w:t xml:space="preserve"> </w:t>
      </w:r>
      <w:proofErr w:type="spellStart"/>
      <w:r w:rsidR="004A303F" w:rsidRPr="00BE27CA">
        <w:rPr>
          <w:color w:val="000000"/>
          <w:sz w:val="24"/>
          <w:szCs w:val="23"/>
          <w:lang w:val="en-US" w:eastAsia="en-US"/>
        </w:rPr>
        <w:t>objednatele</w:t>
      </w:r>
      <w:proofErr w:type="spellEnd"/>
      <w:r w:rsidR="004A303F" w:rsidRPr="00BE27CA">
        <w:rPr>
          <w:color w:val="000000"/>
          <w:sz w:val="24"/>
          <w:szCs w:val="23"/>
          <w:lang w:val="en-US" w:eastAsia="en-US"/>
        </w:rPr>
        <w:t>”)</w:t>
      </w:r>
      <w:r w:rsidRPr="00BE27CA">
        <w:rPr>
          <w:color w:val="000000"/>
          <w:sz w:val="24"/>
          <w:szCs w:val="23"/>
          <w:lang w:val="en-US" w:eastAsia="en-US"/>
        </w:rPr>
        <w:t>:</w:t>
      </w:r>
    </w:p>
    <w:p w14:paraId="23BA3460" w14:textId="77777777" w:rsidR="00F54069" w:rsidRDefault="00F54069" w:rsidP="00BE27CA">
      <w:pPr>
        <w:pStyle w:val="Odstavecseseznamem"/>
        <w:ind w:left="0"/>
        <w:jc w:val="both"/>
        <w:rPr>
          <w:bCs/>
          <w:sz w:val="22"/>
          <w:szCs w:val="22"/>
        </w:rPr>
      </w:pPr>
    </w:p>
    <w:p w14:paraId="14B4220E" w14:textId="2C5C6DFF" w:rsidR="009C4888" w:rsidRPr="00297F53" w:rsidRDefault="009C4888" w:rsidP="009C4888">
      <w:pPr>
        <w:pStyle w:val="Zkladntext"/>
        <w:ind w:firstLine="567"/>
        <w:jc w:val="both"/>
        <w:rPr>
          <w:rFonts w:ascii="Times New Roman" w:hAnsi="Times New Roman"/>
          <w:b w:val="0"/>
          <w:bCs/>
          <w:i w:val="0"/>
          <w:szCs w:val="24"/>
        </w:rPr>
      </w:pPr>
      <w:r w:rsidRPr="00FC4F6B">
        <w:rPr>
          <w:rFonts w:ascii="Times New Roman" w:hAnsi="Times New Roman"/>
          <w:b w:val="0"/>
          <w:bCs/>
          <w:i w:val="0"/>
          <w:szCs w:val="24"/>
        </w:rPr>
        <w:t>lokalita Plzeň (VVP Hradiště):</w:t>
      </w:r>
      <w:r w:rsidRPr="00FC4F6B">
        <w:rPr>
          <w:rFonts w:ascii="Times New Roman" w:hAnsi="Times New Roman"/>
          <w:b w:val="0"/>
          <w:bCs/>
          <w:i w:val="0"/>
          <w:szCs w:val="24"/>
        </w:rPr>
        <w:tab/>
      </w:r>
      <w:r w:rsidRPr="00FC4F6B">
        <w:rPr>
          <w:rFonts w:ascii="Times New Roman" w:hAnsi="Times New Roman"/>
          <w:b w:val="0"/>
          <w:bCs/>
          <w:i w:val="0"/>
          <w:szCs w:val="24"/>
        </w:rPr>
        <w:tab/>
        <w:t xml:space="preserve">            </w:t>
      </w:r>
      <w:proofErr w:type="spellStart"/>
      <w:r w:rsidR="001C5404">
        <w:rPr>
          <w:rFonts w:ascii="Times New Roman" w:hAnsi="Times New Roman"/>
          <w:b w:val="0"/>
          <w:bCs/>
          <w:i w:val="0"/>
          <w:szCs w:val="24"/>
        </w:rPr>
        <w:t>xxx</w:t>
      </w:r>
      <w:proofErr w:type="spellEnd"/>
    </w:p>
    <w:p w14:paraId="5D8B2104" w14:textId="51633FF6" w:rsidR="009C4888" w:rsidRPr="00FC4F6B" w:rsidRDefault="009C4888" w:rsidP="009C4888">
      <w:pPr>
        <w:pStyle w:val="Zkladntext"/>
        <w:spacing w:before="0"/>
        <w:ind w:firstLine="567"/>
        <w:jc w:val="both"/>
        <w:rPr>
          <w:rFonts w:ascii="Times New Roman" w:hAnsi="Times New Roman"/>
          <w:b w:val="0"/>
          <w:iCs/>
          <w:szCs w:val="24"/>
        </w:rPr>
      </w:pPr>
      <w:r w:rsidRPr="00297F53">
        <w:rPr>
          <w:rFonts w:ascii="Times New Roman" w:hAnsi="Times New Roman"/>
          <w:b w:val="0"/>
          <w:bCs/>
          <w:i w:val="0"/>
          <w:szCs w:val="24"/>
        </w:rPr>
        <w:t xml:space="preserve"> </w:t>
      </w:r>
      <w:r>
        <w:rPr>
          <w:rFonts w:ascii="Times New Roman" w:hAnsi="Times New Roman"/>
          <w:b w:val="0"/>
          <w:bCs/>
          <w:i w:val="0"/>
          <w:szCs w:val="24"/>
        </w:rPr>
        <w:tab/>
      </w:r>
      <w:r>
        <w:rPr>
          <w:rFonts w:ascii="Times New Roman" w:hAnsi="Times New Roman"/>
          <w:b w:val="0"/>
          <w:bCs/>
          <w:i w:val="0"/>
          <w:szCs w:val="24"/>
        </w:rPr>
        <w:tab/>
      </w:r>
      <w:r>
        <w:rPr>
          <w:rFonts w:ascii="Times New Roman" w:hAnsi="Times New Roman"/>
          <w:b w:val="0"/>
          <w:bCs/>
          <w:i w:val="0"/>
          <w:szCs w:val="24"/>
        </w:rPr>
        <w:tab/>
      </w:r>
      <w:r>
        <w:rPr>
          <w:rFonts w:ascii="Times New Roman" w:hAnsi="Times New Roman"/>
          <w:b w:val="0"/>
          <w:bCs/>
          <w:i w:val="0"/>
          <w:szCs w:val="24"/>
        </w:rPr>
        <w:tab/>
      </w:r>
      <w:r>
        <w:rPr>
          <w:rFonts w:ascii="Times New Roman" w:hAnsi="Times New Roman"/>
          <w:b w:val="0"/>
          <w:bCs/>
          <w:i w:val="0"/>
          <w:szCs w:val="24"/>
        </w:rPr>
        <w:tab/>
      </w:r>
      <w:r>
        <w:rPr>
          <w:rFonts w:ascii="Times New Roman" w:hAnsi="Times New Roman"/>
          <w:b w:val="0"/>
          <w:bCs/>
          <w:i w:val="0"/>
          <w:szCs w:val="24"/>
        </w:rPr>
        <w:tab/>
      </w:r>
      <w:r>
        <w:rPr>
          <w:rFonts w:ascii="Times New Roman" w:hAnsi="Times New Roman"/>
          <w:b w:val="0"/>
          <w:bCs/>
          <w:i w:val="0"/>
          <w:szCs w:val="24"/>
        </w:rPr>
        <w:tab/>
      </w:r>
      <w:proofErr w:type="spellStart"/>
      <w:r w:rsidR="001C5404">
        <w:rPr>
          <w:rFonts w:ascii="Times New Roman" w:hAnsi="Times New Roman"/>
          <w:b w:val="0"/>
          <w:bCs/>
          <w:i w:val="0"/>
          <w:szCs w:val="24"/>
        </w:rPr>
        <w:t>xxx</w:t>
      </w:r>
      <w:proofErr w:type="spellEnd"/>
    </w:p>
    <w:p w14:paraId="3D7E7D8E" w14:textId="2499CA40" w:rsidR="009C4888" w:rsidRPr="00297F53" w:rsidRDefault="009C4888" w:rsidP="009C4888">
      <w:pPr>
        <w:pStyle w:val="Zkladntext"/>
        <w:ind w:firstLine="567"/>
        <w:jc w:val="both"/>
        <w:rPr>
          <w:rFonts w:ascii="Times New Roman" w:hAnsi="Times New Roman"/>
          <w:b w:val="0"/>
          <w:bCs/>
          <w:i w:val="0"/>
          <w:szCs w:val="24"/>
        </w:rPr>
      </w:pPr>
      <w:r w:rsidRPr="00FC4F6B">
        <w:rPr>
          <w:rFonts w:ascii="Times New Roman" w:hAnsi="Times New Roman"/>
          <w:b w:val="0"/>
          <w:bCs/>
          <w:i w:val="0"/>
          <w:szCs w:val="24"/>
        </w:rPr>
        <w:t>lokalita Plzeň (Sousedovice):</w:t>
      </w:r>
      <w:r w:rsidRPr="00FC4F6B">
        <w:rPr>
          <w:rFonts w:ascii="Times New Roman" w:hAnsi="Times New Roman"/>
          <w:b w:val="0"/>
          <w:bCs/>
          <w:i w:val="0"/>
          <w:szCs w:val="24"/>
        </w:rPr>
        <w:tab/>
      </w:r>
      <w:r w:rsidRPr="00FC4F6B">
        <w:rPr>
          <w:rFonts w:ascii="Times New Roman" w:hAnsi="Times New Roman"/>
          <w:b w:val="0"/>
          <w:bCs/>
          <w:i w:val="0"/>
          <w:szCs w:val="24"/>
        </w:rPr>
        <w:tab/>
      </w:r>
      <w:r w:rsidRPr="00FC4F6B">
        <w:rPr>
          <w:rFonts w:ascii="Times New Roman" w:hAnsi="Times New Roman"/>
          <w:b w:val="0"/>
          <w:bCs/>
          <w:i w:val="0"/>
          <w:szCs w:val="24"/>
        </w:rPr>
        <w:tab/>
      </w:r>
      <w:proofErr w:type="spellStart"/>
      <w:r w:rsidR="001C5404">
        <w:rPr>
          <w:rFonts w:ascii="Times New Roman" w:hAnsi="Times New Roman"/>
          <w:b w:val="0"/>
          <w:bCs/>
          <w:i w:val="0"/>
          <w:szCs w:val="24"/>
        </w:rPr>
        <w:t>xxx</w:t>
      </w:r>
      <w:proofErr w:type="spellEnd"/>
    </w:p>
    <w:p w14:paraId="38A38807" w14:textId="4B0D9D85" w:rsidR="009C4888" w:rsidRPr="00FC4F6B" w:rsidRDefault="009C4888" w:rsidP="009C4888">
      <w:pPr>
        <w:pStyle w:val="Zkladntext"/>
        <w:spacing w:before="0"/>
        <w:ind w:firstLine="567"/>
        <w:jc w:val="both"/>
        <w:rPr>
          <w:rFonts w:ascii="Times New Roman" w:hAnsi="Times New Roman"/>
          <w:b w:val="0"/>
          <w:i w:val="0"/>
          <w:iCs/>
          <w:szCs w:val="24"/>
        </w:rPr>
      </w:pPr>
      <w:r w:rsidRPr="00297F53">
        <w:rPr>
          <w:rFonts w:ascii="Times New Roman" w:hAnsi="Times New Roman"/>
          <w:b w:val="0"/>
          <w:bCs/>
          <w:i w:val="0"/>
          <w:szCs w:val="24"/>
        </w:rPr>
        <w:t xml:space="preserve"> </w:t>
      </w:r>
      <w:r>
        <w:rPr>
          <w:rFonts w:ascii="Times New Roman" w:hAnsi="Times New Roman"/>
          <w:b w:val="0"/>
          <w:bCs/>
          <w:i w:val="0"/>
          <w:szCs w:val="24"/>
        </w:rPr>
        <w:tab/>
      </w:r>
      <w:r>
        <w:rPr>
          <w:rFonts w:ascii="Times New Roman" w:hAnsi="Times New Roman"/>
          <w:b w:val="0"/>
          <w:bCs/>
          <w:i w:val="0"/>
          <w:szCs w:val="24"/>
        </w:rPr>
        <w:tab/>
      </w:r>
      <w:r>
        <w:rPr>
          <w:rFonts w:ascii="Times New Roman" w:hAnsi="Times New Roman"/>
          <w:b w:val="0"/>
          <w:bCs/>
          <w:i w:val="0"/>
          <w:szCs w:val="24"/>
        </w:rPr>
        <w:tab/>
      </w:r>
      <w:r>
        <w:rPr>
          <w:rFonts w:ascii="Times New Roman" w:hAnsi="Times New Roman"/>
          <w:b w:val="0"/>
          <w:bCs/>
          <w:i w:val="0"/>
          <w:szCs w:val="24"/>
        </w:rPr>
        <w:tab/>
      </w:r>
      <w:r>
        <w:rPr>
          <w:rFonts w:ascii="Times New Roman" w:hAnsi="Times New Roman"/>
          <w:b w:val="0"/>
          <w:bCs/>
          <w:i w:val="0"/>
          <w:szCs w:val="24"/>
        </w:rPr>
        <w:tab/>
      </w:r>
      <w:r>
        <w:rPr>
          <w:rFonts w:ascii="Times New Roman" w:hAnsi="Times New Roman"/>
          <w:b w:val="0"/>
          <w:bCs/>
          <w:i w:val="0"/>
          <w:szCs w:val="24"/>
        </w:rPr>
        <w:tab/>
      </w:r>
      <w:r>
        <w:rPr>
          <w:rFonts w:ascii="Times New Roman" w:hAnsi="Times New Roman"/>
          <w:b w:val="0"/>
          <w:bCs/>
          <w:i w:val="0"/>
          <w:szCs w:val="24"/>
        </w:rPr>
        <w:tab/>
      </w:r>
      <w:proofErr w:type="spellStart"/>
      <w:r w:rsidR="001C5404">
        <w:rPr>
          <w:rFonts w:ascii="Times New Roman" w:hAnsi="Times New Roman"/>
          <w:b w:val="0"/>
          <w:bCs/>
          <w:i w:val="0"/>
          <w:szCs w:val="24"/>
        </w:rPr>
        <w:t>xxx</w:t>
      </w:r>
      <w:proofErr w:type="spellEnd"/>
    </w:p>
    <w:p w14:paraId="74A64D68" w14:textId="08E3964A" w:rsidR="009C4888" w:rsidRPr="00297F53" w:rsidRDefault="009C4888" w:rsidP="009C4888">
      <w:pPr>
        <w:pStyle w:val="Zkladntext"/>
        <w:ind w:firstLine="567"/>
        <w:jc w:val="both"/>
        <w:rPr>
          <w:rFonts w:ascii="Times New Roman" w:hAnsi="Times New Roman"/>
          <w:b w:val="0"/>
          <w:bCs/>
          <w:i w:val="0"/>
          <w:szCs w:val="24"/>
        </w:rPr>
      </w:pPr>
      <w:r w:rsidRPr="00FC4F6B">
        <w:rPr>
          <w:rFonts w:ascii="Times New Roman" w:hAnsi="Times New Roman"/>
          <w:b w:val="0"/>
          <w:bCs/>
          <w:i w:val="0"/>
          <w:szCs w:val="24"/>
        </w:rPr>
        <w:t>lokalita Praha:</w:t>
      </w:r>
      <w:r w:rsidRPr="00FC4F6B">
        <w:rPr>
          <w:rFonts w:ascii="Times New Roman" w:hAnsi="Times New Roman"/>
          <w:b w:val="0"/>
          <w:bCs/>
          <w:i w:val="0"/>
          <w:szCs w:val="24"/>
        </w:rPr>
        <w:tab/>
      </w:r>
      <w:r w:rsidRPr="00FC4F6B">
        <w:rPr>
          <w:rFonts w:ascii="Times New Roman" w:hAnsi="Times New Roman"/>
          <w:b w:val="0"/>
          <w:bCs/>
          <w:i w:val="0"/>
          <w:szCs w:val="24"/>
        </w:rPr>
        <w:tab/>
      </w:r>
      <w:r w:rsidRPr="00FC4F6B">
        <w:rPr>
          <w:rFonts w:ascii="Times New Roman" w:hAnsi="Times New Roman"/>
          <w:b w:val="0"/>
          <w:bCs/>
          <w:i w:val="0"/>
          <w:szCs w:val="24"/>
        </w:rPr>
        <w:tab/>
      </w:r>
      <w:r w:rsidRPr="00FC4F6B">
        <w:rPr>
          <w:rFonts w:ascii="Times New Roman" w:hAnsi="Times New Roman"/>
          <w:b w:val="0"/>
          <w:bCs/>
          <w:i w:val="0"/>
          <w:szCs w:val="24"/>
        </w:rPr>
        <w:tab/>
        <w:t xml:space="preserve">         </w:t>
      </w:r>
      <w:r w:rsidRPr="00A64F1A">
        <w:rPr>
          <w:rFonts w:ascii="Times New Roman" w:hAnsi="Times New Roman"/>
          <w:b w:val="0"/>
          <w:bCs/>
          <w:i w:val="0"/>
          <w:szCs w:val="24"/>
        </w:rPr>
        <w:t xml:space="preserve">   </w:t>
      </w:r>
      <w:proofErr w:type="spellStart"/>
      <w:r w:rsidR="0066532A">
        <w:rPr>
          <w:rFonts w:ascii="Times New Roman" w:hAnsi="Times New Roman"/>
          <w:b w:val="0"/>
          <w:bCs/>
          <w:i w:val="0"/>
          <w:szCs w:val="24"/>
        </w:rPr>
        <w:t>xxx</w:t>
      </w:r>
      <w:proofErr w:type="spellEnd"/>
    </w:p>
    <w:p w14:paraId="2AF478F5" w14:textId="728B228E" w:rsidR="009C4888" w:rsidRPr="00A64F1A" w:rsidRDefault="0066532A" w:rsidP="009C4888">
      <w:pPr>
        <w:pStyle w:val="Zkladntext"/>
        <w:ind w:left="4320" w:firstLine="720"/>
        <w:jc w:val="both"/>
        <w:rPr>
          <w:rFonts w:ascii="Times New Roman" w:hAnsi="Times New Roman"/>
          <w:b w:val="0"/>
          <w:bCs/>
          <w:i w:val="0"/>
          <w:szCs w:val="24"/>
        </w:rPr>
      </w:pPr>
      <w:proofErr w:type="spellStart"/>
      <w:r>
        <w:rPr>
          <w:rFonts w:ascii="Times New Roman" w:hAnsi="Times New Roman"/>
          <w:b w:val="0"/>
          <w:bCs/>
          <w:i w:val="0"/>
          <w:szCs w:val="24"/>
        </w:rPr>
        <w:t>xxx</w:t>
      </w:r>
      <w:proofErr w:type="spellEnd"/>
    </w:p>
    <w:p w14:paraId="7FD11150" w14:textId="77777777" w:rsidR="009C4888" w:rsidRPr="00E94714" w:rsidRDefault="009C4888" w:rsidP="009C4888">
      <w:pPr>
        <w:pStyle w:val="Zkladntext"/>
        <w:ind w:firstLine="567"/>
        <w:jc w:val="both"/>
        <w:rPr>
          <w:rFonts w:ascii="Times New Roman" w:hAnsi="Times New Roman"/>
          <w:b w:val="0"/>
          <w:bCs/>
          <w:i w:val="0"/>
          <w:szCs w:val="24"/>
        </w:rPr>
      </w:pPr>
      <w:r w:rsidRPr="00E94714">
        <w:rPr>
          <w:rFonts w:ascii="Times New Roman" w:hAnsi="Times New Roman"/>
          <w:b w:val="0"/>
          <w:bCs/>
          <w:i w:val="0"/>
          <w:szCs w:val="24"/>
        </w:rPr>
        <w:t>lokalita Pardubice (Nepolisy, Týniště nad Orlicí, Deštné v Orlických horách, Sedloňov-</w:t>
      </w:r>
    </w:p>
    <w:p w14:paraId="129220C1" w14:textId="6B7275EB" w:rsidR="009C4888" w:rsidRPr="00297F53" w:rsidRDefault="009C4888" w:rsidP="009C4888">
      <w:pPr>
        <w:pStyle w:val="Zkladntext"/>
        <w:ind w:firstLine="567"/>
        <w:jc w:val="both"/>
        <w:rPr>
          <w:rFonts w:ascii="Times New Roman" w:hAnsi="Times New Roman"/>
          <w:b w:val="0"/>
          <w:bCs/>
          <w:i w:val="0"/>
          <w:szCs w:val="24"/>
        </w:rPr>
      </w:pPr>
      <w:r w:rsidRPr="00E94714">
        <w:rPr>
          <w:rFonts w:ascii="Times New Roman" w:hAnsi="Times New Roman"/>
          <w:b w:val="0"/>
          <w:bCs/>
          <w:i w:val="0"/>
          <w:szCs w:val="24"/>
        </w:rPr>
        <w:t>Polom</w:t>
      </w:r>
      <w:proofErr w:type="gramStart"/>
      <w:r w:rsidRPr="00E94714">
        <w:rPr>
          <w:rFonts w:ascii="Times New Roman" w:hAnsi="Times New Roman"/>
          <w:b w:val="0"/>
          <w:bCs/>
          <w:i w:val="0"/>
          <w:szCs w:val="24"/>
        </w:rPr>
        <w:t xml:space="preserve">):   </w:t>
      </w:r>
      <w:proofErr w:type="gramEnd"/>
      <w:r w:rsidRPr="00E94714">
        <w:rPr>
          <w:rFonts w:ascii="Times New Roman" w:hAnsi="Times New Roman"/>
          <w:b w:val="0"/>
          <w:bCs/>
          <w:i w:val="0"/>
          <w:szCs w:val="24"/>
        </w:rPr>
        <w:t xml:space="preserve">                      </w:t>
      </w:r>
      <w:r w:rsidRPr="00E94714">
        <w:rPr>
          <w:rFonts w:ascii="Times New Roman" w:hAnsi="Times New Roman"/>
          <w:b w:val="0"/>
          <w:bCs/>
          <w:i w:val="0"/>
          <w:szCs w:val="24"/>
        </w:rPr>
        <w:tab/>
      </w:r>
      <w:r w:rsidRPr="00E94714">
        <w:rPr>
          <w:rFonts w:ascii="Times New Roman" w:hAnsi="Times New Roman"/>
          <w:b w:val="0"/>
          <w:bCs/>
          <w:i w:val="0"/>
          <w:szCs w:val="24"/>
        </w:rPr>
        <w:tab/>
      </w:r>
      <w:r w:rsidRPr="00E94714">
        <w:rPr>
          <w:rFonts w:ascii="Times New Roman" w:hAnsi="Times New Roman"/>
          <w:b w:val="0"/>
          <w:bCs/>
          <w:i w:val="0"/>
          <w:szCs w:val="24"/>
        </w:rPr>
        <w:tab/>
      </w:r>
      <w:r w:rsidRPr="00E94714">
        <w:rPr>
          <w:rFonts w:ascii="Times New Roman" w:hAnsi="Times New Roman"/>
          <w:b w:val="0"/>
          <w:bCs/>
          <w:i w:val="0"/>
          <w:szCs w:val="24"/>
        </w:rPr>
        <w:tab/>
      </w:r>
      <w:proofErr w:type="spellStart"/>
      <w:r w:rsidR="0066532A">
        <w:rPr>
          <w:rFonts w:ascii="Times New Roman" w:hAnsi="Times New Roman"/>
          <w:b w:val="0"/>
          <w:bCs/>
          <w:i w:val="0"/>
          <w:szCs w:val="24"/>
        </w:rPr>
        <w:t>xxx</w:t>
      </w:r>
      <w:proofErr w:type="spellEnd"/>
    </w:p>
    <w:p w14:paraId="0AFF34CE" w14:textId="2E26FE25" w:rsidR="009C4888" w:rsidRPr="00A64F1A" w:rsidRDefault="009C4888" w:rsidP="009C4888">
      <w:pPr>
        <w:pStyle w:val="Zkladntext"/>
        <w:ind w:firstLine="567"/>
        <w:jc w:val="both"/>
        <w:rPr>
          <w:rFonts w:ascii="Times New Roman" w:hAnsi="Times New Roman"/>
          <w:b w:val="0"/>
          <w:bCs/>
          <w:i w:val="0"/>
          <w:szCs w:val="24"/>
        </w:rPr>
      </w:pPr>
      <w:r w:rsidRPr="00297F53">
        <w:rPr>
          <w:rFonts w:ascii="Times New Roman" w:hAnsi="Times New Roman"/>
          <w:b w:val="0"/>
          <w:bCs/>
          <w:i w:val="0"/>
          <w:szCs w:val="24"/>
        </w:rPr>
        <w:tab/>
      </w:r>
      <w:r w:rsidRPr="00297F53">
        <w:rPr>
          <w:rFonts w:ascii="Times New Roman" w:hAnsi="Times New Roman"/>
          <w:b w:val="0"/>
          <w:bCs/>
          <w:i w:val="0"/>
          <w:szCs w:val="24"/>
        </w:rPr>
        <w:tab/>
      </w:r>
      <w:r w:rsidRPr="00297F53">
        <w:rPr>
          <w:rFonts w:ascii="Times New Roman" w:hAnsi="Times New Roman"/>
          <w:b w:val="0"/>
          <w:bCs/>
          <w:i w:val="0"/>
          <w:szCs w:val="24"/>
        </w:rPr>
        <w:tab/>
      </w:r>
      <w:r w:rsidRPr="00297F53">
        <w:rPr>
          <w:rFonts w:ascii="Times New Roman" w:hAnsi="Times New Roman"/>
          <w:b w:val="0"/>
          <w:bCs/>
          <w:i w:val="0"/>
          <w:szCs w:val="24"/>
        </w:rPr>
        <w:tab/>
      </w:r>
      <w:r w:rsidRPr="00297F53">
        <w:rPr>
          <w:rFonts w:ascii="Times New Roman" w:hAnsi="Times New Roman"/>
          <w:b w:val="0"/>
          <w:bCs/>
          <w:i w:val="0"/>
          <w:szCs w:val="24"/>
        </w:rPr>
        <w:tab/>
      </w:r>
      <w:r w:rsidRPr="00297F53">
        <w:rPr>
          <w:rFonts w:ascii="Times New Roman" w:hAnsi="Times New Roman"/>
          <w:b w:val="0"/>
          <w:bCs/>
          <w:i w:val="0"/>
          <w:szCs w:val="24"/>
        </w:rPr>
        <w:tab/>
      </w:r>
      <w:r w:rsidRPr="00297F53">
        <w:rPr>
          <w:rFonts w:ascii="Times New Roman" w:hAnsi="Times New Roman"/>
          <w:b w:val="0"/>
          <w:bCs/>
          <w:i w:val="0"/>
          <w:szCs w:val="24"/>
        </w:rPr>
        <w:tab/>
      </w:r>
      <w:proofErr w:type="spellStart"/>
      <w:r w:rsidR="0066532A">
        <w:rPr>
          <w:rFonts w:ascii="Times New Roman" w:hAnsi="Times New Roman"/>
          <w:b w:val="0"/>
          <w:bCs/>
          <w:i w:val="0"/>
          <w:szCs w:val="24"/>
        </w:rPr>
        <w:t>xxx</w:t>
      </w:r>
      <w:proofErr w:type="spellEnd"/>
    </w:p>
    <w:p w14:paraId="7B996826" w14:textId="38AB9589" w:rsidR="009C4888" w:rsidRPr="00414CDF" w:rsidRDefault="009C4888" w:rsidP="009C4888">
      <w:pPr>
        <w:pStyle w:val="Zkladntext"/>
        <w:ind w:firstLine="567"/>
        <w:jc w:val="both"/>
        <w:rPr>
          <w:rFonts w:ascii="Times New Roman" w:hAnsi="Times New Roman"/>
          <w:b w:val="0"/>
          <w:bCs/>
          <w:i w:val="0"/>
          <w:szCs w:val="24"/>
        </w:rPr>
      </w:pPr>
      <w:r w:rsidRPr="00414CDF">
        <w:rPr>
          <w:rFonts w:ascii="Times New Roman" w:hAnsi="Times New Roman"/>
          <w:b w:val="0"/>
          <w:bCs/>
          <w:i w:val="0"/>
          <w:szCs w:val="24"/>
        </w:rPr>
        <w:t>lokalita Pardubice (Mladkov</w:t>
      </w:r>
      <w:proofErr w:type="gramStart"/>
      <w:r w:rsidRPr="00414CDF">
        <w:rPr>
          <w:rFonts w:ascii="Times New Roman" w:hAnsi="Times New Roman"/>
          <w:b w:val="0"/>
          <w:bCs/>
          <w:i w:val="0"/>
          <w:szCs w:val="24"/>
        </w:rPr>
        <w:t>) :</w:t>
      </w:r>
      <w:proofErr w:type="gramEnd"/>
      <w:r w:rsidRPr="00414CDF">
        <w:rPr>
          <w:rFonts w:ascii="Times New Roman" w:hAnsi="Times New Roman"/>
          <w:b w:val="0"/>
          <w:bCs/>
          <w:i w:val="0"/>
          <w:szCs w:val="24"/>
        </w:rPr>
        <w:t xml:space="preserve">                         </w:t>
      </w:r>
      <w:proofErr w:type="spellStart"/>
      <w:r w:rsidR="0066532A">
        <w:rPr>
          <w:rFonts w:ascii="Times New Roman" w:hAnsi="Times New Roman"/>
          <w:b w:val="0"/>
          <w:bCs/>
          <w:i w:val="0"/>
          <w:szCs w:val="24"/>
        </w:rPr>
        <w:t>xxx</w:t>
      </w:r>
      <w:proofErr w:type="spellEnd"/>
    </w:p>
    <w:p w14:paraId="473D652D" w14:textId="3626B1DA" w:rsidR="009C4888" w:rsidRPr="00414CDF" w:rsidRDefault="009C4888" w:rsidP="009C4888">
      <w:pPr>
        <w:pStyle w:val="Zkladntext"/>
        <w:ind w:firstLine="567"/>
        <w:jc w:val="both"/>
        <w:rPr>
          <w:rFonts w:ascii="Times New Roman" w:hAnsi="Times New Roman"/>
          <w:b w:val="0"/>
          <w:bCs/>
          <w:i w:val="0"/>
          <w:szCs w:val="24"/>
        </w:rPr>
      </w:pPr>
      <w:r w:rsidRPr="00414CDF">
        <w:rPr>
          <w:rFonts w:ascii="Times New Roman" w:hAnsi="Times New Roman"/>
          <w:b w:val="0"/>
          <w:bCs/>
          <w:i w:val="0"/>
          <w:szCs w:val="24"/>
        </w:rPr>
        <w:tab/>
      </w:r>
      <w:r w:rsidRPr="00414CDF">
        <w:rPr>
          <w:rFonts w:ascii="Times New Roman" w:hAnsi="Times New Roman"/>
          <w:b w:val="0"/>
          <w:bCs/>
          <w:i w:val="0"/>
          <w:szCs w:val="24"/>
        </w:rPr>
        <w:tab/>
      </w:r>
      <w:r w:rsidRPr="00414CDF">
        <w:rPr>
          <w:rFonts w:ascii="Times New Roman" w:hAnsi="Times New Roman"/>
          <w:b w:val="0"/>
          <w:bCs/>
          <w:i w:val="0"/>
          <w:szCs w:val="24"/>
        </w:rPr>
        <w:tab/>
      </w:r>
      <w:r w:rsidRPr="00414CDF">
        <w:rPr>
          <w:rFonts w:ascii="Times New Roman" w:hAnsi="Times New Roman"/>
          <w:b w:val="0"/>
          <w:bCs/>
          <w:i w:val="0"/>
          <w:szCs w:val="24"/>
        </w:rPr>
        <w:tab/>
      </w:r>
      <w:r w:rsidRPr="00414CDF">
        <w:rPr>
          <w:rFonts w:ascii="Times New Roman" w:hAnsi="Times New Roman"/>
          <w:b w:val="0"/>
          <w:bCs/>
          <w:i w:val="0"/>
          <w:szCs w:val="24"/>
        </w:rPr>
        <w:tab/>
      </w:r>
      <w:r w:rsidRPr="00414CDF">
        <w:rPr>
          <w:rFonts w:ascii="Times New Roman" w:hAnsi="Times New Roman"/>
          <w:b w:val="0"/>
          <w:bCs/>
          <w:i w:val="0"/>
          <w:szCs w:val="24"/>
        </w:rPr>
        <w:tab/>
      </w:r>
      <w:r w:rsidRPr="00414CDF">
        <w:rPr>
          <w:rFonts w:ascii="Times New Roman" w:hAnsi="Times New Roman"/>
          <w:b w:val="0"/>
          <w:bCs/>
          <w:i w:val="0"/>
          <w:szCs w:val="24"/>
        </w:rPr>
        <w:tab/>
      </w:r>
      <w:proofErr w:type="spellStart"/>
      <w:r w:rsidR="0066532A">
        <w:rPr>
          <w:rFonts w:ascii="Times New Roman" w:hAnsi="Times New Roman"/>
          <w:b w:val="0"/>
          <w:bCs/>
          <w:i w:val="0"/>
          <w:szCs w:val="24"/>
        </w:rPr>
        <w:t>xxx</w:t>
      </w:r>
      <w:proofErr w:type="spellEnd"/>
    </w:p>
    <w:p w14:paraId="195F546E" w14:textId="77777777" w:rsidR="009C4888" w:rsidRPr="00414CDF" w:rsidRDefault="009C4888" w:rsidP="009C4888">
      <w:pPr>
        <w:pStyle w:val="Zkladntext"/>
        <w:ind w:firstLine="567"/>
        <w:jc w:val="both"/>
        <w:rPr>
          <w:rFonts w:ascii="Times New Roman" w:hAnsi="Times New Roman"/>
          <w:b w:val="0"/>
          <w:bCs/>
          <w:i w:val="0"/>
          <w:szCs w:val="24"/>
        </w:rPr>
      </w:pPr>
      <w:r w:rsidRPr="00414CDF">
        <w:rPr>
          <w:rFonts w:ascii="Times New Roman" w:hAnsi="Times New Roman"/>
          <w:b w:val="0"/>
          <w:bCs/>
          <w:i w:val="0"/>
          <w:szCs w:val="24"/>
        </w:rPr>
        <w:lastRenderedPageBreak/>
        <w:t xml:space="preserve">lokalita Pardubice (Čermná nad Orlicí, Čáslav-Chotusice):                         </w:t>
      </w:r>
    </w:p>
    <w:p w14:paraId="7936B4B5" w14:textId="4250B3A3" w:rsidR="009C4888" w:rsidRPr="00414CDF" w:rsidRDefault="009C4888" w:rsidP="009C4888">
      <w:pPr>
        <w:pStyle w:val="Zkladntext"/>
        <w:ind w:firstLine="567"/>
        <w:jc w:val="both"/>
        <w:rPr>
          <w:rFonts w:ascii="Times New Roman" w:hAnsi="Times New Roman"/>
          <w:b w:val="0"/>
          <w:bCs/>
          <w:i w:val="0"/>
          <w:szCs w:val="24"/>
        </w:rPr>
      </w:pPr>
      <w:r w:rsidRPr="00414CDF">
        <w:rPr>
          <w:rFonts w:ascii="Times New Roman" w:hAnsi="Times New Roman"/>
          <w:b w:val="0"/>
          <w:bCs/>
          <w:i w:val="0"/>
          <w:szCs w:val="24"/>
        </w:rPr>
        <w:t xml:space="preserve"> </w:t>
      </w:r>
      <w:r>
        <w:rPr>
          <w:rFonts w:ascii="Times New Roman" w:hAnsi="Times New Roman"/>
          <w:b w:val="0"/>
          <w:bCs/>
          <w:i w:val="0"/>
          <w:szCs w:val="24"/>
        </w:rPr>
        <w:tab/>
      </w:r>
      <w:r>
        <w:rPr>
          <w:rFonts w:ascii="Times New Roman" w:hAnsi="Times New Roman"/>
          <w:b w:val="0"/>
          <w:bCs/>
          <w:i w:val="0"/>
          <w:szCs w:val="24"/>
        </w:rPr>
        <w:tab/>
      </w:r>
      <w:r>
        <w:rPr>
          <w:rFonts w:ascii="Times New Roman" w:hAnsi="Times New Roman"/>
          <w:b w:val="0"/>
          <w:bCs/>
          <w:i w:val="0"/>
          <w:szCs w:val="24"/>
        </w:rPr>
        <w:tab/>
      </w:r>
      <w:r>
        <w:rPr>
          <w:rFonts w:ascii="Times New Roman" w:hAnsi="Times New Roman"/>
          <w:b w:val="0"/>
          <w:bCs/>
          <w:i w:val="0"/>
          <w:szCs w:val="24"/>
        </w:rPr>
        <w:tab/>
      </w:r>
      <w:r>
        <w:rPr>
          <w:rFonts w:ascii="Times New Roman" w:hAnsi="Times New Roman"/>
          <w:b w:val="0"/>
          <w:bCs/>
          <w:i w:val="0"/>
          <w:szCs w:val="24"/>
        </w:rPr>
        <w:tab/>
      </w:r>
      <w:r>
        <w:rPr>
          <w:rFonts w:ascii="Times New Roman" w:hAnsi="Times New Roman"/>
          <w:b w:val="0"/>
          <w:bCs/>
          <w:i w:val="0"/>
          <w:szCs w:val="24"/>
        </w:rPr>
        <w:tab/>
      </w:r>
      <w:r>
        <w:rPr>
          <w:rFonts w:ascii="Times New Roman" w:hAnsi="Times New Roman"/>
          <w:b w:val="0"/>
          <w:bCs/>
          <w:i w:val="0"/>
          <w:szCs w:val="24"/>
        </w:rPr>
        <w:tab/>
      </w:r>
      <w:proofErr w:type="spellStart"/>
      <w:r w:rsidR="0066532A">
        <w:rPr>
          <w:rFonts w:ascii="Times New Roman" w:hAnsi="Times New Roman"/>
          <w:b w:val="0"/>
          <w:bCs/>
          <w:i w:val="0"/>
          <w:szCs w:val="24"/>
        </w:rPr>
        <w:t>xxx</w:t>
      </w:r>
      <w:proofErr w:type="spellEnd"/>
    </w:p>
    <w:p w14:paraId="42BF7F29" w14:textId="29D768FE" w:rsidR="009C4888" w:rsidRPr="00FC4F6B" w:rsidRDefault="009C4888" w:rsidP="009C4888">
      <w:pPr>
        <w:pStyle w:val="Zkladntext"/>
        <w:spacing w:before="0"/>
        <w:ind w:firstLine="567"/>
        <w:jc w:val="both"/>
        <w:rPr>
          <w:rFonts w:ascii="Times New Roman" w:hAnsi="Times New Roman"/>
          <w:b w:val="0"/>
          <w:i w:val="0"/>
          <w:iCs/>
          <w:szCs w:val="24"/>
        </w:rPr>
      </w:pPr>
      <w:r w:rsidRPr="00414CDF">
        <w:rPr>
          <w:rFonts w:ascii="Times New Roman" w:hAnsi="Times New Roman"/>
          <w:b w:val="0"/>
          <w:bCs/>
          <w:i w:val="0"/>
          <w:szCs w:val="24"/>
        </w:rPr>
        <w:tab/>
      </w:r>
      <w:r w:rsidRPr="00414CDF">
        <w:rPr>
          <w:rFonts w:ascii="Times New Roman" w:hAnsi="Times New Roman"/>
          <w:b w:val="0"/>
          <w:bCs/>
          <w:i w:val="0"/>
          <w:szCs w:val="24"/>
        </w:rPr>
        <w:tab/>
      </w:r>
      <w:r w:rsidRPr="00414CDF">
        <w:rPr>
          <w:rFonts w:ascii="Times New Roman" w:hAnsi="Times New Roman"/>
          <w:b w:val="0"/>
          <w:bCs/>
          <w:i w:val="0"/>
          <w:szCs w:val="24"/>
        </w:rPr>
        <w:tab/>
      </w:r>
      <w:r w:rsidRPr="00414CDF">
        <w:rPr>
          <w:rFonts w:ascii="Times New Roman" w:hAnsi="Times New Roman"/>
          <w:b w:val="0"/>
          <w:bCs/>
          <w:i w:val="0"/>
          <w:szCs w:val="24"/>
        </w:rPr>
        <w:tab/>
      </w:r>
      <w:r w:rsidRPr="00414CDF">
        <w:rPr>
          <w:rFonts w:ascii="Times New Roman" w:hAnsi="Times New Roman"/>
          <w:b w:val="0"/>
          <w:bCs/>
          <w:i w:val="0"/>
          <w:szCs w:val="24"/>
        </w:rPr>
        <w:tab/>
      </w:r>
      <w:r w:rsidRPr="00414CDF">
        <w:rPr>
          <w:rFonts w:ascii="Times New Roman" w:hAnsi="Times New Roman"/>
          <w:b w:val="0"/>
          <w:bCs/>
          <w:i w:val="0"/>
          <w:szCs w:val="24"/>
        </w:rPr>
        <w:tab/>
      </w:r>
      <w:r w:rsidRPr="00414CDF">
        <w:rPr>
          <w:rFonts w:ascii="Times New Roman" w:hAnsi="Times New Roman"/>
          <w:b w:val="0"/>
          <w:bCs/>
          <w:i w:val="0"/>
          <w:szCs w:val="24"/>
        </w:rPr>
        <w:tab/>
      </w:r>
      <w:proofErr w:type="spellStart"/>
      <w:r w:rsidR="0066532A">
        <w:rPr>
          <w:rFonts w:ascii="Times New Roman" w:hAnsi="Times New Roman"/>
          <w:b w:val="0"/>
          <w:bCs/>
          <w:i w:val="0"/>
          <w:szCs w:val="24"/>
        </w:rPr>
        <w:t>xxx</w:t>
      </w:r>
      <w:proofErr w:type="spellEnd"/>
    </w:p>
    <w:p w14:paraId="0D36EAEE" w14:textId="77777777" w:rsidR="00FC4F6B" w:rsidRPr="00FC4F6B" w:rsidRDefault="00FC4F6B" w:rsidP="00BE27CA">
      <w:pPr>
        <w:pStyle w:val="Zkladntext"/>
        <w:spacing w:before="0"/>
        <w:ind w:firstLine="567"/>
        <w:jc w:val="both"/>
        <w:rPr>
          <w:rFonts w:ascii="Times New Roman" w:hAnsi="Times New Roman"/>
          <w:b w:val="0"/>
          <w:i w:val="0"/>
          <w:iCs/>
          <w:szCs w:val="24"/>
        </w:rPr>
      </w:pPr>
    </w:p>
    <w:p w14:paraId="0AF97EE9" w14:textId="5AD0E005" w:rsidR="00A35C8B" w:rsidRPr="00BE27CA" w:rsidRDefault="00E61101" w:rsidP="00BE27CA">
      <w:pPr>
        <w:spacing w:after="120"/>
        <w:jc w:val="center"/>
        <w:rPr>
          <w:b/>
          <w:sz w:val="24"/>
          <w:szCs w:val="24"/>
        </w:rPr>
      </w:pPr>
      <w:r>
        <w:rPr>
          <w:b/>
          <w:sz w:val="24"/>
          <w:szCs w:val="24"/>
        </w:rPr>
        <w:t>III</w:t>
      </w:r>
      <w:r w:rsidRPr="00BE27CA">
        <w:rPr>
          <w:b/>
          <w:sz w:val="24"/>
          <w:szCs w:val="24"/>
        </w:rPr>
        <w:t>. Cena díla</w:t>
      </w:r>
    </w:p>
    <w:p w14:paraId="2086779B" w14:textId="1A2F1156" w:rsidR="009F5071" w:rsidRDefault="00486061" w:rsidP="001936C1">
      <w:pPr>
        <w:spacing w:after="120"/>
        <w:jc w:val="both"/>
        <w:rPr>
          <w:color w:val="000000"/>
          <w:sz w:val="24"/>
        </w:rPr>
      </w:pPr>
      <w:r w:rsidRPr="00C65AC3">
        <w:rPr>
          <w:color w:val="000000"/>
          <w:sz w:val="24"/>
        </w:rPr>
        <w:t>Cena za předmět díla</w:t>
      </w:r>
      <w:r w:rsidR="0057754C" w:rsidRPr="00C65AC3">
        <w:rPr>
          <w:color w:val="000000"/>
          <w:sz w:val="24"/>
        </w:rPr>
        <w:t xml:space="preserve"> bez DPH</w:t>
      </w:r>
      <w:r w:rsidRPr="00C65AC3">
        <w:rPr>
          <w:color w:val="000000"/>
          <w:sz w:val="24"/>
        </w:rPr>
        <w:t xml:space="preserve"> je cenou konečnou, nejvýše přípustnou</w:t>
      </w:r>
      <w:r w:rsidR="00D9434B" w:rsidRPr="00C65AC3">
        <w:rPr>
          <w:color w:val="000000"/>
          <w:sz w:val="24"/>
        </w:rPr>
        <w:t>, ve které jsou zahrnuty veškeré náklady dle</w:t>
      </w:r>
      <w:r w:rsidR="00EF7F0C" w:rsidRPr="00C65AC3">
        <w:rPr>
          <w:color w:val="000000"/>
          <w:sz w:val="24"/>
        </w:rPr>
        <w:t xml:space="preserve"> článku I</w:t>
      </w:r>
      <w:r w:rsidR="002E6C38">
        <w:rPr>
          <w:color w:val="000000"/>
          <w:sz w:val="24"/>
        </w:rPr>
        <w:t>.</w:t>
      </w:r>
      <w:r w:rsidR="00DE4AFF">
        <w:rPr>
          <w:color w:val="000000"/>
          <w:sz w:val="24"/>
        </w:rPr>
        <w:t xml:space="preserve"> této smlouvy</w:t>
      </w:r>
      <w:r w:rsidR="003B0E94" w:rsidRPr="00C65AC3">
        <w:rPr>
          <w:color w:val="000000"/>
          <w:sz w:val="24"/>
        </w:rPr>
        <w:t xml:space="preserve"> </w:t>
      </w:r>
      <w:r w:rsidR="009F5071">
        <w:rPr>
          <w:bCs/>
          <w:sz w:val="24"/>
        </w:rPr>
        <w:t xml:space="preserve">a jsou v nich zahrnuty veškeré náklady poskytovatele související s provedením služby </w:t>
      </w:r>
      <w:r w:rsidR="009F5071">
        <w:rPr>
          <w:sz w:val="24"/>
          <w:szCs w:val="22"/>
        </w:rPr>
        <w:t>(tj. doprava mezi místy plnění, školení pracovníků, pracovní a ochranné pomůcky atd.). Do ceny za provedení služby nejsou zahrnuty ceny náhradních dílů a maziv nutných pro údržbu V</w:t>
      </w:r>
      <w:r w:rsidR="00CE1433">
        <w:rPr>
          <w:sz w:val="24"/>
          <w:szCs w:val="22"/>
        </w:rPr>
        <w:t>H</w:t>
      </w:r>
      <w:r w:rsidR="009F5071">
        <w:rPr>
          <w:sz w:val="24"/>
          <w:szCs w:val="22"/>
        </w:rPr>
        <w:t>Z, které zajistí objednatel, není-li ve smlouvě stanoveno jinak.</w:t>
      </w:r>
    </w:p>
    <w:p w14:paraId="61A7294F" w14:textId="77777777" w:rsidR="00374AB2" w:rsidRDefault="00374AB2" w:rsidP="001936C1">
      <w:pPr>
        <w:spacing w:after="120"/>
        <w:jc w:val="both"/>
        <w:rPr>
          <w:color w:val="000000"/>
          <w:sz w:val="24"/>
        </w:rPr>
      </w:pPr>
    </w:p>
    <w:p w14:paraId="193D3445" w14:textId="7EDE2518" w:rsidR="009C4888" w:rsidRPr="00D73742" w:rsidRDefault="009C4888" w:rsidP="009C4888">
      <w:pPr>
        <w:tabs>
          <w:tab w:val="left" w:pos="4220"/>
        </w:tabs>
        <w:spacing w:after="120"/>
        <w:jc w:val="both"/>
        <w:rPr>
          <w:color w:val="000000"/>
          <w:sz w:val="24"/>
        </w:rPr>
      </w:pPr>
      <w:r>
        <w:rPr>
          <w:color w:val="000000"/>
          <w:sz w:val="24"/>
        </w:rPr>
        <w:t xml:space="preserve">Celková cena bez DPH činí: </w:t>
      </w:r>
      <w:r w:rsidRPr="00611309">
        <w:rPr>
          <w:color w:val="000000"/>
          <w:sz w:val="24"/>
        </w:rPr>
        <w:t>9</w:t>
      </w:r>
      <w:r w:rsidR="001C2BC2">
        <w:rPr>
          <w:color w:val="000000"/>
          <w:sz w:val="24"/>
        </w:rPr>
        <w:t> </w:t>
      </w:r>
      <w:r w:rsidRPr="00611309">
        <w:rPr>
          <w:color w:val="000000"/>
          <w:sz w:val="24"/>
        </w:rPr>
        <w:t>226</w:t>
      </w:r>
      <w:r w:rsidR="001C2BC2">
        <w:rPr>
          <w:color w:val="000000"/>
          <w:sz w:val="24"/>
        </w:rPr>
        <w:t xml:space="preserve"> </w:t>
      </w:r>
      <w:r w:rsidRPr="00611309">
        <w:rPr>
          <w:color w:val="000000"/>
          <w:sz w:val="24"/>
        </w:rPr>
        <w:t>727,1</w:t>
      </w:r>
      <w:r>
        <w:rPr>
          <w:color w:val="000000"/>
          <w:sz w:val="24"/>
        </w:rPr>
        <w:t>9 Kč</w:t>
      </w:r>
      <w:r>
        <w:rPr>
          <w:sz w:val="24"/>
          <w:szCs w:val="24"/>
        </w:rPr>
        <w:t>,</w:t>
      </w:r>
    </w:p>
    <w:p w14:paraId="5C0B0073" w14:textId="77777777" w:rsidR="009C4888" w:rsidRPr="007D6D5B" w:rsidRDefault="009C4888" w:rsidP="009C4888">
      <w:pPr>
        <w:jc w:val="both"/>
        <w:rPr>
          <w:b/>
          <w:color w:val="000000"/>
          <w:sz w:val="24"/>
          <w:shd w:val="clear" w:color="auto" w:fill="FFFF00"/>
        </w:rPr>
      </w:pPr>
    </w:p>
    <w:p w14:paraId="2D1D1D43" w14:textId="2B41F910" w:rsidR="009C4888" w:rsidRPr="009F5071" w:rsidRDefault="009C4888" w:rsidP="009C4888">
      <w:pPr>
        <w:pStyle w:val="Zkladntext2"/>
        <w:spacing w:before="0"/>
        <w:rPr>
          <w:rFonts w:ascii="Times New Roman" w:hAnsi="Times New Roman"/>
          <w:b w:val="0"/>
          <w:i/>
          <w:color w:val="000000"/>
        </w:rPr>
      </w:pPr>
      <w:r>
        <w:rPr>
          <w:rFonts w:ascii="Times New Roman" w:hAnsi="Times New Roman"/>
          <w:b w:val="0"/>
          <w:color w:val="000000"/>
        </w:rPr>
        <w:t>s</w:t>
      </w:r>
      <w:r w:rsidRPr="009C6658">
        <w:rPr>
          <w:rFonts w:ascii="Times New Roman" w:hAnsi="Times New Roman"/>
          <w:b w:val="0"/>
          <w:color w:val="000000"/>
        </w:rPr>
        <w:t>lovy:</w:t>
      </w:r>
      <w:r w:rsidRPr="009F5071">
        <w:rPr>
          <w:rFonts w:ascii="Times New Roman" w:hAnsi="Times New Roman"/>
          <w:b w:val="0"/>
          <w:i/>
          <w:color w:val="000000"/>
        </w:rPr>
        <w:t xml:space="preserve"> </w:t>
      </w:r>
      <w:r w:rsidRPr="001936C1">
        <w:rPr>
          <w:rFonts w:ascii="Times New Roman" w:hAnsi="Times New Roman"/>
          <w:b w:val="0"/>
          <w:color w:val="000000"/>
        </w:rPr>
        <w:t>„</w:t>
      </w:r>
      <w:proofErr w:type="spellStart"/>
      <w:r w:rsidR="001C2BC2">
        <w:rPr>
          <w:rFonts w:ascii="Times New Roman" w:hAnsi="Times New Roman"/>
          <w:b w:val="0"/>
          <w:color w:val="000000"/>
        </w:rPr>
        <w:t>d</w:t>
      </w:r>
      <w:r w:rsidR="001C2BC2" w:rsidRPr="00611309">
        <w:rPr>
          <w:rFonts w:ascii="Times New Roman" w:hAnsi="Times New Roman"/>
          <w:b w:val="0"/>
          <w:color w:val="000000"/>
        </w:rPr>
        <w:t>evětmilionůdvěstědvacetšesttisícsedmsetdvacetsedm</w:t>
      </w:r>
      <w:proofErr w:type="spellEnd"/>
      <w:r w:rsidR="001C2BC2" w:rsidRPr="00611309">
        <w:rPr>
          <w:rFonts w:ascii="Times New Roman" w:hAnsi="Times New Roman"/>
          <w:b w:val="0"/>
          <w:color w:val="000000"/>
        </w:rPr>
        <w:t xml:space="preserve"> </w:t>
      </w:r>
      <w:r w:rsidRPr="00611309">
        <w:rPr>
          <w:rFonts w:ascii="Times New Roman" w:hAnsi="Times New Roman"/>
          <w:b w:val="0"/>
          <w:color w:val="000000"/>
        </w:rPr>
        <w:t>korun českých</w:t>
      </w:r>
      <w:r>
        <w:rPr>
          <w:rFonts w:ascii="Times New Roman" w:hAnsi="Times New Roman"/>
          <w:b w:val="0"/>
          <w:color w:val="000000"/>
        </w:rPr>
        <w:t xml:space="preserve">, </w:t>
      </w:r>
      <w:r w:rsidRPr="00611309">
        <w:rPr>
          <w:rFonts w:ascii="Times New Roman" w:hAnsi="Times New Roman"/>
          <w:b w:val="0"/>
          <w:color w:val="000000"/>
        </w:rPr>
        <w:t>devatenáct haléřů</w:t>
      </w:r>
      <w:r w:rsidRPr="00985E5E">
        <w:rPr>
          <w:rFonts w:ascii="Times New Roman" w:hAnsi="Times New Roman"/>
          <w:b w:val="0"/>
          <w:color w:val="000000"/>
        </w:rPr>
        <w:t>.</w:t>
      </w:r>
      <w:r>
        <w:rPr>
          <w:rFonts w:ascii="Times New Roman" w:hAnsi="Times New Roman"/>
          <w:b w:val="0"/>
          <w:color w:val="000000"/>
        </w:rPr>
        <w:t>“</w:t>
      </w:r>
    </w:p>
    <w:p w14:paraId="50F852E1" w14:textId="77777777" w:rsidR="009C4888" w:rsidRDefault="009C4888" w:rsidP="009C4888">
      <w:pPr>
        <w:pStyle w:val="Zkladntext2"/>
        <w:spacing w:before="0"/>
        <w:rPr>
          <w:rFonts w:ascii="Times New Roman" w:hAnsi="Times New Roman"/>
          <w:b w:val="0"/>
          <w:color w:val="000000"/>
        </w:rPr>
      </w:pPr>
    </w:p>
    <w:p w14:paraId="61905CC6" w14:textId="77777777" w:rsidR="009C4888" w:rsidRDefault="009C4888" w:rsidP="009C4888">
      <w:pPr>
        <w:pStyle w:val="Zkladntext2"/>
        <w:spacing w:before="0"/>
        <w:rPr>
          <w:rFonts w:ascii="Times New Roman" w:hAnsi="Times New Roman"/>
          <w:b w:val="0"/>
          <w:color w:val="000000"/>
          <w:szCs w:val="24"/>
        </w:rPr>
      </w:pPr>
      <w:r w:rsidRPr="009F5071">
        <w:rPr>
          <w:rFonts w:ascii="Times New Roman" w:hAnsi="Times New Roman"/>
          <w:b w:val="0"/>
          <w:color w:val="000000"/>
          <w:szCs w:val="24"/>
        </w:rPr>
        <w:t>DPH bude účtováno v sazbě platné ke dni uskutečnění zdanitelného plnění.</w:t>
      </w:r>
    </w:p>
    <w:p w14:paraId="71B71B22" w14:textId="77777777" w:rsidR="0060676B" w:rsidRDefault="0060676B" w:rsidP="00BE27CA">
      <w:pPr>
        <w:pStyle w:val="Zkladntext2"/>
        <w:spacing w:before="0"/>
        <w:rPr>
          <w:rFonts w:ascii="Times New Roman" w:hAnsi="Times New Roman"/>
          <w:b w:val="0"/>
          <w:color w:val="000000"/>
        </w:rPr>
      </w:pPr>
    </w:p>
    <w:p w14:paraId="1898EBD4" w14:textId="77777777" w:rsidR="00FB70DA" w:rsidRPr="00C65AC3" w:rsidRDefault="00FB70DA" w:rsidP="00BE27CA">
      <w:pPr>
        <w:pStyle w:val="Zkladntext2"/>
        <w:spacing w:before="0"/>
        <w:rPr>
          <w:rFonts w:ascii="Times New Roman" w:hAnsi="Times New Roman"/>
          <w:b w:val="0"/>
          <w:color w:val="000000"/>
        </w:rPr>
      </w:pPr>
    </w:p>
    <w:p w14:paraId="3D9BDCE3" w14:textId="509B0BF8" w:rsidR="00A93845" w:rsidRPr="00BE27CA" w:rsidRDefault="00E61101" w:rsidP="00BE27CA">
      <w:pPr>
        <w:spacing w:after="120"/>
        <w:jc w:val="center"/>
        <w:rPr>
          <w:szCs w:val="24"/>
        </w:rPr>
      </w:pPr>
      <w:r w:rsidRPr="00BE27CA">
        <w:rPr>
          <w:b/>
          <w:sz w:val="24"/>
          <w:szCs w:val="24"/>
        </w:rPr>
        <w:t>I</w:t>
      </w:r>
      <w:r>
        <w:rPr>
          <w:b/>
          <w:sz w:val="24"/>
          <w:szCs w:val="24"/>
        </w:rPr>
        <w:t>V</w:t>
      </w:r>
      <w:r w:rsidRPr="00BE27CA">
        <w:rPr>
          <w:b/>
          <w:sz w:val="24"/>
          <w:szCs w:val="24"/>
        </w:rPr>
        <w:t>. Platební a fakturační podmínky</w:t>
      </w:r>
    </w:p>
    <w:p w14:paraId="1F75C523" w14:textId="622EF3E3" w:rsidR="001F3FFE" w:rsidRPr="00C65AC3" w:rsidRDefault="00866E95" w:rsidP="00BE27CA">
      <w:pPr>
        <w:numPr>
          <w:ilvl w:val="0"/>
          <w:numId w:val="7"/>
        </w:numPr>
        <w:spacing w:after="120"/>
        <w:ind w:left="284" w:hanging="284"/>
        <w:jc w:val="both"/>
        <w:rPr>
          <w:rFonts w:eastAsia="Calibri"/>
          <w:color w:val="000000"/>
          <w:sz w:val="24"/>
          <w:szCs w:val="24"/>
        </w:rPr>
      </w:pPr>
      <w:r w:rsidRPr="00C65AC3">
        <w:rPr>
          <w:rFonts w:eastAsia="Calibri"/>
          <w:color w:val="000000"/>
          <w:sz w:val="24"/>
          <w:szCs w:val="24"/>
        </w:rPr>
        <w:t>Cena za poskytnuté služby bude hrazena na základě daňového dokladu</w:t>
      </w:r>
      <w:r w:rsidR="00D42446">
        <w:rPr>
          <w:rFonts w:eastAsia="Calibri"/>
          <w:color w:val="000000"/>
          <w:sz w:val="24"/>
          <w:szCs w:val="24"/>
        </w:rPr>
        <w:t xml:space="preserve"> </w:t>
      </w:r>
      <w:r w:rsidR="00985E5E">
        <w:rPr>
          <w:rFonts w:eastAsia="Calibri"/>
          <w:color w:val="000000"/>
          <w:sz w:val="24"/>
          <w:szCs w:val="24"/>
        </w:rPr>
        <w:t>(dále jen „faktura”</w:t>
      </w:r>
      <w:r w:rsidRPr="00C65AC3">
        <w:rPr>
          <w:rFonts w:eastAsia="Calibri"/>
          <w:color w:val="000000"/>
          <w:sz w:val="24"/>
          <w:szCs w:val="24"/>
        </w:rPr>
        <w:t xml:space="preserve">) vystaveného </w:t>
      </w:r>
      <w:proofErr w:type="spellStart"/>
      <w:r w:rsidR="0046576A">
        <w:rPr>
          <w:color w:val="000000"/>
          <w:sz w:val="24"/>
          <w:szCs w:val="23"/>
          <w:lang w:val="en-US" w:eastAsia="en-US"/>
        </w:rPr>
        <w:t>poskytovatelem</w:t>
      </w:r>
      <w:proofErr w:type="spellEnd"/>
      <w:r w:rsidRPr="00C65AC3">
        <w:rPr>
          <w:rFonts w:eastAsia="Calibri"/>
          <w:color w:val="000000"/>
          <w:sz w:val="24"/>
          <w:szCs w:val="24"/>
        </w:rPr>
        <w:t xml:space="preserve"> jednou měsíčně vždy k poslednímu dni příslušného měsíce, a to na základě písemného potvrzení objednatele o převzetí provedených služeb.</w:t>
      </w:r>
    </w:p>
    <w:p w14:paraId="3CE36FA9" w14:textId="42A75006" w:rsidR="001F3FFE" w:rsidRDefault="00866E95" w:rsidP="00BE27CA">
      <w:pPr>
        <w:numPr>
          <w:ilvl w:val="0"/>
          <w:numId w:val="7"/>
        </w:numPr>
        <w:spacing w:after="120"/>
        <w:ind w:left="284" w:hanging="284"/>
        <w:jc w:val="both"/>
        <w:rPr>
          <w:rFonts w:eastAsia="Calibri"/>
          <w:color w:val="000000"/>
          <w:sz w:val="24"/>
          <w:szCs w:val="24"/>
        </w:rPr>
      </w:pPr>
      <w:r w:rsidRPr="00C65AC3">
        <w:rPr>
          <w:rFonts w:eastAsia="Calibri"/>
          <w:color w:val="000000"/>
          <w:sz w:val="24"/>
          <w:szCs w:val="24"/>
        </w:rPr>
        <w:t xml:space="preserve">Faktura musí splňovat náležitosti daňového dokladu ve smyslu zákona č. 235/2004 Sb. a </w:t>
      </w:r>
      <w:r w:rsidR="00C34548" w:rsidRPr="007C5F80">
        <w:rPr>
          <w:rFonts w:eastAsia="Calibri"/>
          <w:sz w:val="24"/>
          <w:szCs w:val="24"/>
        </w:rPr>
        <w:t>§ 435 občanského</w:t>
      </w:r>
      <w:r w:rsidRPr="007C5F80">
        <w:rPr>
          <w:rFonts w:eastAsia="Calibri"/>
          <w:sz w:val="24"/>
          <w:szCs w:val="24"/>
        </w:rPr>
        <w:t xml:space="preserve"> zákoníku</w:t>
      </w:r>
      <w:r w:rsidRPr="00C65AC3">
        <w:rPr>
          <w:rFonts w:eastAsia="Calibri"/>
          <w:color w:val="000000"/>
          <w:sz w:val="24"/>
          <w:szCs w:val="24"/>
        </w:rPr>
        <w:t>, vše ve znění pozdějších předpisů. Nebude-li je splňovat</w:t>
      </w:r>
      <w:r w:rsidRPr="001D1E33">
        <w:rPr>
          <w:rFonts w:eastAsia="Calibri"/>
          <w:color w:val="000000"/>
          <w:sz w:val="24"/>
          <w:szCs w:val="24"/>
        </w:rPr>
        <w:t>,</w:t>
      </w:r>
      <w:r w:rsidRPr="00C65AC3">
        <w:rPr>
          <w:rFonts w:eastAsia="Calibri"/>
          <w:color w:val="000000"/>
          <w:sz w:val="24"/>
          <w:szCs w:val="24"/>
        </w:rPr>
        <w:t xml:space="preserve"> je objednatel oprávněn tuto fakturu vrátit </w:t>
      </w:r>
      <w:r w:rsidR="00CE1433">
        <w:rPr>
          <w:rFonts w:eastAsia="Calibri"/>
          <w:color w:val="000000"/>
          <w:sz w:val="24"/>
          <w:szCs w:val="24"/>
        </w:rPr>
        <w:t>poskytovateli</w:t>
      </w:r>
      <w:r w:rsidR="00CE1433" w:rsidRPr="00C65AC3">
        <w:rPr>
          <w:rFonts w:eastAsia="Calibri"/>
          <w:color w:val="000000"/>
          <w:sz w:val="24"/>
          <w:szCs w:val="24"/>
        </w:rPr>
        <w:t xml:space="preserve"> </w:t>
      </w:r>
      <w:r w:rsidR="00F2744F" w:rsidRPr="00C65AC3">
        <w:rPr>
          <w:rFonts w:eastAsia="Calibri"/>
          <w:color w:val="000000"/>
          <w:sz w:val="24"/>
          <w:szCs w:val="24"/>
        </w:rPr>
        <w:t xml:space="preserve">k přepracování a lhůta splatnosti neběží. Nová lhůta splatnosti počne běžet ode dne doručení řádné faktury. </w:t>
      </w:r>
    </w:p>
    <w:p w14:paraId="6E2FC802" w14:textId="5FDADBC3" w:rsidR="00AA5F3C" w:rsidRPr="00016702" w:rsidRDefault="00CE1433" w:rsidP="006A25E1">
      <w:pPr>
        <w:numPr>
          <w:ilvl w:val="0"/>
          <w:numId w:val="7"/>
        </w:numPr>
        <w:spacing w:after="120"/>
        <w:ind w:left="284" w:hanging="284"/>
        <w:jc w:val="both"/>
      </w:pPr>
      <w:r w:rsidRPr="00BF1AF5">
        <w:rPr>
          <w:rFonts w:eastAsia="Calibri"/>
          <w:color w:val="000000" w:themeColor="text1"/>
          <w:sz w:val="24"/>
          <w:szCs w:val="24"/>
        </w:rPr>
        <w:t>Doba splatnosti faktury je 30 dnů od jejíh</w:t>
      </w:r>
      <w:r w:rsidR="009C4888" w:rsidRPr="00BF1AF5">
        <w:rPr>
          <w:rFonts w:eastAsia="Calibri"/>
          <w:color w:val="000000" w:themeColor="text1"/>
          <w:sz w:val="24"/>
          <w:szCs w:val="24"/>
        </w:rPr>
        <w:t>o</w:t>
      </w:r>
      <w:r w:rsidRPr="00BF1AF5">
        <w:rPr>
          <w:rFonts w:eastAsia="Calibri"/>
          <w:color w:val="000000" w:themeColor="text1"/>
          <w:sz w:val="24"/>
          <w:szCs w:val="24"/>
        </w:rPr>
        <w:t xml:space="preserve"> doručení objednatel</w:t>
      </w:r>
      <w:r w:rsidR="004F5EAD" w:rsidRPr="00BF1AF5">
        <w:rPr>
          <w:rFonts w:eastAsia="Calibri"/>
          <w:color w:val="000000" w:themeColor="text1"/>
          <w:sz w:val="24"/>
          <w:szCs w:val="24"/>
        </w:rPr>
        <w:t>i na doručovací adresu dle lokality, kde byla služba prováděna</w:t>
      </w:r>
      <w:r w:rsidRPr="00BF1AF5">
        <w:rPr>
          <w:rFonts w:eastAsia="Calibri"/>
          <w:color w:val="000000" w:themeColor="text1"/>
          <w:sz w:val="24"/>
          <w:szCs w:val="24"/>
        </w:rPr>
        <w:t xml:space="preserve">. Při nesplnění podmínky 30denní splatnosti faktury ode dne jejího doručení je objednatel oprávněn </w:t>
      </w:r>
      <w:r w:rsidR="00AA5F3C" w:rsidRPr="00BF1AF5">
        <w:rPr>
          <w:rFonts w:eastAsia="Calibri"/>
          <w:color w:val="000000" w:themeColor="text1"/>
          <w:sz w:val="24"/>
          <w:szCs w:val="24"/>
        </w:rPr>
        <w:t xml:space="preserve">vrátit fakturu zpět poskytovateli. </w:t>
      </w:r>
      <w:r w:rsidR="00C30CC7" w:rsidRPr="00BF1AF5">
        <w:rPr>
          <w:rFonts w:eastAsia="Calibri"/>
          <w:color w:val="000000" w:themeColor="text1"/>
          <w:sz w:val="24"/>
          <w:szCs w:val="24"/>
        </w:rPr>
        <w:t>Adres</w:t>
      </w:r>
      <w:r w:rsidR="00C30CC7">
        <w:rPr>
          <w:rFonts w:eastAsia="Calibri"/>
          <w:color w:val="000000" w:themeColor="text1"/>
          <w:sz w:val="24"/>
          <w:szCs w:val="24"/>
        </w:rPr>
        <w:t>a</w:t>
      </w:r>
      <w:r w:rsidR="00C30CC7" w:rsidRPr="00BF1AF5">
        <w:rPr>
          <w:rFonts w:eastAsia="Calibri"/>
          <w:color w:val="000000" w:themeColor="text1"/>
          <w:sz w:val="24"/>
          <w:szCs w:val="24"/>
        </w:rPr>
        <w:t xml:space="preserve"> </w:t>
      </w:r>
      <w:r w:rsidR="00AA5F3C" w:rsidRPr="00BF1AF5">
        <w:rPr>
          <w:rFonts w:eastAsia="Calibri"/>
          <w:color w:val="000000" w:themeColor="text1"/>
          <w:sz w:val="24"/>
          <w:szCs w:val="24"/>
        </w:rPr>
        <w:t xml:space="preserve">pro doručení faktur </w:t>
      </w:r>
      <w:r w:rsidR="00C30CC7">
        <w:rPr>
          <w:rFonts w:eastAsia="Calibri"/>
          <w:color w:val="000000" w:themeColor="text1"/>
          <w:sz w:val="24"/>
          <w:szCs w:val="24"/>
        </w:rPr>
        <w:t>pro všechny lokality (Plzeň, Praha, Pardubice) je</w:t>
      </w:r>
      <w:r w:rsidR="00AA5F3C" w:rsidRPr="00BF1AF5">
        <w:rPr>
          <w:rFonts w:eastAsia="Calibri"/>
          <w:color w:val="000000" w:themeColor="text1"/>
          <w:sz w:val="24"/>
          <w:szCs w:val="24"/>
        </w:rPr>
        <w:t>:</w:t>
      </w:r>
      <w:r w:rsidR="00C30CC7">
        <w:rPr>
          <w:rFonts w:eastAsia="Calibri"/>
          <w:color w:val="000000" w:themeColor="text1"/>
          <w:sz w:val="24"/>
          <w:szCs w:val="24"/>
        </w:rPr>
        <w:t xml:space="preserve"> </w:t>
      </w:r>
      <w:r w:rsidR="00AA5F3C" w:rsidRPr="006A25E1">
        <w:rPr>
          <w:iCs/>
          <w:sz w:val="24"/>
          <w:szCs w:val="24"/>
        </w:rPr>
        <w:t>Armádní Servisní, příspěvková organizace</w:t>
      </w:r>
      <w:r w:rsidR="00AA5F3C" w:rsidRPr="006A25E1">
        <w:rPr>
          <w:bCs/>
          <w:iCs/>
          <w:sz w:val="24"/>
          <w:szCs w:val="24"/>
        </w:rPr>
        <w:t>,</w:t>
      </w:r>
      <w:r w:rsidR="00F462CF">
        <w:t xml:space="preserve"> </w:t>
      </w:r>
      <w:r w:rsidR="00AA5F3C" w:rsidRPr="006A25E1">
        <w:rPr>
          <w:sz w:val="24"/>
        </w:rPr>
        <w:t>Podbabská 1589/1, 160 00 Praha 6</w:t>
      </w:r>
      <w:r w:rsidR="00C30CC7">
        <w:rPr>
          <w:sz w:val="24"/>
        </w:rPr>
        <w:t>.</w:t>
      </w:r>
    </w:p>
    <w:p w14:paraId="2B49CDEB" w14:textId="41078E2A" w:rsidR="004B6CD7" w:rsidRPr="004B6CD7" w:rsidRDefault="004B6CD7" w:rsidP="00BE27CA">
      <w:pPr>
        <w:numPr>
          <w:ilvl w:val="0"/>
          <w:numId w:val="7"/>
        </w:numPr>
        <w:spacing w:after="120"/>
        <w:ind w:left="284" w:hanging="284"/>
        <w:jc w:val="both"/>
        <w:rPr>
          <w:rFonts w:eastAsia="Calibri"/>
          <w:color w:val="000000"/>
          <w:sz w:val="24"/>
          <w:szCs w:val="24"/>
        </w:rPr>
      </w:pPr>
      <w:r w:rsidRPr="004B6CD7">
        <w:rPr>
          <w:rFonts w:eastAsia="Calibri"/>
          <w:color w:val="000000"/>
          <w:sz w:val="24"/>
          <w:szCs w:val="24"/>
        </w:rPr>
        <w:t xml:space="preserve">Součástí faktury bude </w:t>
      </w:r>
      <w:r w:rsidR="00AA5F3C" w:rsidRPr="004B6CD7">
        <w:rPr>
          <w:rFonts w:eastAsia="Calibri"/>
          <w:color w:val="000000"/>
          <w:sz w:val="24"/>
          <w:szCs w:val="24"/>
        </w:rPr>
        <w:t xml:space="preserve">vždy </w:t>
      </w:r>
      <w:r w:rsidRPr="004B6CD7">
        <w:rPr>
          <w:rFonts w:eastAsia="Calibri"/>
          <w:color w:val="000000"/>
          <w:sz w:val="24"/>
          <w:szCs w:val="24"/>
        </w:rPr>
        <w:t>výkaz plnění služby. Tento výkaz bude předložen vždy nejpozději k</w:t>
      </w:r>
      <w:r w:rsidR="00AA5F3C">
        <w:rPr>
          <w:rFonts w:eastAsia="Calibri"/>
          <w:color w:val="000000"/>
          <w:sz w:val="24"/>
          <w:szCs w:val="24"/>
        </w:rPr>
        <w:t> pátému</w:t>
      </w:r>
      <w:r w:rsidRPr="004B6CD7">
        <w:rPr>
          <w:rFonts w:eastAsia="Calibri"/>
          <w:color w:val="000000"/>
          <w:sz w:val="24"/>
          <w:szCs w:val="24"/>
        </w:rPr>
        <w:t xml:space="preserve"> dni měsíce následujícího po měsíci, ve kterém došlo k plnění. Objednatel tento výkaz </w:t>
      </w:r>
      <w:r w:rsidR="00C544AB">
        <w:rPr>
          <w:rFonts w:eastAsia="Calibri"/>
          <w:color w:val="000000"/>
          <w:sz w:val="24"/>
          <w:szCs w:val="24"/>
        </w:rPr>
        <w:t xml:space="preserve">plnění služby odsouhlasí do </w:t>
      </w:r>
      <w:r w:rsidR="00AA5F3C">
        <w:rPr>
          <w:rFonts w:eastAsia="Calibri"/>
          <w:color w:val="000000"/>
          <w:sz w:val="24"/>
          <w:szCs w:val="24"/>
        </w:rPr>
        <w:t>pěti</w:t>
      </w:r>
      <w:r w:rsidR="00AA5F3C" w:rsidRPr="004B6CD7">
        <w:rPr>
          <w:rFonts w:eastAsia="Calibri"/>
          <w:color w:val="000000"/>
          <w:sz w:val="24"/>
          <w:szCs w:val="24"/>
        </w:rPr>
        <w:t xml:space="preserve"> </w:t>
      </w:r>
      <w:r w:rsidRPr="004B6CD7">
        <w:rPr>
          <w:rFonts w:eastAsia="Calibri"/>
          <w:color w:val="000000"/>
          <w:sz w:val="24"/>
          <w:szCs w:val="24"/>
        </w:rPr>
        <w:t xml:space="preserve">pracovních dnů. Do </w:t>
      </w:r>
      <w:r w:rsidR="00AA5F3C">
        <w:rPr>
          <w:rFonts w:eastAsia="Calibri"/>
          <w:color w:val="000000"/>
          <w:sz w:val="24"/>
          <w:szCs w:val="24"/>
        </w:rPr>
        <w:t>tří</w:t>
      </w:r>
      <w:r w:rsidR="00AA5F3C" w:rsidRPr="004B6CD7">
        <w:rPr>
          <w:rFonts w:eastAsia="Calibri"/>
          <w:color w:val="000000"/>
          <w:sz w:val="24"/>
          <w:szCs w:val="24"/>
        </w:rPr>
        <w:t xml:space="preserve"> </w:t>
      </w:r>
      <w:r w:rsidRPr="004B6CD7">
        <w:rPr>
          <w:rFonts w:eastAsia="Calibri"/>
          <w:color w:val="000000"/>
          <w:sz w:val="24"/>
          <w:szCs w:val="24"/>
        </w:rPr>
        <w:t>pracovních dnů po doručení odsouhlaseného výkazu plnění služby vystaví poskytovatel daňový doklad.</w:t>
      </w:r>
    </w:p>
    <w:p w14:paraId="45FC1C4B" w14:textId="77777777" w:rsidR="00F2744F" w:rsidRPr="00C65AC3" w:rsidRDefault="00CE2CEE" w:rsidP="00BE27CA">
      <w:pPr>
        <w:numPr>
          <w:ilvl w:val="0"/>
          <w:numId w:val="7"/>
        </w:numPr>
        <w:spacing w:after="120"/>
        <w:ind w:left="284" w:hanging="284"/>
        <w:jc w:val="both"/>
        <w:rPr>
          <w:rFonts w:eastAsia="Calibri"/>
          <w:color w:val="000000"/>
          <w:sz w:val="24"/>
          <w:szCs w:val="24"/>
        </w:rPr>
      </w:pPr>
      <w:r>
        <w:rPr>
          <w:rFonts w:eastAsia="Calibri"/>
          <w:color w:val="000000"/>
          <w:sz w:val="24"/>
          <w:szCs w:val="24"/>
        </w:rPr>
        <w:t>Cenu za</w:t>
      </w:r>
      <w:r w:rsidR="00F2744F" w:rsidRPr="00C65AC3">
        <w:rPr>
          <w:rFonts w:eastAsia="Calibri"/>
          <w:color w:val="000000"/>
          <w:sz w:val="24"/>
          <w:szCs w:val="24"/>
        </w:rPr>
        <w:t xml:space="preserve"> poskytování služeb se objednatel zavazuje uhradit na účet </w:t>
      </w:r>
      <w:proofErr w:type="spellStart"/>
      <w:r w:rsidR="0046576A">
        <w:rPr>
          <w:color w:val="000000"/>
          <w:sz w:val="24"/>
          <w:szCs w:val="23"/>
          <w:lang w:val="en-US" w:eastAsia="en-US"/>
        </w:rPr>
        <w:t>poskytovatele</w:t>
      </w:r>
      <w:proofErr w:type="spellEnd"/>
      <w:r w:rsidR="00F2744F" w:rsidRPr="00C65AC3">
        <w:rPr>
          <w:rFonts w:eastAsia="Calibri"/>
          <w:color w:val="000000"/>
          <w:sz w:val="24"/>
          <w:szCs w:val="24"/>
        </w:rPr>
        <w:t xml:space="preserve"> uvedený na příslušné faktuře.</w:t>
      </w:r>
      <w:r w:rsidR="009C6658">
        <w:rPr>
          <w:rFonts w:eastAsia="Calibri"/>
          <w:color w:val="000000"/>
          <w:sz w:val="24"/>
          <w:szCs w:val="24"/>
        </w:rPr>
        <w:t xml:space="preserve"> </w:t>
      </w:r>
    </w:p>
    <w:p w14:paraId="7E8AACA4" w14:textId="77777777" w:rsidR="00F2744F" w:rsidRDefault="00C716CD" w:rsidP="00BE27CA">
      <w:pPr>
        <w:numPr>
          <w:ilvl w:val="0"/>
          <w:numId w:val="7"/>
        </w:numPr>
        <w:spacing w:after="120"/>
        <w:ind w:left="284" w:hanging="284"/>
        <w:jc w:val="both"/>
        <w:rPr>
          <w:rFonts w:eastAsia="Calibri"/>
          <w:color w:val="000000"/>
          <w:sz w:val="24"/>
          <w:szCs w:val="24"/>
        </w:rPr>
      </w:pPr>
      <w:r w:rsidRPr="00C65AC3">
        <w:rPr>
          <w:rFonts w:eastAsia="Calibri"/>
          <w:color w:val="000000"/>
          <w:sz w:val="24"/>
          <w:szCs w:val="24"/>
        </w:rPr>
        <w:t>Objednatel neposkytuje zálohové platby</w:t>
      </w:r>
      <w:r w:rsidR="00CE2CEE">
        <w:rPr>
          <w:rFonts w:eastAsia="Calibri"/>
          <w:color w:val="000000"/>
          <w:sz w:val="24"/>
          <w:szCs w:val="24"/>
        </w:rPr>
        <w:t>.</w:t>
      </w:r>
    </w:p>
    <w:p w14:paraId="19FAD677" w14:textId="77777777" w:rsidR="00F2744F" w:rsidRDefault="00F2744F" w:rsidP="00BE27CA">
      <w:pPr>
        <w:jc w:val="both"/>
        <w:rPr>
          <w:rFonts w:eastAsia="Calibri"/>
          <w:color w:val="000000"/>
          <w:sz w:val="24"/>
          <w:szCs w:val="24"/>
          <w:highlight w:val="yellow"/>
        </w:rPr>
      </w:pPr>
    </w:p>
    <w:p w14:paraId="47024F3F" w14:textId="19EB5B49" w:rsidR="00A35C8B" w:rsidRPr="00BE27CA" w:rsidRDefault="00A35C8B" w:rsidP="00BE27CA">
      <w:pPr>
        <w:spacing w:after="120"/>
        <w:jc w:val="center"/>
        <w:rPr>
          <w:szCs w:val="24"/>
        </w:rPr>
      </w:pPr>
      <w:r w:rsidRPr="00BE27CA">
        <w:rPr>
          <w:b/>
          <w:sz w:val="24"/>
          <w:szCs w:val="24"/>
        </w:rPr>
        <w:t xml:space="preserve">V. </w:t>
      </w:r>
      <w:r w:rsidR="00E61101" w:rsidRPr="00BE27CA">
        <w:rPr>
          <w:b/>
          <w:sz w:val="24"/>
          <w:szCs w:val="24"/>
        </w:rPr>
        <w:t>Práva a povinnosti smluvních stran</w:t>
      </w:r>
    </w:p>
    <w:p w14:paraId="3EA710AF" w14:textId="33F7C0D5" w:rsidR="003B3456" w:rsidRPr="004A303F" w:rsidRDefault="0046576A" w:rsidP="00BE27CA">
      <w:pPr>
        <w:numPr>
          <w:ilvl w:val="0"/>
          <w:numId w:val="8"/>
        </w:numPr>
        <w:spacing w:after="120"/>
        <w:ind w:left="284" w:hanging="284"/>
        <w:jc w:val="both"/>
        <w:rPr>
          <w:color w:val="000000"/>
          <w:sz w:val="24"/>
          <w:szCs w:val="23"/>
          <w:lang w:val="en-US" w:eastAsia="en-US"/>
        </w:rPr>
      </w:pPr>
      <w:proofErr w:type="spellStart"/>
      <w:r w:rsidRPr="00293091">
        <w:rPr>
          <w:color w:val="000000"/>
          <w:sz w:val="24"/>
          <w:szCs w:val="23"/>
          <w:lang w:val="en-US" w:eastAsia="en-US"/>
        </w:rPr>
        <w:t>Poskytovatel</w:t>
      </w:r>
      <w:proofErr w:type="spellEnd"/>
      <w:r w:rsidR="00EB612E" w:rsidRPr="00293091">
        <w:rPr>
          <w:color w:val="000000"/>
          <w:sz w:val="24"/>
          <w:szCs w:val="23"/>
          <w:lang w:val="en-US" w:eastAsia="en-US"/>
        </w:rPr>
        <w:t xml:space="preserve"> se </w:t>
      </w:r>
      <w:proofErr w:type="spellStart"/>
      <w:r w:rsidR="00EB612E" w:rsidRPr="00293091">
        <w:rPr>
          <w:color w:val="000000"/>
          <w:sz w:val="24"/>
          <w:szCs w:val="23"/>
          <w:lang w:val="en-US" w:eastAsia="en-US"/>
        </w:rPr>
        <w:t>zavazuje</w:t>
      </w:r>
      <w:proofErr w:type="spellEnd"/>
      <w:r w:rsidR="00EB612E" w:rsidRPr="00293091">
        <w:rPr>
          <w:color w:val="000000"/>
          <w:sz w:val="24"/>
          <w:szCs w:val="23"/>
          <w:lang w:val="en-US" w:eastAsia="en-US"/>
        </w:rPr>
        <w:t xml:space="preserve"> </w:t>
      </w:r>
      <w:proofErr w:type="spellStart"/>
      <w:r w:rsidR="00EB612E" w:rsidRPr="00293091">
        <w:rPr>
          <w:color w:val="000000"/>
          <w:sz w:val="24"/>
          <w:szCs w:val="23"/>
          <w:lang w:val="en-US" w:eastAsia="en-US"/>
        </w:rPr>
        <w:t>poskytovat</w:t>
      </w:r>
      <w:proofErr w:type="spellEnd"/>
      <w:r w:rsidR="00EB612E" w:rsidRPr="00293091">
        <w:rPr>
          <w:color w:val="000000"/>
          <w:sz w:val="24"/>
          <w:szCs w:val="23"/>
          <w:lang w:val="en-US" w:eastAsia="en-US"/>
        </w:rPr>
        <w:t xml:space="preserve"> </w:t>
      </w:r>
      <w:proofErr w:type="spellStart"/>
      <w:r w:rsidR="00EB612E" w:rsidRPr="00293091">
        <w:rPr>
          <w:color w:val="000000"/>
          <w:sz w:val="24"/>
          <w:szCs w:val="23"/>
          <w:lang w:val="en-US" w:eastAsia="en-US"/>
        </w:rPr>
        <w:t>služby</w:t>
      </w:r>
      <w:proofErr w:type="spellEnd"/>
      <w:r w:rsidR="00EB612E" w:rsidRPr="00293091">
        <w:rPr>
          <w:color w:val="000000"/>
          <w:sz w:val="24"/>
          <w:szCs w:val="23"/>
          <w:lang w:val="en-US" w:eastAsia="en-US"/>
        </w:rPr>
        <w:t xml:space="preserve"> </w:t>
      </w:r>
      <w:proofErr w:type="spellStart"/>
      <w:r w:rsidR="00EB612E" w:rsidRPr="00293091">
        <w:rPr>
          <w:color w:val="000000"/>
          <w:sz w:val="24"/>
          <w:szCs w:val="23"/>
          <w:lang w:val="en-US" w:eastAsia="en-US"/>
        </w:rPr>
        <w:t>vlastními</w:t>
      </w:r>
      <w:proofErr w:type="spellEnd"/>
      <w:r w:rsidR="00EB612E" w:rsidRPr="00293091">
        <w:rPr>
          <w:color w:val="000000"/>
          <w:sz w:val="24"/>
          <w:szCs w:val="23"/>
          <w:lang w:val="en-US" w:eastAsia="en-US"/>
        </w:rPr>
        <w:t xml:space="preserve"> </w:t>
      </w:r>
      <w:proofErr w:type="spellStart"/>
      <w:r w:rsidR="00EB612E" w:rsidRPr="00293091">
        <w:rPr>
          <w:color w:val="000000"/>
          <w:sz w:val="24"/>
          <w:szCs w:val="23"/>
          <w:lang w:val="en-US" w:eastAsia="en-US"/>
        </w:rPr>
        <w:t>zaměstnanci</w:t>
      </w:r>
      <w:proofErr w:type="spellEnd"/>
      <w:r w:rsidR="00EB612E" w:rsidRPr="00293091">
        <w:rPr>
          <w:color w:val="000000"/>
          <w:sz w:val="24"/>
          <w:szCs w:val="23"/>
          <w:lang w:val="en-US" w:eastAsia="en-US"/>
        </w:rPr>
        <w:t xml:space="preserve"> a </w:t>
      </w:r>
      <w:proofErr w:type="spellStart"/>
      <w:r w:rsidR="00EB612E" w:rsidRPr="00293091">
        <w:rPr>
          <w:color w:val="000000"/>
          <w:sz w:val="24"/>
          <w:szCs w:val="23"/>
          <w:lang w:val="en-US" w:eastAsia="en-US"/>
        </w:rPr>
        <w:t>na</w:t>
      </w:r>
      <w:proofErr w:type="spellEnd"/>
      <w:r w:rsidR="00EB612E" w:rsidRPr="00293091">
        <w:rPr>
          <w:color w:val="000000"/>
          <w:sz w:val="24"/>
          <w:szCs w:val="23"/>
          <w:lang w:val="en-US" w:eastAsia="en-US"/>
        </w:rPr>
        <w:t xml:space="preserve"> </w:t>
      </w:r>
      <w:proofErr w:type="spellStart"/>
      <w:r w:rsidR="00EB612E" w:rsidRPr="00293091">
        <w:rPr>
          <w:color w:val="000000"/>
          <w:sz w:val="24"/>
          <w:szCs w:val="23"/>
          <w:lang w:val="en-US" w:eastAsia="en-US"/>
        </w:rPr>
        <w:t>vlastní</w:t>
      </w:r>
      <w:proofErr w:type="spellEnd"/>
      <w:r w:rsidR="00EB612E" w:rsidRPr="00293091">
        <w:rPr>
          <w:color w:val="000000"/>
          <w:sz w:val="24"/>
          <w:szCs w:val="23"/>
          <w:lang w:val="en-US" w:eastAsia="en-US"/>
        </w:rPr>
        <w:t xml:space="preserve"> </w:t>
      </w:r>
      <w:proofErr w:type="spellStart"/>
      <w:r w:rsidR="00EB612E" w:rsidRPr="00293091">
        <w:rPr>
          <w:color w:val="000000"/>
          <w:sz w:val="24"/>
          <w:szCs w:val="23"/>
          <w:lang w:val="en-US" w:eastAsia="en-US"/>
        </w:rPr>
        <w:t>náklady</w:t>
      </w:r>
      <w:proofErr w:type="spellEnd"/>
      <w:r w:rsidR="00EB612E" w:rsidRPr="00293091">
        <w:rPr>
          <w:color w:val="000000"/>
          <w:sz w:val="24"/>
          <w:szCs w:val="23"/>
          <w:lang w:val="en-US" w:eastAsia="en-US"/>
        </w:rPr>
        <w:t xml:space="preserve"> v </w:t>
      </w:r>
      <w:proofErr w:type="spellStart"/>
      <w:r w:rsidR="00EB612E" w:rsidRPr="00293091">
        <w:rPr>
          <w:color w:val="000000"/>
          <w:sz w:val="24"/>
          <w:szCs w:val="23"/>
          <w:lang w:val="en-US" w:eastAsia="en-US"/>
        </w:rPr>
        <w:t>rozsahu</w:t>
      </w:r>
      <w:proofErr w:type="spellEnd"/>
      <w:r w:rsidR="00EB612E" w:rsidRPr="00293091">
        <w:rPr>
          <w:color w:val="000000"/>
          <w:sz w:val="24"/>
          <w:szCs w:val="23"/>
          <w:lang w:val="en-US" w:eastAsia="en-US"/>
        </w:rPr>
        <w:t xml:space="preserve"> </w:t>
      </w:r>
      <w:proofErr w:type="spellStart"/>
      <w:r w:rsidR="00EB612E" w:rsidRPr="00293091">
        <w:rPr>
          <w:color w:val="000000"/>
          <w:sz w:val="24"/>
          <w:szCs w:val="23"/>
          <w:lang w:val="en-US" w:eastAsia="en-US"/>
        </w:rPr>
        <w:t>specifikovaném</w:t>
      </w:r>
      <w:proofErr w:type="spellEnd"/>
      <w:r w:rsidR="00EB612E" w:rsidRPr="00293091">
        <w:rPr>
          <w:color w:val="000000"/>
          <w:sz w:val="24"/>
          <w:szCs w:val="23"/>
          <w:lang w:val="en-US" w:eastAsia="en-US"/>
        </w:rPr>
        <w:t xml:space="preserve"> v </w:t>
      </w:r>
      <w:proofErr w:type="spellStart"/>
      <w:r w:rsidR="00AA5F3C">
        <w:rPr>
          <w:color w:val="000000"/>
          <w:sz w:val="24"/>
          <w:szCs w:val="23"/>
          <w:lang w:val="en-US" w:eastAsia="en-US"/>
        </w:rPr>
        <w:t>příloze</w:t>
      </w:r>
      <w:proofErr w:type="spellEnd"/>
      <w:r w:rsidR="00AA5F3C">
        <w:rPr>
          <w:color w:val="000000"/>
          <w:sz w:val="24"/>
          <w:szCs w:val="23"/>
          <w:lang w:val="en-US" w:eastAsia="en-US"/>
        </w:rPr>
        <w:t xml:space="preserve"> </w:t>
      </w:r>
      <w:r w:rsidR="00A86087">
        <w:rPr>
          <w:color w:val="000000"/>
          <w:sz w:val="24"/>
          <w:szCs w:val="23"/>
          <w:lang w:val="en-US" w:eastAsia="en-US"/>
        </w:rPr>
        <w:t>č. 2</w:t>
      </w:r>
      <w:r w:rsidR="00EB612E" w:rsidRPr="00293091">
        <w:rPr>
          <w:color w:val="000000"/>
          <w:sz w:val="24"/>
          <w:szCs w:val="23"/>
          <w:lang w:val="en-US" w:eastAsia="en-US"/>
        </w:rPr>
        <w:t xml:space="preserve"> </w:t>
      </w:r>
      <w:proofErr w:type="spellStart"/>
      <w:r w:rsidR="00EB612E" w:rsidRPr="00293091">
        <w:rPr>
          <w:color w:val="000000"/>
          <w:sz w:val="24"/>
          <w:szCs w:val="23"/>
          <w:lang w:val="en-US" w:eastAsia="en-US"/>
        </w:rPr>
        <w:t>této</w:t>
      </w:r>
      <w:proofErr w:type="spellEnd"/>
      <w:r w:rsidR="00EB612E" w:rsidRPr="00293091">
        <w:rPr>
          <w:color w:val="000000"/>
          <w:sz w:val="24"/>
          <w:szCs w:val="23"/>
          <w:lang w:val="en-US" w:eastAsia="en-US"/>
        </w:rPr>
        <w:t xml:space="preserve"> </w:t>
      </w:r>
      <w:proofErr w:type="spellStart"/>
      <w:r w:rsidR="00EB612E" w:rsidRPr="00293091">
        <w:rPr>
          <w:color w:val="000000"/>
          <w:sz w:val="24"/>
          <w:szCs w:val="23"/>
          <w:lang w:val="en-US" w:eastAsia="en-US"/>
        </w:rPr>
        <w:t>smlouvy</w:t>
      </w:r>
      <w:proofErr w:type="spellEnd"/>
      <w:r w:rsidR="00AB37C2" w:rsidRPr="00293091">
        <w:rPr>
          <w:color w:val="000000"/>
          <w:sz w:val="24"/>
          <w:szCs w:val="23"/>
          <w:lang w:val="en-US" w:eastAsia="en-US"/>
        </w:rPr>
        <w:t>.</w:t>
      </w:r>
      <w:r w:rsidR="003B3456" w:rsidRPr="00293091">
        <w:rPr>
          <w:color w:val="000000"/>
          <w:sz w:val="24"/>
          <w:szCs w:val="23"/>
          <w:lang w:val="en-US" w:eastAsia="en-US"/>
        </w:rPr>
        <w:t xml:space="preserve"> </w:t>
      </w:r>
      <w:proofErr w:type="spellStart"/>
      <w:r w:rsidR="003B3456" w:rsidRPr="00293091">
        <w:rPr>
          <w:color w:val="000000"/>
          <w:sz w:val="24"/>
          <w:szCs w:val="23"/>
          <w:lang w:val="en-US" w:eastAsia="en-US"/>
        </w:rPr>
        <w:t>Poskytovatel</w:t>
      </w:r>
      <w:proofErr w:type="spellEnd"/>
      <w:r w:rsidR="003B3456" w:rsidRPr="00293091">
        <w:rPr>
          <w:color w:val="000000"/>
          <w:sz w:val="24"/>
          <w:szCs w:val="23"/>
          <w:lang w:val="en-US" w:eastAsia="en-US"/>
        </w:rPr>
        <w:t xml:space="preserve"> se </w:t>
      </w:r>
      <w:proofErr w:type="spellStart"/>
      <w:r w:rsidR="003B3456" w:rsidRPr="00293091">
        <w:rPr>
          <w:color w:val="000000"/>
          <w:sz w:val="24"/>
          <w:szCs w:val="23"/>
          <w:lang w:val="en-US" w:eastAsia="en-US"/>
        </w:rPr>
        <w:t>zavazuje</w:t>
      </w:r>
      <w:proofErr w:type="spellEnd"/>
      <w:r w:rsidR="003B3456" w:rsidRPr="00293091">
        <w:rPr>
          <w:color w:val="000000"/>
          <w:sz w:val="24"/>
          <w:szCs w:val="23"/>
          <w:lang w:val="en-US" w:eastAsia="en-US"/>
        </w:rPr>
        <w:t xml:space="preserve"> </w:t>
      </w:r>
      <w:proofErr w:type="spellStart"/>
      <w:r w:rsidR="003B3456" w:rsidRPr="00293091">
        <w:rPr>
          <w:color w:val="000000"/>
          <w:sz w:val="24"/>
          <w:szCs w:val="23"/>
          <w:lang w:val="en-US" w:eastAsia="en-US"/>
        </w:rPr>
        <w:t>provádět</w:t>
      </w:r>
      <w:proofErr w:type="spellEnd"/>
      <w:r w:rsidR="003B3456" w:rsidRPr="00293091">
        <w:rPr>
          <w:color w:val="000000"/>
          <w:sz w:val="24"/>
          <w:szCs w:val="23"/>
          <w:lang w:val="en-US" w:eastAsia="en-US"/>
        </w:rPr>
        <w:t xml:space="preserve"> </w:t>
      </w:r>
      <w:proofErr w:type="spellStart"/>
      <w:r w:rsidR="003B3456" w:rsidRPr="00293091">
        <w:rPr>
          <w:color w:val="000000"/>
          <w:sz w:val="24"/>
          <w:szCs w:val="23"/>
          <w:lang w:val="en-US" w:eastAsia="en-US"/>
        </w:rPr>
        <w:t>službu</w:t>
      </w:r>
      <w:proofErr w:type="spellEnd"/>
      <w:r w:rsidR="003B3456" w:rsidRPr="00293091">
        <w:rPr>
          <w:color w:val="000000"/>
          <w:sz w:val="24"/>
          <w:szCs w:val="23"/>
          <w:lang w:val="en-US" w:eastAsia="en-US"/>
        </w:rPr>
        <w:t xml:space="preserve"> </w:t>
      </w:r>
      <w:proofErr w:type="spellStart"/>
      <w:r w:rsidR="003B3456" w:rsidRPr="00293091">
        <w:rPr>
          <w:color w:val="000000"/>
          <w:sz w:val="24"/>
          <w:szCs w:val="23"/>
          <w:lang w:val="en-US" w:eastAsia="en-US"/>
        </w:rPr>
        <w:t>tak</w:t>
      </w:r>
      <w:proofErr w:type="spellEnd"/>
      <w:r w:rsidR="003B3456" w:rsidRPr="00293091">
        <w:rPr>
          <w:color w:val="000000"/>
          <w:sz w:val="24"/>
          <w:szCs w:val="23"/>
          <w:lang w:val="en-US" w:eastAsia="en-US"/>
        </w:rPr>
        <w:t>, aby</w:t>
      </w:r>
      <w:r w:rsidR="00293091" w:rsidRPr="00293091">
        <w:rPr>
          <w:color w:val="000000"/>
          <w:sz w:val="24"/>
          <w:szCs w:val="23"/>
          <w:lang w:val="en-US" w:eastAsia="en-US"/>
        </w:rPr>
        <w:t xml:space="preserve"> </w:t>
      </w:r>
      <w:proofErr w:type="spellStart"/>
      <w:r w:rsidR="003B3456" w:rsidRPr="00293091">
        <w:rPr>
          <w:color w:val="000000"/>
          <w:sz w:val="24"/>
          <w:szCs w:val="23"/>
          <w:lang w:val="en-US" w:eastAsia="en-US"/>
        </w:rPr>
        <w:t>byl</w:t>
      </w:r>
      <w:proofErr w:type="spellEnd"/>
      <w:r w:rsidR="003B3456" w:rsidRPr="00293091">
        <w:rPr>
          <w:color w:val="000000"/>
          <w:sz w:val="24"/>
          <w:szCs w:val="23"/>
          <w:lang w:val="en-US" w:eastAsia="en-US"/>
        </w:rPr>
        <w:t xml:space="preserve"> </w:t>
      </w:r>
      <w:proofErr w:type="spellStart"/>
      <w:r w:rsidR="003B3456" w:rsidRPr="00293091">
        <w:rPr>
          <w:color w:val="000000"/>
          <w:sz w:val="24"/>
          <w:szCs w:val="23"/>
          <w:lang w:val="en-US" w:eastAsia="en-US"/>
        </w:rPr>
        <w:t>zabezpečen</w:t>
      </w:r>
      <w:proofErr w:type="spellEnd"/>
      <w:r w:rsidR="003B3456" w:rsidRPr="00293091">
        <w:rPr>
          <w:color w:val="000000"/>
          <w:sz w:val="24"/>
          <w:szCs w:val="23"/>
          <w:lang w:val="en-US" w:eastAsia="en-US"/>
        </w:rPr>
        <w:t xml:space="preserve"> </w:t>
      </w:r>
      <w:proofErr w:type="spellStart"/>
      <w:r w:rsidR="003B3456" w:rsidRPr="00293091">
        <w:rPr>
          <w:color w:val="000000"/>
          <w:sz w:val="24"/>
          <w:szCs w:val="23"/>
          <w:lang w:val="en-US" w:eastAsia="en-US"/>
        </w:rPr>
        <w:t>řádný</w:t>
      </w:r>
      <w:proofErr w:type="spellEnd"/>
      <w:r w:rsidR="00293091" w:rsidRPr="00293091">
        <w:rPr>
          <w:color w:val="000000"/>
          <w:sz w:val="24"/>
          <w:szCs w:val="23"/>
          <w:lang w:val="en-US" w:eastAsia="en-US"/>
        </w:rPr>
        <w:t xml:space="preserve"> </w:t>
      </w:r>
      <w:r w:rsidR="003B3456" w:rsidRPr="00293091">
        <w:rPr>
          <w:color w:val="000000"/>
          <w:sz w:val="24"/>
          <w:szCs w:val="23"/>
          <w:lang w:val="en-US" w:eastAsia="en-US"/>
        </w:rPr>
        <w:t xml:space="preserve">a </w:t>
      </w:r>
      <w:proofErr w:type="spellStart"/>
      <w:r w:rsidR="003B3456" w:rsidRPr="00293091">
        <w:rPr>
          <w:color w:val="000000"/>
          <w:sz w:val="24"/>
          <w:szCs w:val="23"/>
          <w:lang w:val="en-US" w:eastAsia="en-US"/>
        </w:rPr>
        <w:t>hospodárný</w:t>
      </w:r>
      <w:proofErr w:type="spellEnd"/>
      <w:r w:rsidR="00293091" w:rsidRPr="00293091">
        <w:rPr>
          <w:color w:val="000000"/>
          <w:sz w:val="24"/>
          <w:szCs w:val="23"/>
          <w:lang w:val="en-US" w:eastAsia="en-US"/>
        </w:rPr>
        <w:t xml:space="preserve"> </w:t>
      </w:r>
      <w:proofErr w:type="spellStart"/>
      <w:r w:rsidR="003B3456" w:rsidRPr="00293091">
        <w:rPr>
          <w:color w:val="000000"/>
          <w:sz w:val="24"/>
          <w:szCs w:val="23"/>
          <w:lang w:val="en-US" w:eastAsia="en-US"/>
        </w:rPr>
        <w:t>provoz</w:t>
      </w:r>
      <w:proofErr w:type="spellEnd"/>
      <w:r w:rsidR="003B3456" w:rsidRPr="00293091">
        <w:rPr>
          <w:color w:val="000000"/>
          <w:sz w:val="24"/>
          <w:szCs w:val="23"/>
          <w:lang w:val="en-US" w:eastAsia="en-US"/>
        </w:rPr>
        <w:t xml:space="preserve"> V</w:t>
      </w:r>
      <w:r w:rsidR="00AA5F3C">
        <w:rPr>
          <w:color w:val="000000"/>
          <w:sz w:val="24"/>
          <w:szCs w:val="23"/>
          <w:lang w:val="en-US" w:eastAsia="en-US"/>
        </w:rPr>
        <w:t>H</w:t>
      </w:r>
      <w:r w:rsidR="003B3456" w:rsidRPr="00293091">
        <w:rPr>
          <w:color w:val="000000"/>
          <w:sz w:val="24"/>
          <w:szCs w:val="23"/>
          <w:lang w:val="en-US" w:eastAsia="en-US"/>
        </w:rPr>
        <w:t>Z</w:t>
      </w:r>
      <w:r w:rsidR="00293091" w:rsidRPr="00293091">
        <w:rPr>
          <w:color w:val="000000"/>
          <w:sz w:val="24"/>
          <w:szCs w:val="23"/>
          <w:lang w:val="en-US" w:eastAsia="en-US"/>
        </w:rPr>
        <w:t xml:space="preserve"> </w:t>
      </w:r>
      <w:r w:rsidR="003B3456" w:rsidRPr="00293091">
        <w:rPr>
          <w:color w:val="000000"/>
          <w:sz w:val="24"/>
          <w:szCs w:val="23"/>
          <w:lang w:val="en-US" w:eastAsia="en-US"/>
        </w:rPr>
        <w:t>a</w:t>
      </w:r>
      <w:r w:rsidR="00293091" w:rsidRPr="00293091">
        <w:rPr>
          <w:color w:val="000000"/>
          <w:sz w:val="24"/>
          <w:szCs w:val="23"/>
          <w:lang w:val="en-US" w:eastAsia="en-US"/>
        </w:rPr>
        <w:t xml:space="preserve"> </w:t>
      </w:r>
      <w:proofErr w:type="spellStart"/>
      <w:r w:rsidR="003B3456" w:rsidRPr="00293091">
        <w:rPr>
          <w:color w:val="000000"/>
          <w:sz w:val="24"/>
          <w:szCs w:val="23"/>
          <w:lang w:val="en-US" w:eastAsia="en-US"/>
        </w:rPr>
        <w:t>kvalita</w:t>
      </w:r>
      <w:proofErr w:type="spellEnd"/>
      <w:r w:rsidR="003B3456" w:rsidRPr="00293091">
        <w:rPr>
          <w:color w:val="000000"/>
          <w:sz w:val="24"/>
          <w:szCs w:val="23"/>
          <w:lang w:val="en-US" w:eastAsia="en-US"/>
        </w:rPr>
        <w:t xml:space="preserve"> </w:t>
      </w:r>
      <w:proofErr w:type="spellStart"/>
      <w:r w:rsidR="003B3456" w:rsidRPr="00293091">
        <w:rPr>
          <w:color w:val="000000"/>
          <w:sz w:val="24"/>
          <w:szCs w:val="23"/>
          <w:lang w:val="en-US" w:eastAsia="en-US"/>
        </w:rPr>
        <w:t>vody</w:t>
      </w:r>
      <w:proofErr w:type="spellEnd"/>
      <w:r w:rsidR="003B3456" w:rsidRPr="00293091">
        <w:rPr>
          <w:color w:val="000000"/>
          <w:sz w:val="24"/>
          <w:szCs w:val="23"/>
          <w:lang w:val="en-US" w:eastAsia="en-US"/>
        </w:rPr>
        <w:t xml:space="preserve"> </w:t>
      </w:r>
      <w:proofErr w:type="spellStart"/>
      <w:r w:rsidR="003B3456" w:rsidRPr="004A303F">
        <w:rPr>
          <w:color w:val="000000"/>
          <w:sz w:val="24"/>
          <w:szCs w:val="23"/>
          <w:lang w:val="en-US" w:eastAsia="en-US"/>
        </w:rPr>
        <w:t>požadovaných</w:t>
      </w:r>
      <w:proofErr w:type="spellEnd"/>
      <w:r w:rsidR="003B3456" w:rsidRPr="004A303F">
        <w:rPr>
          <w:color w:val="000000"/>
          <w:sz w:val="24"/>
          <w:szCs w:val="23"/>
          <w:lang w:val="en-US" w:eastAsia="en-US"/>
        </w:rPr>
        <w:t xml:space="preserve"> </w:t>
      </w:r>
      <w:proofErr w:type="spellStart"/>
      <w:r w:rsidR="003B3456" w:rsidRPr="004A303F">
        <w:rPr>
          <w:color w:val="000000"/>
          <w:sz w:val="24"/>
          <w:szCs w:val="23"/>
          <w:lang w:val="en-US" w:eastAsia="en-US"/>
        </w:rPr>
        <w:t>parametrů</w:t>
      </w:r>
      <w:proofErr w:type="spellEnd"/>
      <w:r w:rsidR="003B3456" w:rsidRPr="004A303F">
        <w:rPr>
          <w:color w:val="000000"/>
          <w:sz w:val="24"/>
          <w:szCs w:val="23"/>
          <w:lang w:val="en-US" w:eastAsia="en-US"/>
        </w:rPr>
        <w:t xml:space="preserve">, </w:t>
      </w:r>
      <w:proofErr w:type="spellStart"/>
      <w:r w:rsidR="003B3456" w:rsidRPr="004A303F">
        <w:rPr>
          <w:color w:val="000000"/>
          <w:sz w:val="24"/>
          <w:szCs w:val="23"/>
          <w:lang w:val="en-US" w:eastAsia="en-US"/>
        </w:rPr>
        <w:t>zejména</w:t>
      </w:r>
      <w:proofErr w:type="spellEnd"/>
      <w:r w:rsidR="003B3456" w:rsidRPr="004A303F">
        <w:rPr>
          <w:color w:val="000000"/>
          <w:sz w:val="24"/>
          <w:szCs w:val="23"/>
          <w:lang w:val="en-US" w:eastAsia="en-US"/>
        </w:rPr>
        <w:t xml:space="preserve"> </w:t>
      </w:r>
      <w:proofErr w:type="spellStart"/>
      <w:r w:rsidR="003B3456" w:rsidRPr="004A303F">
        <w:rPr>
          <w:color w:val="000000"/>
          <w:sz w:val="24"/>
          <w:szCs w:val="23"/>
          <w:lang w:val="en-US" w:eastAsia="en-US"/>
        </w:rPr>
        <w:t>zajištění</w:t>
      </w:r>
      <w:proofErr w:type="spellEnd"/>
      <w:r w:rsidR="003B3456" w:rsidRPr="004A303F">
        <w:rPr>
          <w:color w:val="000000"/>
          <w:sz w:val="24"/>
          <w:szCs w:val="23"/>
          <w:lang w:val="en-US" w:eastAsia="en-US"/>
        </w:rPr>
        <w:t xml:space="preserve"> </w:t>
      </w:r>
      <w:proofErr w:type="spellStart"/>
      <w:r w:rsidR="003B3456" w:rsidRPr="004A303F">
        <w:rPr>
          <w:color w:val="000000"/>
          <w:sz w:val="24"/>
          <w:szCs w:val="23"/>
          <w:lang w:val="en-US" w:eastAsia="en-US"/>
        </w:rPr>
        <w:t>dodávky</w:t>
      </w:r>
      <w:proofErr w:type="spellEnd"/>
      <w:r w:rsidR="003B3456" w:rsidRPr="004A303F">
        <w:rPr>
          <w:color w:val="000000"/>
          <w:sz w:val="24"/>
          <w:szCs w:val="23"/>
          <w:lang w:val="en-US" w:eastAsia="en-US"/>
        </w:rPr>
        <w:t xml:space="preserve"> </w:t>
      </w:r>
      <w:proofErr w:type="spellStart"/>
      <w:r w:rsidR="003B3456" w:rsidRPr="004A303F">
        <w:rPr>
          <w:color w:val="000000"/>
          <w:sz w:val="24"/>
          <w:szCs w:val="23"/>
          <w:lang w:val="en-US" w:eastAsia="en-US"/>
        </w:rPr>
        <w:t>pitné</w:t>
      </w:r>
      <w:proofErr w:type="spellEnd"/>
      <w:r w:rsidR="003B3456" w:rsidRPr="004A303F">
        <w:rPr>
          <w:color w:val="000000"/>
          <w:sz w:val="24"/>
          <w:szCs w:val="23"/>
          <w:lang w:val="en-US" w:eastAsia="en-US"/>
        </w:rPr>
        <w:t xml:space="preserve"> </w:t>
      </w:r>
      <w:proofErr w:type="spellStart"/>
      <w:r w:rsidR="003B3456" w:rsidRPr="004A303F">
        <w:rPr>
          <w:color w:val="000000"/>
          <w:sz w:val="24"/>
          <w:szCs w:val="23"/>
          <w:lang w:val="en-US" w:eastAsia="en-US"/>
        </w:rPr>
        <w:t>vody</w:t>
      </w:r>
      <w:proofErr w:type="spellEnd"/>
      <w:r w:rsidR="003B3456" w:rsidRPr="004A303F">
        <w:rPr>
          <w:color w:val="000000"/>
          <w:sz w:val="24"/>
          <w:szCs w:val="23"/>
          <w:lang w:val="en-US" w:eastAsia="en-US"/>
        </w:rPr>
        <w:t xml:space="preserve"> z </w:t>
      </w:r>
      <w:proofErr w:type="spellStart"/>
      <w:r w:rsidR="003B3456" w:rsidRPr="004A303F">
        <w:rPr>
          <w:color w:val="000000"/>
          <w:sz w:val="24"/>
          <w:szCs w:val="23"/>
          <w:lang w:val="en-US" w:eastAsia="en-US"/>
        </w:rPr>
        <w:t>vodního</w:t>
      </w:r>
      <w:proofErr w:type="spellEnd"/>
      <w:r w:rsidR="003B3456" w:rsidRPr="004A303F">
        <w:rPr>
          <w:color w:val="000000"/>
          <w:sz w:val="24"/>
          <w:szCs w:val="23"/>
          <w:lang w:val="en-US" w:eastAsia="en-US"/>
        </w:rPr>
        <w:t xml:space="preserve"> </w:t>
      </w:r>
      <w:proofErr w:type="spellStart"/>
      <w:r w:rsidR="003B3456" w:rsidRPr="004A303F">
        <w:rPr>
          <w:color w:val="000000"/>
          <w:sz w:val="24"/>
          <w:szCs w:val="23"/>
          <w:lang w:val="en-US" w:eastAsia="en-US"/>
        </w:rPr>
        <w:t>zdroje</w:t>
      </w:r>
      <w:proofErr w:type="spellEnd"/>
      <w:r w:rsidR="003B3456" w:rsidRPr="004A303F">
        <w:rPr>
          <w:color w:val="000000"/>
          <w:sz w:val="24"/>
          <w:szCs w:val="23"/>
          <w:lang w:val="en-US" w:eastAsia="en-US"/>
        </w:rPr>
        <w:t xml:space="preserve"> v </w:t>
      </w:r>
      <w:proofErr w:type="spellStart"/>
      <w:r w:rsidR="003B3456" w:rsidRPr="004A303F">
        <w:rPr>
          <w:color w:val="000000"/>
          <w:sz w:val="24"/>
          <w:szCs w:val="23"/>
          <w:lang w:val="en-US" w:eastAsia="en-US"/>
        </w:rPr>
        <w:t>předepsané</w:t>
      </w:r>
      <w:proofErr w:type="spellEnd"/>
      <w:r w:rsidR="003B3456" w:rsidRPr="004A303F">
        <w:rPr>
          <w:color w:val="000000"/>
          <w:sz w:val="24"/>
          <w:szCs w:val="23"/>
          <w:lang w:val="en-US" w:eastAsia="en-US"/>
        </w:rPr>
        <w:t xml:space="preserve"> </w:t>
      </w:r>
      <w:proofErr w:type="spellStart"/>
      <w:r w:rsidR="003B3456" w:rsidRPr="004A303F">
        <w:rPr>
          <w:color w:val="000000"/>
          <w:sz w:val="24"/>
          <w:szCs w:val="23"/>
          <w:lang w:val="en-US" w:eastAsia="en-US"/>
        </w:rPr>
        <w:t>kvalitě</w:t>
      </w:r>
      <w:proofErr w:type="spellEnd"/>
      <w:r w:rsidR="003B3456" w:rsidRPr="004A303F">
        <w:rPr>
          <w:color w:val="000000"/>
          <w:sz w:val="24"/>
          <w:szCs w:val="23"/>
          <w:lang w:val="en-US" w:eastAsia="en-US"/>
        </w:rPr>
        <w:t xml:space="preserve"> a v </w:t>
      </w:r>
      <w:proofErr w:type="spellStart"/>
      <w:r w:rsidR="003B3456" w:rsidRPr="004A303F">
        <w:rPr>
          <w:color w:val="000000"/>
          <w:sz w:val="24"/>
          <w:szCs w:val="23"/>
          <w:lang w:val="en-US" w:eastAsia="en-US"/>
        </w:rPr>
        <w:t>souladu</w:t>
      </w:r>
      <w:proofErr w:type="spellEnd"/>
      <w:r w:rsidR="003B3456" w:rsidRPr="004A303F">
        <w:rPr>
          <w:color w:val="000000"/>
          <w:sz w:val="24"/>
          <w:szCs w:val="23"/>
          <w:lang w:val="en-US" w:eastAsia="en-US"/>
        </w:rPr>
        <w:t xml:space="preserve"> s </w:t>
      </w:r>
      <w:proofErr w:type="spellStart"/>
      <w:r w:rsidR="003B3456" w:rsidRPr="004A303F">
        <w:rPr>
          <w:color w:val="000000"/>
          <w:sz w:val="24"/>
          <w:szCs w:val="23"/>
          <w:lang w:val="en-US" w:eastAsia="en-US"/>
        </w:rPr>
        <w:t>platnými</w:t>
      </w:r>
      <w:proofErr w:type="spellEnd"/>
      <w:r w:rsidR="003B3456" w:rsidRPr="004A303F">
        <w:rPr>
          <w:color w:val="000000"/>
          <w:sz w:val="24"/>
          <w:szCs w:val="23"/>
          <w:lang w:val="en-US" w:eastAsia="en-US"/>
        </w:rPr>
        <w:t xml:space="preserve"> </w:t>
      </w:r>
      <w:proofErr w:type="spellStart"/>
      <w:r w:rsidR="003B3456" w:rsidRPr="004A303F">
        <w:rPr>
          <w:color w:val="000000"/>
          <w:sz w:val="24"/>
          <w:szCs w:val="23"/>
          <w:lang w:val="en-US" w:eastAsia="en-US"/>
        </w:rPr>
        <w:t>právními</w:t>
      </w:r>
      <w:proofErr w:type="spellEnd"/>
      <w:r w:rsidR="003B3456" w:rsidRPr="004A303F">
        <w:rPr>
          <w:color w:val="000000"/>
          <w:sz w:val="24"/>
          <w:szCs w:val="23"/>
          <w:lang w:val="en-US" w:eastAsia="en-US"/>
        </w:rPr>
        <w:t xml:space="preserve"> </w:t>
      </w:r>
      <w:proofErr w:type="spellStart"/>
      <w:r w:rsidR="003B3456" w:rsidRPr="004A303F">
        <w:rPr>
          <w:color w:val="000000"/>
          <w:sz w:val="24"/>
          <w:szCs w:val="23"/>
          <w:lang w:val="en-US" w:eastAsia="en-US"/>
        </w:rPr>
        <w:t>předpisy</w:t>
      </w:r>
      <w:proofErr w:type="spellEnd"/>
      <w:r w:rsidR="003B3456" w:rsidRPr="004A303F">
        <w:rPr>
          <w:color w:val="000000"/>
          <w:sz w:val="24"/>
          <w:szCs w:val="23"/>
          <w:lang w:val="en-US" w:eastAsia="en-US"/>
        </w:rPr>
        <w:t xml:space="preserve"> (</w:t>
      </w:r>
      <w:proofErr w:type="spellStart"/>
      <w:r w:rsidR="003B3456" w:rsidRPr="004A303F">
        <w:rPr>
          <w:color w:val="000000"/>
          <w:sz w:val="24"/>
          <w:szCs w:val="23"/>
          <w:lang w:val="en-US" w:eastAsia="en-US"/>
        </w:rPr>
        <w:t>zákon</w:t>
      </w:r>
      <w:proofErr w:type="spellEnd"/>
      <w:r w:rsidR="003B3456" w:rsidRPr="004A303F">
        <w:rPr>
          <w:color w:val="000000"/>
          <w:sz w:val="24"/>
          <w:szCs w:val="23"/>
          <w:lang w:val="en-US" w:eastAsia="en-US"/>
        </w:rPr>
        <w:t xml:space="preserve"> č. 258/2001 Sb., </w:t>
      </w:r>
      <w:proofErr w:type="spellStart"/>
      <w:r w:rsidR="003B3456" w:rsidRPr="004A303F">
        <w:rPr>
          <w:color w:val="000000"/>
          <w:sz w:val="24"/>
          <w:szCs w:val="23"/>
          <w:lang w:val="en-US" w:eastAsia="en-US"/>
        </w:rPr>
        <w:t>zákon</w:t>
      </w:r>
      <w:proofErr w:type="spellEnd"/>
      <w:r w:rsidR="003B3456" w:rsidRPr="004A303F">
        <w:rPr>
          <w:color w:val="000000"/>
          <w:sz w:val="24"/>
          <w:szCs w:val="23"/>
          <w:lang w:val="en-US" w:eastAsia="en-US"/>
        </w:rPr>
        <w:t xml:space="preserve"> č</w:t>
      </w:r>
      <w:r w:rsidR="00AA5F3C" w:rsidRPr="004A303F">
        <w:rPr>
          <w:color w:val="000000"/>
          <w:sz w:val="24"/>
          <w:szCs w:val="23"/>
          <w:lang w:val="en-US" w:eastAsia="en-US"/>
        </w:rPr>
        <w:t>.</w:t>
      </w:r>
      <w:r w:rsidR="00AA5F3C">
        <w:rPr>
          <w:color w:val="000000"/>
          <w:sz w:val="24"/>
          <w:szCs w:val="23"/>
          <w:lang w:val="en-US" w:eastAsia="en-US"/>
        </w:rPr>
        <w:t> </w:t>
      </w:r>
      <w:r w:rsidR="003B3456" w:rsidRPr="004A303F">
        <w:rPr>
          <w:color w:val="000000"/>
          <w:sz w:val="24"/>
          <w:szCs w:val="23"/>
          <w:lang w:val="en-US" w:eastAsia="en-US"/>
        </w:rPr>
        <w:t>254/</w:t>
      </w:r>
      <w:r w:rsidR="00AA5F3C" w:rsidRPr="004A303F">
        <w:rPr>
          <w:color w:val="000000"/>
          <w:sz w:val="24"/>
          <w:szCs w:val="23"/>
          <w:lang w:val="en-US" w:eastAsia="en-US"/>
        </w:rPr>
        <w:t>2000</w:t>
      </w:r>
      <w:r w:rsidR="00AA5F3C">
        <w:rPr>
          <w:color w:val="000000"/>
          <w:sz w:val="24"/>
          <w:szCs w:val="23"/>
          <w:lang w:val="en-US" w:eastAsia="en-US"/>
        </w:rPr>
        <w:t> </w:t>
      </w:r>
      <w:r w:rsidR="003B3456" w:rsidRPr="004A303F">
        <w:rPr>
          <w:color w:val="000000"/>
          <w:sz w:val="24"/>
          <w:szCs w:val="23"/>
          <w:lang w:val="en-US" w:eastAsia="en-US"/>
        </w:rPr>
        <w:t xml:space="preserve">Sb., </w:t>
      </w:r>
      <w:proofErr w:type="spellStart"/>
      <w:r w:rsidR="003B3456" w:rsidRPr="004A303F">
        <w:rPr>
          <w:color w:val="000000"/>
          <w:sz w:val="24"/>
          <w:szCs w:val="23"/>
          <w:lang w:val="en-US" w:eastAsia="en-US"/>
        </w:rPr>
        <w:lastRenderedPageBreak/>
        <w:t>vyhláška</w:t>
      </w:r>
      <w:proofErr w:type="spellEnd"/>
      <w:r w:rsidR="003B3456" w:rsidRPr="004A303F">
        <w:rPr>
          <w:color w:val="000000"/>
          <w:sz w:val="24"/>
          <w:szCs w:val="23"/>
          <w:lang w:val="en-US" w:eastAsia="en-US"/>
        </w:rPr>
        <w:t xml:space="preserve"> č. 252/2004 Sb.), </w:t>
      </w:r>
      <w:proofErr w:type="spellStart"/>
      <w:r w:rsidR="003B3456" w:rsidRPr="004A303F">
        <w:rPr>
          <w:color w:val="000000"/>
          <w:sz w:val="24"/>
          <w:szCs w:val="23"/>
          <w:lang w:val="en-US" w:eastAsia="en-US"/>
        </w:rPr>
        <w:t>výroba</w:t>
      </w:r>
      <w:proofErr w:type="spellEnd"/>
      <w:r w:rsidR="003B3456" w:rsidRPr="004A303F">
        <w:rPr>
          <w:color w:val="000000"/>
          <w:sz w:val="24"/>
          <w:szCs w:val="23"/>
          <w:lang w:val="en-US" w:eastAsia="en-US"/>
        </w:rPr>
        <w:t xml:space="preserve"> a </w:t>
      </w:r>
      <w:proofErr w:type="spellStart"/>
      <w:r w:rsidR="003B3456" w:rsidRPr="004A303F">
        <w:rPr>
          <w:color w:val="000000"/>
          <w:sz w:val="24"/>
          <w:szCs w:val="23"/>
          <w:lang w:val="en-US" w:eastAsia="en-US"/>
        </w:rPr>
        <w:t>rozvod</w:t>
      </w:r>
      <w:proofErr w:type="spellEnd"/>
      <w:r w:rsidR="003B3456" w:rsidRPr="004A303F">
        <w:rPr>
          <w:color w:val="000000"/>
          <w:sz w:val="24"/>
          <w:szCs w:val="23"/>
          <w:lang w:val="en-US" w:eastAsia="en-US"/>
        </w:rPr>
        <w:t xml:space="preserve"> </w:t>
      </w:r>
      <w:proofErr w:type="spellStart"/>
      <w:r w:rsidR="003B3456" w:rsidRPr="004A303F">
        <w:rPr>
          <w:color w:val="000000"/>
          <w:sz w:val="24"/>
          <w:szCs w:val="23"/>
          <w:lang w:val="en-US" w:eastAsia="en-US"/>
        </w:rPr>
        <w:t>pitné</w:t>
      </w:r>
      <w:proofErr w:type="spellEnd"/>
      <w:r w:rsidR="003B3456" w:rsidRPr="004A303F">
        <w:rPr>
          <w:color w:val="000000"/>
          <w:sz w:val="24"/>
          <w:szCs w:val="23"/>
          <w:lang w:val="en-US" w:eastAsia="en-US"/>
        </w:rPr>
        <w:t xml:space="preserve"> </w:t>
      </w:r>
      <w:proofErr w:type="spellStart"/>
      <w:r w:rsidR="003B3456" w:rsidRPr="004A303F">
        <w:rPr>
          <w:color w:val="000000"/>
          <w:sz w:val="24"/>
          <w:szCs w:val="23"/>
          <w:lang w:val="en-US" w:eastAsia="en-US"/>
        </w:rPr>
        <w:t>vody</w:t>
      </w:r>
      <w:proofErr w:type="spellEnd"/>
      <w:r w:rsidR="003B3456" w:rsidRPr="004A303F">
        <w:rPr>
          <w:color w:val="000000"/>
          <w:sz w:val="24"/>
          <w:szCs w:val="23"/>
          <w:lang w:val="en-US" w:eastAsia="en-US"/>
        </w:rPr>
        <w:t xml:space="preserve"> </w:t>
      </w:r>
      <w:proofErr w:type="spellStart"/>
      <w:r w:rsidR="003B3456" w:rsidRPr="004A303F">
        <w:rPr>
          <w:color w:val="000000"/>
          <w:sz w:val="24"/>
          <w:szCs w:val="23"/>
          <w:lang w:val="en-US" w:eastAsia="en-US"/>
        </w:rPr>
        <w:t>dle</w:t>
      </w:r>
      <w:proofErr w:type="spellEnd"/>
      <w:r w:rsidR="003B3456" w:rsidRPr="004A303F">
        <w:rPr>
          <w:color w:val="000000"/>
          <w:sz w:val="24"/>
          <w:szCs w:val="23"/>
          <w:lang w:val="en-US" w:eastAsia="en-US"/>
        </w:rPr>
        <w:t xml:space="preserve"> </w:t>
      </w:r>
      <w:proofErr w:type="spellStart"/>
      <w:r w:rsidR="003B3456" w:rsidRPr="004A303F">
        <w:rPr>
          <w:color w:val="000000"/>
          <w:sz w:val="24"/>
          <w:szCs w:val="23"/>
          <w:lang w:val="en-US" w:eastAsia="en-US"/>
        </w:rPr>
        <w:t>potřeb</w:t>
      </w:r>
      <w:proofErr w:type="spellEnd"/>
      <w:r w:rsidR="003B3456" w:rsidRPr="004A303F">
        <w:rPr>
          <w:color w:val="000000"/>
          <w:sz w:val="24"/>
          <w:szCs w:val="23"/>
          <w:lang w:val="en-US" w:eastAsia="en-US"/>
        </w:rPr>
        <w:t xml:space="preserve"> </w:t>
      </w:r>
      <w:proofErr w:type="spellStart"/>
      <w:r w:rsidR="003B3456" w:rsidRPr="004A303F">
        <w:rPr>
          <w:color w:val="000000"/>
          <w:sz w:val="24"/>
          <w:szCs w:val="23"/>
          <w:lang w:val="en-US" w:eastAsia="en-US"/>
        </w:rPr>
        <w:t>jednotlivých</w:t>
      </w:r>
      <w:proofErr w:type="spellEnd"/>
      <w:r w:rsidR="003B3456" w:rsidRPr="004A303F">
        <w:rPr>
          <w:color w:val="000000"/>
          <w:sz w:val="24"/>
          <w:szCs w:val="23"/>
          <w:lang w:val="en-US" w:eastAsia="en-US"/>
        </w:rPr>
        <w:t xml:space="preserve"> </w:t>
      </w:r>
      <w:proofErr w:type="spellStart"/>
      <w:r w:rsidR="003B3456" w:rsidRPr="004A303F">
        <w:rPr>
          <w:color w:val="000000"/>
          <w:sz w:val="24"/>
          <w:szCs w:val="23"/>
          <w:lang w:val="en-US" w:eastAsia="en-US"/>
        </w:rPr>
        <w:t>uživatelů</w:t>
      </w:r>
      <w:proofErr w:type="spellEnd"/>
      <w:r w:rsidR="003B3456" w:rsidRPr="004A303F">
        <w:rPr>
          <w:color w:val="000000"/>
          <w:sz w:val="24"/>
          <w:szCs w:val="23"/>
          <w:lang w:val="en-US" w:eastAsia="en-US"/>
        </w:rPr>
        <w:t xml:space="preserve">, </w:t>
      </w:r>
      <w:proofErr w:type="spellStart"/>
      <w:r w:rsidR="003B3456" w:rsidRPr="004A303F">
        <w:rPr>
          <w:color w:val="000000"/>
          <w:sz w:val="24"/>
          <w:szCs w:val="23"/>
          <w:lang w:val="en-US" w:eastAsia="en-US"/>
        </w:rPr>
        <w:t>odvod</w:t>
      </w:r>
      <w:proofErr w:type="spellEnd"/>
      <w:r w:rsidR="003B3456" w:rsidRPr="004A303F">
        <w:rPr>
          <w:color w:val="000000"/>
          <w:sz w:val="24"/>
          <w:szCs w:val="23"/>
          <w:lang w:val="en-US" w:eastAsia="en-US"/>
        </w:rPr>
        <w:t xml:space="preserve"> a </w:t>
      </w:r>
      <w:proofErr w:type="spellStart"/>
      <w:r w:rsidR="003B3456" w:rsidRPr="004A303F">
        <w:rPr>
          <w:color w:val="000000"/>
          <w:sz w:val="24"/>
          <w:szCs w:val="23"/>
          <w:lang w:val="en-US" w:eastAsia="en-US"/>
        </w:rPr>
        <w:t>likvidace</w:t>
      </w:r>
      <w:proofErr w:type="spellEnd"/>
      <w:r w:rsidR="003B3456" w:rsidRPr="004A303F">
        <w:rPr>
          <w:color w:val="000000"/>
          <w:sz w:val="24"/>
          <w:szCs w:val="23"/>
          <w:lang w:val="en-US" w:eastAsia="en-US"/>
        </w:rPr>
        <w:t xml:space="preserve"> </w:t>
      </w:r>
      <w:proofErr w:type="spellStart"/>
      <w:r w:rsidR="003B3456" w:rsidRPr="004A303F">
        <w:rPr>
          <w:color w:val="000000"/>
          <w:sz w:val="24"/>
          <w:szCs w:val="23"/>
          <w:lang w:val="en-US" w:eastAsia="en-US"/>
        </w:rPr>
        <w:t>splaškových</w:t>
      </w:r>
      <w:proofErr w:type="spellEnd"/>
      <w:r w:rsidR="003B3456" w:rsidRPr="004A303F">
        <w:rPr>
          <w:color w:val="000000"/>
          <w:sz w:val="24"/>
          <w:szCs w:val="23"/>
          <w:lang w:val="en-US" w:eastAsia="en-US"/>
        </w:rPr>
        <w:t xml:space="preserve"> </w:t>
      </w:r>
      <w:proofErr w:type="spellStart"/>
      <w:r w:rsidR="003B3456" w:rsidRPr="004A303F">
        <w:rPr>
          <w:color w:val="000000"/>
          <w:sz w:val="24"/>
          <w:szCs w:val="23"/>
          <w:lang w:val="en-US" w:eastAsia="en-US"/>
        </w:rPr>
        <w:t>vod</w:t>
      </w:r>
      <w:proofErr w:type="spellEnd"/>
      <w:r w:rsidR="003B3456" w:rsidRPr="004A303F">
        <w:rPr>
          <w:color w:val="000000"/>
          <w:sz w:val="24"/>
          <w:szCs w:val="23"/>
          <w:lang w:val="en-US" w:eastAsia="en-US"/>
        </w:rPr>
        <w:t>.</w:t>
      </w:r>
    </w:p>
    <w:p w14:paraId="3BA0BC40" w14:textId="42AD68F8" w:rsidR="0083689D" w:rsidRDefault="0046576A" w:rsidP="00BE27CA">
      <w:pPr>
        <w:numPr>
          <w:ilvl w:val="0"/>
          <w:numId w:val="8"/>
        </w:numPr>
        <w:spacing w:after="120"/>
        <w:ind w:left="284" w:hanging="284"/>
        <w:jc w:val="both"/>
        <w:rPr>
          <w:rFonts w:eastAsia="Calibri"/>
          <w:color w:val="000000"/>
          <w:sz w:val="24"/>
          <w:szCs w:val="24"/>
        </w:rPr>
      </w:pPr>
      <w:proofErr w:type="spellStart"/>
      <w:r>
        <w:rPr>
          <w:color w:val="000000"/>
          <w:sz w:val="24"/>
          <w:szCs w:val="23"/>
          <w:lang w:val="en-US" w:eastAsia="en-US"/>
        </w:rPr>
        <w:t>Poskytovatel</w:t>
      </w:r>
      <w:proofErr w:type="spellEnd"/>
      <w:r w:rsidR="005531E9" w:rsidRPr="00C65AC3">
        <w:rPr>
          <w:rFonts w:eastAsia="Calibri"/>
          <w:color w:val="000000"/>
          <w:sz w:val="24"/>
          <w:szCs w:val="24"/>
        </w:rPr>
        <w:t xml:space="preserve"> není oprávněn bez vědomí objednatele pověřit prováděním předmětu této smlouvy třetí osobu ani sjednat na určité práce anebo na vymezenou dobu zaměstnance jiné osoby s výjimkou osoby ovládané, ovládající či jinak věcně nebo personálně propojené. Při provádění služeb jinou osobou má </w:t>
      </w:r>
      <w:proofErr w:type="spellStart"/>
      <w:r w:rsidR="00747F01">
        <w:rPr>
          <w:color w:val="000000"/>
          <w:sz w:val="24"/>
          <w:szCs w:val="23"/>
          <w:lang w:val="en-US" w:eastAsia="en-US"/>
        </w:rPr>
        <w:t>poskytovatel</w:t>
      </w:r>
      <w:proofErr w:type="spellEnd"/>
      <w:r w:rsidR="005531E9" w:rsidRPr="00C65AC3">
        <w:rPr>
          <w:rFonts w:eastAsia="Calibri"/>
          <w:color w:val="000000"/>
          <w:sz w:val="24"/>
          <w:szCs w:val="24"/>
        </w:rPr>
        <w:t xml:space="preserve"> odpovědnost, jako by služby prováděl sám.</w:t>
      </w:r>
    </w:p>
    <w:p w14:paraId="07F421E9" w14:textId="11A0D7C6" w:rsidR="00AD2D25" w:rsidRPr="00AD2D25" w:rsidRDefault="00AD2D25" w:rsidP="00BE27CA">
      <w:pPr>
        <w:numPr>
          <w:ilvl w:val="0"/>
          <w:numId w:val="8"/>
        </w:numPr>
        <w:spacing w:after="120"/>
        <w:ind w:left="284" w:hanging="284"/>
        <w:jc w:val="both"/>
        <w:rPr>
          <w:color w:val="000000"/>
          <w:sz w:val="24"/>
          <w:szCs w:val="23"/>
          <w:lang w:val="en-US" w:eastAsia="en-US"/>
        </w:rPr>
      </w:pPr>
      <w:proofErr w:type="spellStart"/>
      <w:r w:rsidRPr="00AD2D25">
        <w:rPr>
          <w:color w:val="000000"/>
          <w:sz w:val="24"/>
          <w:szCs w:val="23"/>
          <w:lang w:val="en-US" w:eastAsia="en-US"/>
        </w:rPr>
        <w:t>Provádění</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služby</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dle</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čl</w:t>
      </w:r>
      <w:proofErr w:type="spellEnd"/>
      <w:r w:rsidRPr="00AD2D25">
        <w:rPr>
          <w:color w:val="000000"/>
          <w:sz w:val="24"/>
          <w:szCs w:val="23"/>
          <w:lang w:val="en-US" w:eastAsia="en-US"/>
        </w:rPr>
        <w:t>. I</w:t>
      </w:r>
      <w:r w:rsidR="00B81DCF">
        <w:rPr>
          <w:color w:val="000000"/>
          <w:sz w:val="24"/>
          <w:szCs w:val="23"/>
          <w:lang w:val="en-US" w:eastAsia="en-US"/>
        </w:rPr>
        <w:t>.</w:t>
      </w:r>
      <w:r w:rsidRPr="00AD2D25">
        <w:rPr>
          <w:color w:val="000000"/>
          <w:sz w:val="24"/>
          <w:szCs w:val="23"/>
          <w:lang w:val="en-US" w:eastAsia="en-US"/>
        </w:rPr>
        <w:t xml:space="preserve"> </w:t>
      </w:r>
      <w:proofErr w:type="spellStart"/>
      <w:r w:rsidR="005A7EB6">
        <w:rPr>
          <w:color w:val="000000"/>
          <w:sz w:val="24"/>
          <w:szCs w:val="23"/>
          <w:lang w:val="en-US" w:eastAsia="en-US"/>
        </w:rPr>
        <w:t>této</w:t>
      </w:r>
      <w:proofErr w:type="spellEnd"/>
      <w:r w:rsidR="005A7EB6">
        <w:rPr>
          <w:color w:val="000000"/>
          <w:sz w:val="24"/>
          <w:szCs w:val="23"/>
          <w:lang w:val="en-US" w:eastAsia="en-US"/>
        </w:rPr>
        <w:t xml:space="preserve"> </w:t>
      </w:r>
      <w:proofErr w:type="spellStart"/>
      <w:r w:rsidRPr="00AD2D25">
        <w:rPr>
          <w:color w:val="000000"/>
          <w:sz w:val="24"/>
          <w:szCs w:val="23"/>
          <w:lang w:val="en-US" w:eastAsia="en-US"/>
        </w:rPr>
        <w:t>smlouvy</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bude</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pravidelně</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kontrolováno</w:t>
      </w:r>
      <w:proofErr w:type="spellEnd"/>
      <w:r w:rsidRPr="00AD2D25">
        <w:rPr>
          <w:color w:val="000000"/>
          <w:sz w:val="24"/>
          <w:szCs w:val="23"/>
          <w:lang w:val="en-US" w:eastAsia="en-US"/>
        </w:rPr>
        <w:t xml:space="preserve"> </w:t>
      </w:r>
      <w:r w:rsidRPr="009C685B">
        <w:rPr>
          <w:color w:val="000000"/>
          <w:sz w:val="24"/>
          <w:szCs w:val="23"/>
          <w:lang w:val="en-US" w:eastAsia="en-US"/>
        </w:rPr>
        <w:t xml:space="preserve">a </w:t>
      </w:r>
      <w:proofErr w:type="spellStart"/>
      <w:r w:rsidRPr="009C685B">
        <w:rPr>
          <w:color w:val="000000"/>
          <w:sz w:val="24"/>
          <w:szCs w:val="23"/>
          <w:lang w:val="en-US" w:eastAsia="en-US"/>
        </w:rPr>
        <w:t>přebíráno</w:t>
      </w:r>
      <w:proofErr w:type="spellEnd"/>
      <w:r w:rsidRPr="009C685B">
        <w:rPr>
          <w:color w:val="000000"/>
          <w:sz w:val="24"/>
          <w:szCs w:val="23"/>
          <w:lang w:val="en-US" w:eastAsia="en-US"/>
        </w:rPr>
        <w:t xml:space="preserve"> </w:t>
      </w:r>
      <w:r w:rsidR="00AB37C2" w:rsidRPr="009C685B">
        <w:rPr>
          <w:color w:val="000000"/>
          <w:sz w:val="24"/>
          <w:szCs w:val="23"/>
          <w:lang w:val="en-US" w:eastAsia="en-US"/>
        </w:rPr>
        <w:t>(</w:t>
      </w:r>
      <w:proofErr w:type="spellStart"/>
      <w:r w:rsidR="004A303F">
        <w:rPr>
          <w:color w:val="000000"/>
          <w:sz w:val="24"/>
          <w:szCs w:val="23"/>
          <w:lang w:val="en-US" w:eastAsia="en-US"/>
        </w:rPr>
        <w:t>pracovníkem</w:t>
      </w:r>
      <w:proofErr w:type="spellEnd"/>
      <w:r w:rsidR="004A303F">
        <w:rPr>
          <w:color w:val="000000"/>
          <w:sz w:val="24"/>
          <w:szCs w:val="23"/>
          <w:lang w:val="en-US" w:eastAsia="en-US"/>
        </w:rPr>
        <w:t xml:space="preserve"> </w:t>
      </w:r>
      <w:proofErr w:type="spellStart"/>
      <w:r w:rsidR="004A303F">
        <w:rPr>
          <w:color w:val="000000"/>
          <w:sz w:val="24"/>
          <w:szCs w:val="23"/>
          <w:lang w:val="en-US" w:eastAsia="en-US"/>
        </w:rPr>
        <w:t>objednatele</w:t>
      </w:r>
      <w:proofErr w:type="spellEnd"/>
      <w:r w:rsidR="00AB37C2" w:rsidRPr="009C685B">
        <w:rPr>
          <w:color w:val="000000"/>
          <w:sz w:val="24"/>
          <w:szCs w:val="23"/>
          <w:lang w:val="en-US" w:eastAsia="en-US"/>
        </w:rPr>
        <w:t>)</w:t>
      </w:r>
      <w:r w:rsidRPr="00AD2D25">
        <w:rPr>
          <w:color w:val="000000"/>
          <w:sz w:val="24"/>
          <w:szCs w:val="23"/>
          <w:lang w:val="en-US" w:eastAsia="en-US"/>
        </w:rPr>
        <w:t xml:space="preserve"> </w:t>
      </w:r>
      <w:proofErr w:type="spellStart"/>
      <w:r w:rsidRPr="00AD2D25">
        <w:rPr>
          <w:color w:val="000000"/>
          <w:sz w:val="24"/>
          <w:szCs w:val="23"/>
          <w:lang w:val="en-US" w:eastAsia="en-US"/>
        </w:rPr>
        <w:t>nebo</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jinou</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objednatelem</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pověřenou</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osobou</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vždy</w:t>
      </w:r>
      <w:proofErr w:type="spellEnd"/>
      <w:r w:rsidRPr="00AD2D25">
        <w:rPr>
          <w:color w:val="000000"/>
          <w:sz w:val="24"/>
          <w:szCs w:val="23"/>
          <w:lang w:val="en-US" w:eastAsia="en-US"/>
        </w:rPr>
        <w:t xml:space="preserve"> po </w:t>
      </w:r>
      <w:proofErr w:type="spellStart"/>
      <w:r w:rsidRPr="00AD2D25">
        <w:rPr>
          <w:color w:val="000000"/>
          <w:sz w:val="24"/>
          <w:szCs w:val="23"/>
          <w:lang w:val="en-US" w:eastAsia="en-US"/>
        </w:rPr>
        <w:t>provedení</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dílčích</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částí</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služby</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tj</w:t>
      </w:r>
      <w:proofErr w:type="spellEnd"/>
      <w:r w:rsidRPr="00AD2D25">
        <w:rPr>
          <w:color w:val="000000"/>
          <w:sz w:val="24"/>
          <w:szCs w:val="23"/>
          <w:lang w:val="en-US" w:eastAsia="en-US"/>
        </w:rPr>
        <w:t xml:space="preserve">. po </w:t>
      </w:r>
      <w:proofErr w:type="spellStart"/>
      <w:r w:rsidRPr="00AD2D25">
        <w:rPr>
          <w:color w:val="000000"/>
          <w:sz w:val="24"/>
          <w:szCs w:val="23"/>
          <w:lang w:val="en-US" w:eastAsia="en-US"/>
        </w:rPr>
        <w:t>skončení</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každého</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kalendářního</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měsíce</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provádění</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služby</w:t>
      </w:r>
      <w:proofErr w:type="spellEnd"/>
      <w:r w:rsidRPr="00AD2D25">
        <w:rPr>
          <w:color w:val="000000"/>
          <w:sz w:val="24"/>
          <w:szCs w:val="23"/>
          <w:lang w:val="en-US" w:eastAsia="en-US"/>
        </w:rPr>
        <w:t xml:space="preserve"> v </w:t>
      </w:r>
      <w:proofErr w:type="spellStart"/>
      <w:r w:rsidRPr="00AD2D25">
        <w:rPr>
          <w:color w:val="000000"/>
          <w:sz w:val="24"/>
          <w:szCs w:val="23"/>
          <w:lang w:val="en-US" w:eastAsia="en-US"/>
        </w:rPr>
        <w:t>jednotlivých</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lokalitách</w:t>
      </w:r>
      <w:proofErr w:type="spellEnd"/>
      <w:r w:rsidRPr="00AD2D25">
        <w:rPr>
          <w:color w:val="000000"/>
          <w:sz w:val="24"/>
          <w:szCs w:val="23"/>
          <w:lang w:val="en-US" w:eastAsia="en-US"/>
        </w:rPr>
        <w:t>.</w:t>
      </w:r>
    </w:p>
    <w:p w14:paraId="256CD67D" w14:textId="77777777" w:rsidR="00AD2D25" w:rsidRPr="00AD2D25" w:rsidRDefault="00AD2D25" w:rsidP="00BE27CA">
      <w:pPr>
        <w:numPr>
          <w:ilvl w:val="0"/>
          <w:numId w:val="8"/>
        </w:numPr>
        <w:spacing w:after="120"/>
        <w:ind w:left="284" w:hanging="284"/>
        <w:jc w:val="both"/>
        <w:rPr>
          <w:color w:val="000000"/>
          <w:sz w:val="24"/>
          <w:szCs w:val="23"/>
          <w:lang w:val="en-US" w:eastAsia="en-US"/>
        </w:rPr>
      </w:pPr>
      <w:proofErr w:type="spellStart"/>
      <w:r w:rsidRPr="00AD2D25">
        <w:rPr>
          <w:color w:val="000000"/>
          <w:sz w:val="24"/>
          <w:szCs w:val="23"/>
          <w:lang w:val="en-US" w:eastAsia="en-US"/>
        </w:rPr>
        <w:t>Povinnost</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poskytovatele</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provést</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službu</w:t>
      </w:r>
      <w:proofErr w:type="spellEnd"/>
      <w:r w:rsidRPr="00AD2D25">
        <w:rPr>
          <w:color w:val="000000"/>
          <w:sz w:val="24"/>
          <w:szCs w:val="23"/>
          <w:lang w:val="en-US" w:eastAsia="en-US"/>
        </w:rPr>
        <w:t xml:space="preserve">, resp. </w:t>
      </w:r>
      <w:proofErr w:type="spellStart"/>
      <w:r w:rsidRPr="00AD2D25">
        <w:rPr>
          <w:color w:val="000000"/>
          <w:sz w:val="24"/>
          <w:szCs w:val="23"/>
          <w:lang w:val="en-US" w:eastAsia="en-US"/>
        </w:rPr>
        <w:t>měsíčně</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dílčí</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část</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služby</w:t>
      </w:r>
      <w:proofErr w:type="spellEnd"/>
      <w:r w:rsidRPr="00AD2D25">
        <w:rPr>
          <w:color w:val="000000"/>
          <w:sz w:val="24"/>
          <w:szCs w:val="23"/>
          <w:lang w:val="en-US" w:eastAsia="en-US"/>
        </w:rPr>
        <w:t xml:space="preserve"> je </w:t>
      </w:r>
      <w:proofErr w:type="spellStart"/>
      <w:r w:rsidRPr="00AD2D25">
        <w:rPr>
          <w:color w:val="000000"/>
          <w:sz w:val="24"/>
          <w:szCs w:val="23"/>
          <w:lang w:val="en-US" w:eastAsia="en-US"/>
        </w:rPr>
        <w:t>považována</w:t>
      </w:r>
      <w:proofErr w:type="spellEnd"/>
      <w:r w:rsidRPr="00AD2D25">
        <w:rPr>
          <w:color w:val="000000"/>
          <w:sz w:val="24"/>
          <w:szCs w:val="23"/>
          <w:lang w:val="en-US" w:eastAsia="en-US"/>
        </w:rPr>
        <w:t xml:space="preserve"> za </w:t>
      </w:r>
      <w:proofErr w:type="spellStart"/>
      <w:r w:rsidRPr="00AD2D25">
        <w:rPr>
          <w:color w:val="000000"/>
          <w:sz w:val="24"/>
          <w:szCs w:val="23"/>
          <w:lang w:val="en-US" w:eastAsia="en-US"/>
        </w:rPr>
        <w:t>splněnou</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provedením</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přejímky</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dílčí</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části</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služby</w:t>
      </w:r>
      <w:proofErr w:type="spellEnd"/>
      <w:r w:rsidRPr="00AD2D25">
        <w:rPr>
          <w:color w:val="000000"/>
          <w:sz w:val="24"/>
          <w:szCs w:val="23"/>
          <w:lang w:val="en-US" w:eastAsia="en-US"/>
        </w:rPr>
        <w:t xml:space="preserve"> za </w:t>
      </w:r>
      <w:proofErr w:type="spellStart"/>
      <w:r w:rsidRPr="00AD2D25">
        <w:rPr>
          <w:color w:val="000000"/>
          <w:sz w:val="24"/>
          <w:szCs w:val="23"/>
          <w:lang w:val="en-US" w:eastAsia="en-US"/>
        </w:rPr>
        <w:t>lokalitu</w:t>
      </w:r>
      <w:proofErr w:type="spellEnd"/>
      <w:r w:rsidRPr="00AD2D25">
        <w:rPr>
          <w:color w:val="000000"/>
          <w:sz w:val="24"/>
          <w:szCs w:val="23"/>
          <w:lang w:val="en-US" w:eastAsia="en-US"/>
        </w:rPr>
        <w:t xml:space="preserve"> </w:t>
      </w:r>
      <w:proofErr w:type="spellStart"/>
      <w:r w:rsidR="004A303F">
        <w:rPr>
          <w:color w:val="000000"/>
          <w:sz w:val="24"/>
          <w:szCs w:val="23"/>
          <w:lang w:val="en-US" w:eastAsia="en-US"/>
        </w:rPr>
        <w:t>pracovníkem</w:t>
      </w:r>
      <w:proofErr w:type="spellEnd"/>
      <w:r w:rsidR="004A303F">
        <w:rPr>
          <w:color w:val="000000"/>
          <w:sz w:val="24"/>
          <w:szCs w:val="23"/>
          <w:lang w:val="en-US" w:eastAsia="en-US"/>
        </w:rPr>
        <w:t xml:space="preserve"> </w:t>
      </w:r>
      <w:proofErr w:type="spellStart"/>
      <w:r w:rsidR="004A303F">
        <w:rPr>
          <w:color w:val="000000"/>
          <w:sz w:val="24"/>
          <w:szCs w:val="23"/>
          <w:lang w:val="en-US" w:eastAsia="en-US"/>
        </w:rPr>
        <w:t>objednatele</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či</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jeho</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pověřenými</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zástupci</w:t>
      </w:r>
      <w:proofErr w:type="spellEnd"/>
      <w:r w:rsidRPr="00AD2D25">
        <w:rPr>
          <w:color w:val="000000"/>
          <w:sz w:val="24"/>
          <w:szCs w:val="23"/>
          <w:lang w:val="en-US" w:eastAsia="en-US"/>
        </w:rPr>
        <w:t xml:space="preserve"> a </w:t>
      </w:r>
      <w:proofErr w:type="spellStart"/>
      <w:r w:rsidRPr="00AD2D25">
        <w:rPr>
          <w:color w:val="000000"/>
          <w:sz w:val="24"/>
          <w:szCs w:val="23"/>
          <w:lang w:val="en-US" w:eastAsia="en-US"/>
        </w:rPr>
        <w:t>poskytovatelem</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či</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jeho</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pověřeným</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zástupcem</w:t>
      </w:r>
      <w:proofErr w:type="spellEnd"/>
      <w:r w:rsidRPr="00AD2D25">
        <w:rPr>
          <w:color w:val="000000"/>
          <w:sz w:val="24"/>
          <w:szCs w:val="23"/>
          <w:lang w:val="en-US" w:eastAsia="en-US"/>
        </w:rPr>
        <w:t xml:space="preserve">. </w:t>
      </w:r>
    </w:p>
    <w:p w14:paraId="0A9E6141" w14:textId="20BA6F4F" w:rsidR="00AD2D25" w:rsidRPr="00AD2D25" w:rsidRDefault="00AD2D25" w:rsidP="00BE27CA">
      <w:pPr>
        <w:numPr>
          <w:ilvl w:val="0"/>
          <w:numId w:val="8"/>
        </w:numPr>
        <w:spacing w:after="120"/>
        <w:ind w:left="284" w:hanging="284"/>
        <w:jc w:val="both"/>
        <w:rPr>
          <w:color w:val="000000"/>
          <w:sz w:val="24"/>
          <w:szCs w:val="23"/>
          <w:lang w:val="en-US" w:eastAsia="en-US"/>
        </w:rPr>
      </w:pPr>
      <w:proofErr w:type="spellStart"/>
      <w:r w:rsidRPr="00AD2D25">
        <w:rPr>
          <w:color w:val="000000"/>
          <w:sz w:val="24"/>
          <w:szCs w:val="23"/>
          <w:lang w:val="en-US" w:eastAsia="en-US"/>
        </w:rPr>
        <w:t>Přejímkou</w:t>
      </w:r>
      <w:proofErr w:type="spellEnd"/>
      <w:r w:rsidRPr="00AD2D25">
        <w:rPr>
          <w:color w:val="000000"/>
          <w:sz w:val="24"/>
          <w:szCs w:val="23"/>
          <w:lang w:val="en-US" w:eastAsia="en-US"/>
        </w:rPr>
        <w:t xml:space="preserve"> se </w:t>
      </w:r>
      <w:proofErr w:type="spellStart"/>
      <w:r w:rsidRPr="00AD2D25">
        <w:rPr>
          <w:color w:val="000000"/>
          <w:sz w:val="24"/>
          <w:szCs w:val="23"/>
          <w:lang w:val="en-US" w:eastAsia="en-US"/>
        </w:rPr>
        <w:t>rozumí</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předání</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skutečně</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provedené</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služby</w:t>
      </w:r>
      <w:proofErr w:type="spellEnd"/>
      <w:r w:rsidRPr="00AD2D25">
        <w:rPr>
          <w:color w:val="000000"/>
          <w:sz w:val="24"/>
          <w:szCs w:val="23"/>
          <w:lang w:val="en-US" w:eastAsia="en-US"/>
        </w:rPr>
        <w:t xml:space="preserve">, resp. </w:t>
      </w:r>
      <w:proofErr w:type="spellStart"/>
      <w:r w:rsidRPr="00AD2D25">
        <w:rPr>
          <w:color w:val="000000"/>
          <w:sz w:val="24"/>
          <w:szCs w:val="23"/>
          <w:lang w:val="en-US" w:eastAsia="en-US"/>
        </w:rPr>
        <w:t>dílčí</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části</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služby</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poskytovatelem</w:t>
      </w:r>
      <w:proofErr w:type="spellEnd"/>
      <w:r w:rsidRPr="00AD2D25">
        <w:rPr>
          <w:color w:val="000000"/>
          <w:sz w:val="24"/>
          <w:szCs w:val="23"/>
          <w:lang w:val="en-US" w:eastAsia="en-US"/>
        </w:rPr>
        <w:t xml:space="preserve"> a </w:t>
      </w:r>
      <w:proofErr w:type="spellStart"/>
      <w:r w:rsidRPr="00AD2D25">
        <w:rPr>
          <w:color w:val="000000"/>
          <w:sz w:val="24"/>
          <w:szCs w:val="23"/>
          <w:lang w:val="en-US" w:eastAsia="en-US"/>
        </w:rPr>
        <w:t>její</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převzetí</w:t>
      </w:r>
      <w:proofErr w:type="spellEnd"/>
      <w:r w:rsidRPr="00AD2D25">
        <w:rPr>
          <w:color w:val="000000"/>
          <w:sz w:val="24"/>
          <w:szCs w:val="23"/>
          <w:lang w:val="en-US" w:eastAsia="en-US"/>
        </w:rPr>
        <w:t xml:space="preserve"> </w:t>
      </w:r>
      <w:proofErr w:type="spellStart"/>
      <w:r w:rsidR="004A303F">
        <w:rPr>
          <w:color w:val="000000"/>
          <w:sz w:val="24"/>
          <w:szCs w:val="23"/>
          <w:lang w:val="en-US" w:eastAsia="en-US"/>
        </w:rPr>
        <w:t>pracovníkem</w:t>
      </w:r>
      <w:proofErr w:type="spellEnd"/>
      <w:r w:rsidR="004A303F">
        <w:rPr>
          <w:color w:val="000000"/>
          <w:sz w:val="24"/>
          <w:szCs w:val="23"/>
          <w:lang w:val="en-US" w:eastAsia="en-US"/>
        </w:rPr>
        <w:t xml:space="preserve"> </w:t>
      </w:r>
      <w:proofErr w:type="spellStart"/>
      <w:r w:rsidR="004A303F">
        <w:rPr>
          <w:color w:val="000000"/>
          <w:sz w:val="24"/>
          <w:szCs w:val="23"/>
          <w:lang w:val="en-US" w:eastAsia="en-US"/>
        </w:rPr>
        <w:t>objednatele</w:t>
      </w:r>
      <w:proofErr w:type="spellEnd"/>
      <w:r w:rsidR="007E4C5D">
        <w:rPr>
          <w:color w:val="000000"/>
          <w:sz w:val="24"/>
          <w:szCs w:val="23"/>
          <w:lang w:val="en-US" w:eastAsia="en-US"/>
        </w:rPr>
        <w:t xml:space="preserve">. </w:t>
      </w:r>
      <w:proofErr w:type="spellStart"/>
      <w:r w:rsidR="007E4C5D">
        <w:rPr>
          <w:color w:val="000000"/>
          <w:sz w:val="24"/>
          <w:szCs w:val="23"/>
          <w:lang w:val="en-US" w:eastAsia="en-US"/>
        </w:rPr>
        <w:t>Zjistí</w:t>
      </w:r>
      <w:proofErr w:type="spellEnd"/>
      <w:r w:rsidR="007E4C5D">
        <w:rPr>
          <w:color w:val="000000"/>
          <w:sz w:val="24"/>
          <w:szCs w:val="23"/>
          <w:lang w:val="en-US" w:eastAsia="en-US"/>
        </w:rPr>
        <w:t>-</w:t>
      </w:r>
      <w:r w:rsidRPr="00AD2D25">
        <w:rPr>
          <w:color w:val="000000"/>
          <w:sz w:val="24"/>
          <w:szCs w:val="23"/>
          <w:lang w:val="en-US" w:eastAsia="en-US"/>
        </w:rPr>
        <w:t xml:space="preserve">li </w:t>
      </w:r>
      <w:proofErr w:type="spellStart"/>
      <w:r w:rsidR="004A303F">
        <w:rPr>
          <w:color w:val="000000"/>
          <w:sz w:val="24"/>
          <w:szCs w:val="23"/>
          <w:lang w:val="en-US" w:eastAsia="en-US"/>
        </w:rPr>
        <w:t>pracovník</w:t>
      </w:r>
      <w:proofErr w:type="spellEnd"/>
      <w:r w:rsidR="004A303F">
        <w:rPr>
          <w:color w:val="000000"/>
          <w:sz w:val="24"/>
          <w:szCs w:val="23"/>
          <w:lang w:val="en-US" w:eastAsia="en-US"/>
        </w:rPr>
        <w:t xml:space="preserve"> </w:t>
      </w:r>
      <w:proofErr w:type="spellStart"/>
      <w:r w:rsidR="004A303F">
        <w:rPr>
          <w:color w:val="000000"/>
          <w:sz w:val="24"/>
          <w:szCs w:val="23"/>
          <w:lang w:val="en-US" w:eastAsia="en-US"/>
        </w:rPr>
        <w:t>objednatele</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že</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služba</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není</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provedena</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řádně</w:t>
      </w:r>
      <w:proofErr w:type="spellEnd"/>
      <w:r w:rsidRPr="00AD2D25">
        <w:rPr>
          <w:color w:val="000000"/>
          <w:sz w:val="24"/>
          <w:szCs w:val="23"/>
          <w:lang w:val="en-US" w:eastAsia="en-US"/>
        </w:rPr>
        <w:t xml:space="preserve"> a </w:t>
      </w:r>
      <w:proofErr w:type="spellStart"/>
      <w:r w:rsidRPr="00AD2D25">
        <w:rPr>
          <w:color w:val="000000"/>
          <w:sz w:val="24"/>
          <w:szCs w:val="23"/>
          <w:lang w:val="en-US" w:eastAsia="en-US"/>
        </w:rPr>
        <w:t>trpí</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vadami</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odmítne</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její</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převzetí</w:t>
      </w:r>
      <w:proofErr w:type="spellEnd"/>
      <w:r w:rsidRPr="00AD2D25">
        <w:rPr>
          <w:color w:val="000000"/>
          <w:sz w:val="24"/>
          <w:szCs w:val="23"/>
          <w:lang w:val="en-US" w:eastAsia="en-US"/>
        </w:rPr>
        <w:t xml:space="preserve"> s </w:t>
      </w:r>
      <w:proofErr w:type="spellStart"/>
      <w:r w:rsidRPr="00AD2D25">
        <w:rPr>
          <w:color w:val="000000"/>
          <w:sz w:val="24"/>
          <w:szCs w:val="23"/>
          <w:lang w:val="en-US" w:eastAsia="en-US"/>
        </w:rPr>
        <w:t>vytčením</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vad</w:t>
      </w:r>
      <w:proofErr w:type="spellEnd"/>
      <w:r w:rsidRPr="00AD2D25">
        <w:rPr>
          <w:color w:val="000000"/>
          <w:sz w:val="24"/>
          <w:szCs w:val="23"/>
          <w:lang w:val="en-US" w:eastAsia="en-US"/>
        </w:rPr>
        <w:t xml:space="preserve">. O </w:t>
      </w:r>
      <w:proofErr w:type="spellStart"/>
      <w:r w:rsidRPr="00AD2D25">
        <w:rPr>
          <w:color w:val="000000"/>
          <w:sz w:val="24"/>
          <w:szCs w:val="23"/>
          <w:lang w:val="en-US" w:eastAsia="en-US"/>
        </w:rPr>
        <w:t>takovém</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odmítnutí</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sepíší</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smluvní</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strany</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zápis</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P</w:t>
      </w:r>
      <w:r w:rsidR="00800B32">
        <w:rPr>
          <w:color w:val="000000"/>
          <w:sz w:val="24"/>
          <w:szCs w:val="23"/>
          <w:lang w:val="en-US" w:eastAsia="en-US"/>
        </w:rPr>
        <w:t>ovinnost</w:t>
      </w:r>
      <w:proofErr w:type="spellEnd"/>
      <w:r w:rsidR="00800B32">
        <w:rPr>
          <w:color w:val="000000"/>
          <w:sz w:val="24"/>
          <w:szCs w:val="23"/>
          <w:lang w:val="en-US" w:eastAsia="en-US"/>
        </w:rPr>
        <w:t xml:space="preserve"> </w:t>
      </w:r>
      <w:proofErr w:type="spellStart"/>
      <w:r w:rsidR="00800B32">
        <w:rPr>
          <w:color w:val="000000"/>
          <w:sz w:val="24"/>
          <w:szCs w:val="23"/>
          <w:lang w:val="en-US" w:eastAsia="en-US"/>
        </w:rPr>
        <w:t>poskytovatele</w:t>
      </w:r>
      <w:proofErr w:type="spellEnd"/>
      <w:r w:rsidR="00800B32">
        <w:rPr>
          <w:color w:val="000000"/>
          <w:sz w:val="24"/>
          <w:szCs w:val="23"/>
          <w:lang w:val="en-US" w:eastAsia="en-US"/>
        </w:rPr>
        <w:t xml:space="preserve"> </w:t>
      </w:r>
      <w:proofErr w:type="spellStart"/>
      <w:r w:rsidR="00800B32">
        <w:rPr>
          <w:color w:val="000000"/>
          <w:sz w:val="24"/>
          <w:szCs w:val="23"/>
          <w:lang w:val="en-US" w:eastAsia="en-US"/>
        </w:rPr>
        <w:t>dle</w:t>
      </w:r>
      <w:proofErr w:type="spellEnd"/>
      <w:r w:rsidR="00800B32">
        <w:rPr>
          <w:color w:val="000000"/>
          <w:sz w:val="24"/>
          <w:szCs w:val="23"/>
          <w:lang w:val="en-US" w:eastAsia="en-US"/>
        </w:rPr>
        <w:t xml:space="preserve"> </w:t>
      </w:r>
      <w:proofErr w:type="spellStart"/>
      <w:r w:rsidR="00800B32">
        <w:rPr>
          <w:color w:val="000000"/>
          <w:sz w:val="24"/>
          <w:szCs w:val="23"/>
          <w:lang w:val="en-US" w:eastAsia="en-US"/>
        </w:rPr>
        <w:t>článku</w:t>
      </w:r>
      <w:proofErr w:type="spellEnd"/>
      <w:r w:rsidR="00800B32">
        <w:rPr>
          <w:color w:val="000000"/>
          <w:sz w:val="24"/>
          <w:szCs w:val="23"/>
          <w:lang w:val="en-US" w:eastAsia="en-US"/>
        </w:rPr>
        <w:t xml:space="preserve"> č. II. </w:t>
      </w:r>
      <w:proofErr w:type="spellStart"/>
      <w:r w:rsidR="00800B32">
        <w:rPr>
          <w:color w:val="000000"/>
          <w:sz w:val="24"/>
          <w:szCs w:val="23"/>
          <w:lang w:val="en-US" w:eastAsia="en-US"/>
        </w:rPr>
        <w:t>odst</w:t>
      </w:r>
      <w:proofErr w:type="spellEnd"/>
      <w:r w:rsidR="00800B32">
        <w:rPr>
          <w:color w:val="000000"/>
          <w:sz w:val="24"/>
          <w:szCs w:val="23"/>
          <w:lang w:val="en-US" w:eastAsia="en-US"/>
        </w:rPr>
        <w:t>. 2. a 3.</w:t>
      </w:r>
      <w:r w:rsidRPr="00AD2D25">
        <w:rPr>
          <w:color w:val="000000"/>
          <w:sz w:val="24"/>
          <w:szCs w:val="23"/>
          <w:lang w:val="en-US" w:eastAsia="en-US"/>
        </w:rPr>
        <w:t xml:space="preserve">, resp. </w:t>
      </w:r>
      <w:proofErr w:type="spellStart"/>
      <w:r w:rsidR="00AA5F3C">
        <w:rPr>
          <w:color w:val="000000"/>
          <w:sz w:val="24"/>
          <w:szCs w:val="23"/>
          <w:lang w:val="en-US" w:eastAsia="en-US"/>
        </w:rPr>
        <w:t>dle</w:t>
      </w:r>
      <w:proofErr w:type="spellEnd"/>
      <w:r w:rsidR="00AA5F3C">
        <w:rPr>
          <w:color w:val="000000"/>
          <w:sz w:val="24"/>
          <w:szCs w:val="23"/>
          <w:lang w:val="en-US" w:eastAsia="en-US"/>
        </w:rPr>
        <w:t xml:space="preserve"> </w:t>
      </w:r>
      <w:proofErr w:type="spellStart"/>
      <w:r w:rsidR="00800B32">
        <w:rPr>
          <w:color w:val="000000"/>
          <w:sz w:val="24"/>
          <w:szCs w:val="23"/>
          <w:lang w:val="en-US" w:eastAsia="en-US"/>
        </w:rPr>
        <w:t>článk</w:t>
      </w:r>
      <w:r w:rsidR="00AA5F3C">
        <w:rPr>
          <w:color w:val="000000"/>
          <w:sz w:val="24"/>
          <w:szCs w:val="23"/>
          <w:lang w:val="en-US" w:eastAsia="en-US"/>
        </w:rPr>
        <w:t>u</w:t>
      </w:r>
      <w:proofErr w:type="spellEnd"/>
      <w:r w:rsidR="00800B32">
        <w:rPr>
          <w:color w:val="000000"/>
          <w:sz w:val="24"/>
          <w:szCs w:val="23"/>
          <w:lang w:val="en-US" w:eastAsia="en-US"/>
        </w:rPr>
        <w:t xml:space="preserve"> č. V </w:t>
      </w:r>
      <w:proofErr w:type="spellStart"/>
      <w:r w:rsidR="00800B32">
        <w:rPr>
          <w:color w:val="000000"/>
          <w:sz w:val="24"/>
          <w:szCs w:val="23"/>
          <w:lang w:val="en-US" w:eastAsia="en-US"/>
        </w:rPr>
        <w:t>odst</w:t>
      </w:r>
      <w:proofErr w:type="spellEnd"/>
      <w:r w:rsidR="00800B32">
        <w:rPr>
          <w:color w:val="000000"/>
          <w:sz w:val="24"/>
          <w:szCs w:val="23"/>
          <w:lang w:val="en-US" w:eastAsia="en-US"/>
        </w:rPr>
        <w:t>. 8.</w:t>
      </w:r>
      <w:r w:rsidR="00ED262D">
        <w:rPr>
          <w:color w:val="000000"/>
          <w:sz w:val="24"/>
          <w:szCs w:val="23"/>
          <w:lang w:val="en-US" w:eastAsia="en-US"/>
        </w:rPr>
        <w:t xml:space="preserve"> </w:t>
      </w:r>
      <w:proofErr w:type="spellStart"/>
      <w:r w:rsidR="00ED262D">
        <w:rPr>
          <w:color w:val="000000"/>
          <w:sz w:val="24"/>
          <w:szCs w:val="23"/>
          <w:lang w:val="en-US" w:eastAsia="en-US"/>
        </w:rPr>
        <w:t>písm</w:t>
      </w:r>
      <w:proofErr w:type="spellEnd"/>
      <w:r w:rsidR="00ED262D">
        <w:rPr>
          <w:color w:val="000000"/>
          <w:sz w:val="24"/>
          <w:szCs w:val="23"/>
          <w:lang w:val="en-US" w:eastAsia="en-US"/>
        </w:rPr>
        <w:t xml:space="preserve">. </w:t>
      </w:r>
      <w:r w:rsidR="00800B32">
        <w:rPr>
          <w:color w:val="000000"/>
          <w:sz w:val="24"/>
          <w:szCs w:val="23"/>
          <w:lang w:val="en-US" w:eastAsia="en-US"/>
        </w:rPr>
        <w:t>y)</w:t>
      </w:r>
      <w:r w:rsidRPr="00AD2D25">
        <w:rPr>
          <w:color w:val="000000"/>
          <w:sz w:val="24"/>
          <w:szCs w:val="23"/>
          <w:lang w:val="en-US" w:eastAsia="en-US"/>
        </w:rPr>
        <w:t xml:space="preserve"> </w:t>
      </w:r>
      <w:proofErr w:type="spellStart"/>
      <w:r w:rsidR="00ED262D">
        <w:rPr>
          <w:color w:val="000000"/>
          <w:sz w:val="24"/>
          <w:szCs w:val="23"/>
          <w:lang w:val="en-US" w:eastAsia="en-US"/>
        </w:rPr>
        <w:t>této</w:t>
      </w:r>
      <w:proofErr w:type="spellEnd"/>
      <w:r w:rsidR="00ED262D">
        <w:rPr>
          <w:color w:val="000000"/>
          <w:sz w:val="24"/>
          <w:szCs w:val="23"/>
          <w:lang w:val="en-US" w:eastAsia="en-US"/>
        </w:rPr>
        <w:t xml:space="preserve"> </w:t>
      </w:r>
      <w:proofErr w:type="spellStart"/>
      <w:r w:rsidRPr="00AD2D25">
        <w:rPr>
          <w:color w:val="000000"/>
          <w:sz w:val="24"/>
          <w:szCs w:val="23"/>
          <w:lang w:val="en-US" w:eastAsia="en-US"/>
        </w:rPr>
        <w:t>smlouvy</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tím</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není</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dotčena</w:t>
      </w:r>
      <w:proofErr w:type="spellEnd"/>
      <w:r w:rsidRPr="00AD2D25">
        <w:rPr>
          <w:color w:val="000000"/>
          <w:sz w:val="24"/>
          <w:szCs w:val="23"/>
          <w:lang w:val="en-US" w:eastAsia="en-US"/>
        </w:rPr>
        <w:t>.</w:t>
      </w:r>
    </w:p>
    <w:p w14:paraId="6C27E0AD" w14:textId="35645F60" w:rsidR="00AD2D25" w:rsidRPr="005A7EB6" w:rsidRDefault="00AD2D25" w:rsidP="00BE27CA">
      <w:pPr>
        <w:numPr>
          <w:ilvl w:val="0"/>
          <w:numId w:val="8"/>
        </w:numPr>
        <w:spacing w:after="120"/>
        <w:ind w:left="284" w:hanging="284"/>
        <w:jc w:val="both"/>
        <w:rPr>
          <w:color w:val="000000"/>
          <w:sz w:val="24"/>
          <w:szCs w:val="23"/>
          <w:lang w:val="en-US" w:eastAsia="en-US"/>
        </w:rPr>
      </w:pPr>
      <w:r w:rsidRPr="00AD2D25">
        <w:rPr>
          <w:color w:val="000000"/>
          <w:sz w:val="24"/>
          <w:szCs w:val="23"/>
          <w:lang w:val="en-US" w:eastAsia="en-US"/>
        </w:rPr>
        <w:t xml:space="preserve">O </w:t>
      </w:r>
      <w:proofErr w:type="spellStart"/>
      <w:r w:rsidRPr="00AD2D25">
        <w:rPr>
          <w:color w:val="000000"/>
          <w:sz w:val="24"/>
          <w:szCs w:val="23"/>
          <w:lang w:val="en-US" w:eastAsia="en-US"/>
        </w:rPr>
        <w:t>provedení</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dílčí</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části</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služby</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bude</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poskytovatelem</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sepsán</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měsíční</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výkaz</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obsluhy</w:t>
      </w:r>
      <w:proofErr w:type="spellEnd"/>
      <w:r w:rsidRPr="00AD2D25">
        <w:rPr>
          <w:color w:val="000000"/>
          <w:sz w:val="24"/>
          <w:szCs w:val="23"/>
          <w:lang w:val="en-US" w:eastAsia="en-US"/>
        </w:rPr>
        <w:t xml:space="preserve"> V</w:t>
      </w:r>
      <w:r w:rsidR="00AA5F3C">
        <w:rPr>
          <w:color w:val="000000"/>
          <w:sz w:val="24"/>
          <w:szCs w:val="23"/>
          <w:lang w:val="en-US" w:eastAsia="en-US"/>
        </w:rPr>
        <w:t>H</w:t>
      </w:r>
      <w:r w:rsidRPr="00AD2D25">
        <w:rPr>
          <w:color w:val="000000"/>
          <w:sz w:val="24"/>
          <w:szCs w:val="23"/>
          <w:lang w:val="en-US" w:eastAsia="en-US"/>
        </w:rPr>
        <w:t>Z</w:t>
      </w:r>
      <w:r w:rsidR="005A7EB6">
        <w:rPr>
          <w:color w:val="000000"/>
          <w:sz w:val="24"/>
          <w:szCs w:val="23"/>
          <w:lang w:val="en-US" w:eastAsia="en-US"/>
        </w:rPr>
        <w:t xml:space="preserve"> (</w:t>
      </w:r>
      <w:proofErr w:type="spellStart"/>
      <w:r w:rsidR="005A7EB6">
        <w:rPr>
          <w:color w:val="000000"/>
          <w:sz w:val="24"/>
          <w:szCs w:val="23"/>
          <w:lang w:val="en-US" w:eastAsia="en-US"/>
        </w:rPr>
        <w:t>f</w:t>
      </w:r>
      <w:r w:rsidR="005A7EB6" w:rsidRPr="00AD2D25">
        <w:rPr>
          <w:color w:val="000000"/>
          <w:sz w:val="24"/>
          <w:szCs w:val="23"/>
          <w:lang w:val="en-US" w:eastAsia="en-US"/>
        </w:rPr>
        <w:t>ormulář</w:t>
      </w:r>
      <w:proofErr w:type="spellEnd"/>
      <w:r w:rsidR="005A7EB6" w:rsidRPr="00AD2D25">
        <w:rPr>
          <w:color w:val="000000"/>
          <w:sz w:val="24"/>
          <w:szCs w:val="23"/>
          <w:lang w:val="en-US" w:eastAsia="en-US"/>
        </w:rPr>
        <w:t xml:space="preserve"> </w:t>
      </w:r>
      <w:proofErr w:type="spellStart"/>
      <w:r w:rsidR="005A7EB6" w:rsidRPr="00AD2D25">
        <w:rPr>
          <w:color w:val="000000"/>
          <w:sz w:val="24"/>
          <w:szCs w:val="23"/>
          <w:lang w:val="en-US" w:eastAsia="en-US"/>
        </w:rPr>
        <w:t>měsíčního</w:t>
      </w:r>
      <w:proofErr w:type="spellEnd"/>
      <w:r w:rsidR="005A7EB6" w:rsidRPr="00AD2D25">
        <w:rPr>
          <w:color w:val="000000"/>
          <w:sz w:val="24"/>
          <w:szCs w:val="23"/>
          <w:lang w:val="en-US" w:eastAsia="en-US"/>
        </w:rPr>
        <w:t xml:space="preserve"> </w:t>
      </w:r>
      <w:proofErr w:type="spellStart"/>
      <w:proofErr w:type="gramStart"/>
      <w:r w:rsidR="005A7EB6" w:rsidRPr="00AD2D25">
        <w:rPr>
          <w:color w:val="000000"/>
          <w:sz w:val="24"/>
          <w:szCs w:val="23"/>
          <w:lang w:val="en-US" w:eastAsia="en-US"/>
        </w:rPr>
        <w:t>výkazu</w:t>
      </w:r>
      <w:proofErr w:type="spellEnd"/>
      <w:r w:rsidR="005A7EB6" w:rsidRPr="00AD2D25">
        <w:rPr>
          <w:color w:val="000000"/>
          <w:sz w:val="24"/>
          <w:szCs w:val="23"/>
          <w:lang w:val="en-US" w:eastAsia="en-US"/>
        </w:rPr>
        <w:t xml:space="preserve">  </w:t>
      </w:r>
      <w:proofErr w:type="spellStart"/>
      <w:r w:rsidR="005A7EB6" w:rsidRPr="00AD2D25">
        <w:rPr>
          <w:color w:val="000000"/>
          <w:sz w:val="24"/>
          <w:szCs w:val="23"/>
          <w:lang w:val="en-US" w:eastAsia="en-US"/>
        </w:rPr>
        <w:t>obsluhy</w:t>
      </w:r>
      <w:proofErr w:type="spellEnd"/>
      <w:proofErr w:type="gramEnd"/>
      <w:r w:rsidR="005A7EB6" w:rsidRPr="00AD2D25">
        <w:rPr>
          <w:color w:val="000000"/>
          <w:sz w:val="24"/>
          <w:szCs w:val="23"/>
          <w:lang w:val="en-US" w:eastAsia="en-US"/>
        </w:rPr>
        <w:t xml:space="preserve"> V</w:t>
      </w:r>
      <w:r w:rsidR="00AA5F3C">
        <w:rPr>
          <w:color w:val="000000"/>
          <w:sz w:val="24"/>
          <w:szCs w:val="23"/>
          <w:lang w:val="en-US" w:eastAsia="en-US"/>
        </w:rPr>
        <w:t>H</w:t>
      </w:r>
      <w:r w:rsidR="005A7EB6" w:rsidRPr="00AD2D25">
        <w:rPr>
          <w:color w:val="000000"/>
          <w:sz w:val="24"/>
          <w:szCs w:val="23"/>
          <w:lang w:val="en-US" w:eastAsia="en-US"/>
        </w:rPr>
        <w:t xml:space="preserve">Z je </w:t>
      </w:r>
      <w:proofErr w:type="spellStart"/>
      <w:r w:rsidR="00AA5F3C">
        <w:rPr>
          <w:color w:val="000000"/>
          <w:sz w:val="24"/>
          <w:szCs w:val="23"/>
          <w:lang w:val="en-US" w:eastAsia="en-US"/>
        </w:rPr>
        <w:t>p</w:t>
      </w:r>
      <w:r w:rsidR="00AA5F3C" w:rsidRPr="00AD2D25">
        <w:rPr>
          <w:color w:val="000000"/>
          <w:sz w:val="24"/>
          <w:szCs w:val="23"/>
          <w:lang w:val="en-US" w:eastAsia="en-US"/>
        </w:rPr>
        <w:t>řílohou</w:t>
      </w:r>
      <w:proofErr w:type="spellEnd"/>
      <w:r w:rsidR="00AA5F3C" w:rsidRPr="00AD2D25">
        <w:rPr>
          <w:color w:val="000000"/>
          <w:sz w:val="24"/>
          <w:szCs w:val="23"/>
          <w:lang w:val="en-US" w:eastAsia="en-US"/>
        </w:rPr>
        <w:t xml:space="preserve"> </w:t>
      </w:r>
      <w:r w:rsidR="005A7EB6" w:rsidRPr="00AD2D25">
        <w:rPr>
          <w:color w:val="000000"/>
          <w:sz w:val="24"/>
          <w:szCs w:val="23"/>
          <w:lang w:val="en-US" w:eastAsia="en-US"/>
        </w:rPr>
        <w:t xml:space="preserve">č. </w:t>
      </w:r>
      <w:r w:rsidR="005A7EB6">
        <w:rPr>
          <w:color w:val="000000"/>
          <w:sz w:val="24"/>
          <w:szCs w:val="23"/>
          <w:lang w:val="en-US" w:eastAsia="en-US"/>
        </w:rPr>
        <w:t>1</w:t>
      </w:r>
      <w:r w:rsidR="005A7EB6" w:rsidRPr="00AD2D25">
        <w:rPr>
          <w:color w:val="000000"/>
          <w:sz w:val="24"/>
          <w:szCs w:val="23"/>
          <w:lang w:val="en-US" w:eastAsia="en-US"/>
        </w:rPr>
        <w:t xml:space="preserve"> </w:t>
      </w:r>
      <w:proofErr w:type="spellStart"/>
      <w:r w:rsidR="005A7EB6" w:rsidRPr="00AD2D25">
        <w:rPr>
          <w:color w:val="000000"/>
          <w:sz w:val="24"/>
          <w:szCs w:val="23"/>
          <w:lang w:val="en-US" w:eastAsia="en-US"/>
        </w:rPr>
        <w:t>této</w:t>
      </w:r>
      <w:proofErr w:type="spellEnd"/>
      <w:r w:rsidR="005A7EB6" w:rsidRPr="00AD2D25">
        <w:rPr>
          <w:color w:val="000000"/>
          <w:sz w:val="24"/>
          <w:szCs w:val="23"/>
          <w:lang w:val="en-US" w:eastAsia="en-US"/>
        </w:rPr>
        <w:t xml:space="preserve"> </w:t>
      </w:r>
      <w:proofErr w:type="spellStart"/>
      <w:r w:rsidR="005A7EB6" w:rsidRPr="00AD2D25">
        <w:rPr>
          <w:color w:val="000000"/>
          <w:sz w:val="24"/>
          <w:szCs w:val="23"/>
          <w:lang w:val="en-US" w:eastAsia="en-US"/>
        </w:rPr>
        <w:t>smlouvy</w:t>
      </w:r>
      <w:proofErr w:type="spellEnd"/>
      <w:r w:rsidR="005A7EB6">
        <w:rPr>
          <w:color w:val="000000"/>
          <w:sz w:val="24"/>
          <w:szCs w:val="23"/>
          <w:lang w:val="en-US" w:eastAsia="en-US"/>
        </w:rPr>
        <w:t>)</w:t>
      </w:r>
      <w:r w:rsidR="00554971">
        <w:rPr>
          <w:color w:val="000000"/>
          <w:sz w:val="24"/>
          <w:szCs w:val="23"/>
          <w:lang w:val="en-US" w:eastAsia="en-US"/>
        </w:rPr>
        <w:t xml:space="preserve"> </w:t>
      </w:r>
      <w:r w:rsidRPr="00AD2D25">
        <w:rPr>
          <w:color w:val="000000"/>
          <w:sz w:val="24"/>
          <w:szCs w:val="23"/>
          <w:lang w:val="en-US" w:eastAsia="en-US"/>
        </w:rPr>
        <w:t xml:space="preserve">a </w:t>
      </w:r>
      <w:proofErr w:type="spellStart"/>
      <w:r w:rsidRPr="00AD2D25">
        <w:rPr>
          <w:color w:val="000000"/>
          <w:sz w:val="24"/>
          <w:szCs w:val="23"/>
          <w:lang w:val="en-US" w:eastAsia="en-US"/>
        </w:rPr>
        <w:t>při</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přejímce</w:t>
      </w:r>
      <w:proofErr w:type="spellEnd"/>
      <w:r w:rsidRPr="00AD2D25">
        <w:rPr>
          <w:color w:val="000000"/>
          <w:sz w:val="24"/>
          <w:szCs w:val="23"/>
          <w:lang w:val="en-US" w:eastAsia="en-US"/>
        </w:rPr>
        <w:t xml:space="preserve"> </w:t>
      </w:r>
      <w:proofErr w:type="spellStart"/>
      <w:r w:rsidR="004A303F">
        <w:rPr>
          <w:color w:val="000000"/>
          <w:sz w:val="24"/>
          <w:szCs w:val="23"/>
          <w:lang w:val="en-US" w:eastAsia="en-US"/>
        </w:rPr>
        <w:t>pracovník</w:t>
      </w:r>
      <w:proofErr w:type="spellEnd"/>
      <w:r w:rsidR="004A303F">
        <w:rPr>
          <w:color w:val="000000"/>
          <w:sz w:val="24"/>
          <w:szCs w:val="23"/>
          <w:lang w:val="en-US" w:eastAsia="en-US"/>
        </w:rPr>
        <w:t xml:space="preserve"> </w:t>
      </w:r>
      <w:proofErr w:type="spellStart"/>
      <w:r w:rsidR="004A303F">
        <w:rPr>
          <w:color w:val="000000"/>
          <w:sz w:val="24"/>
          <w:szCs w:val="23"/>
          <w:lang w:val="en-US" w:eastAsia="en-US"/>
        </w:rPr>
        <w:t>objednatele</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tento</w:t>
      </w:r>
      <w:proofErr w:type="spellEnd"/>
      <w:r w:rsidRPr="00AD2D25">
        <w:rPr>
          <w:color w:val="000000"/>
          <w:sz w:val="24"/>
          <w:szCs w:val="23"/>
          <w:lang w:val="en-US" w:eastAsia="en-US"/>
        </w:rPr>
        <w:t xml:space="preserve"> </w:t>
      </w:r>
      <w:proofErr w:type="spellStart"/>
      <w:r w:rsidRPr="00AD2D25">
        <w:rPr>
          <w:color w:val="000000"/>
          <w:sz w:val="24"/>
          <w:szCs w:val="23"/>
          <w:lang w:val="en-US" w:eastAsia="en-US"/>
        </w:rPr>
        <w:t>výkaz</w:t>
      </w:r>
      <w:proofErr w:type="spellEnd"/>
      <w:r w:rsidRPr="00AD2D25">
        <w:rPr>
          <w:color w:val="000000"/>
          <w:sz w:val="24"/>
          <w:szCs w:val="23"/>
          <w:lang w:val="en-US" w:eastAsia="en-US"/>
        </w:rPr>
        <w:t xml:space="preserve"> </w:t>
      </w:r>
      <w:proofErr w:type="spellStart"/>
      <w:r w:rsidR="005A7EB6">
        <w:rPr>
          <w:color w:val="000000"/>
          <w:sz w:val="24"/>
          <w:szCs w:val="23"/>
          <w:lang w:val="en-US" w:eastAsia="en-US"/>
        </w:rPr>
        <w:t>zkontroluje</w:t>
      </w:r>
      <w:proofErr w:type="spellEnd"/>
      <w:r w:rsidR="005A7EB6">
        <w:rPr>
          <w:color w:val="000000"/>
          <w:sz w:val="24"/>
          <w:szCs w:val="23"/>
          <w:lang w:val="en-US" w:eastAsia="en-US"/>
        </w:rPr>
        <w:t xml:space="preserve"> </w:t>
      </w:r>
      <w:r w:rsidRPr="005A7EB6">
        <w:rPr>
          <w:color w:val="000000"/>
          <w:sz w:val="24"/>
          <w:szCs w:val="23"/>
          <w:lang w:val="en-US" w:eastAsia="en-US"/>
        </w:rPr>
        <w:t xml:space="preserve">a </w:t>
      </w:r>
      <w:proofErr w:type="spellStart"/>
      <w:r w:rsidRPr="005A7EB6">
        <w:rPr>
          <w:color w:val="000000"/>
          <w:sz w:val="24"/>
          <w:szCs w:val="23"/>
          <w:lang w:val="en-US" w:eastAsia="en-US"/>
        </w:rPr>
        <w:t>potvrdí</w:t>
      </w:r>
      <w:proofErr w:type="spellEnd"/>
      <w:r w:rsidRPr="005A7EB6">
        <w:rPr>
          <w:color w:val="000000"/>
          <w:sz w:val="24"/>
          <w:szCs w:val="23"/>
          <w:lang w:val="en-US" w:eastAsia="en-US"/>
        </w:rPr>
        <w:t xml:space="preserve"> </w:t>
      </w:r>
      <w:proofErr w:type="spellStart"/>
      <w:r w:rsidRPr="005A7EB6">
        <w:rPr>
          <w:color w:val="000000"/>
          <w:sz w:val="24"/>
          <w:szCs w:val="23"/>
          <w:lang w:val="en-US" w:eastAsia="en-US"/>
        </w:rPr>
        <w:t>spolu</w:t>
      </w:r>
      <w:proofErr w:type="spellEnd"/>
      <w:r w:rsidRPr="005A7EB6">
        <w:rPr>
          <w:color w:val="000000"/>
          <w:sz w:val="24"/>
          <w:szCs w:val="23"/>
          <w:lang w:val="en-US" w:eastAsia="en-US"/>
        </w:rPr>
        <w:t xml:space="preserve"> s </w:t>
      </w:r>
      <w:proofErr w:type="spellStart"/>
      <w:r w:rsidRPr="005A7EB6">
        <w:rPr>
          <w:color w:val="000000"/>
          <w:sz w:val="24"/>
          <w:szCs w:val="23"/>
          <w:lang w:val="en-US" w:eastAsia="en-US"/>
        </w:rPr>
        <w:t>uvedením</w:t>
      </w:r>
      <w:proofErr w:type="spellEnd"/>
      <w:r w:rsidRPr="005A7EB6">
        <w:rPr>
          <w:color w:val="000000"/>
          <w:sz w:val="24"/>
          <w:szCs w:val="23"/>
          <w:lang w:val="en-US" w:eastAsia="en-US"/>
        </w:rPr>
        <w:t xml:space="preserve"> data </w:t>
      </w:r>
      <w:proofErr w:type="spellStart"/>
      <w:r w:rsidRPr="005A7EB6">
        <w:rPr>
          <w:color w:val="000000"/>
          <w:sz w:val="24"/>
          <w:szCs w:val="23"/>
          <w:lang w:val="en-US" w:eastAsia="en-US"/>
        </w:rPr>
        <w:t>provedení</w:t>
      </w:r>
      <w:proofErr w:type="spellEnd"/>
      <w:r w:rsidRPr="005A7EB6">
        <w:rPr>
          <w:color w:val="000000"/>
          <w:sz w:val="24"/>
          <w:szCs w:val="23"/>
          <w:lang w:val="en-US" w:eastAsia="en-US"/>
        </w:rPr>
        <w:t xml:space="preserve"> </w:t>
      </w:r>
      <w:proofErr w:type="spellStart"/>
      <w:r w:rsidRPr="005A7EB6">
        <w:rPr>
          <w:color w:val="000000"/>
          <w:sz w:val="24"/>
          <w:szCs w:val="23"/>
          <w:lang w:val="en-US" w:eastAsia="en-US"/>
        </w:rPr>
        <w:t>přejímky</w:t>
      </w:r>
      <w:proofErr w:type="spellEnd"/>
      <w:r w:rsidRPr="005A7EB6">
        <w:rPr>
          <w:color w:val="000000"/>
          <w:sz w:val="24"/>
          <w:szCs w:val="23"/>
          <w:lang w:val="en-US" w:eastAsia="en-US"/>
        </w:rPr>
        <w:t xml:space="preserve">. </w:t>
      </w:r>
      <w:proofErr w:type="gramStart"/>
      <w:r w:rsidRPr="005A7EB6">
        <w:rPr>
          <w:color w:val="000000"/>
          <w:sz w:val="24"/>
          <w:szCs w:val="23"/>
          <w:lang w:val="en-US" w:eastAsia="en-US"/>
        </w:rPr>
        <w:t xml:space="preserve">V  </w:t>
      </w:r>
      <w:proofErr w:type="spellStart"/>
      <w:r w:rsidRPr="005A7EB6">
        <w:rPr>
          <w:color w:val="000000"/>
          <w:sz w:val="24"/>
          <w:szCs w:val="23"/>
          <w:lang w:val="en-US" w:eastAsia="en-US"/>
        </w:rPr>
        <w:t>měsíčním</w:t>
      </w:r>
      <w:proofErr w:type="spellEnd"/>
      <w:proofErr w:type="gramEnd"/>
      <w:r w:rsidRPr="005A7EB6">
        <w:rPr>
          <w:color w:val="000000"/>
          <w:sz w:val="24"/>
          <w:szCs w:val="23"/>
          <w:lang w:val="en-US" w:eastAsia="en-US"/>
        </w:rPr>
        <w:t xml:space="preserve"> </w:t>
      </w:r>
      <w:proofErr w:type="spellStart"/>
      <w:r w:rsidRPr="005A7EB6">
        <w:rPr>
          <w:color w:val="000000"/>
          <w:sz w:val="24"/>
          <w:szCs w:val="23"/>
          <w:lang w:val="en-US" w:eastAsia="en-US"/>
        </w:rPr>
        <w:t>výkazu</w:t>
      </w:r>
      <w:proofErr w:type="spellEnd"/>
      <w:r w:rsidRPr="005A7EB6">
        <w:rPr>
          <w:color w:val="000000"/>
          <w:sz w:val="24"/>
          <w:szCs w:val="23"/>
          <w:lang w:val="en-US" w:eastAsia="en-US"/>
        </w:rPr>
        <w:t xml:space="preserve"> </w:t>
      </w:r>
      <w:proofErr w:type="spellStart"/>
      <w:r w:rsidRPr="005A7EB6">
        <w:rPr>
          <w:color w:val="000000"/>
          <w:sz w:val="24"/>
          <w:szCs w:val="23"/>
          <w:lang w:val="en-US" w:eastAsia="en-US"/>
        </w:rPr>
        <w:t>obsluhy</w:t>
      </w:r>
      <w:proofErr w:type="spellEnd"/>
      <w:r w:rsidRPr="005A7EB6">
        <w:rPr>
          <w:color w:val="000000"/>
          <w:sz w:val="24"/>
          <w:szCs w:val="23"/>
          <w:lang w:val="en-US" w:eastAsia="en-US"/>
        </w:rPr>
        <w:t xml:space="preserve"> V</w:t>
      </w:r>
      <w:r w:rsidR="00AA5F3C">
        <w:rPr>
          <w:color w:val="000000"/>
          <w:sz w:val="24"/>
          <w:szCs w:val="23"/>
          <w:lang w:val="en-US" w:eastAsia="en-US"/>
        </w:rPr>
        <w:t>H</w:t>
      </w:r>
      <w:r w:rsidRPr="005A7EB6">
        <w:rPr>
          <w:color w:val="000000"/>
          <w:sz w:val="24"/>
          <w:szCs w:val="23"/>
          <w:lang w:val="en-US" w:eastAsia="en-US"/>
        </w:rPr>
        <w:t xml:space="preserve">Z </w:t>
      </w:r>
      <w:proofErr w:type="spellStart"/>
      <w:r w:rsidRPr="005A7EB6">
        <w:rPr>
          <w:color w:val="000000"/>
          <w:sz w:val="24"/>
          <w:szCs w:val="23"/>
          <w:lang w:val="en-US" w:eastAsia="en-US"/>
        </w:rPr>
        <w:t>poskytovatel</w:t>
      </w:r>
      <w:proofErr w:type="spellEnd"/>
      <w:r w:rsidRPr="005A7EB6">
        <w:rPr>
          <w:color w:val="000000"/>
          <w:sz w:val="24"/>
          <w:szCs w:val="23"/>
          <w:lang w:val="en-US" w:eastAsia="en-US"/>
        </w:rPr>
        <w:t xml:space="preserve"> </w:t>
      </w:r>
      <w:proofErr w:type="spellStart"/>
      <w:r w:rsidRPr="005A7EB6">
        <w:rPr>
          <w:color w:val="000000"/>
          <w:sz w:val="24"/>
          <w:szCs w:val="23"/>
          <w:lang w:val="en-US" w:eastAsia="en-US"/>
        </w:rPr>
        <w:t>uvede</w:t>
      </w:r>
      <w:proofErr w:type="spellEnd"/>
      <w:r w:rsidRPr="005A7EB6">
        <w:rPr>
          <w:color w:val="000000"/>
          <w:sz w:val="24"/>
          <w:szCs w:val="23"/>
          <w:lang w:val="en-US" w:eastAsia="en-US"/>
        </w:rPr>
        <w:t xml:space="preserve"> </w:t>
      </w:r>
      <w:proofErr w:type="spellStart"/>
      <w:r w:rsidRPr="005A7EB6">
        <w:rPr>
          <w:color w:val="000000"/>
          <w:sz w:val="24"/>
          <w:szCs w:val="23"/>
          <w:lang w:val="en-US" w:eastAsia="en-US"/>
        </w:rPr>
        <w:t>rozsah</w:t>
      </w:r>
      <w:proofErr w:type="spellEnd"/>
      <w:r w:rsidRPr="005A7EB6">
        <w:rPr>
          <w:color w:val="000000"/>
          <w:sz w:val="24"/>
          <w:szCs w:val="23"/>
          <w:lang w:val="en-US" w:eastAsia="en-US"/>
        </w:rPr>
        <w:t xml:space="preserve"> </w:t>
      </w:r>
      <w:proofErr w:type="spellStart"/>
      <w:r w:rsidRPr="005A7EB6">
        <w:rPr>
          <w:color w:val="000000"/>
          <w:sz w:val="24"/>
          <w:szCs w:val="23"/>
          <w:lang w:val="en-US" w:eastAsia="en-US"/>
        </w:rPr>
        <w:t>realizované</w:t>
      </w:r>
      <w:proofErr w:type="spellEnd"/>
      <w:r w:rsidRPr="005A7EB6">
        <w:rPr>
          <w:color w:val="000000"/>
          <w:sz w:val="24"/>
          <w:szCs w:val="23"/>
          <w:lang w:val="en-US" w:eastAsia="en-US"/>
        </w:rPr>
        <w:t xml:space="preserve"> </w:t>
      </w:r>
      <w:proofErr w:type="spellStart"/>
      <w:r w:rsidRPr="005A7EB6">
        <w:rPr>
          <w:color w:val="000000"/>
          <w:sz w:val="24"/>
          <w:szCs w:val="23"/>
          <w:lang w:val="en-US" w:eastAsia="en-US"/>
        </w:rPr>
        <w:t>služby</w:t>
      </w:r>
      <w:proofErr w:type="spellEnd"/>
      <w:r w:rsidRPr="005A7EB6">
        <w:rPr>
          <w:color w:val="000000"/>
          <w:sz w:val="24"/>
          <w:szCs w:val="23"/>
          <w:lang w:val="en-US" w:eastAsia="en-US"/>
        </w:rPr>
        <w:t xml:space="preserve">, datum, </w:t>
      </w:r>
      <w:proofErr w:type="spellStart"/>
      <w:r w:rsidRPr="005A7EB6">
        <w:rPr>
          <w:color w:val="000000"/>
          <w:sz w:val="24"/>
          <w:szCs w:val="23"/>
          <w:lang w:val="en-US" w:eastAsia="en-US"/>
        </w:rPr>
        <w:t>razítko</w:t>
      </w:r>
      <w:proofErr w:type="spellEnd"/>
      <w:r w:rsidRPr="005A7EB6">
        <w:rPr>
          <w:color w:val="000000"/>
          <w:sz w:val="24"/>
          <w:szCs w:val="23"/>
          <w:lang w:val="en-US" w:eastAsia="en-US"/>
        </w:rPr>
        <w:t xml:space="preserve">, </w:t>
      </w:r>
      <w:proofErr w:type="spellStart"/>
      <w:r w:rsidRPr="005A7EB6">
        <w:rPr>
          <w:color w:val="000000"/>
          <w:sz w:val="24"/>
          <w:szCs w:val="23"/>
          <w:lang w:val="en-US" w:eastAsia="en-US"/>
        </w:rPr>
        <w:t>čitelné</w:t>
      </w:r>
      <w:proofErr w:type="spellEnd"/>
      <w:r w:rsidRPr="005A7EB6">
        <w:rPr>
          <w:color w:val="000000"/>
          <w:sz w:val="24"/>
          <w:szCs w:val="23"/>
          <w:lang w:val="en-US" w:eastAsia="en-US"/>
        </w:rPr>
        <w:t xml:space="preserve"> </w:t>
      </w:r>
      <w:proofErr w:type="spellStart"/>
      <w:r w:rsidRPr="005A7EB6">
        <w:rPr>
          <w:color w:val="000000"/>
          <w:sz w:val="24"/>
          <w:szCs w:val="23"/>
          <w:lang w:val="en-US" w:eastAsia="en-US"/>
        </w:rPr>
        <w:t>jméno</w:t>
      </w:r>
      <w:proofErr w:type="spellEnd"/>
      <w:r w:rsidRPr="005A7EB6">
        <w:rPr>
          <w:color w:val="000000"/>
          <w:sz w:val="24"/>
          <w:szCs w:val="23"/>
          <w:lang w:val="en-US" w:eastAsia="en-US"/>
        </w:rPr>
        <w:t xml:space="preserve"> a </w:t>
      </w:r>
      <w:proofErr w:type="spellStart"/>
      <w:r w:rsidRPr="005A7EB6">
        <w:rPr>
          <w:color w:val="000000"/>
          <w:sz w:val="24"/>
          <w:szCs w:val="23"/>
          <w:lang w:val="en-US" w:eastAsia="en-US"/>
        </w:rPr>
        <w:t>podpis</w:t>
      </w:r>
      <w:proofErr w:type="spellEnd"/>
      <w:r w:rsidRPr="005A7EB6">
        <w:rPr>
          <w:color w:val="000000"/>
          <w:sz w:val="24"/>
          <w:szCs w:val="23"/>
          <w:lang w:val="en-US" w:eastAsia="en-US"/>
        </w:rPr>
        <w:t xml:space="preserve">, </w:t>
      </w:r>
      <w:proofErr w:type="spellStart"/>
      <w:r w:rsidR="004A303F" w:rsidRPr="005A7EB6">
        <w:rPr>
          <w:color w:val="000000"/>
          <w:sz w:val="24"/>
          <w:szCs w:val="23"/>
          <w:lang w:val="en-US" w:eastAsia="en-US"/>
        </w:rPr>
        <w:t>pracovník</w:t>
      </w:r>
      <w:proofErr w:type="spellEnd"/>
      <w:r w:rsidR="004A303F" w:rsidRPr="005A7EB6">
        <w:rPr>
          <w:color w:val="000000"/>
          <w:sz w:val="24"/>
          <w:szCs w:val="23"/>
          <w:lang w:val="en-US" w:eastAsia="en-US"/>
        </w:rPr>
        <w:t xml:space="preserve"> </w:t>
      </w:r>
      <w:proofErr w:type="spellStart"/>
      <w:r w:rsidR="004A303F" w:rsidRPr="005A7EB6">
        <w:rPr>
          <w:color w:val="000000"/>
          <w:sz w:val="24"/>
          <w:szCs w:val="23"/>
          <w:lang w:val="en-US" w:eastAsia="en-US"/>
        </w:rPr>
        <w:t>objednatele</w:t>
      </w:r>
      <w:proofErr w:type="spellEnd"/>
      <w:r w:rsidRPr="005A7EB6">
        <w:rPr>
          <w:color w:val="000000"/>
          <w:sz w:val="24"/>
          <w:szCs w:val="23"/>
          <w:lang w:val="en-US" w:eastAsia="en-US"/>
        </w:rPr>
        <w:t xml:space="preserve"> </w:t>
      </w:r>
      <w:proofErr w:type="spellStart"/>
      <w:r w:rsidRPr="005A7EB6">
        <w:rPr>
          <w:color w:val="000000"/>
          <w:sz w:val="24"/>
          <w:szCs w:val="23"/>
          <w:lang w:val="en-US" w:eastAsia="en-US"/>
        </w:rPr>
        <w:t>uvede</w:t>
      </w:r>
      <w:proofErr w:type="spellEnd"/>
      <w:r w:rsidRPr="005A7EB6">
        <w:rPr>
          <w:color w:val="000000"/>
          <w:sz w:val="24"/>
          <w:szCs w:val="23"/>
          <w:lang w:val="en-US" w:eastAsia="en-US"/>
        </w:rPr>
        <w:t xml:space="preserve"> </w:t>
      </w:r>
      <w:proofErr w:type="spellStart"/>
      <w:r w:rsidRPr="005A7EB6">
        <w:rPr>
          <w:color w:val="000000"/>
          <w:sz w:val="24"/>
          <w:szCs w:val="23"/>
          <w:lang w:val="en-US" w:eastAsia="en-US"/>
        </w:rPr>
        <w:t>totéž</w:t>
      </w:r>
      <w:proofErr w:type="spellEnd"/>
      <w:r w:rsidRPr="005A7EB6">
        <w:rPr>
          <w:color w:val="000000"/>
          <w:sz w:val="24"/>
          <w:szCs w:val="23"/>
          <w:lang w:val="en-US" w:eastAsia="en-US"/>
        </w:rPr>
        <w:t xml:space="preserve">. </w:t>
      </w:r>
      <w:proofErr w:type="spellStart"/>
      <w:r w:rsidRPr="005A7EB6">
        <w:rPr>
          <w:color w:val="000000"/>
          <w:sz w:val="24"/>
          <w:szCs w:val="23"/>
          <w:lang w:val="en-US" w:eastAsia="en-US"/>
        </w:rPr>
        <w:t>Měsíční</w:t>
      </w:r>
      <w:proofErr w:type="spellEnd"/>
      <w:r w:rsidRPr="005A7EB6">
        <w:rPr>
          <w:color w:val="000000"/>
          <w:sz w:val="24"/>
          <w:szCs w:val="23"/>
          <w:lang w:val="en-US" w:eastAsia="en-US"/>
        </w:rPr>
        <w:t xml:space="preserve"> </w:t>
      </w:r>
      <w:proofErr w:type="spellStart"/>
      <w:r w:rsidRPr="005A7EB6">
        <w:rPr>
          <w:color w:val="000000"/>
          <w:sz w:val="24"/>
          <w:szCs w:val="23"/>
          <w:lang w:val="en-US" w:eastAsia="en-US"/>
        </w:rPr>
        <w:t>výkaz</w:t>
      </w:r>
      <w:proofErr w:type="spellEnd"/>
      <w:r w:rsidRPr="005A7EB6">
        <w:rPr>
          <w:color w:val="000000"/>
          <w:sz w:val="24"/>
          <w:szCs w:val="23"/>
          <w:lang w:val="en-US" w:eastAsia="en-US"/>
        </w:rPr>
        <w:t xml:space="preserve"> </w:t>
      </w:r>
      <w:proofErr w:type="spellStart"/>
      <w:r w:rsidRPr="005A7EB6">
        <w:rPr>
          <w:color w:val="000000"/>
          <w:sz w:val="24"/>
          <w:szCs w:val="23"/>
          <w:lang w:val="en-US" w:eastAsia="en-US"/>
        </w:rPr>
        <w:t>obsluhy</w:t>
      </w:r>
      <w:proofErr w:type="spellEnd"/>
      <w:r w:rsidRPr="005A7EB6">
        <w:rPr>
          <w:color w:val="000000"/>
          <w:sz w:val="24"/>
          <w:szCs w:val="23"/>
          <w:lang w:val="en-US" w:eastAsia="en-US"/>
        </w:rPr>
        <w:t xml:space="preserve"> V</w:t>
      </w:r>
      <w:r w:rsidR="00AA5F3C">
        <w:rPr>
          <w:color w:val="000000"/>
          <w:sz w:val="24"/>
          <w:szCs w:val="23"/>
          <w:lang w:val="en-US" w:eastAsia="en-US"/>
        </w:rPr>
        <w:t>H</w:t>
      </w:r>
      <w:r w:rsidRPr="005A7EB6">
        <w:rPr>
          <w:color w:val="000000"/>
          <w:sz w:val="24"/>
          <w:szCs w:val="23"/>
          <w:lang w:val="en-US" w:eastAsia="en-US"/>
        </w:rPr>
        <w:t xml:space="preserve">Z </w:t>
      </w:r>
      <w:proofErr w:type="spellStart"/>
      <w:r w:rsidRPr="005A7EB6">
        <w:rPr>
          <w:color w:val="000000"/>
          <w:sz w:val="24"/>
          <w:szCs w:val="23"/>
          <w:lang w:val="en-US" w:eastAsia="en-US"/>
        </w:rPr>
        <w:t>bude</w:t>
      </w:r>
      <w:proofErr w:type="spellEnd"/>
      <w:r w:rsidRPr="005A7EB6">
        <w:rPr>
          <w:color w:val="000000"/>
          <w:sz w:val="24"/>
          <w:szCs w:val="23"/>
          <w:lang w:val="en-US" w:eastAsia="en-US"/>
        </w:rPr>
        <w:t xml:space="preserve"> </w:t>
      </w:r>
      <w:proofErr w:type="spellStart"/>
      <w:r w:rsidRPr="005A7EB6">
        <w:rPr>
          <w:color w:val="000000"/>
          <w:sz w:val="24"/>
          <w:szCs w:val="23"/>
          <w:lang w:val="en-US" w:eastAsia="en-US"/>
        </w:rPr>
        <w:t>vyhotoven</w:t>
      </w:r>
      <w:proofErr w:type="spellEnd"/>
      <w:r w:rsidRPr="005A7EB6">
        <w:rPr>
          <w:color w:val="000000"/>
          <w:sz w:val="24"/>
          <w:szCs w:val="23"/>
          <w:lang w:val="en-US" w:eastAsia="en-US"/>
        </w:rPr>
        <w:t xml:space="preserve"> </w:t>
      </w:r>
      <w:proofErr w:type="spellStart"/>
      <w:r w:rsidRPr="005A7EB6">
        <w:rPr>
          <w:color w:val="000000"/>
          <w:sz w:val="24"/>
          <w:szCs w:val="23"/>
          <w:lang w:val="en-US" w:eastAsia="en-US"/>
        </w:rPr>
        <w:t>ve</w:t>
      </w:r>
      <w:proofErr w:type="spellEnd"/>
      <w:r w:rsidRPr="005A7EB6">
        <w:rPr>
          <w:color w:val="000000"/>
          <w:sz w:val="24"/>
          <w:szCs w:val="23"/>
          <w:lang w:val="en-US" w:eastAsia="en-US"/>
        </w:rPr>
        <w:t xml:space="preserve"> </w:t>
      </w:r>
      <w:proofErr w:type="spellStart"/>
      <w:r w:rsidR="00F462CF">
        <w:rPr>
          <w:color w:val="000000"/>
          <w:sz w:val="24"/>
          <w:szCs w:val="23"/>
          <w:lang w:val="en-US" w:eastAsia="en-US"/>
        </w:rPr>
        <w:t>dvou</w:t>
      </w:r>
      <w:proofErr w:type="spellEnd"/>
      <w:r w:rsidR="00AA5F3C" w:rsidRPr="005A7EB6">
        <w:rPr>
          <w:color w:val="000000"/>
          <w:sz w:val="24"/>
          <w:szCs w:val="23"/>
          <w:lang w:val="en-US" w:eastAsia="en-US"/>
        </w:rPr>
        <w:t xml:space="preserve"> </w:t>
      </w:r>
      <w:proofErr w:type="spellStart"/>
      <w:r w:rsidRPr="005A7EB6">
        <w:rPr>
          <w:color w:val="000000"/>
          <w:sz w:val="24"/>
          <w:szCs w:val="23"/>
          <w:lang w:val="en-US" w:eastAsia="en-US"/>
        </w:rPr>
        <w:t>stejnopisech</w:t>
      </w:r>
      <w:proofErr w:type="spellEnd"/>
      <w:r w:rsidRPr="005A7EB6">
        <w:rPr>
          <w:color w:val="000000"/>
          <w:sz w:val="24"/>
          <w:szCs w:val="23"/>
          <w:lang w:val="en-US" w:eastAsia="en-US"/>
        </w:rPr>
        <w:t xml:space="preserve">, </w:t>
      </w:r>
      <w:proofErr w:type="spellStart"/>
      <w:r w:rsidR="00AA5F3C">
        <w:rPr>
          <w:color w:val="000000"/>
          <w:sz w:val="24"/>
          <w:szCs w:val="23"/>
          <w:lang w:val="en-US" w:eastAsia="en-US"/>
        </w:rPr>
        <w:t>přičemž</w:t>
      </w:r>
      <w:proofErr w:type="spellEnd"/>
      <w:r w:rsidR="00AA5F3C">
        <w:rPr>
          <w:color w:val="000000"/>
          <w:sz w:val="24"/>
          <w:szCs w:val="23"/>
          <w:lang w:val="en-US" w:eastAsia="en-US"/>
        </w:rPr>
        <w:t xml:space="preserve"> </w:t>
      </w:r>
      <w:proofErr w:type="spellStart"/>
      <w:r w:rsidR="00AA5F3C">
        <w:rPr>
          <w:color w:val="000000"/>
          <w:sz w:val="24"/>
          <w:szCs w:val="23"/>
          <w:lang w:val="en-US" w:eastAsia="en-US"/>
        </w:rPr>
        <w:t>jeden</w:t>
      </w:r>
      <w:proofErr w:type="spellEnd"/>
      <w:r w:rsidR="00AA5F3C" w:rsidRPr="005A7EB6">
        <w:rPr>
          <w:color w:val="000000"/>
          <w:sz w:val="24"/>
          <w:szCs w:val="23"/>
          <w:lang w:val="en-US" w:eastAsia="en-US"/>
        </w:rPr>
        <w:t xml:space="preserve"> </w:t>
      </w:r>
      <w:proofErr w:type="spellStart"/>
      <w:r w:rsidRPr="005A7EB6">
        <w:rPr>
          <w:color w:val="000000"/>
          <w:sz w:val="24"/>
          <w:szCs w:val="23"/>
          <w:lang w:val="en-US" w:eastAsia="en-US"/>
        </w:rPr>
        <w:t>obdrží</w:t>
      </w:r>
      <w:proofErr w:type="spellEnd"/>
      <w:r w:rsidRPr="005A7EB6">
        <w:rPr>
          <w:color w:val="000000"/>
          <w:sz w:val="24"/>
          <w:szCs w:val="23"/>
          <w:lang w:val="en-US" w:eastAsia="en-US"/>
        </w:rPr>
        <w:t xml:space="preserve"> </w:t>
      </w:r>
      <w:proofErr w:type="spellStart"/>
      <w:r w:rsidRPr="005A7EB6">
        <w:rPr>
          <w:color w:val="000000"/>
          <w:sz w:val="24"/>
          <w:szCs w:val="23"/>
          <w:lang w:val="en-US" w:eastAsia="en-US"/>
        </w:rPr>
        <w:t>objednatel</w:t>
      </w:r>
      <w:proofErr w:type="spellEnd"/>
      <w:r w:rsidRPr="005A7EB6">
        <w:rPr>
          <w:color w:val="000000"/>
          <w:sz w:val="24"/>
          <w:szCs w:val="23"/>
          <w:lang w:val="en-US" w:eastAsia="en-US"/>
        </w:rPr>
        <w:t xml:space="preserve"> a </w:t>
      </w:r>
      <w:proofErr w:type="spellStart"/>
      <w:r w:rsidR="00AA5F3C">
        <w:rPr>
          <w:color w:val="000000"/>
          <w:sz w:val="24"/>
          <w:szCs w:val="23"/>
          <w:lang w:val="en-US" w:eastAsia="en-US"/>
        </w:rPr>
        <w:t>dva</w:t>
      </w:r>
      <w:proofErr w:type="spellEnd"/>
      <w:r w:rsidR="00AA5F3C" w:rsidRPr="005A7EB6">
        <w:rPr>
          <w:color w:val="000000"/>
          <w:sz w:val="24"/>
          <w:szCs w:val="23"/>
          <w:lang w:val="en-US" w:eastAsia="en-US"/>
        </w:rPr>
        <w:t xml:space="preserve"> </w:t>
      </w:r>
      <w:proofErr w:type="spellStart"/>
      <w:r w:rsidRPr="005A7EB6">
        <w:rPr>
          <w:color w:val="000000"/>
          <w:sz w:val="24"/>
          <w:szCs w:val="23"/>
          <w:lang w:val="en-US" w:eastAsia="en-US"/>
        </w:rPr>
        <w:t>poskytovatel</w:t>
      </w:r>
      <w:proofErr w:type="spellEnd"/>
      <w:r w:rsidRPr="005A7EB6">
        <w:rPr>
          <w:color w:val="000000"/>
          <w:sz w:val="24"/>
          <w:szCs w:val="23"/>
          <w:lang w:val="en-US" w:eastAsia="en-US"/>
        </w:rPr>
        <w:t xml:space="preserve">. </w:t>
      </w:r>
      <w:proofErr w:type="spellStart"/>
      <w:r w:rsidRPr="005A7EB6">
        <w:rPr>
          <w:color w:val="000000"/>
          <w:sz w:val="24"/>
          <w:szCs w:val="23"/>
          <w:lang w:val="en-US" w:eastAsia="en-US"/>
        </w:rPr>
        <w:t>Soupis</w:t>
      </w:r>
      <w:proofErr w:type="spellEnd"/>
      <w:r w:rsidRPr="005A7EB6">
        <w:rPr>
          <w:color w:val="000000"/>
          <w:sz w:val="24"/>
          <w:szCs w:val="23"/>
          <w:lang w:val="en-US" w:eastAsia="en-US"/>
        </w:rPr>
        <w:t xml:space="preserve"> </w:t>
      </w:r>
      <w:proofErr w:type="spellStart"/>
      <w:r w:rsidRPr="005A7EB6">
        <w:rPr>
          <w:color w:val="000000"/>
          <w:sz w:val="24"/>
          <w:szCs w:val="23"/>
          <w:lang w:val="en-US" w:eastAsia="en-US"/>
        </w:rPr>
        <w:t>provedených</w:t>
      </w:r>
      <w:proofErr w:type="spellEnd"/>
      <w:r w:rsidRPr="005A7EB6">
        <w:rPr>
          <w:color w:val="000000"/>
          <w:sz w:val="24"/>
          <w:szCs w:val="23"/>
          <w:lang w:val="en-US" w:eastAsia="en-US"/>
        </w:rPr>
        <w:t xml:space="preserve"> </w:t>
      </w:r>
      <w:proofErr w:type="spellStart"/>
      <w:r w:rsidRPr="005A7EB6">
        <w:rPr>
          <w:color w:val="000000"/>
          <w:sz w:val="24"/>
          <w:szCs w:val="23"/>
          <w:lang w:val="en-US" w:eastAsia="en-US"/>
        </w:rPr>
        <w:t>služeb</w:t>
      </w:r>
      <w:proofErr w:type="spellEnd"/>
      <w:r w:rsidRPr="005A7EB6">
        <w:rPr>
          <w:color w:val="000000"/>
          <w:sz w:val="24"/>
          <w:szCs w:val="23"/>
          <w:lang w:val="en-US" w:eastAsia="en-US"/>
        </w:rPr>
        <w:t xml:space="preserve"> </w:t>
      </w:r>
      <w:proofErr w:type="spellStart"/>
      <w:r w:rsidRPr="005A7EB6">
        <w:rPr>
          <w:color w:val="000000"/>
          <w:sz w:val="24"/>
          <w:szCs w:val="23"/>
          <w:lang w:val="en-US" w:eastAsia="en-US"/>
        </w:rPr>
        <w:t>bude</w:t>
      </w:r>
      <w:proofErr w:type="spellEnd"/>
      <w:r w:rsidRPr="005A7EB6">
        <w:rPr>
          <w:color w:val="000000"/>
          <w:sz w:val="24"/>
          <w:szCs w:val="23"/>
          <w:lang w:val="en-US" w:eastAsia="en-US"/>
        </w:rPr>
        <w:t xml:space="preserve"> </w:t>
      </w:r>
      <w:proofErr w:type="spellStart"/>
      <w:r w:rsidRPr="005A7EB6">
        <w:rPr>
          <w:color w:val="000000"/>
          <w:sz w:val="24"/>
          <w:szCs w:val="23"/>
          <w:lang w:val="en-US" w:eastAsia="en-US"/>
        </w:rPr>
        <w:t>nedílnou</w:t>
      </w:r>
      <w:proofErr w:type="spellEnd"/>
      <w:r w:rsidRPr="005A7EB6">
        <w:rPr>
          <w:color w:val="000000"/>
          <w:sz w:val="24"/>
          <w:szCs w:val="23"/>
          <w:lang w:val="en-US" w:eastAsia="en-US"/>
        </w:rPr>
        <w:t xml:space="preserve"> </w:t>
      </w:r>
      <w:proofErr w:type="spellStart"/>
      <w:r w:rsidRPr="005A7EB6">
        <w:rPr>
          <w:color w:val="000000"/>
          <w:sz w:val="24"/>
          <w:szCs w:val="23"/>
          <w:lang w:val="en-US" w:eastAsia="en-US"/>
        </w:rPr>
        <w:t>součástí</w:t>
      </w:r>
      <w:proofErr w:type="spellEnd"/>
      <w:r w:rsidRPr="005A7EB6">
        <w:rPr>
          <w:color w:val="000000"/>
          <w:sz w:val="24"/>
          <w:szCs w:val="23"/>
          <w:lang w:val="en-US" w:eastAsia="en-US"/>
        </w:rPr>
        <w:t xml:space="preserve"> </w:t>
      </w:r>
      <w:proofErr w:type="spellStart"/>
      <w:r w:rsidRPr="005A7EB6">
        <w:rPr>
          <w:color w:val="000000"/>
          <w:sz w:val="24"/>
          <w:szCs w:val="23"/>
          <w:lang w:val="en-US" w:eastAsia="en-US"/>
        </w:rPr>
        <w:t>faktury</w:t>
      </w:r>
      <w:proofErr w:type="spellEnd"/>
      <w:r w:rsidRPr="005A7EB6">
        <w:rPr>
          <w:color w:val="000000"/>
          <w:sz w:val="24"/>
          <w:szCs w:val="23"/>
          <w:lang w:val="en-US" w:eastAsia="en-US"/>
        </w:rPr>
        <w:t xml:space="preserve"> </w:t>
      </w:r>
      <w:proofErr w:type="spellStart"/>
      <w:r w:rsidRPr="005A7EB6">
        <w:rPr>
          <w:color w:val="000000"/>
          <w:sz w:val="24"/>
          <w:szCs w:val="23"/>
          <w:lang w:val="en-US" w:eastAsia="en-US"/>
        </w:rPr>
        <w:t>poskytovatele</w:t>
      </w:r>
      <w:proofErr w:type="spellEnd"/>
      <w:r w:rsidRPr="005A7EB6">
        <w:rPr>
          <w:color w:val="000000"/>
          <w:sz w:val="24"/>
          <w:szCs w:val="23"/>
          <w:lang w:val="en-US" w:eastAsia="en-US"/>
        </w:rPr>
        <w:t xml:space="preserve"> </w:t>
      </w:r>
      <w:proofErr w:type="spellStart"/>
      <w:r w:rsidRPr="005A7EB6">
        <w:rPr>
          <w:color w:val="000000"/>
          <w:sz w:val="24"/>
          <w:szCs w:val="23"/>
          <w:lang w:val="en-US" w:eastAsia="en-US"/>
        </w:rPr>
        <w:t>služby</w:t>
      </w:r>
      <w:proofErr w:type="spellEnd"/>
      <w:r w:rsidRPr="005A7EB6">
        <w:rPr>
          <w:color w:val="000000"/>
          <w:sz w:val="24"/>
          <w:szCs w:val="23"/>
          <w:lang w:val="en-US" w:eastAsia="en-US"/>
        </w:rPr>
        <w:t xml:space="preserve">, bez </w:t>
      </w:r>
      <w:proofErr w:type="spellStart"/>
      <w:r w:rsidRPr="005A7EB6">
        <w:rPr>
          <w:color w:val="000000"/>
          <w:sz w:val="24"/>
          <w:szCs w:val="23"/>
          <w:lang w:val="en-US" w:eastAsia="en-US"/>
        </w:rPr>
        <w:t>něj</w:t>
      </w:r>
      <w:proofErr w:type="spellEnd"/>
      <w:r w:rsidRPr="005A7EB6">
        <w:rPr>
          <w:color w:val="000000"/>
          <w:sz w:val="24"/>
          <w:szCs w:val="23"/>
          <w:lang w:val="en-US" w:eastAsia="en-US"/>
        </w:rPr>
        <w:t xml:space="preserve"> </w:t>
      </w:r>
      <w:proofErr w:type="spellStart"/>
      <w:r w:rsidRPr="005A7EB6">
        <w:rPr>
          <w:color w:val="000000"/>
          <w:sz w:val="24"/>
          <w:szCs w:val="23"/>
          <w:lang w:val="en-US" w:eastAsia="en-US"/>
        </w:rPr>
        <w:t>bude</w:t>
      </w:r>
      <w:proofErr w:type="spellEnd"/>
      <w:r w:rsidRPr="005A7EB6">
        <w:rPr>
          <w:color w:val="000000"/>
          <w:sz w:val="24"/>
          <w:szCs w:val="23"/>
          <w:lang w:val="en-US" w:eastAsia="en-US"/>
        </w:rPr>
        <w:t xml:space="preserve"> faktura </w:t>
      </w:r>
      <w:proofErr w:type="spellStart"/>
      <w:r w:rsidRPr="005A7EB6">
        <w:rPr>
          <w:color w:val="000000"/>
          <w:sz w:val="24"/>
          <w:szCs w:val="23"/>
          <w:lang w:val="en-US" w:eastAsia="en-US"/>
        </w:rPr>
        <w:t>považována</w:t>
      </w:r>
      <w:proofErr w:type="spellEnd"/>
      <w:r w:rsidRPr="005A7EB6">
        <w:rPr>
          <w:color w:val="000000"/>
          <w:sz w:val="24"/>
          <w:szCs w:val="23"/>
          <w:lang w:val="en-US" w:eastAsia="en-US"/>
        </w:rPr>
        <w:t xml:space="preserve"> za </w:t>
      </w:r>
      <w:proofErr w:type="spellStart"/>
      <w:r w:rsidRPr="005A7EB6">
        <w:rPr>
          <w:color w:val="000000"/>
          <w:sz w:val="24"/>
          <w:szCs w:val="23"/>
          <w:lang w:val="en-US" w:eastAsia="en-US"/>
        </w:rPr>
        <w:t>neúplnou</w:t>
      </w:r>
      <w:proofErr w:type="spellEnd"/>
      <w:r w:rsidRPr="005A7EB6">
        <w:rPr>
          <w:color w:val="000000"/>
          <w:sz w:val="24"/>
          <w:szCs w:val="23"/>
          <w:lang w:val="en-US" w:eastAsia="en-US"/>
        </w:rPr>
        <w:t>.</w:t>
      </w:r>
    </w:p>
    <w:p w14:paraId="3AB3C19C" w14:textId="10A981CB" w:rsidR="001F3FFE" w:rsidRDefault="005531E9" w:rsidP="00BE27CA">
      <w:pPr>
        <w:numPr>
          <w:ilvl w:val="0"/>
          <w:numId w:val="8"/>
        </w:numPr>
        <w:spacing w:after="120"/>
        <w:ind w:left="284" w:hanging="284"/>
        <w:jc w:val="both"/>
        <w:rPr>
          <w:rFonts w:eastAsia="Calibri"/>
          <w:color w:val="000000"/>
          <w:sz w:val="24"/>
          <w:szCs w:val="24"/>
        </w:rPr>
      </w:pPr>
      <w:r w:rsidRPr="00C65AC3">
        <w:rPr>
          <w:rFonts w:eastAsia="Calibri"/>
          <w:color w:val="000000"/>
          <w:sz w:val="24"/>
          <w:szCs w:val="24"/>
        </w:rPr>
        <w:t>Smluvní strany se zavazují v průběhu smluvního období spolupracovat při realizaci předmětu smlouvy a poskytnout si za tímto účelem maxim</w:t>
      </w:r>
      <w:r w:rsidR="00C9227F" w:rsidRPr="00C65AC3">
        <w:rPr>
          <w:rFonts w:eastAsia="Calibri"/>
          <w:color w:val="000000"/>
          <w:sz w:val="24"/>
          <w:szCs w:val="24"/>
        </w:rPr>
        <w:t xml:space="preserve">ální součinnost. K tomuto účelu si smluvní </w:t>
      </w:r>
      <w:r w:rsidRPr="00C65AC3">
        <w:rPr>
          <w:rFonts w:eastAsia="Calibri"/>
          <w:color w:val="000000"/>
          <w:sz w:val="24"/>
          <w:szCs w:val="24"/>
        </w:rPr>
        <w:t>str</w:t>
      </w:r>
      <w:r w:rsidR="00C9227F" w:rsidRPr="00C65AC3">
        <w:rPr>
          <w:rFonts w:eastAsia="Calibri"/>
          <w:color w:val="000000"/>
          <w:sz w:val="24"/>
          <w:szCs w:val="24"/>
        </w:rPr>
        <w:t>any při podpisu této smlouvy určily osoby odpovědné</w:t>
      </w:r>
      <w:r w:rsidRPr="00C65AC3">
        <w:rPr>
          <w:rFonts w:eastAsia="Calibri"/>
          <w:color w:val="000000"/>
          <w:sz w:val="24"/>
          <w:szCs w:val="24"/>
        </w:rPr>
        <w:t xml:space="preserve"> za řešení a vyřizování běžných záležitostí, vyplývajících ze vzájemné součinnosti</w:t>
      </w:r>
      <w:r w:rsidR="00C9227F" w:rsidRPr="00C65AC3">
        <w:rPr>
          <w:rFonts w:eastAsia="Calibri"/>
          <w:color w:val="000000"/>
          <w:sz w:val="24"/>
          <w:szCs w:val="24"/>
        </w:rPr>
        <w:t xml:space="preserve"> jako osoby jednající ve věcech technických.</w:t>
      </w:r>
    </w:p>
    <w:p w14:paraId="21434842" w14:textId="77777777" w:rsidR="00131B90" w:rsidRPr="00C65AC3" w:rsidRDefault="00131B90" w:rsidP="001936C1">
      <w:pPr>
        <w:numPr>
          <w:ilvl w:val="0"/>
          <w:numId w:val="8"/>
        </w:numPr>
        <w:ind w:left="284" w:hanging="284"/>
        <w:jc w:val="both"/>
        <w:rPr>
          <w:rFonts w:eastAsia="Calibri"/>
          <w:color w:val="000000"/>
          <w:sz w:val="24"/>
          <w:szCs w:val="24"/>
        </w:rPr>
      </w:pPr>
      <w:proofErr w:type="spellStart"/>
      <w:r>
        <w:rPr>
          <w:color w:val="000000"/>
          <w:sz w:val="24"/>
          <w:szCs w:val="23"/>
          <w:lang w:val="en-US" w:eastAsia="en-US"/>
        </w:rPr>
        <w:t>Poskytovatel</w:t>
      </w:r>
      <w:proofErr w:type="spellEnd"/>
      <w:r w:rsidRPr="00C65AC3">
        <w:rPr>
          <w:rFonts w:eastAsia="Calibri"/>
          <w:color w:val="000000"/>
          <w:sz w:val="24"/>
          <w:szCs w:val="24"/>
        </w:rPr>
        <w:t xml:space="preserve"> </w:t>
      </w:r>
      <w:r w:rsidRPr="007C5F80">
        <w:rPr>
          <w:rFonts w:eastAsia="Calibri"/>
          <w:sz w:val="24"/>
          <w:szCs w:val="24"/>
        </w:rPr>
        <w:t>se zavazuje:</w:t>
      </w:r>
    </w:p>
    <w:p w14:paraId="2D37D5B5" w14:textId="77777777" w:rsidR="00131B90" w:rsidRPr="00C65AC3" w:rsidRDefault="00131B90" w:rsidP="00BE27CA">
      <w:pPr>
        <w:spacing w:before="5" w:line="150" w:lineRule="exact"/>
        <w:jc w:val="both"/>
        <w:rPr>
          <w:color w:val="000000"/>
          <w:sz w:val="15"/>
          <w:szCs w:val="15"/>
        </w:rPr>
      </w:pPr>
    </w:p>
    <w:p w14:paraId="520E5067" w14:textId="59C69BB4" w:rsidR="00131B90" w:rsidRPr="005453ED" w:rsidRDefault="00131B90" w:rsidP="001936C1">
      <w:pPr>
        <w:pStyle w:val="Zkladntext"/>
        <w:widowControl w:val="0"/>
        <w:numPr>
          <w:ilvl w:val="1"/>
          <w:numId w:val="9"/>
        </w:numPr>
        <w:spacing w:before="0"/>
        <w:ind w:left="709" w:right="115" w:hanging="425"/>
        <w:jc w:val="both"/>
        <w:rPr>
          <w:rFonts w:ascii="Times New Roman" w:eastAsia="Calibri" w:hAnsi="Times New Roman"/>
          <w:b w:val="0"/>
          <w:i w:val="0"/>
          <w:color w:val="000000"/>
          <w:szCs w:val="24"/>
        </w:rPr>
      </w:pPr>
      <w:r w:rsidRPr="005453ED">
        <w:rPr>
          <w:rFonts w:ascii="Times New Roman" w:eastAsia="Calibri" w:hAnsi="Times New Roman"/>
          <w:b w:val="0"/>
          <w:i w:val="0"/>
          <w:color w:val="000000"/>
          <w:szCs w:val="24"/>
        </w:rPr>
        <w:t>provádět službu tak, aby byl zabezpečen řádný a hospodárný provoz V</w:t>
      </w:r>
      <w:r w:rsidR="001936C1">
        <w:rPr>
          <w:rFonts w:ascii="Times New Roman" w:eastAsia="Calibri" w:hAnsi="Times New Roman"/>
          <w:b w:val="0"/>
          <w:i w:val="0"/>
          <w:color w:val="000000"/>
          <w:szCs w:val="24"/>
        </w:rPr>
        <w:t>H</w:t>
      </w:r>
      <w:r w:rsidRPr="005453ED">
        <w:rPr>
          <w:rFonts w:ascii="Times New Roman" w:eastAsia="Calibri" w:hAnsi="Times New Roman"/>
          <w:b w:val="0"/>
          <w:i w:val="0"/>
          <w:color w:val="000000"/>
          <w:szCs w:val="24"/>
        </w:rPr>
        <w:t>Z a kvalita vody požadovaných parametrů, zejména zajištění dodávky pitné vody z vodního zdroje v předepsané kvalitě a v souladu s platnými právními předpisy (zákon č. 258/2001 Sb., zákon č. 254/2000 Sb., vyhláška č. 252/2004 Sb.), výroba a rozvod pitné vody dle potřeb jednotlivých uživatelů, odvod a likvidace splaškových vod</w:t>
      </w:r>
      <w:r w:rsidR="001936C1">
        <w:rPr>
          <w:rFonts w:ascii="Times New Roman" w:eastAsia="Calibri" w:hAnsi="Times New Roman"/>
          <w:b w:val="0"/>
          <w:i w:val="0"/>
          <w:color w:val="000000"/>
          <w:szCs w:val="24"/>
        </w:rPr>
        <w:t>;</w:t>
      </w:r>
    </w:p>
    <w:p w14:paraId="0A2F5C7C" w14:textId="77777777" w:rsidR="00131B90" w:rsidRPr="005453ED" w:rsidRDefault="00131B90" w:rsidP="001936C1">
      <w:pPr>
        <w:pStyle w:val="Zkladntext"/>
        <w:widowControl w:val="0"/>
        <w:spacing w:before="0"/>
        <w:ind w:left="1134" w:right="115"/>
        <w:jc w:val="both"/>
        <w:rPr>
          <w:rFonts w:ascii="Times New Roman" w:eastAsia="Calibri" w:hAnsi="Times New Roman"/>
          <w:b w:val="0"/>
          <w:i w:val="0"/>
          <w:color w:val="000000"/>
          <w:szCs w:val="24"/>
        </w:rPr>
      </w:pPr>
    </w:p>
    <w:p w14:paraId="55FBA516" w14:textId="335033EA" w:rsidR="00131B90" w:rsidRPr="00131B90" w:rsidRDefault="00131B90" w:rsidP="00E95F55">
      <w:pPr>
        <w:pStyle w:val="Zkladntext"/>
        <w:widowControl w:val="0"/>
        <w:numPr>
          <w:ilvl w:val="1"/>
          <w:numId w:val="9"/>
        </w:numPr>
        <w:spacing w:before="0"/>
        <w:ind w:left="709" w:right="115" w:hanging="425"/>
        <w:jc w:val="both"/>
        <w:rPr>
          <w:rFonts w:ascii="Times New Roman" w:eastAsia="Calibri" w:hAnsi="Times New Roman"/>
          <w:b w:val="0"/>
          <w:i w:val="0"/>
          <w:color w:val="000000"/>
          <w:szCs w:val="24"/>
        </w:rPr>
      </w:pPr>
      <w:r w:rsidRPr="00131B90">
        <w:rPr>
          <w:rFonts w:ascii="Times New Roman" w:eastAsia="Calibri" w:hAnsi="Times New Roman"/>
          <w:b w:val="0"/>
          <w:i w:val="0"/>
          <w:color w:val="000000"/>
          <w:szCs w:val="24"/>
        </w:rPr>
        <w:t>dodržovat platné právní předpisy včetně dodržování provozního řádu příslušného V</w:t>
      </w:r>
      <w:r w:rsidR="001936C1">
        <w:rPr>
          <w:rFonts w:ascii="Times New Roman" w:eastAsia="Calibri" w:hAnsi="Times New Roman"/>
          <w:b w:val="0"/>
          <w:i w:val="0"/>
          <w:color w:val="000000"/>
          <w:szCs w:val="24"/>
        </w:rPr>
        <w:t>H</w:t>
      </w:r>
      <w:r w:rsidRPr="00131B90">
        <w:rPr>
          <w:rFonts w:ascii="Times New Roman" w:eastAsia="Calibri" w:hAnsi="Times New Roman"/>
          <w:b w:val="0"/>
          <w:i w:val="0"/>
          <w:color w:val="000000"/>
          <w:szCs w:val="24"/>
        </w:rPr>
        <w:t>Z, vodoprávního rozhodnutí správních orgánů a případně stanovený časový rozvrh dodávek pitné vody resp. likvidace splaškových, kontaminovaných a dešťových vod</w:t>
      </w:r>
      <w:r w:rsidR="001936C1">
        <w:rPr>
          <w:rFonts w:ascii="Times New Roman" w:eastAsia="Calibri" w:hAnsi="Times New Roman"/>
          <w:b w:val="0"/>
          <w:i w:val="0"/>
          <w:color w:val="000000"/>
          <w:szCs w:val="24"/>
        </w:rPr>
        <w:t>;</w:t>
      </w:r>
    </w:p>
    <w:p w14:paraId="31F924FE" w14:textId="77777777" w:rsidR="00131B90" w:rsidRPr="005453ED" w:rsidRDefault="00131B90">
      <w:pPr>
        <w:pStyle w:val="Zkladntext"/>
        <w:widowControl w:val="0"/>
        <w:spacing w:before="0"/>
        <w:ind w:left="709" w:right="115"/>
        <w:jc w:val="both"/>
        <w:rPr>
          <w:rFonts w:ascii="Times New Roman" w:eastAsia="Calibri" w:hAnsi="Times New Roman"/>
          <w:b w:val="0"/>
          <w:i w:val="0"/>
          <w:color w:val="000000"/>
          <w:szCs w:val="24"/>
        </w:rPr>
      </w:pPr>
    </w:p>
    <w:p w14:paraId="3E0D029C" w14:textId="350EA79F" w:rsidR="00131B90" w:rsidRPr="005453ED" w:rsidRDefault="00131B90">
      <w:pPr>
        <w:pStyle w:val="Zkladntext"/>
        <w:widowControl w:val="0"/>
        <w:numPr>
          <w:ilvl w:val="1"/>
          <w:numId w:val="9"/>
        </w:numPr>
        <w:spacing w:before="0"/>
        <w:ind w:left="709" w:right="115" w:hanging="425"/>
        <w:jc w:val="both"/>
        <w:rPr>
          <w:rFonts w:ascii="Times New Roman" w:eastAsia="Calibri" w:hAnsi="Times New Roman"/>
          <w:b w:val="0"/>
          <w:i w:val="0"/>
          <w:color w:val="000000"/>
          <w:szCs w:val="24"/>
        </w:rPr>
      </w:pPr>
      <w:r w:rsidRPr="005453ED">
        <w:rPr>
          <w:rFonts w:ascii="Times New Roman" w:eastAsia="Calibri" w:hAnsi="Times New Roman"/>
          <w:b w:val="0"/>
          <w:i w:val="0"/>
          <w:color w:val="000000"/>
          <w:szCs w:val="24"/>
        </w:rPr>
        <w:t>před zahájením a po ukončení plnění převzít od objednatele pracoviště s V</w:t>
      </w:r>
      <w:r w:rsidR="001936C1">
        <w:rPr>
          <w:rFonts w:ascii="Times New Roman" w:eastAsia="Calibri" w:hAnsi="Times New Roman"/>
          <w:b w:val="0"/>
          <w:i w:val="0"/>
          <w:color w:val="000000"/>
          <w:szCs w:val="24"/>
        </w:rPr>
        <w:t>H</w:t>
      </w:r>
      <w:r w:rsidRPr="005453ED">
        <w:rPr>
          <w:rFonts w:ascii="Times New Roman" w:eastAsia="Calibri" w:hAnsi="Times New Roman"/>
          <w:b w:val="0"/>
          <w:i w:val="0"/>
          <w:color w:val="000000"/>
          <w:szCs w:val="24"/>
        </w:rPr>
        <w:t>Z v jednotlivých místech plnění, a to nejpozději ke dni zahájení provádění služby dle čl</w:t>
      </w:r>
      <w:r w:rsidR="001936C1">
        <w:rPr>
          <w:rFonts w:ascii="Times New Roman" w:eastAsia="Calibri" w:hAnsi="Times New Roman"/>
          <w:b w:val="0"/>
          <w:i w:val="0"/>
          <w:color w:val="000000"/>
          <w:szCs w:val="24"/>
        </w:rPr>
        <w:t>.</w:t>
      </w:r>
      <w:r w:rsidRPr="005453ED">
        <w:rPr>
          <w:rFonts w:ascii="Times New Roman" w:eastAsia="Calibri" w:hAnsi="Times New Roman"/>
          <w:b w:val="0"/>
          <w:i w:val="0"/>
          <w:color w:val="000000"/>
          <w:szCs w:val="24"/>
        </w:rPr>
        <w:t xml:space="preserve"> č</w:t>
      </w:r>
      <w:r w:rsidR="001936C1" w:rsidRPr="005453ED">
        <w:rPr>
          <w:rFonts w:ascii="Times New Roman" w:eastAsia="Calibri" w:hAnsi="Times New Roman"/>
          <w:b w:val="0"/>
          <w:i w:val="0"/>
          <w:color w:val="000000"/>
          <w:szCs w:val="24"/>
        </w:rPr>
        <w:t>.</w:t>
      </w:r>
      <w:r w:rsidR="001936C1">
        <w:rPr>
          <w:rFonts w:ascii="Times New Roman" w:eastAsia="Calibri" w:hAnsi="Times New Roman"/>
          <w:b w:val="0"/>
          <w:i w:val="0"/>
          <w:color w:val="000000"/>
          <w:szCs w:val="24"/>
        </w:rPr>
        <w:t> </w:t>
      </w:r>
      <w:r w:rsidRPr="005453ED">
        <w:rPr>
          <w:rFonts w:ascii="Times New Roman" w:eastAsia="Calibri" w:hAnsi="Times New Roman"/>
          <w:b w:val="0"/>
          <w:i w:val="0"/>
          <w:color w:val="000000"/>
          <w:szCs w:val="24"/>
        </w:rPr>
        <w:t xml:space="preserve">II odst. 2. </w:t>
      </w:r>
      <w:r w:rsidR="00724986">
        <w:rPr>
          <w:rFonts w:ascii="Times New Roman" w:eastAsia="Calibri" w:hAnsi="Times New Roman"/>
          <w:b w:val="0"/>
          <w:i w:val="0"/>
          <w:color w:val="000000"/>
          <w:szCs w:val="24"/>
        </w:rPr>
        <w:t xml:space="preserve">této smlouvy. </w:t>
      </w:r>
      <w:r w:rsidRPr="005453ED">
        <w:rPr>
          <w:rFonts w:ascii="Times New Roman" w:eastAsia="Calibri" w:hAnsi="Times New Roman"/>
          <w:b w:val="0"/>
          <w:i w:val="0"/>
          <w:color w:val="000000"/>
          <w:szCs w:val="24"/>
        </w:rPr>
        <w:t>O předání pracoviště s V</w:t>
      </w:r>
      <w:r w:rsidR="001936C1">
        <w:rPr>
          <w:rFonts w:ascii="Times New Roman" w:eastAsia="Calibri" w:hAnsi="Times New Roman"/>
          <w:b w:val="0"/>
          <w:i w:val="0"/>
          <w:color w:val="000000"/>
          <w:szCs w:val="24"/>
        </w:rPr>
        <w:t>H</w:t>
      </w:r>
      <w:r w:rsidRPr="005453ED">
        <w:rPr>
          <w:rFonts w:ascii="Times New Roman" w:eastAsia="Calibri" w:hAnsi="Times New Roman"/>
          <w:b w:val="0"/>
          <w:i w:val="0"/>
          <w:color w:val="000000"/>
          <w:szCs w:val="24"/>
        </w:rPr>
        <w:t>Z bude poskytovatelem a objednatelem vyhotoven předávací protokol/protokoly s uvedením data převzetí, jmény, příjmeními, telefonními kontakty a podpisy obou smluvních stran</w:t>
      </w:r>
      <w:r w:rsidR="001936C1">
        <w:rPr>
          <w:rFonts w:ascii="Times New Roman" w:eastAsia="Calibri" w:hAnsi="Times New Roman"/>
          <w:b w:val="0"/>
          <w:i w:val="0"/>
          <w:color w:val="000000"/>
          <w:szCs w:val="24"/>
        </w:rPr>
        <w:t>;</w:t>
      </w:r>
    </w:p>
    <w:p w14:paraId="1429E873" w14:textId="77777777" w:rsidR="00131B90" w:rsidRPr="0000689F" w:rsidRDefault="00131B90">
      <w:pPr>
        <w:pStyle w:val="Zkladntext"/>
        <w:widowControl w:val="0"/>
        <w:spacing w:before="0"/>
        <w:ind w:left="709" w:right="115"/>
        <w:jc w:val="both"/>
        <w:rPr>
          <w:rFonts w:ascii="Times New Roman" w:hAnsi="Times New Roman"/>
          <w:b w:val="0"/>
          <w:i w:val="0"/>
          <w:color w:val="000000"/>
          <w:w w:val="105"/>
        </w:rPr>
      </w:pPr>
    </w:p>
    <w:p w14:paraId="26C74C16" w14:textId="0E415455" w:rsidR="00131B90" w:rsidRPr="005453ED" w:rsidRDefault="00131B90">
      <w:pPr>
        <w:pStyle w:val="Zkladntext"/>
        <w:widowControl w:val="0"/>
        <w:numPr>
          <w:ilvl w:val="1"/>
          <w:numId w:val="9"/>
        </w:numPr>
        <w:spacing w:before="0"/>
        <w:ind w:left="709" w:right="115" w:hanging="425"/>
        <w:jc w:val="both"/>
        <w:rPr>
          <w:rFonts w:ascii="Times New Roman" w:eastAsia="Calibri" w:hAnsi="Times New Roman"/>
          <w:b w:val="0"/>
          <w:i w:val="0"/>
          <w:color w:val="000000"/>
          <w:szCs w:val="24"/>
        </w:rPr>
      </w:pPr>
      <w:r w:rsidRPr="005453ED">
        <w:rPr>
          <w:rFonts w:ascii="Times New Roman" w:eastAsia="Calibri" w:hAnsi="Times New Roman"/>
          <w:b w:val="0"/>
          <w:i w:val="0"/>
          <w:color w:val="000000"/>
          <w:szCs w:val="24"/>
        </w:rPr>
        <w:t xml:space="preserve">seznámit pracovníky, kteří budou provádět službu, s obsluhovanými zařízeními, </w:t>
      </w:r>
      <w:r w:rsidRPr="005453ED">
        <w:rPr>
          <w:rFonts w:ascii="Times New Roman" w:eastAsia="Calibri" w:hAnsi="Times New Roman"/>
          <w:b w:val="0"/>
          <w:i w:val="0"/>
          <w:color w:val="000000"/>
          <w:szCs w:val="24"/>
        </w:rPr>
        <w:lastRenderedPageBreak/>
        <w:t>provozními řády a návody k obsluze a údržbě příslušných V</w:t>
      </w:r>
      <w:r w:rsidR="001936C1">
        <w:rPr>
          <w:rFonts w:ascii="Times New Roman" w:eastAsia="Calibri" w:hAnsi="Times New Roman"/>
          <w:b w:val="0"/>
          <w:i w:val="0"/>
          <w:color w:val="000000"/>
          <w:szCs w:val="24"/>
        </w:rPr>
        <w:t>H</w:t>
      </w:r>
      <w:r w:rsidRPr="005453ED">
        <w:rPr>
          <w:rFonts w:ascii="Times New Roman" w:eastAsia="Calibri" w:hAnsi="Times New Roman"/>
          <w:b w:val="0"/>
          <w:i w:val="0"/>
          <w:color w:val="000000"/>
          <w:szCs w:val="24"/>
        </w:rPr>
        <w:t xml:space="preserve">Z a dalších zařízení a tito </w:t>
      </w:r>
      <w:r w:rsidR="001936C1">
        <w:rPr>
          <w:rFonts w:ascii="Times New Roman" w:eastAsia="Calibri" w:hAnsi="Times New Roman"/>
          <w:b w:val="0"/>
          <w:i w:val="0"/>
          <w:color w:val="000000"/>
          <w:szCs w:val="24"/>
        </w:rPr>
        <w:t xml:space="preserve">pracovníci </w:t>
      </w:r>
      <w:r w:rsidRPr="005453ED">
        <w:rPr>
          <w:rFonts w:ascii="Times New Roman" w:eastAsia="Calibri" w:hAnsi="Times New Roman"/>
          <w:b w:val="0"/>
          <w:i w:val="0"/>
          <w:color w:val="000000"/>
          <w:szCs w:val="24"/>
        </w:rPr>
        <w:t>jsou následně povinni se jimi při provádění služby řídit</w:t>
      </w:r>
      <w:r w:rsidR="001936C1">
        <w:rPr>
          <w:rFonts w:ascii="Times New Roman" w:eastAsia="Calibri" w:hAnsi="Times New Roman"/>
          <w:b w:val="0"/>
          <w:i w:val="0"/>
          <w:color w:val="000000"/>
          <w:szCs w:val="24"/>
        </w:rPr>
        <w:t>;</w:t>
      </w:r>
    </w:p>
    <w:p w14:paraId="46BEA655" w14:textId="77777777" w:rsidR="00131B90" w:rsidRPr="005453ED" w:rsidRDefault="00131B90">
      <w:pPr>
        <w:pStyle w:val="Zkladntext"/>
        <w:widowControl w:val="0"/>
        <w:spacing w:before="0"/>
        <w:ind w:left="709" w:right="115"/>
        <w:jc w:val="both"/>
        <w:rPr>
          <w:rFonts w:ascii="Times New Roman" w:eastAsia="Calibri" w:hAnsi="Times New Roman"/>
          <w:b w:val="0"/>
          <w:i w:val="0"/>
          <w:color w:val="000000"/>
          <w:szCs w:val="24"/>
        </w:rPr>
      </w:pPr>
    </w:p>
    <w:p w14:paraId="1AFFE984" w14:textId="64C3A664" w:rsidR="00131B90" w:rsidRPr="005453ED" w:rsidRDefault="00131B90">
      <w:pPr>
        <w:pStyle w:val="Zkladntext"/>
        <w:widowControl w:val="0"/>
        <w:numPr>
          <w:ilvl w:val="1"/>
          <w:numId w:val="9"/>
        </w:numPr>
        <w:spacing w:before="0"/>
        <w:ind w:left="709" w:right="115" w:hanging="425"/>
        <w:jc w:val="both"/>
        <w:rPr>
          <w:rFonts w:ascii="Times New Roman" w:eastAsia="Calibri" w:hAnsi="Times New Roman"/>
          <w:b w:val="0"/>
          <w:i w:val="0"/>
          <w:color w:val="000000"/>
          <w:szCs w:val="24"/>
        </w:rPr>
      </w:pPr>
      <w:r w:rsidRPr="005453ED">
        <w:rPr>
          <w:rFonts w:ascii="Times New Roman" w:eastAsia="Calibri" w:hAnsi="Times New Roman"/>
          <w:b w:val="0"/>
          <w:i w:val="0"/>
          <w:color w:val="000000"/>
          <w:szCs w:val="24"/>
        </w:rPr>
        <w:t>dodržovat při provádění služby zásady bezpečnosti a ochrany zdraví při práci dle zákona č. 262/2006 Sb., zákoník práce, ve znění pozdějších předpisů a požární ochrany dle zákona č. 133/1985 Sb., o požární ochraně, ve znění pozdějších předpisů a dalších právních popř. vnitřních předpisů a směrnic objednatele</w:t>
      </w:r>
      <w:r w:rsidR="001936C1">
        <w:rPr>
          <w:rFonts w:ascii="Times New Roman" w:eastAsia="Calibri" w:hAnsi="Times New Roman"/>
          <w:b w:val="0"/>
          <w:i w:val="0"/>
          <w:color w:val="000000"/>
          <w:szCs w:val="24"/>
        </w:rPr>
        <w:t>;</w:t>
      </w:r>
    </w:p>
    <w:p w14:paraId="66AE303D" w14:textId="77777777" w:rsidR="00131B90" w:rsidRPr="005453ED" w:rsidRDefault="00131B90">
      <w:pPr>
        <w:pStyle w:val="Zkladntext"/>
        <w:widowControl w:val="0"/>
        <w:spacing w:before="0"/>
        <w:ind w:left="709" w:right="115"/>
        <w:jc w:val="both"/>
        <w:rPr>
          <w:rFonts w:ascii="Times New Roman" w:eastAsia="Calibri" w:hAnsi="Times New Roman"/>
          <w:b w:val="0"/>
          <w:i w:val="0"/>
          <w:color w:val="000000"/>
          <w:szCs w:val="24"/>
        </w:rPr>
      </w:pPr>
    </w:p>
    <w:p w14:paraId="437D7258" w14:textId="0095067C" w:rsidR="00131B90" w:rsidRPr="005453ED" w:rsidRDefault="00131B90">
      <w:pPr>
        <w:pStyle w:val="Zkladntext"/>
        <w:widowControl w:val="0"/>
        <w:numPr>
          <w:ilvl w:val="1"/>
          <w:numId w:val="9"/>
        </w:numPr>
        <w:spacing w:before="0"/>
        <w:ind w:left="709" w:right="115" w:hanging="425"/>
        <w:jc w:val="both"/>
        <w:rPr>
          <w:rFonts w:ascii="Times New Roman" w:eastAsia="Calibri" w:hAnsi="Times New Roman"/>
          <w:b w:val="0"/>
          <w:i w:val="0"/>
          <w:color w:val="000000"/>
          <w:szCs w:val="24"/>
        </w:rPr>
      </w:pPr>
      <w:r w:rsidRPr="005453ED">
        <w:rPr>
          <w:rFonts w:ascii="Times New Roman" w:eastAsia="Calibri" w:hAnsi="Times New Roman"/>
          <w:b w:val="0"/>
          <w:i w:val="0"/>
          <w:color w:val="000000"/>
          <w:szCs w:val="24"/>
        </w:rPr>
        <w:t>neprodleně po zahájení či</w:t>
      </w:r>
      <w:r w:rsidR="005D61FB">
        <w:rPr>
          <w:rFonts w:ascii="Times New Roman" w:eastAsia="Calibri" w:hAnsi="Times New Roman"/>
          <w:b w:val="0"/>
          <w:i w:val="0"/>
          <w:color w:val="000000"/>
          <w:szCs w:val="24"/>
        </w:rPr>
        <w:t>nnosti obsluhy a údržby V</w:t>
      </w:r>
      <w:r w:rsidR="001936C1">
        <w:rPr>
          <w:rFonts w:ascii="Times New Roman" w:eastAsia="Calibri" w:hAnsi="Times New Roman"/>
          <w:b w:val="0"/>
          <w:i w:val="0"/>
          <w:color w:val="000000"/>
          <w:szCs w:val="24"/>
        </w:rPr>
        <w:t>H</w:t>
      </w:r>
      <w:r w:rsidR="005D61FB">
        <w:rPr>
          <w:rFonts w:ascii="Times New Roman" w:eastAsia="Calibri" w:hAnsi="Times New Roman"/>
          <w:b w:val="0"/>
          <w:i w:val="0"/>
          <w:color w:val="000000"/>
          <w:szCs w:val="24"/>
        </w:rPr>
        <w:t>Z předat</w:t>
      </w:r>
      <w:r w:rsidRPr="005453ED">
        <w:rPr>
          <w:rFonts w:ascii="Times New Roman" w:eastAsia="Calibri" w:hAnsi="Times New Roman"/>
          <w:b w:val="0"/>
          <w:i w:val="0"/>
          <w:color w:val="000000"/>
          <w:szCs w:val="24"/>
        </w:rPr>
        <w:t xml:space="preserve"> telefonní čísla všech pracovníků vykonávajících obsluhy na jednotlivých V</w:t>
      </w:r>
      <w:r w:rsidR="001936C1">
        <w:rPr>
          <w:rFonts w:ascii="Times New Roman" w:eastAsia="Calibri" w:hAnsi="Times New Roman"/>
          <w:b w:val="0"/>
          <w:i w:val="0"/>
          <w:color w:val="000000"/>
          <w:szCs w:val="24"/>
        </w:rPr>
        <w:t>H</w:t>
      </w:r>
      <w:r w:rsidRPr="005453ED">
        <w:rPr>
          <w:rFonts w:ascii="Times New Roman" w:eastAsia="Calibri" w:hAnsi="Times New Roman"/>
          <w:b w:val="0"/>
          <w:i w:val="0"/>
          <w:color w:val="000000"/>
          <w:szCs w:val="24"/>
        </w:rPr>
        <w:t>Z pracovník</w:t>
      </w:r>
      <w:r w:rsidR="001936C1">
        <w:rPr>
          <w:rFonts w:ascii="Times New Roman" w:eastAsia="Calibri" w:hAnsi="Times New Roman"/>
          <w:b w:val="0"/>
          <w:i w:val="0"/>
          <w:color w:val="000000"/>
          <w:szCs w:val="24"/>
        </w:rPr>
        <w:t>ovi</w:t>
      </w:r>
      <w:r w:rsidRPr="005453ED">
        <w:rPr>
          <w:rFonts w:ascii="Times New Roman" w:eastAsia="Calibri" w:hAnsi="Times New Roman"/>
          <w:b w:val="0"/>
          <w:i w:val="0"/>
          <w:color w:val="000000"/>
          <w:szCs w:val="24"/>
        </w:rPr>
        <w:t xml:space="preserve"> objednatel</w:t>
      </w:r>
      <w:r w:rsidR="001936C1">
        <w:rPr>
          <w:rFonts w:ascii="Times New Roman" w:eastAsia="Calibri" w:hAnsi="Times New Roman"/>
          <w:b w:val="0"/>
          <w:i w:val="0"/>
          <w:color w:val="000000"/>
          <w:szCs w:val="24"/>
        </w:rPr>
        <w:t>e;</w:t>
      </w:r>
    </w:p>
    <w:p w14:paraId="3E98802C" w14:textId="77777777" w:rsidR="00131B90" w:rsidRPr="005453ED" w:rsidRDefault="00131B90">
      <w:pPr>
        <w:pStyle w:val="Zkladntext"/>
        <w:widowControl w:val="0"/>
        <w:spacing w:before="0"/>
        <w:ind w:left="709" w:right="115"/>
        <w:jc w:val="both"/>
        <w:rPr>
          <w:rFonts w:ascii="Times New Roman" w:eastAsia="Calibri" w:hAnsi="Times New Roman"/>
          <w:b w:val="0"/>
          <w:i w:val="0"/>
          <w:color w:val="000000"/>
          <w:szCs w:val="24"/>
        </w:rPr>
      </w:pPr>
    </w:p>
    <w:p w14:paraId="7B79E887" w14:textId="0EC042CE" w:rsidR="00131B90" w:rsidRPr="005453ED" w:rsidRDefault="00131B90">
      <w:pPr>
        <w:pStyle w:val="Zkladntext"/>
        <w:widowControl w:val="0"/>
        <w:numPr>
          <w:ilvl w:val="1"/>
          <w:numId w:val="9"/>
        </w:numPr>
        <w:spacing w:before="0"/>
        <w:ind w:left="709" w:right="115" w:hanging="425"/>
        <w:jc w:val="both"/>
        <w:rPr>
          <w:rFonts w:ascii="Times New Roman" w:eastAsia="Calibri" w:hAnsi="Times New Roman"/>
          <w:b w:val="0"/>
          <w:i w:val="0"/>
          <w:color w:val="000000"/>
          <w:szCs w:val="24"/>
        </w:rPr>
      </w:pPr>
      <w:r w:rsidRPr="005453ED">
        <w:rPr>
          <w:rFonts w:ascii="Times New Roman" w:eastAsia="Calibri" w:hAnsi="Times New Roman"/>
          <w:b w:val="0"/>
          <w:i w:val="0"/>
          <w:color w:val="000000"/>
          <w:szCs w:val="24"/>
        </w:rPr>
        <w:t>vést předepsanou provozní evidenci v rozsahu stanoveném v provozních řádech V</w:t>
      </w:r>
      <w:r w:rsidR="001936C1">
        <w:rPr>
          <w:rFonts w:ascii="Times New Roman" w:eastAsia="Calibri" w:hAnsi="Times New Roman"/>
          <w:b w:val="0"/>
          <w:i w:val="0"/>
          <w:color w:val="000000"/>
          <w:szCs w:val="24"/>
        </w:rPr>
        <w:t>H</w:t>
      </w:r>
      <w:r w:rsidRPr="005453ED">
        <w:rPr>
          <w:rFonts w:ascii="Times New Roman" w:eastAsia="Calibri" w:hAnsi="Times New Roman"/>
          <w:b w:val="0"/>
          <w:i w:val="0"/>
          <w:color w:val="000000"/>
          <w:szCs w:val="24"/>
        </w:rPr>
        <w:t>Z dle platných právních předpisů a norem</w:t>
      </w:r>
      <w:r w:rsidR="00985E5E">
        <w:rPr>
          <w:rFonts w:ascii="Times New Roman" w:eastAsia="Calibri" w:hAnsi="Times New Roman"/>
          <w:b w:val="0"/>
          <w:i w:val="0"/>
          <w:color w:val="000000"/>
          <w:szCs w:val="24"/>
        </w:rPr>
        <w:t>,</w:t>
      </w:r>
      <w:r w:rsidRPr="005453ED">
        <w:rPr>
          <w:rFonts w:ascii="Times New Roman" w:eastAsia="Calibri" w:hAnsi="Times New Roman"/>
          <w:b w:val="0"/>
          <w:i w:val="0"/>
          <w:color w:val="000000"/>
          <w:szCs w:val="24"/>
        </w:rPr>
        <w:t xml:space="preserve"> vést zápisy o pravidelných kontrolách </w:t>
      </w:r>
      <w:r w:rsidR="00374AB2">
        <w:rPr>
          <w:rFonts w:ascii="Times New Roman" w:eastAsia="Calibri" w:hAnsi="Times New Roman"/>
          <w:b w:val="0"/>
          <w:i w:val="0"/>
          <w:color w:val="000000"/>
          <w:szCs w:val="24"/>
        </w:rPr>
        <w:br/>
      </w:r>
      <w:r w:rsidRPr="005453ED">
        <w:rPr>
          <w:rFonts w:ascii="Times New Roman" w:eastAsia="Calibri" w:hAnsi="Times New Roman"/>
          <w:b w:val="0"/>
          <w:i w:val="0"/>
          <w:color w:val="000000"/>
          <w:szCs w:val="24"/>
        </w:rPr>
        <w:t>a opravách a vést výkaz o spotřebě materiálu a chemikálií</w:t>
      </w:r>
      <w:r w:rsidR="001936C1">
        <w:rPr>
          <w:rFonts w:ascii="Times New Roman" w:eastAsia="Calibri" w:hAnsi="Times New Roman"/>
          <w:b w:val="0"/>
          <w:i w:val="0"/>
          <w:color w:val="000000"/>
          <w:szCs w:val="24"/>
        </w:rPr>
        <w:t>;</w:t>
      </w:r>
    </w:p>
    <w:p w14:paraId="0EDA8D5D" w14:textId="77777777" w:rsidR="00131B90" w:rsidRPr="005453ED" w:rsidRDefault="00131B90">
      <w:pPr>
        <w:pStyle w:val="Zkladntext"/>
        <w:widowControl w:val="0"/>
        <w:spacing w:before="0"/>
        <w:ind w:left="709" w:right="115"/>
        <w:jc w:val="both"/>
        <w:rPr>
          <w:rFonts w:ascii="Times New Roman" w:eastAsia="Calibri" w:hAnsi="Times New Roman"/>
          <w:b w:val="0"/>
          <w:i w:val="0"/>
          <w:color w:val="000000"/>
          <w:szCs w:val="24"/>
        </w:rPr>
      </w:pPr>
    </w:p>
    <w:p w14:paraId="716DE83F" w14:textId="00CF8C51" w:rsidR="00131B90" w:rsidRPr="005453ED" w:rsidRDefault="00131B90">
      <w:pPr>
        <w:pStyle w:val="Zkladntext"/>
        <w:widowControl w:val="0"/>
        <w:numPr>
          <w:ilvl w:val="1"/>
          <w:numId w:val="9"/>
        </w:numPr>
        <w:spacing w:before="0"/>
        <w:ind w:left="709" w:right="115" w:hanging="425"/>
        <w:jc w:val="both"/>
        <w:rPr>
          <w:rFonts w:ascii="Times New Roman" w:eastAsia="Calibri" w:hAnsi="Times New Roman"/>
          <w:b w:val="0"/>
          <w:i w:val="0"/>
          <w:color w:val="000000"/>
          <w:szCs w:val="24"/>
        </w:rPr>
      </w:pPr>
      <w:r w:rsidRPr="005453ED">
        <w:rPr>
          <w:rFonts w:ascii="Times New Roman" w:eastAsia="Calibri" w:hAnsi="Times New Roman"/>
          <w:b w:val="0"/>
          <w:i w:val="0"/>
          <w:color w:val="000000"/>
          <w:szCs w:val="24"/>
        </w:rPr>
        <w:t>provádět službu tak, aby nebylo V</w:t>
      </w:r>
      <w:r w:rsidR="001936C1">
        <w:rPr>
          <w:rFonts w:ascii="Times New Roman" w:eastAsia="Calibri" w:hAnsi="Times New Roman"/>
          <w:b w:val="0"/>
          <w:i w:val="0"/>
          <w:color w:val="000000"/>
          <w:szCs w:val="24"/>
        </w:rPr>
        <w:t>H</w:t>
      </w:r>
      <w:r w:rsidRPr="005453ED">
        <w:rPr>
          <w:rFonts w:ascii="Times New Roman" w:eastAsia="Calibri" w:hAnsi="Times New Roman"/>
          <w:b w:val="0"/>
          <w:i w:val="0"/>
          <w:color w:val="000000"/>
          <w:szCs w:val="24"/>
        </w:rPr>
        <w:t>Z nadměrně opotřebováno a ničeno a udržovat obsluhované zařízení v bezpečn</w:t>
      </w:r>
      <w:r w:rsidR="00B90BB0">
        <w:rPr>
          <w:rFonts w:ascii="Times New Roman" w:eastAsia="Calibri" w:hAnsi="Times New Roman"/>
          <w:b w:val="0"/>
          <w:i w:val="0"/>
          <w:color w:val="000000"/>
          <w:szCs w:val="24"/>
        </w:rPr>
        <w:t>ém a plně provozuschopném stavu</w:t>
      </w:r>
      <w:r w:rsidR="001936C1">
        <w:rPr>
          <w:rFonts w:ascii="Times New Roman" w:eastAsia="Calibri" w:hAnsi="Times New Roman"/>
          <w:b w:val="0"/>
          <w:i w:val="0"/>
          <w:color w:val="000000"/>
          <w:szCs w:val="24"/>
        </w:rPr>
        <w:t>;</w:t>
      </w:r>
    </w:p>
    <w:p w14:paraId="2073B352" w14:textId="77777777" w:rsidR="00131B90" w:rsidRPr="005453ED" w:rsidRDefault="00131B90">
      <w:pPr>
        <w:pStyle w:val="Zkladntext"/>
        <w:widowControl w:val="0"/>
        <w:spacing w:before="0"/>
        <w:ind w:left="709" w:right="115"/>
        <w:jc w:val="both"/>
        <w:rPr>
          <w:rFonts w:ascii="Times New Roman" w:eastAsia="Calibri" w:hAnsi="Times New Roman"/>
          <w:b w:val="0"/>
          <w:i w:val="0"/>
          <w:color w:val="000000"/>
          <w:szCs w:val="24"/>
        </w:rPr>
      </w:pPr>
    </w:p>
    <w:p w14:paraId="11B32323" w14:textId="7310C7AF" w:rsidR="00131B90" w:rsidRPr="005453ED" w:rsidRDefault="00131B90">
      <w:pPr>
        <w:pStyle w:val="Zkladntext"/>
        <w:widowControl w:val="0"/>
        <w:numPr>
          <w:ilvl w:val="1"/>
          <w:numId w:val="9"/>
        </w:numPr>
        <w:spacing w:before="0"/>
        <w:ind w:left="709" w:right="115" w:hanging="425"/>
        <w:jc w:val="both"/>
        <w:rPr>
          <w:rFonts w:ascii="Times New Roman" w:eastAsia="Calibri" w:hAnsi="Times New Roman"/>
          <w:b w:val="0"/>
          <w:i w:val="0"/>
          <w:color w:val="000000"/>
          <w:szCs w:val="24"/>
        </w:rPr>
      </w:pPr>
      <w:r w:rsidRPr="005453ED">
        <w:rPr>
          <w:rFonts w:ascii="Times New Roman" w:eastAsia="Calibri" w:hAnsi="Times New Roman"/>
          <w:b w:val="0"/>
          <w:i w:val="0"/>
          <w:color w:val="000000"/>
          <w:szCs w:val="24"/>
        </w:rPr>
        <w:t>trvale udržovat pořádek a čistotu v objektech, v nichž jsou technologická V</w:t>
      </w:r>
      <w:r w:rsidR="001936C1">
        <w:rPr>
          <w:rFonts w:ascii="Times New Roman" w:eastAsia="Calibri" w:hAnsi="Times New Roman"/>
          <w:b w:val="0"/>
          <w:i w:val="0"/>
          <w:color w:val="000000"/>
          <w:szCs w:val="24"/>
        </w:rPr>
        <w:t>H</w:t>
      </w:r>
      <w:r w:rsidRPr="005453ED">
        <w:rPr>
          <w:rFonts w:ascii="Times New Roman" w:eastAsia="Calibri" w:hAnsi="Times New Roman"/>
          <w:b w:val="0"/>
          <w:i w:val="0"/>
          <w:color w:val="000000"/>
          <w:szCs w:val="24"/>
        </w:rPr>
        <w:t>Z umístěna a dbát, aby se v nich nezdržovaly nepovolané osoby. Pracovníci poskytovatele provádějící službu jsou povinni dodržovat a plnit pokyny pracovník</w:t>
      </w:r>
      <w:r w:rsidR="001936C1">
        <w:rPr>
          <w:rFonts w:ascii="Times New Roman" w:eastAsia="Calibri" w:hAnsi="Times New Roman"/>
          <w:b w:val="0"/>
          <w:i w:val="0"/>
          <w:color w:val="000000"/>
          <w:szCs w:val="24"/>
        </w:rPr>
        <w:t>a</w:t>
      </w:r>
      <w:r w:rsidRPr="005453ED">
        <w:rPr>
          <w:rFonts w:ascii="Times New Roman" w:eastAsia="Calibri" w:hAnsi="Times New Roman"/>
          <w:b w:val="0"/>
          <w:i w:val="0"/>
          <w:color w:val="000000"/>
          <w:szCs w:val="24"/>
        </w:rPr>
        <w:t xml:space="preserve"> objednatele</w:t>
      </w:r>
      <w:r w:rsidR="001936C1">
        <w:rPr>
          <w:rFonts w:ascii="Times New Roman" w:eastAsia="Calibri" w:hAnsi="Times New Roman"/>
          <w:b w:val="0"/>
          <w:i w:val="0"/>
          <w:color w:val="000000"/>
          <w:szCs w:val="24"/>
        </w:rPr>
        <w:t>;</w:t>
      </w:r>
    </w:p>
    <w:p w14:paraId="2057C118" w14:textId="77777777" w:rsidR="00131B90" w:rsidRPr="005453ED" w:rsidRDefault="00131B90">
      <w:pPr>
        <w:pStyle w:val="Zkladntext"/>
        <w:widowControl w:val="0"/>
        <w:spacing w:before="0"/>
        <w:ind w:left="709" w:right="115"/>
        <w:jc w:val="both"/>
        <w:rPr>
          <w:rFonts w:ascii="Times New Roman" w:eastAsia="Calibri" w:hAnsi="Times New Roman"/>
          <w:b w:val="0"/>
          <w:i w:val="0"/>
          <w:color w:val="000000"/>
          <w:szCs w:val="24"/>
        </w:rPr>
      </w:pPr>
    </w:p>
    <w:p w14:paraId="61978537" w14:textId="790E0846" w:rsidR="00131B90" w:rsidRPr="005453ED" w:rsidRDefault="00131B90">
      <w:pPr>
        <w:pStyle w:val="Zkladntext"/>
        <w:widowControl w:val="0"/>
        <w:numPr>
          <w:ilvl w:val="1"/>
          <w:numId w:val="9"/>
        </w:numPr>
        <w:spacing w:before="0"/>
        <w:ind w:left="709" w:right="115" w:hanging="425"/>
        <w:jc w:val="both"/>
        <w:rPr>
          <w:rFonts w:ascii="Times New Roman" w:eastAsia="Calibri" w:hAnsi="Times New Roman"/>
          <w:b w:val="0"/>
          <w:i w:val="0"/>
          <w:color w:val="000000"/>
          <w:szCs w:val="24"/>
        </w:rPr>
      </w:pPr>
      <w:r w:rsidRPr="001936C1">
        <w:rPr>
          <w:rFonts w:ascii="Times New Roman" w:eastAsia="Calibri" w:hAnsi="Times New Roman"/>
          <w:b w:val="0"/>
          <w:i w:val="0"/>
          <w:color w:val="000000"/>
          <w:szCs w:val="24"/>
        </w:rPr>
        <w:t>pracovníci</w:t>
      </w:r>
      <w:r w:rsidRPr="005453ED">
        <w:rPr>
          <w:rFonts w:ascii="Times New Roman" w:eastAsia="Calibri" w:hAnsi="Times New Roman"/>
          <w:b w:val="0"/>
          <w:i w:val="0"/>
          <w:color w:val="000000"/>
          <w:szCs w:val="24"/>
        </w:rPr>
        <w:t xml:space="preserve"> poskytovatele jsou </w:t>
      </w:r>
      <w:r w:rsidR="005D61FB">
        <w:rPr>
          <w:rFonts w:ascii="Times New Roman" w:eastAsia="Calibri" w:hAnsi="Times New Roman"/>
          <w:b w:val="0"/>
          <w:i w:val="0"/>
          <w:color w:val="000000"/>
          <w:szCs w:val="24"/>
        </w:rPr>
        <w:t xml:space="preserve">povinni </w:t>
      </w:r>
      <w:r w:rsidRPr="005453ED">
        <w:rPr>
          <w:rFonts w:ascii="Times New Roman" w:eastAsia="Calibri" w:hAnsi="Times New Roman"/>
          <w:b w:val="0"/>
          <w:i w:val="0"/>
          <w:color w:val="000000"/>
          <w:szCs w:val="24"/>
        </w:rPr>
        <w:t>okamžitě ohlásit pracovník</w:t>
      </w:r>
      <w:r w:rsidR="001936C1">
        <w:rPr>
          <w:rFonts w:ascii="Times New Roman" w:eastAsia="Calibri" w:hAnsi="Times New Roman"/>
          <w:b w:val="0"/>
          <w:i w:val="0"/>
          <w:color w:val="000000"/>
          <w:szCs w:val="24"/>
        </w:rPr>
        <w:t>ovi</w:t>
      </w:r>
      <w:r w:rsidRPr="005453ED">
        <w:rPr>
          <w:rFonts w:ascii="Times New Roman" w:eastAsia="Calibri" w:hAnsi="Times New Roman"/>
          <w:b w:val="0"/>
          <w:i w:val="0"/>
          <w:color w:val="000000"/>
          <w:szCs w:val="24"/>
        </w:rPr>
        <w:t xml:space="preserve"> objednatele každou poruchu, závadu nebo neobvyklý jev, který se vyskytne při provozu V</w:t>
      </w:r>
      <w:r w:rsidR="001936C1">
        <w:rPr>
          <w:rFonts w:ascii="Times New Roman" w:eastAsia="Calibri" w:hAnsi="Times New Roman"/>
          <w:b w:val="0"/>
          <w:i w:val="0"/>
          <w:color w:val="000000"/>
          <w:szCs w:val="24"/>
        </w:rPr>
        <w:t>H</w:t>
      </w:r>
      <w:r w:rsidRPr="005453ED">
        <w:rPr>
          <w:rFonts w:ascii="Times New Roman" w:eastAsia="Calibri" w:hAnsi="Times New Roman"/>
          <w:b w:val="0"/>
          <w:i w:val="0"/>
          <w:color w:val="000000"/>
          <w:szCs w:val="24"/>
        </w:rPr>
        <w:t>Z a při hrozícím nebezpečí ihned odstaví příslušná zařízení z</w:t>
      </w:r>
      <w:r w:rsidR="001936C1">
        <w:rPr>
          <w:rFonts w:ascii="Times New Roman" w:eastAsia="Calibri" w:hAnsi="Times New Roman"/>
          <w:b w:val="0"/>
          <w:i w:val="0"/>
          <w:color w:val="000000"/>
          <w:szCs w:val="24"/>
        </w:rPr>
        <w:t> </w:t>
      </w:r>
      <w:r w:rsidRPr="005453ED">
        <w:rPr>
          <w:rFonts w:ascii="Times New Roman" w:eastAsia="Calibri" w:hAnsi="Times New Roman"/>
          <w:b w:val="0"/>
          <w:i w:val="0"/>
          <w:color w:val="000000"/>
          <w:szCs w:val="24"/>
        </w:rPr>
        <w:t>provozu</w:t>
      </w:r>
      <w:r w:rsidR="001936C1">
        <w:rPr>
          <w:rFonts w:ascii="Times New Roman" w:eastAsia="Calibri" w:hAnsi="Times New Roman"/>
          <w:b w:val="0"/>
          <w:i w:val="0"/>
          <w:color w:val="000000"/>
          <w:szCs w:val="24"/>
        </w:rPr>
        <w:t>;</w:t>
      </w:r>
    </w:p>
    <w:p w14:paraId="0CDE8479" w14:textId="77777777" w:rsidR="00131B90" w:rsidRPr="005453ED" w:rsidRDefault="00131B90">
      <w:pPr>
        <w:pStyle w:val="Zkladntext"/>
        <w:widowControl w:val="0"/>
        <w:spacing w:before="0"/>
        <w:ind w:left="709" w:right="115"/>
        <w:jc w:val="both"/>
        <w:rPr>
          <w:rFonts w:ascii="Times New Roman" w:eastAsia="Calibri" w:hAnsi="Times New Roman"/>
          <w:b w:val="0"/>
          <w:i w:val="0"/>
          <w:color w:val="000000"/>
          <w:szCs w:val="24"/>
        </w:rPr>
      </w:pPr>
    </w:p>
    <w:p w14:paraId="4F8CC23D" w14:textId="3A8865D9" w:rsidR="00131B90" w:rsidRPr="00724986" w:rsidRDefault="00131B90">
      <w:pPr>
        <w:pStyle w:val="Zkladntext"/>
        <w:widowControl w:val="0"/>
        <w:numPr>
          <w:ilvl w:val="1"/>
          <w:numId w:val="9"/>
        </w:numPr>
        <w:spacing w:before="0"/>
        <w:ind w:left="709" w:right="115" w:hanging="425"/>
        <w:jc w:val="both"/>
        <w:rPr>
          <w:rFonts w:ascii="Times New Roman" w:eastAsia="Calibri" w:hAnsi="Times New Roman"/>
          <w:b w:val="0"/>
          <w:i w:val="0"/>
          <w:color w:val="000000"/>
          <w:szCs w:val="24"/>
        </w:rPr>
      </w:pPr>
      <w:r w:rsidRPr="005453ED">
        <w:rPr>
          <w:rFonts w:ascii="Times New Roman" w:eastAsia="Calibri" w:hAnsi="Times New Roman"/>
          <w:b w:val="0"/>
          <w:i w:val="0"/>
          <w:color w:val="000000"/>
          <w:szCs w:val="24"/>
        </w:rPr>
        <w:t>vzniklé poruchy V</w:t>
      </w:r>
      <w:r w:rsidR="001936C1">
        <w:rPr>
          <w:rFonts w:ascii="Times New Roman" w:eastAsia="Calibri" w:hAnsi="Times New Roman"/>
          <w:b w:val="0"/>
          <w:i w:val="0"/>
          <w:color w:val="000000"/>
          <w:szCs w:val="24"/>
        </w:rPr>
        <w:t>H</w:t>
      </w:r>
      <w:r w:rsidRPr="005453ED">
        <w:rPr>
          <w:rFonts w:ascii="Times New Roman" w:eastAsia="Calibri" w:hAnsi="Times New Roman"/>
          <w:b w:val="0"/>
          <w:i w:val="0"/>
          <w:color w:val="000000"/>
          <w:szCs w:val="24"/>
        </w:rPr>
        <w:t>Z, výpadky vody nebo další mimořádné situace oznámit pracovník</w:t>
      </w:r>
      <w:r w:rsidR="001936C1">
        <w:rPr>
          <w:rFonts w:ascii="Times New Roman" w:eastAsia="Calibri" w:hAnsi="Times New Roman"/>
          <w:b w:val="0"/>
          <w:i w:val="0"/>
          <w:color w:val="000000"/>
          <w:szCs w:val="24"/>
        </w:rPr>
        <w:t>ovi</w:t>
      </w:r>
      <w:r w:rsidRPr="005453ED">
        <w:rPr>
          <w:rFonts w:ascii="Times New Roman" w:eastAsia="Calibri" w:hAnsi="Times New Roman"/>
          <w:b w:val="0"/>
          <w:i w:val="0"/>
          <w:color w:val="000000"/>
          <w:szCs w:val="24"/>
        </w:rPr>
        <w:t xml:space="preserve"> objednatele do </w:t>
      </w:r>
      <w:r w:rsidR="001936C1">
        <w:rPr>
          <w:rFonts w:ascii="Times New Roman" w:eastAsia="Calibri" w:hAnsi="Times New Roman"/>
          <w:b w:val="0"/>
          <w:i w:val="0"/>
          <w:color w:val="000000"/>
          <w:szCs w:val="24"/>
        </w:rPr>
        <w:t>jedné</w:t>
      </w:r>
      <w:r w:rsidRPr="005453ED">
        <w:rPr>
          <w:rFonts w:ascii="Times New Roman" w:eastAsia="Calibri" w:hAnsi="Times New Roman"/>
          <w:b w:val="0"/>
          <w:i w:val="0"/>
          <w:color w:val="000000"/>
          <w:szCs w:val="24"/>
        </w:rPr>
        <w:t xml:space="preserve"> hodiny od zjištění poruchy nebo jiné mimořádné situace. Mimo pracovní dobu </w:t>
      </w:r>
      <w:r w:rsidR="001936C1">
        <w:rPr>
          <w:rFonts w:ascii="Times New Roman" w:eastAsia="Calibri" w:hAnsi="Times New Roman"/>
          <w:b w:val="0"/>
          <w:i w:val="0"/>
          <w:color w:val="000000"/>
          <w:szCs w:val="24"/>
        </w:rPr>
        <w:t>pracovníka objednatele</w:t>
      </w:r>
      <w:r w:rsidR="001936C1" w:rsidRPr="005453ED">
        <w:rPr>
          <w:rFonts w:ascii="Times New Roman" w:eastAsia="Calibri" w:hAnsi="Times New Roman"/>
          <w:b w:val="0"/>
          <w:i w:val="0"/>
          <w:color w:val="000000"/>
          <w:szCs w:val="24"/>
        </w:rPr>
        <w:t xml:space="preserve"> </w:t>
      </w:r>
      <w:r w:rsidRPr="005453ED">
        <w:rPr>
          <w:rFonts w:ascii="Times New Roman" w:eastAsia="Calibri" w:hAnsi="Times New Roman"/>
          <w:b w:val="0"/>
          <w:i w:val="0"/>
          <w:color w:val="000000"/>
          <w:szCs w:val="24"/>
        </w:rPr>
        <w:t xml:space="preserve">bez ohledu na denní či noční dobu nahlásí vzniklou poruchu nebo jinou mimořádnou situaci </w:t>
      </w:r>
      <w:r w:rsidR="00B90BB0">
        <w:rPr>
          <w:rFonts w:ascii="Times New Roman" w:eastAsia="Calibri" w:hAnsi="Times New Roman"/>
          <w:b w:val="0"/>
          <w:i w:val="0"/>
          <w:color w:val="000000"/>
          <w:szCs w:val="24"/>
        </w:rPr>
        <w:t>po</w:t>
      </w:r>
      <w:r w:rsidRPr="005453ED">
        <w:rPr>
          <w:rFonts w:ascii="Times New Roman" w:eastAsia="Calibri" w:hAnsi="Times New Roman"/>
          <w:b w:val="0"/>
          <w:i w:val="0"/>
          <w:color w:val="000000"/>
          <w:szCs w:val="24"/>
        </w:rPr>
        <w:t>hotovostnímu technikovi</w:t>
      </w:r>
      <w:r w:rsidR="00861132">
        <w:rPr>
          <w:rFonts w:ascii="Times New Roman" w:eastAsia="Calibri" w:hAnsi="Times New Roman"/>
          <w:b w:val="0"/>
          <w:i w:val="0"/>
          <w:color w:val="000000"/>
          <w:szCs w:val="24"/>
        </w:rPr>
        <w:t xml:space="preserve"> objednatele</w:t>
      </w:r>
      <w:r w:rsidRPr="005453ED">
        <w:rPr>
          <w:rFonts w:ascii="Times New Roman" w:eastAsia="Calibri" w:hAnsi="Times New Roman"/>
          <w:b w:val="0"/>
          <w:i w:val="0"/>
          <w:color w:val="000000"/>
          <w:szCs w:val="24"/>
        </w:rPr>
        <w:t>. Při řešení poruch, výpadků vody a jiných mimořádných situací je poskytovatel povinen poskytnout objednateli potřebnou součinnost a zajistit práce vedoucí k urychlenému obnovení řádného chodu V</w:t>
      </w:r>
      <w:r w:rsidR="001936C1">
        <w:rPr>
          <w:rFonts w:ascii="Times New Roman" w:eastAsia="Calibri" w:hAnsi="Times New Roman"/>
          <w:b w:val="0"/>
          <w:i w:val="0"/>
          <w:color w:val="000000"/>
          <w:szCs w:val="24"/>
        </w:rPr>
        <w:t>H</w:t>
      </w:r>
      <w:r w:rsidRPr="005453ED">
        <w:rPr>
          <w:rFonts w:ascii="Times New Roman" w:eastAsia="Calibri" w:hAnsi="Times New Roman"/>
          <w:b w:val="0"/>
          <w:i w:val="0"/>
          <w:color w:val="000000"/>
          <w:szCs w:val="24"/>
        </w:rPr>
        <w:t xml:space="preserve">Z </w:t>
      </w:r>
      <w:r w:rsidRPr="00724986">
        <w:rPr>
          <w:rFonts w:ascii="Times New Roman" w:eastAsia="Calibri" w:hAnsi="Times New Roman"/>
          <w:b w:val="0"/>
          <w:i w:val="0"/>
          <w:color w:val="000000"/>
          <w:szCs w:val="24"/>
        </w:rPr>
        <w:t>a dodávek pitné vody</w:t>
      </w:r>
      <w:r w:rsidR="001936C1">
        <w:rPr>
          <w:rFonts w:ascii="Times New Roman" w:eastAsia="Calibri" w:hAnsi="Times New Roman"/>
          <w:b w:val="0"/>
          <w:i w:val="0"/>
          <w:color w:val="000000"/>
          <w:szCs w:val="24"/>
        </w:rPr>
        <w:t>;</w:t>
      </w:r>
    </w:p>
    <w:p w14:paraId="66048569" w14:textId="77777777" w:rsidR="00131B90" w:rsidRPr="005453ED" w:rsidRDefault="00131B90">
      <w:pPr>
        <w:pStyle w:val="Zkladntext"/>
        <w:widowControl w:val="0"/>
        <w:spacing w:before="0"/>
        <w:ind w:left="709" w:right="115"/>
        <w:jc w:val="both"/>
        <w:rPr>
          <w:rFonts w:ascii="Times New Roman" w:eastAsia="Calibri" w:hAnsi="Times New Roman"/>
          <w:b w:val="0"/>
          <w:i w:val="0"/>
          <w:color w:val="000000"/>
          <w:szCs w:val="24"/>
        </w:rPr>
      </w:pPr>
    </w:p>
    <w:p w14:paraId="567EF285" w14:textId="0BCB08AC" w:rsidR="00131B90" w:rsidRPr="005453ED" w:rsidRDefault="00131B90">
      <w:pPr>
        <w:pStyle w:val="Zkladntext"/>
        <w:widowControl w:val="0"/>
        <w:numPr>
          <w:ilvl w:val="1"/>
          <w:numId w:val="9"/>
        </w:numPr>
        <w:spacing w:before="0"/>
        <w:ind w:left="709" w:right="115" w:hanging="425"/>
        <w:jc w:val="both"/>
        <w:rPr>
          <w:rFonts w:ascii="Times New Roman" w:eastAsia="Calibri" w:hAnsi="Times New Roman"/>
          <w:b w:val="0"/>
          <w:i w:val="0"/>
          <w:color w:val="000000"/>
          <w:szCs w:val="24"/>
        </w:rPr>
      </w:pPr>
      <w:r w:rsidRPr="005453ED">
        <w:rPr>
          <w:rFonts w:ascii="Times New Roman" w:eastAsia="Calibri" w:hAnsi="Times New Roman"/>
          <w:b w:val="0"/>
          <w:i w:val="0"/>
          <w:color w:val="000000"/>
          <w:szCs w:val="24"/>
        </w:rPr>
        <w:t xml:space="preserve">obsluze ani poskytovateli </w:t>
      </w:r>
      <w:r w:rsidR="005D61FB">
        <w:rPr>
          <w:rFonts w:ascii="Times New Roman" w:eastAsia="Calibri" w:hAnsi="Times New Roman"/>
          <w:b w:val="0"/>
          <w:i w:val="0"/>
          <w:color w:val="000000"/>
          <w:szCs w:val="24"/>
        </w:rPr>
        <w:t>nepřísluší</w:t>
      </w:r>
      <w:r w:rsidRPr="005453ED">
        <w:rPr>
          <w:rFonts w:ascii="Times New Roman" w:eastAsia="Calibri" w:hAnsi="Times New Roman"/>
          <w:b w:val="0"/>
          <w:i w:val="0"/>
          <w:color w:val="000000"/>
          <w:szCs w:val="24"/>
        </w:rPr>
        <w:t xml:space="preserve"> právo ohlašovací povinnosti dle zákona č. 254/</w:t>
      </w:r>
      <w:r w:rsidR="001936C1" w:rsidRPr="005453ED">
        <w:rPr>
          <w:rFonts w:ascii="Times New Roman" w:eastAsia="Calibri" w:hAnsi="Times New Roman"/>
          <w:b w:val="0"/>
          <w:i w:val="0"/>
          <w:color w:val="000000"/>
          <w:szCs w:val="24"/>
        </w:rPr>
        <w:t>2001</w:t>
      </w:r>
      <w:r w:rsidR="001936C1">
        <w:rPr>
          <w:rFonts w:ascii="Times New Roman" w:eastAsia="Calibri" w:hAnsi="Times New Roman"/>
          <w:b w:val="0"/>
          <w:i w:val="0"/>
          <w:color w:val="000000"/>
          <w:szCs w:val="24"/>
        </w:rPr>
        <w:t> </w:t>
      </w:r>
      <w:r w:rsidRPr="005453ED">
        <w:rPr>
          <w:rFonts w:ascii="Times New Roman" w:eastAsia="Calibri" w:hAnsi="Times New Roman"/>
          <w:b w:val="0"/>
          <w:i w:val="0"/>
          <w:color w:val="000000"/>
          <w:szCs w:val="24"/>
        </w:rPr>
        <w:t>Sb.</w:t>
      </w:r>
      <w:r w:rsidR="005D61FB">
        <w:rPr>
          <w:rFonts w:ascii="Times New Roman" w:eastAsia="Calibri" w:hAnsi="Times New Roman"/>
          <w:b w:val="0"/>
          <w:i w:val="0"/>
          <w:color w:val="000000"/>
          <w:szCs w:val="24"/>
        </w:rPr>
        <w:t xml:space="preserve"> v platném znění.</w:t>
      </w:r>
      <w:r w:rsidRPr="005453ED">
        <w:rPr>
          <w:rFonts w:ascii="Times New Roman" w:eastAsia="Calibri" w:hAnsi="Times New Roman"/>
          <w:b w:val="0"/>
          <w:i w:val="0"/>
          <w:color w:val="000000"/>
          <w:szCs w:val="24"/>
        </w:rPr>
        <w:t xml:space="preserve"> Mimořádné situace </w:t>
      </w:r>
      <w:r w:rsidR="005D61FB">
        <w:rPr>
          <w:rFonts w:ascii="Times New Roman" w:eastAsia="Calibri" w:hAnsi="Times New Roman"/>
          <w:b w:val="0"/>
          <w:i w:val="0"/>
          <w:color w:val="000000"/>
          <w:szCs w:val="24"/>
        </w:rPr>
        <w:t>hlásit vždy</w:t>
      </w:r>
      <w:r w:rsidRPr="005453ED">
        <w:rPr>
          <w:rFonts w:ascii="Times New Roman" w:eastAsia="Calibri" w:hAnsi="Times New Roman"/>
          <w:b w:val="0"/>
          <w:i w:val="0"/>
          <w:color w:val="000000"/>
          <w:szCs w:val="24"/>
        </w:rPr>
        <w:t xml:space="preserve"> pouze </w:t>
      </w:r>
      <w:r w:rsidR="001936C1">
        <w:rPr>
          <w:rFonts w:ascii="Times New Roman" w:eastAsia="Calibri" w:hAnsi="Times New Roman"/>
          <w:b w:val="0"/>
          <w:i w:val="0"/>
          <w:color w:val="000000"/>
          <w:szCs w:val="24"/>
        </w:rPr>
        <w:t>pracovníkovi objednatele;</w:t>
      </w:r>
    </w:p>
    <w:p w14:paraId="5F2ACF4D" w14:textId="77777777" w:rsidR="00131B90" w:rsidRPr="005453ED" w:rsidRDefault="00131B90">
      <w:pPr>
        <w:pStyle w:val="Zkladntext"/>
        <w:widowControl w:val="0"/>
        <w:spacing w:before="0"/>
        <w:ind w:left="709" w:right="115"/>
        <w:jc w:val="both"/>
        <w:rPr>
          <w:rFonts w:ascii="Times New Roman" w:eastAsia="Calibri" w:hAnsi="Times New Roman"/>
          <w:b w:val="0"/>
          <w:i w:val="0"/>
          <w:color w:val="000000"/>
          <w:szCs w:val="24"/>
        </w:rPr>
      </w:pPr>
    </w:p>
    <w:p w14:paraId="085FA7E6" w14:textId="4E8C9F5D" w:rsidR="00131B90" w:rsidRDefault="00131B90">
      <w:pPr>
        <w:pStyle w:val="Zkladntext"/>
        <w:widowControl w:val="0"/>
        <w:numPr>
          <w:ilvl w:val="1"/>
          <w:numId w:val="9"/>
        </w:numPr>
        <w:spacing w:before="0"/>
        <w:ind w:left="709" w:right="115" w:hanging="425"/>
        <w:jc w:val="both"/>
        <w:rPr>
          <w:rFonts w:ascii="Times New Roman" w:eastAsia="Calibri" w:hAnsi="Times New Roman"/>
          <w:b w:val="0"/>
          <w:i w:val="0"/>
          <w:color w:val="000000"/>
          <w:szCs w:val="24"/>
        </w:rPr>
      </w:pPr>
      <w:r w:rsidRPr="005453ED">
        <w:rPr>
          <w:rFonts w:ascii="Times New Roman" w:eastAsia="Calibri" w:hAnsi="Times New Roman"/>
          <w:b w:val="0"/>
          <w:i w:val="0"/>
          <w:color w:val="000000"/>
          <w:szCs w:val="24"/>
        </w:rPr>
        <w:t xml:space="preserve">v případě, že bude z nepředvídaných příčin nezbytná přítomnost obsluhy na pracovišti i mimo pracovní dobu (včetně sobot a nedělí, státních svátků), je obsluha povinna na základě výzvy technika </w:t>
      </w:r>
      <w:r w:rsidR="00861132">
        <w:rPr>
          <w:rFonts w:ascii="Times New Roman" w:eastAsia="Calibri" w:hAnsi="Times New Roman"/>
          <w:b w:val="0"/>
          <w:i w:val="0"/>
          <w:color w:val="000000"/>
          <w:szCs w:val="24"/>
        </w:rPr>
        <w:t>objednatele</w:t>
      </w:r>
      <w:r w:rsidRPr="005453ED">
        <w:rPr>
          <w:rFonts w:ascii="Times New Roman" w:eastAsia="Calibri" w:hAnsi="Times New Roman"/>
          <w:b w:val="0"/>
          <w:i w:val="0"/>
          <w:color w:val="000000"/>
          <w:szCs w:val="24"/>
        </w:rPr>
        <w:t xml:space="preserve"> zajistit svoji přítomnost a podílet se na úkolech, které souvisí s touto nenadálou událostí</w:t>
      </w:r>
      <w:r w:rsidR="00861132">
        <w:rPr>
          <w:rFonts w:ascii="Times New Roman" w:eastAsia="Calibri" w:hAnsi="Times New Roman"/>
          <w:b w:val="0"/>
          <w:i w:val="0"/>
          <w:color w:val="000000"/>
          <w:szCs w:val="24"/>
        </w:rPr>
        <w:t>;</w:t>
      </w:r>
    </w:p>
    <w:p w14:paraId="58B8DDBF" w14:textId="77777777" w:rsidR="00A7165D" w:rsidRPr="005453ED" w:rsidRDefault="00A7165D">
      <w:pPr>
        <w:pStyle w:val="Zkladntext"/>
        <w:widowControl w:val="0"/>
        <w:spacing w:before="0"/>
        <w:ind w:left="709" w:right="115"/>
        <w:jc w:val="both"/>
        <w:rPr>
          <w:rFonts w:ascii="Times New Roman" w:eastAsia="Calibri" w:hAnsi="Times New Roman"/>
          <w:b w:val="0"/>
          <w:i w:val="0"/>
          <w:color w:val="000000"/>
          <w:szCs w:val="24"/>
        </w:rPr>
      </w:pPr>
    </w:p>
    <w:p w14:paraId="471FD542" w14:textId="0F280947" w:rsidR="00131B90" w:rsidRPr="005453ED" w:rsidRDefault="00131B90">
      <w:pPr>
        <w:pStyle w:val="Zkladntext"/>
        <w:widowControl w:val="0"/>
        <w:numPr>
          <w:ilvl w:val="1"/>
          <w:numId w:val="9"/>
        </w:numPr>
        <w:spacing w:before="0"/>
        <w:ind w:left="709" w:right="115" w:hanging="425"/>
        <w:jc w:val="both"/>
        <w:rPr>
          <w:rFonts w:ascii="Times New Roman" w:eastAsia="Calibri" w:hAnsi="Times New Roman"/>
          <w:b w:val="0"/>
          <w:i w:val="0"/>
          <w:color w:val="000000"/>
          <w:szCs w:val="24"/>
        </w:rPr>
      </w:pPr>
      <w:r w:rsidRPr="005453ED">
        <w:rPr>
          <w:rFonts w:ascii="Times New Roman" w:eastAsia="Calibri" w:hAnsi="Times New Roman"/>
          <w:b w:val="0"/>
          <w:i w:val="0"/>
          <w:color w:val="000000"/>
          <w:szCs w:val="24"/>
        </w:rPr>
        <w:t>včas předkládat objednateli oprávněné požadavky na nutné opravy vnějšího a vnitřního vybavení v areálech místa plnění, a to zejména ve vztahu k dodržování bezpečnostních a hygienických požadavků. Požadavky budou předloženy písemně na adresu objednatele (též e</w:t>
      </w:r>
      <w:r w:rsidR="00861132">
        <w:rPr>
          <w:rFonts w:ascii="Times New Roman" w:eastAsia="Calibri" w:hAnsi="Times New Roman"/>
          <w:b w:val="0"/>
          <w:i w:val="0"/>
          <w:color w:val="000000"/>
          <w:szCs w:val="24"/>
        </w:rPr>
        <w:t>-</w:t>
      </w:r>
      <w:r w:rsidRPr="005453ED">
        <w:rPr>
          <w:rFonts w:ascii="Times New Roman" w:eastAsia="Calibri" w:hAnsi="Times New Roman"/>
          <w:b w:val="0"/>
          <w:i w:val="0"/>
          <w:color w:val="000000"/>
          <w:szCs w:val="24"/>
        </w:rPr>
        <w:t>mailem nebo telefonicky)</w:t>
      </w:r>
      <w:r w:rsidR="00861132">
        <w:rPr>
          <w:rFonts w:ascii="Times New Roman" w:eastAsia="Calibri" w:hAnsi="Times New Roman"/>
          <w:b w:val="0"/>
          <w:i w:val="0"/>
          <w:color w:val="000000"/>
          <w:szCs w:val="24"/>
        </w:rPr>
        <w:t>;</w:t>
      </w:r>
    </w:p>
    <w:p w14:paraId="2B451BE5" w14:textId="77777777" w:rsidR="00131B90" w:rsidRPr="005453ED" w:rsidRDefault="00131B90">
      <w:pPr>
        <w:pStyle w:val="Zkladntext"/>
        <w:widowControl w:val="0"/>
        <w:spacing w:before="0"/>
        <w:ind w:left="709" w:right="115"/>
        <w:jc w:val="both"/>
        <w:rPr>
          <w:rFonts w:ascii="Times New Roman" w:eastAsia="Calibri" w:hAnsi="Times New Roman"/>
          <w:b w:val="0"/>
          <w:i w:val="0"/>
          <w:color w:val="000000"/>
          <w:szCs w:val="24"/>
        </w:rPr>
      </w:pPr>
    </w:p>
    <w:p w14:paraId="154BEEA5" w14:textId="0DF8B4B3" w:rsidR="00131B90" w:rsidRPr="005453ED" w:rsidRDefault="00131B90">
      <w:pPr>
        <w:pStyle w:val="Zkladntext"/>
        <w:widowControl w:val="0"/>
        <w:numPr>
          <w:ilvl w:val="1"/>
          <w:numId w:val="9"/>
        </w:numPr>
        <w:spacing w:before="0"/>
        <w:ind w:left="709" w:right="115" w:hanging="425"/>
        <w:jc w:val="both"/>
        <w:rPr>
          <w:rFonts w:ascii="Times New Roman" w:eastAsia="Calibri" w:hAnsi="Times New Roman"/>
          <w:b w:val="0"/>
          <w:i w:val="0"/>
          <w:color w:val="000000"/>
          <w:szCs w:val="24"/>
        </w:rPr>
      </w:pPr>
      <w:r w:rsidRPr="005453ED">
        <w:rPr>
          <w:rFonts w:ascii="Times New Roman" w:eastAsia="Calibri" w:hAnsi="Times New Roman"/>
          <w:b w:val="0"/>
          <w:i w:val="0"/>
          <w:color w:val="000000"/>
          <w:szCs w:val="24"/>
        </w:rPr>
        <w:t xml:space="preserve">škody způsobené na majetku objednatele neprodleně ohlásit objednateli. Poskytovatel odpovídá objednateli za škody na majetku vzniklé v důsledku porušení povinností poskytovatele při provádění služby. Poskytovatel je dále povinen uhradit objednateli jako škodu případnou sankci uloženou mu příslušným orgánem jako důsledek porušení </w:t>
      </w:r>
      <w:r w:rsidRPr="005453ED">
        <w:rPr>
          <w:rFonts w:ascii="Times New Roman" w:eastAsia="Calibri" w:hAnsi="Times New Roman"/>
          <w:b w:val="0"/>
          <w:i w:val="0"/>
          <w:color w:val="000000"/>
          <w:szCs w:val="24"/>
        </w:rPr>
        <w:lastRenderedPageBreak/>
        <w:t>povinností poskytovatele</w:t>
      </w:r>
      <w:r w:rsidR="00861132">
        <w:rPr>
          <w:rFonts w:ascii="Times New Roman" w:eastAsia="Calibri" w:hAnsi="Times New Roman"/>
          <w:b w:val="0"/>
          <w:i w:val="0"/>
          <w:color w:val="000000"/>
          <w:szCs w:val="24"/>
        </w:rPr>
        <w:t>;</w:t>
      </w:r>
    </w:p>
    <w:p w14:paraId="1D0EEA3D" w14:textId="77777777" w:rsidR="00131B90" w:rsidRPr="005453ED" w:rsidRDefault="00131B90">
      <w:pPr>
        <w:pStyle w:val="Zkladntext"/>
        <w:widowControl w:val="0"/>
        <w:spacing w:before="0"/>
        <w:ind w:left="709" w:right="115"/>
        <w:jc w:val="both"/>
        <w:rPr>
          <w:rFonts w:ascii="Times New Roman" w:eastAsia="Calibri" w:hAnsi="Times New Roman"/>
          <w:b w:val="0"/>
          <w:i w:val="0"/>
          <w:color w:val="000000"/>
          <w:szCs w:val="24"/>
        </w:rPr>
      </w:pPr>
    </w:p>
    <w:p w14:paraId="603CE5C6" w14:textId="1938EA95" w:rsidR="00131B90" w:rsidRPr="005453ED" w:rsidRDefault="00131B90">
      <w:pPr>
        <w:pStyle w:val="Zkladntext"/>
        <w:widowControl w:val="0"/>
        <w:numPr>
          <w:ilvl w:val="1"/>
          <w:numId w:val="9"/>
        </w:numPr>
        <w:spacing w:before="0"/>
        <w:ind w:left="709" w:right="115" w:hanging="425"/>
        <w:jc w:val="both"/>
        <w:rPr>
          <w:rFonts w:ascii="Times New Roman" w:eastAsia="Calibri" w:hAnsi="Times New Roman"/>
          <w:b w:val="0"/>
          <w:i w:val="0"/>
          <w:color w:val="000000"/>
          <w:szCs w:val="24"/>
        </w:rPr>
      </w:pPr>
      <w:r w:rsidRPr="005453ED">
        <w:rPr>
          <w:rFonts w:ascii="Times New Roman" w:eastAsia="Calibri" w:hAnsi="Times New Roman"/>
          <w:b w:val="0"/>
          <w:i w:val="0"/>
          <w:color w:val="000000"/>
          <w:szCs w:val="24"/>
        </w:rPr>
        <w:t>při vícesměnném provozu je pracovník poskytovatele povinen po ukončení směny vždy předat V</w:t>
      </w:r>
      <w:r w:rsidR="00861132">
        <w:rPr>
          <w:rFonts w:ascii="Times New Roman" w:eastAsia="Calibri" w:hAnsi="Times New Roman"/>
          <w:b w:val="0"/>
          <w:i w:val="0"/>
          <w:color w:val="000000"/>
          <w:szCs w:val="24"/>
        </w:rPr>
        <w:t>H</w:t>
      </w:r>
      <w:r w:rsidRPr="005453ED">
        <w:rPr>
          <w:rFonts w:ascii="Times New Roman" w:eastAsia="Calibri" w:hAnsi="Times New Roman"/>
          <w:b w:val="0"/>
          <w:i w:val="0"/>
          <w:color w:val="000000"/>
          <w:szCs w:val="24"/>
        </w:rPr>
        <w:t>Z svému nástupci. O předání bude proveden zápis v p</w:t>
      </w:r>
      <w:r w:rsidR="00B90BB0">
        <w:rPr>
          <w:rFonts w:ascii="Times New Roman" w:eastAsia="Calibri" w:hAnsi="Times New Roman"/>
          <w:b w:val="0"/>
          <w:i w:val="0"/>
          <w:color w:val="000000"/>
          <w:szCs w:val="24"/>
        </w:rPr>
        <w:t>rovozním deníku</w:t>
      </w:r>
      <w:r w:rsidR="00861132">
        <w:rPr>
          <w:rFonts w:ascii="Times New Roman" w:eastAsia="Calibri" w:hAnsi="Times New Roman"/>
          <w:b w:val="0"/>
          <w:i w:val="0"/>
          <w:color w:val="000000"/>
          <w:szCs w:val="24"/>
        </w:rPr>
        <w:t>;</w:t>
      </w:r>
    </w:p>
    <w:p w14:paraId="1B47BEF0" w14:textId="77777777" w:rsidR="00131B90" w:rsidRPr="005453ED" w:rsidRDefault="00131B90">
      <w:pPr>
        <w:pStyle w:val="Zkladntext"/>
        <w:widowControl w:val="0"/>
        <w:spacing w:before="0"/>
        <w:ind w:left="709" w:right="115"/>
        <w:jc w:val="both"/>
        <w:rPr>
          <w:rFonts w:ascii="Times New Roman" w:eastAsia="Calibri" w:hAnsi="Times New Roman"/>
          <w:b w:val="0"/>
          <w:i w:val="0"/>
          <w:color w:val="000000"/>
          <w:szCs w:val="24"/>
        </w:rPr>
      </w:pPr>
    </w:p>
    <w:p w14:paraId="2A74C725" w14:textId="378C0868" w:rsidR="00131B90" w:rsidRPr="005453ED" w:rsidRDefault="00131B90">
      <w:pPr>
        <w:pStyle w:val="Zkladntext"/>
        <w:widowControl w:val="0"/>
        <w:numPr>
          <w:ilvl w:val="1"/>
          <w:numId w:val="9"/>
        </w:numPr>
        <w:spacing w:before="0"/>
        <w:ind w:left="709" w:right="115" w:hanging="425"/>
        <w:jc w:val="both"/>
        <w:rPr>
          <w:rFonts w:ascii="Times New Roman" w:eastAsia="Calibri" w:hAnsi="Times New Roman"/>
          <w:b w:val="0"/>
          <w:i w:val="0"/>
          <w:color w:val="000000"/>
          <w:szCs w:val="24"/>
        </w:rPr>
      </w:pPr>
      <w:r w:rsidRPr="005453ED">
        <w:rPr>
          <w:rFonts w:ascii="Times New Roman" w:eastAsia="Calibri" w:hAnsi="Times New Roman"/>
          <w:b w:val="0"/>
          <w:i w:val="0"/>
          <w:color w:val="000000"/>
          <w:szCs w:val="24"/>
        </w:rPr>
        <w:t>poskytnou</w:t>
      </w:r>
      <w:r w:rsidR="005D61FB">
        <w:rPr>
          <w:rFonts w:ascii="Times New Roman" w:eastAsia="Calibri" w:hAnsi="Times New Roman"/>
          <w:b w:val="0"/>
          <w:i w:val="0"/>
          <w:color w:val="000000"/>
          <w:szCs w:val="24"/>
        </w:rPr>
        <w:t>t</w:t>
      </w:r>
      <w:r w:rsidRPr="005453ED">
        <w:rPr>
          <w:rFonts w:ascii="Times New Roman" w:eastAsia="Calibri" w:hAnsi="Times New Roman"/>
          <w:b w:val="0"/>
          <w:i w:val="0"/>
          <w:color w:val="000000"/>
          <w:szCs w:val="24"/>
        </w:rPr>
        <w:t xml:space="preserve"> součinnost oprávněným kontrolním a revizním orgánům při jejich činnosti v místě plnění</w:t>
      </w:r>
      <w:r w:rsidR="00861132">
        <w:rPr>
          <w:rFonts w:ascii="Times New Roman" w:eastAsia="Calibri" w:hAnsi="Times New Roman"/>
          <w:b w:val="0"/>
          <w:i w:val="0"/>
          <w:color w:val="000000"/>
          <w:szCs w:val="24"/>
        </w:rPr>
        <w:t>;</w:t>
      </w:r>
    </w:p>
    <w:p w14:paraId="5D0894A1" w14:textId="77777777" w:rsidR="00131B90" w:rsidRPr="005453ED" w:rsidRDefault="00131B90">
      <w:pPr>
        <w:pStyle w:val="Zkladntext"/>
        <w:widowControl w:val="0"/>
        <w:spacing w:before="0"/>
        <w:ind w:left="709" w:right="115"/>
        <w:jc w:val="both"/>
        <w:rPr>
          <w:rFonts w:ascii="Times New Roman" w:eastAsia="Calibri" w:hAnsi="Times New Roman"/>
          <w:b w:val="0"/>
          <w:i w:val="0"/>
          <w:color w:val="000000"/>
          <w:szCs w:val="24"/>
        </w:rPr>
      </w:pPr>
    </w:p>
    <w:p w14:paraId="2D3ADB8D" w14:textId="122B530E" w:rsidR="00131B90" w:rsidRPr="005453ED" w:rsidRDefault="00131B90">
      <w:pPr>
        <w:pStyle w:val="Zkladntext"/>
        <w:widowControl w:val="0"/>
        <w:numPr>
          <w:ilvl w:val="1"/>
          <w:numId w:val="9"/>
        </w:numPr>
        <w:spacing w:before="0" w:line="260" w:lineRule="auto"/>
        <w:ind w:left="709" w:right="115" w:hanging="425"/>
        <w:jc w:val="both"/>
        <w:rPr>
          <w:rFonts w:ascii="Times New Roman" w:eastAsia="Calibri" w:hAnsi="Times New Roman"/>
          <w:b w:val="0"/>
          <w:i w:val="0"/>
          <w:color w:val="000000"/>
          <w:szCs w:val="24"/>
        </w:rPr>
      </w:pPr>
      <w:r w:rsidRPr="005453ED">
        <w:rPr>
          <w:rFonts w:ascii="Times New Roman" w:eastAsia="Calibri" w:hAnsi="Times New Roman"/>
          <w:b w:val="0"/>
          <w:i w:val="0"/>
          <w:color w:val="000000"/>
          <w:szCs w:val="24"/>
        </w:rPr>
        <w:t xml:space="preserve">zajistit stabilní tým zaměstnanců a jejich </w:t>
      </w:r>
      <w:proofErr w:type="spellStart"/>
      <w:r w:rsidRPr="005453ED">
        <w:rPr>
          <w:rFonts w:ascii="Times New Roman" w:eastAsia="Calibri" w:hAnsi="Times New Roman"/>
          <w:b w:val="0"/>
          <w:i w:val="0"/>
          <w:color w:val="000000"/>
          <w:szCs w:val="24"/>
        </w:rPr>
        <w:t>bezúhonost</w:t>
      </w:r>
      <w:proofErr w:type="spellEnd"/>
      <w:r w:rsidRPr="005453ED">
        <w:rPr>
          <w:rFonts w:ascii="Times New Roman" w:eastAsia="Calibri" w:hAnsi="Times New Roman"/>
          <w:b w:val="0"/>
          <w:i w:val="0"/>
          <w:color w:val="000000"/>
          <w:szCs w:val="24"/>
        </w:rPr>
        <w:t xml:space="preserve"> (doložením čistého trestního rejstříku), kteří budou poskytovat služby včetně náhradníků pro případ nemoci, dovolené či jiné absence stálého zaměstnance</w:t>
      </w:r>
      <w:r w:rsidR="00861132">
        <w:rPr>
          <w:rFonts w:ascii="Times New Roman" w:eastAsia="Calibri" w:hAnsi="Times New Roman"/>
          <w:b w:val="0"/>
          <w:i w:val="0"/>
          <w:color w:val="000000"/>
          <w:szCs w:val="24"/>
        </w:rPr>
        <w:t>;</w:t>
      </w:r>
    </w:p>
    <w:p w14:paraId="46057BC0" w14:textId="77777777" w:rsidR="00131B90" w:rsidRPr="005453ED" w:rsidRDefault="00131B90">
      <w:pPr>
        <w:pStyle w:val="Zkladntext"/>
        <w:widowControl w:val="0"/>
        <w:spacing w:before="0" w:line="260" w:lineRule="auto"/>
        <w:ind w:left="709" w:right="115"/>
        <w:jc w:val="both"/>
        <w:rPr>
          <w:rFonts w:ascii="Times New Roman" w:eastAsia="Calibri" w:hAnsi="Times New Roman"/>
          <w:b w:val="0"/>
          <w:i w:val="0"/>
          <w:color w:val="000000"/>
          <w:szCs w:val="24"/>
        </w:rPr>
      </w:pPr>
    </w:p>
    <w:p w14:paraId="5B69522F" w14:textId="231DE853" w:rsidR="00131B90" w:rsidRPr="005453ED" w:rsidRDefault="00131B90">
      <w:pPr>
        <w:pStyle w:val="Zkladntext"/>
        <w:widowControl w:val="0"/>
        <w:numPr>
          <w:ilvl w:val="1"/>
          <w:numId w:val="9"/>
        </w:numPr>
        <w:spacing w:before="0" w:line="260" w:lineRule="auto"/>
        <w:ind w:left="709" w:right="115" w:hanging="425"/>
        <w:jc w:val="both"/>
        <w:rPr>
          <w:rFonts w:ascii="Times New Roman" w:eastAsia="Calibri" w:hAnsi="Times New Roman"/>
          <w:b w:val="0"/>
          <w:i w:val="0"/>
          <w:color w:val="000000"/>
          <w:szCs w:val="24"/>
        </w:rPr>
      </w:pPr>
      <w:r w:rsidRPr="005453ED">
        <w:rPr>
          <w:rFonts w:ascii="Times New Roman" w:eastAsia="Calibri" w:hAnsi="Times New Roman"/>
          <w:b w:val="0"/>
          <w:i w:val="0"/>
          <w:color w:val="000000"/>
          <w:szCs w:val="24"/>
        </w:rPr>
        <w:t>odevzdat všechny zjevně ztracené věci nalezené zaměstnanci poskytovatele na místech výkonu sjednaných služeb pověřeným zaměstnancům objednatele</w:t>
      </w:r>
      <w:r w:rsidR="00861132">
        <w:rPr>
          <w:rFonts w:ascii="Times New Roman" w:eastAsia="Calibri" w:hAnsi="Times New Roman"/>
          <w:b w:val="0"/>
          <w:i w:val="0"/>
          <w:color w:val="000000"/>
          <w:szCs w:val="24"/>
        </w:rPr>
        <w:t>;</w:t>
      </w:r>
    </w:p>
    <w:p w14:paraId="7282C251" w14:textId="77777777" w:rsidR="00131B90" w:rsidRPr="005453ED" w:rsidRDefault="00131B90">
      <w:pPr>
        <w:pStyle w:val="Zkladntext"/>
        <w:widowControl w:val="0"/>
        <w:spacing w:before="0" w:line="260" w:lineRule="auto"/>
        <w:ind w:left="709" w:right="115"/>
        <w:jc w:val="both"/>
        <w:rPr>
          <w:rFonts w:ascii="Times New Roman" w:eastAsia="Calibri" w:hAnsi="Times New Roman"/>
          <w:b w:val="0"/>
          <w:i w:val="0"/>
          <w:color w:val="000000"/>
          <w:szCs w:val="24"/>
        </w:rPr>
      </w:pPr>
    </w:p>
    <w:p w14:paraId="1D659730" w14:textId="70580D56" w:rsidR="00131B90" w:rsidRDefault="00131B90">
      <w:pPr>
        <w:pStyle w:val="Zkladntext"/>
        <w:widowControl w:val="0"/>
        <w:numPr>
          <w:ilvl w:val="1"/>
          <w:numId w:val="9"/>
        </w:numPr>
        <w:spacing w:before="0" w:line="260" w:lineRule="auto"/>
        <w:ind w:left="709" w:right="115" w:hanging="425"/>
        <w:jc w:val="both"/>
        <w:rPr>
          <w:rFonts w:ascii="Times New Roman" w:eastAsia="Calibri" w:hAnsi="Times New Roman"/>
          <w:b w:val="0"/>
          <w:i w:val="0"/>
          <w:color w:val="000000"/>
          <w:szCs w:val="24"/>
        </w:rPr>
      </w:pPr>
      <w:r w:rsidRPr="005D61FB">
        <w:rPr>
          <w:rFonts w:ascii="Times New Roman" w:eastAsia="Calibri" w:hAnsi="Times New Roman"/>
          <w:b w:val="0"/>
          <w:i w:val="0"/>
          <w:color w:val="000000"/>
          <w:szCs w:val="24"/>
        </w:rPr>
        <w:t>vybavit své zaměstnance poskytující služby pracovním oděvem vhodným pro dané prostředí, ochrannými, čis</w:t>
      </w:r>
      <w:r w:rsidR="005D61FB">
        <w:rPr>
          <w:rFonts w:ascii="Times New Roman" w:eastAsia="Calibri" w:hAnsi="Times New Roman"/>
          <w:b w:val="0"/>
          <w:i w:val="0"/>
          <w:color w:val="000000"/>
          <w:szCs w:val="24"/>
        </w:rPr>
        <w:t>t</w:t>
      </w:r>
      <w:r w:rsidR="00861132">
        <w:rPr>
          <w:rFonts w:ascii="Times New Roman" w:eastAsia="Calibri" w:hAnsi="Times New Roman"/>
          <w:b w:val="0"/>
          <w:i w:val="0"/>
          <w:color w:val="000000"/>
          <w:szCs w:val="24"/>
        </w:rPr>
        <w:t>i</w:t>
      </w:r>
      <w:r w:rsidR="005D61FB">
        <w:rPr>
          <w:rFonts w:ascii="Times New Roman" w:eastAsia="Calibri" w:hAnsi="Times New Roman"/>
          <w:b w:val="0"/>
          <w:i w:val="0"/>
          <w:color w:val="000000"/>
          <w:szCs w:val="24"/>
        </w:rPr>
        <w:t>cími hygienickými prostředky. Vybavení prac</w:t>
      </w:r>
      <w:r w:rsidR="000033AE">
        <w:rPr>
          <w:rFonts w:ascii="Times New Roman" w:eastAsia="Calibri" w:hAnsi="Times New Roman"/>
          <w:b w:val="0"/>
          <w:i w:val="0"/>
          <w:color w:val="000000"/>
          <w:szCs w:val="24"/>
        </w:rPr>
        <w:t>ovním</w:t>
      </w:r>
      <w:r w:rsidR="005D61FB">
        <w:rPr>
          <w:rFonts w:ascii="Times New Roman" w:eastAsia="Calibri" w:hAnsi="Times New Roman"/>
          <w:b w:val="0"/>
          <w:i w:val="0"/>
          <w:color w:val="000000"/>
          <w:szCs w:val="24"/>
        </w:rPr>
        <w:t xml:space="preserve"> oděvem a ostatními prostředky nutnými k zajištění pln</w:t>
      </w:r>
      <w:r w:rsidR="00B90BB0">
        <w:rPr>
          <w:rFonts w:ascii="Times New Roman" w:eastAsia="Calibri" w:hAnsi="Times New Roman"/>
          <w:b w:val="0"/>
          <w:i w:val="0"/>
          <w:color w:val="000000"/>
          <w:szCs w:val="24"/>
        </w:rPr>
        <w:t>ění je zohledněno v ceně služby</w:t>
      </w:r>
      <w:r w:rsidR="00861132">
        <w:rPr>
          <w:rFonts w:ascii="Times New Roman" w:eastAsia="Calibri" w:hAnsi="Times New Roman"/>
          <w:b w:val="0"/>
          <w:i w:val="0"/>
          <w:color w:val="000000"/>
          <w:szCs w:val="24"/>
        </w:rPr>
        <w:t>;</w:t>
      </w:r>
    </w:p>
    <w:p w14:paraId="5D65C65B" w14:textId="77777777" w:rsidR="005D61FB" w:rsidRDefault="005D61FB" w:rsidP="00BE27CA">
      <w:pPr>
        <w:pStyle w:val="Odstavecseseznamem"/>
        <w:ind w:left="709"/>
        <w:jc w:val="both"/>
        <w:rPr>
          <w:rFonts w:eastAsia="Calibri"/>
          <w:b/>
          <w:i/>
          <w:color w:val="000000"/>
          <w:szCs w:val="24"/>
        </w:rPr>
      </w:pPr>
    </w:p>
    <w:p w14:paraId="24777A8F" w14:textId="7D047EFF" w:rsidR="00131B90" w:rsidRPr="005453ED" w:rsidRDefault="00131B90" w:rsidP="001936C1">
      <w:pPr>
        <w:pStyle w:val="Zkladntext"/>
        <w:widowControl w:val="0"/>
        <w:numPr>
          <w:ilvl w:val="1"/>
          <w:numId w:val="9"/>
        </w:numPr>
        <w:spacing w:before="0" w:line="260" w:lineRule="auto"/>
        <w:ind w:left="709" w:right="115" w:hanging="425"/>
        <w:jc w:val="both"/>
        <w:rPr>
          <w:rFonts w:ascii="Times New Roman" w:eastAsia="Calibri" w:hAnsi="Times New Roman"/>
          <w:b w:val="0"/>
          <w:i w:val="0"/>
          <w:color w:val="000000"/>
          <w:szCs w:val="24"/>
        </w:rPr>
      </w:pPr>
      <w:r w:rsidRPr="005453ED">
        <w:rPr>
          <w:rFonts w:ascii="Times New Roman" w:eastAsia="Calibri" w:hAnsi="Times New Roman"/>
          <w:b w:val="0"/>
          <w:i w:val="0"/>
          <w:color w:val="000000"/>
          <w:szCs w:val="24"/>
        </w:rPr>
        <w:t>pravidelně jednou za rok proškolovat své zaměstnance ze všech všeobecných norem hygieny a dezinfekce platných pro prostory, v nichž jsou služby poskytovány</w:t>
      </w:r>
      <w:r w:rsidR="00861132">
        <w:rPr>
          <w:rFonts w:ascii="Times New Roman" w:eastAsia="Calibri" w:hAnsi="Times New Roman"/>
          <w:b w:val="0"/>
          <w:i w:val="0"/>
          <w:color w:val="000000"/>
          <w:szCs w:val="24"/>
        </w:rPr>
        <w:t>;</w:t>
      </w:r>
    </w:p>
    <w:p w14:paraId="16A59033" w14:textId="77777777" w:rsidR="00131B90" w:rsidRPr="005453ED" w:rsidRDefault="00131B90" w:rsidP="001936C1">
      <w:pPr>
        <w:pStyle w:val="Zkladntext"/>
        <w:widowControl w:val="0"/>
        <w:spacing w:before="0" w:line="260" w:lineRule="auto"/>
        <w:ind w:left="709" w:right="115"/>
        <w:jc w:val="both"/>
        <w:rPr>
          <w:rFonts w:ascii="Times New Roman" w:eastAsia="Calibri" w:hAnsi="Times New Roman"/>
          <w:b w:val="0"/>
          <w:i w:val="0"/>
          <w:color w:val="000000"/>
          <w:szCs w:val="24"/>
        </w:rPr>
      </w:pPr>
    </w:p>
    <w:p w14:paraId="6899BC9B" w14:textId="3088E610" w:rsidR="00131B90" w:rsidRPr="005453ED" w:rsidRDefault="00131B90" w:rsidP="001936C1">
      <w:pPr>
        <w:pStyle w:val="Zkladntext"/>
        <w:widowControl w:val="0"/>
        <w:numPr>
          <w:ilvl w:val="1"/>
          <w:numId w:val="9"/>
        </w:numPr>
        <w:spacing w:before="0" w:line="260" w:lineRule="auto"/>
        <w:ind w:left="709" w:right="115" w:hanging="425"/>
        <w:jc w:val="both"/>
        <w:rPr>
          <w:rFonts w:ascii="Times New Roman" w:eastAsia="Calibri" w:hAnsi="Times New Roman"/>
          <w:b w:val="0"/>
          <w:i w:val="0"/>
          <w:color w:val="000000"/>
          <w:szCs w:val="24"/>
        </w:rPr>
      </w:pPr>
      <w:proofErr w:type="gramStart"/>
      <w:r w:rsidRPr="005453ED">
        <w:rPr>
          <w:rFonts w:ascii="Times New Roman" w:eastAsia="Calibri" w:hAnsi="Times New Roman"/>
          <w:b w:val="0"/>
          <w:i w:val="0"/>
          <w:color w:val="000000"/>
          <w:szCs w:val="24"/>
        </w:rPr>
        <w:t>zdržet  se</w:t>
      </w:r>
      <w:proofErr w:type="gramEnd"/>
      <w:r w:rsidRPr="005453ED">
        <w:rPr>
          <w:rFonts w:ascii="Times New Roman" w:eastAsia="Calibri" w:hAnsi="Times New Roman"/>
          <w:b w:val="0"/>
          <w:i w:val="0"/>
          <w:color w:val="000000"/>
          <w:szCs w:val="24"/>
        </w:rPr>
        <w:t xml:space="preserve"> jakýchkoliv  zásahů do práv objednatele nad rámec dohodnutý touto smlouvou</w:t>
      </w:r>
      <w:r w:rsidR="00861132">
        <w:rPr>
          <w:rFonts w:ascii="Times New Roman" w:eastAsia="Calibri" w:hAnsi="Times New Roman"/>
          <w:b w:val="0"/>
          <w:i w:val="0"/>
          <w:color w:val="000000"/>
          <w:szCs w:val="24"/>
        </w:rPr>
        <w:t>;</w:t>
      </w:r>
    </w:p>
    <w:p w14:paraId="6CE57C78" w14:textId="77777777" w:rsidR="00131B90" w:rsidRPr="005453ED" w:rsidRDefault="00131B90" w:rsidP="001936C1">
      <w:pPr>
        <w:pStyle w:val="Zkladntext"/>
        <w:widowControl w:val="0"/>
        <w:spacing w:before="0" w:line="260" w:lineRule="auto"/>
        <w:ind w:left="709" w:right="115"/>
        <w:jc w:val="both"/>
        <w:rPr>
          <w:rFonts w:ascii="Times New Roman" w:eastAsia="Calibri" w:hAnsi="Times New Roman"/>
          <w:b w:val="0"/>
          <w:i w:val="0"/>
          <w:color w:val="000000"/>
          <w:szCs w:val="24"/>
        </w:rPr>
      </w:pPr>
    </w:p>
    <w:p w14:paraId="3AE4F298" w14:textId="0EEEBD2C" w:rsidR="00131B90" w:rsidRPr="005453ED" w:rsidRDefault="00131B90" w:rsidP="00E95F55">
      <w:pPr>
        <w:pStyle w:val="Zkladntext"/>
        <w:widowControl w:val="0"/>
        <w:numPr>
          <w:ilvl w:val="1"/>
          <w:numId w:val="9"/>
        </w:numPr>
        <w:spacing w:before="0" w:line="260" w:lineRule="auto"/>
        <w:ind w:left="709" w:right="115" w:hanging="425"/>
        <w:jc w:val="both"/>
        <w:rPr>
          <w:rFonts w:ascii="Times New Roman" w:eastAsia="Calibri" w:hAnsi="Times New Roman"/>
          <w:b w:val="0"/>
          <w:i w:val="0"/>
          <w:color w:val="000000"/>
          <w:szCs w:val="24"/>
        </w:rPr>
      </w:pPr>
      <w:r w:rsidRPr="005453ED">
        <w:rPr>
          <w:rFonts w:ascii="Times New Roman" w:eastAsia="Calibri" w:hAnsi="Times New Roman"/>
          <w:b w:val="0"/>
          <w:i w:val="0"/>
          <w:color w:val="000000"/>
          <w:szCs w:val="24"/>
        </w:rPr>
        <w:t>provádět pravidelnou kontrolu úklidu, a to nejméně 1x týdně za účasti odpovědného pracovníka objednatele</w:t>
      </w:r>
      <w:r w:rsidR="00861132">
        <w:rPr>
          <w:rFonts w:ascii="Times New Roman" w:eastAsia="Calibri" w:hAnsi="Times New Roman"/>
          <w:b w:val="0"/>
          <w:i w:val="0"/>
          <w:color w:val="000000"/>
          <w:szCs w:val="24"/>
        </w:rPr>
        <w:t>;</w:t>
      </w:r>
    </w:p>
    <w:p w14:paraId="7C3B7361" w14:textId="77777777" w:rsidR="00131B90" w:rsidRPr="005453ED" w:rsidRDefault="00131B90">
      <w:pPr>
        <w:pStyle w:val="Zkladntext"/>
        <w:widowControl w:val="0"/>
        <w:spacing w:before="0" w:line="260" w:lineRule="auto"/>
        <w:ind w:left="709" w:right="115"/>
        <w:jc w:val="both"/>
        <w:rPr>
          <w:rFonts w:ascii="Times New Roman" w:eastAsia="Calibri" w:hAnsi="Times New Roman"/>
          <w:b w:val="0"/>
          <w:i w:val="0"/>
          <w:color w:val="000000"/>
          <w:szCs w:val="24"/>
        </w:rPr>
      </w:pPr>
    </w:p>
    <w:p w14:paraId="0FC638FE" w14:textId="77DBEDCA" w:rsidR="00131B90" w:rsidRPr="00B90BB0" w:rsidRDefault="00131B90">
      <w:pPr>
        <w:pStyle w:val="Zkladntext"/>
        <w:widowControl w:val="0"/>
        <w:numPr>
          <w:ilvl w:val="1"/>
          <w:numId w:val="9"/>
        </w:numPr>
        <w:spacing w:before="0"/>
        <w:ind w:left="709" w:right="115" w:hanging="425"/>
        <w:jc w:val="both"/>
        <w:rPr>
          <w:rFonts w:ascii="Times New Roman" w:eastAsia="Calibri" w:hAnsi="Times New Roman"/>
          <w:b w:val="0"/>
          <w:i w:val="0"/>
          <w:color w:val="000000"/>
          <w:szCs w:val="24"/>
        </w:rPr>
      </w:pPr>
      <w:r w:rsidRPr="005453ED">
        <w:rPr>
          <w:rFonts w:ascii="Times New Roman" w:eastAsia="Calibri" w:hAnsi="Times New Roman"/>
          <w:b w:val="0"/>
          <w:i w:val="0"/>
          <w:color w:val="000000"/>
          <w:szCs w:val="24"/>
        </w:rPr>
        <w:t>uzavřít pojištění na škody způsobené třetím osobám a na škody na zdra</w:t>
      </w:r>
      <w:r w:rsidR="00C364BD">
        <w:rPr>
          <w:rFonts w:ascii="Times New Roman" w:eastAsia="Calibri" w:hAnsi="Times New Roman"/>
          <w:b w:val="0"/>
          <w:i w:val="0"/>
          <w:color w:val="000000"/>
          <w:szCs w:val="24"/>
        </w:rPr>
        <w:t xml:space="preserve">ví min. do výše </w:t>
      </w:r>
      <w:r w:rsidR="00455308">
        <w:rPr>
          <w:rFonts w:ascii="Times New Roman" w:eastAsia="Calibri" w:hAnsi="Times New Roman"/>
          <w:b w:val="0"/>
          <w:i w:val="0"/>
          <w:color w:val="000000"/>
          <w:szCs w:val="24"/>
        </w:rPr>
        <w:br/>
      </w:r>
      <w:r w:rsidR="00C364BD">
        <w:rPr>
          <w:rFonts w:ascii="Times New Roman" w:eastAsia="Calibri" w:hAnsi="Times New Roman"/>
          <w:b w:val="0"/>
          <w:i w:val="0"/>
          <w:color w:val="000000"/>
          <w:szCs w:val="24"/>
        </w:rPr>
        <w:t>5</w:t>
      </w:r>
      <w:r w:rsidR="00B84541">
        <w:rPr>
          <w:rFonts w:ascii="Times New Roman" w:eastAsia="Calibri" w:hAnsi="Times New Roman"/>
          <w:b w:val="0"/>
          <w:i w:val="0"/>
          <w:color w:val="000000"/>
          <w:szCs w:val="24"/>
        </w:rPr>
        <w:t xml:space="preserve"> </w:t>
      </w:r>
      <w:r w:rsidR="00985E5E">
        <w:rPr>
          <w:rFonts w:ascii="Times New Roman" w:eastAsia="Calibri" w:hAnsi="Times New Roman"/>
          <w:b w:val="0"/>
          <w:i w:val="0"/>
          <w:color w:val="000000"/>
          <w:szCs w:val="24"/>
        </w:rPr>
        <w:t>000</w:t>
      </w:r>
      <w:r w:rsidR="00B84541">
        <w:rPr>
          <w:rFonts w:ascii="Times New Roman" w:eastAsia="Calibri" w:hAnsi="Times New Roman"/>
          <w:b w:val="0"/>
          <w:i w:val="0"/>
          <w:color w:val="000000"/>
          <w:szCs w:val="24"/>
        </w:rPr>
        <w:t xml:space="preserve"> </w:t>
      </w:r>
      <w:r w:rsidR="004A303F">
        <w:rPr>
          <w:rFonts w:ascii="Times New Roman" w:eastAsia="Calibri" w:hAnsi="Times New Roman"/>
          <w:b w:val="0"/>
          <w:i w:val="0"/>
          <w:color w:val="000000"/>
          <w:szCs w:val="24"/>
        </w:rPr>
        <w:t>000</w:t>
      </w:r>
      <w:r w:rsidRPr="005453ED">
        <w:rPr>
          <w:rFonts w:ascii="Times New Roman" w:eastAsia="Calibri" w:hAnsi="Times New Roman"/>
          <w:b w:val="0"/>
          <w:i w:val="0"/>
          <w:color w:val="000000"/>
          <w:szCs w:val="24"/>
        </w:rPr>
        <w:t xml:space="preserve"> Kč způsobené při své podnikatelské činnosti. Poskytovatel je povinen mít uzavřenou pojistnou smlouvu pro případ vzniku škody způsobené třetím osobám a na škody na zdraví minimálně ve stejném rozsahu a výši, jak je uvedeno v tomto odstavci, a to po celou dobu trvání smluvního v</w:t>
      </w:r>
      <w:r w:rsidR="00B90BB0">
        <w:rPr>
          <w:rFonts w:ascii="Times New Roman" w:eastAsia="Calibri" w:hAnsi="Times New Roman"/>
          <w:b w:val="0"/>
          <w:i w:val="0"/>
          <w:color w:val="000000"/>
          <w:szCs w:val="24"/>
        </w:rPr>
        <w:t>ztahu založeného touto smlouvou</w:t>
      </w:r>
      <w:r w:rsidR="00861132">
        <w:rPr>
          <w:rFonts w:ascii="Times New Roman" w:eastAsia="Calibri" w:hAnsi="Times New Roman"/>
          <w:b w:val="0"/>
          <w:i w:val="0"/>
          <w:color w:val="000000"/>
          <w:szCs w:val="24"/>
        </w:rPr>
        <w:t>;</w:t>
      </w:r>
    </w:p>
    <w:p w14:paraId="4285195A" w14:textId="77777777" w:rsidR="00D67A79" w:rsidRPr="005453ED" w:rsidRDefault="00D67A79">
      <w:pPr>
        <w:pStyle w:val="Zkladntext"/>
        <w:widowControl w:val="0"/>
        <w:spacing w:before="0"/>
        <w:ind w:left="709" w:right="115"/>
        <w:jc w:val="both"/>
        <w:rPr>
          <w:rFonts w:ascii="Times New Roman" w:eastAsia="Calibri" w:hAnsi="Times New Roman"/>
          <w:b w:val="0"/>
          <w:i w:val="0"/>
          <w:color w:val="000000"/>
          <w:szCs w:val="24"/>
        </w:rPr>
      </w:pPr>
    </w:p>
    <w:p w14:paraId="072A6A90" w14:textId="4B3E500C" w:rsidR="00131B90" w:rsidRPr="005453ED" w:rsidRDefault="00131B90">
      <w:pPr>
        <w:pStyle w:val="Zkladntext"/>
        <w:widowControl w:val="0"/>
        <w:numPr>
          <w:ilvl w:val="1"/>
          <w:numId w:val="9"/>
        </w:numPr>
        <w:spacing w:before="0"/>
        <w:ind w:left="709" w:right="115"/>
        <w:jc w:val="both"/>
        <w:rPr>
          <w:rFonts w:ascii="Times New Roman" w:eastAsia="Calibri" w:hAnsi="Times New Roman"/>
          <w:b w:val="0"/>
          <w:i w:val="0"/>
          <w:color w:val="000000"/>
          <w:szCs w:val="24"/>
        </w:rPr>
      </w:pPr>
      <w:r w:rsidRPr="005453ED">
        <w:rPr>
          <w:rFonts w:ascii="Times New Roman" w:eastAsia="Calibri" w:hAnsi="Times New Roman"/>
          <w:b w:val="0"/>
          <w:i w:val="0"/>
          <w:color w:val="000000"/>
          <w:szCs w:val="24"/>
        </w:rPr>
        <w:t xml:space="preserve">předat </w:t>
      </w:r>
      <w:r w:rsidR="004A303F" w:rsidRPr="004A303F">
        <w:rPr>
          <w:rFonts w:ascii="Times New Roman" w:eastAsia="Calibri" w:hAnsi="Times New Roman"/>
          <w:b w:val="0"/>
          <w:i w:val="0"/>
          <w:color w:val="000000"/>
          <w:szCs w:val="24"/>
        </w:rPr>
        <w:t>pracovník</w:t>
      </w:r>
      <w:r w:rsidR="004A303F">
        <w:rPr>
          <w:rFonts w:ascii="Times New Roman" w:eastAsia="Calibri" w:hAnsi="Times New Roman"/>
          <w:b w:val="0"/>
          <w:i w:val="0"/>
          <w:color w:val="000000"/>
          <w:szCs w:val="24"/>
        </w:rPr>
        <w:t>ovi</w:t>
      </w:r>
      <w:r w:rsidR="004A303F" w:rsidRPr="004A303F">
        <w:rPr>
          <w:rFonts w:ascii="Times New Roman" w:eastAsia="Calibri" w:hAnsi="Times New Roman"/>
          <w:b w:val="0"/>
          <w:i w:val="0"/>
          <w:color w:val="000000"/>
          <w:szCs w:val="24"/>
        </w:rPr>
        <w:t xml:space="preserve"> objednatele</w:t>
      </w:r>
      <w:r w:rsidRPr="005453ED">
        <w:rPr>
          <w:rFonts w:ascii="Times New Roman" w:eastAsia="Calibri" w:hAnsi="Times New Roman"/>
          <w:b w:val="0"/>
          <w:i w:val="0"/>
          <w:color w:val="000000"/>
          <w:szCs w:val="24"/>
        </w:rPr>
        <w:t>, případně jiné osobě pověřené objednatelem, provedenou dílčí část služby v lokalitě za každý předchozí kalendářní měsíc v místě a čase dohodnutém telefonicky s </w:t>
      </w:r>
      <w:r w:rsidR="004A303F" w:rsidRPr="004A303F">
        <w:rPr>
          <w:rFonts w:ascii="Times New Roman" w:eastAsia="Calibri" w:hAnsi="Times New Roman"/>
          <w:b w:val="0"/>
          <w:i w:val="0"/>
          <w:color w:val="000000"/>
          <w:szCs w:val="24"/>
        </w:rPr>
        <w:t>pracovník</w:t>
      </w:r>
      <w:r w:rsidR="004A303F">
        <w:rPr>
          <w:rFonts w:ascii="Times New Roman" w:eastAsia="Calibri" w:hAnsi="Times New Roman"/>
          <w:b w:val="0"/>
          <w:i w:val="0"/>
          <w:color w:val="000000"/>
          <w:szCs w:val="24"/>
        </w:rPr>
        <w:t>em</w:t>
      </w:r>
      <w:r w:rsidR="004A303F" w:rsidRPr="004A303F">
        <w:rPr>
          <w:rFonts w:ascii="Times New Roman" w:eastAsia="Calibri" w:hAnsi="Times New Roman"/>
          <w:b w:val="0"/>
          <w:i w:val="0"/>
          <w:color w:val="000000"/>
          <w:szCs w:val="24"/>
        </w:rPr>
        <w:t xml:space="preserve"> objednatele</w:t>
      </w:r>
      <w:r w:rsidRPr="005453ED">
        <w:rPr>
          <w:rFonts w:ascii="Times New Roman" w:eastAsia="Calibri" w:hAnsi="Times New Roman"/>
          <w:b w:val="0"/>
          <w:i w:val="0"/>
          <w:color w:val="000000"/>
          <w:szCs w:val="24"/>
        </w:rPr>
        <w:t xml:space="preserve"> nejpozději do </w:t>
      </w:r>
      <w:r w:rsidR="00861132">
        <w:rPr>
          <w:rFonts w:ascii="Times New Roman" w:eastAsia="Calibri" w:hAnsi="Times New Roman"/>
          <w:b w:val="0"/>
          <w:i w:val="0"/>
          <w:color w:val="000000"/>
          <w:szCs w:val="24"/>
        </w:rPr>
        <w:t>pěti</w:t>
      </w:r>
      <w:r w:rsidR="00861132" w:rsidRPr="005453ED">
        <w:rPr>
          <w:rFonts w:ascii="Times New Roman" w:eastAsia="Calibri" w:hAnsi="Times New Roman"/>
          <w:b w:val="0"/>
          <w:i w:val="0"/>
          <w:color w:val="000000"/>
          <w:szCs w:val="24"/>
        </w:rPr>
        <w:t xml:space="preserve"> </w:t>
      </w:r>
      <w:r w:rsidRPr="005453ED">
        <w:rPr>
          <w:rFonts w:ascii="Times New Roman" w:eastAsia="Calibri" w:hAnsi="Times New Roman"/>
          <w:b w:val="0"/>
          <w:i w:val="0"/>
          <w:color w:val="000000"/>
          <w:szCs w:val="24"/>
        </w:rPr>
        <w:t>pracovních dnů od posledního dne předcházejícího kalendářního měsíce.</w:t>
      </w:r>
    </w:p>
    <w:p w14:paraId="0146DA20" w14:textId="77777777" w:rsidR="00131B90" w:rsidRPr="005453ED" w:rsidRDefault="00131B90">
      <w:pPr>
        <w:pStyle w:val="Zkladntext"/>
        <w:widowControl w:val="0"/>
        <w:spacing w:before="0"/>
        <w:ind w:left="1134" w:right="115"/>
        <w:jc w:val="both"/>
        <w:rPr>
          <w:rFonts w:ascii="Times New Roman" w:eastAsia="Calibri" w:hAnsi="Times New Roman"/>
          <w:b w:val="0"/>
          <w:i w:val="0"/>
          <w:color w:val="000000"/>
          <w:szCs w:val="24"/>
        </w:rPr>
      </w:pPr>
    </w:p>
    <w:p w14:paraId="162ABFDD" w14:textId="77777777" w:rsidR="00131B90" w:rsidRPr="005453ED" w:rsidRDefault="00131B90">
      <w:pPr>
        <w:numPr>
          <w:ilvl w:val="0"/>
          <w:numId w:val="8"/>
        </w:numPr>
        <w:ind w:left="284" w:hanging="284"/>
        <w:jc w:val="both"/>
        <w:rPr>
          <w:rFonts w:eastAsia="Calibri"/>
          <w:color w:val="000000"/>
          <w:sz w:val="24"/>
          <w:szCs w:val="24"/>
        </w:rPr>
      </w:pPr>
      <w:r w:rsidRPr="00C65AC3">
        <w:rPr>
          <w:rFonts w:eastAsia="Calibri"/>
          <w:color w:val="000000"/>
          <w:sz w:val="24"/>
          <w:szCs w:val="24"/>
        </w:rPr>
        <w:t>Objedna</w:t>
      </w:r>
      <w:r w:rsidRPr="005453ED">
        <w:rPr>
          <w:rFonts w:eastAsia="Calibri"/>
          <w:color w:val="000000"/>
          <w:sz w:val="24"/>
          <w:szCs w:val="24"/>
        </w:rPr>
        <w:t xml:space="preserve">tel se </w:t>
      </w:r>
      <w:proofErr w:type="gramStart"/>
      <w:r w:rsidRPr="005453ED">
        <w:rPr>
          <w:rFonts w:eastAsia="Calibri"/>
          <w:color w:val="000000"/>
          <w:sz w:val="24"/>
          <w:szCs w:val="24"/>
        </w:rPr>
        <w:t>zavazuje :</w:t>
      </w:r>
      <w:proofErr w:type="gramEnd"/>
    </w:p>
    <w:p w14:paraId="010F4AA5" w14:textId="77777777" w:rsidR="00131B90" w:rsidRPr="005453ED" w:rsidRDefault="00131B90">
      <w:pPr>
        <w:jc w:val="both"/>
        <w:rPr>
          <w:rFonts w:eastAsia="Calibri"/>
          <w:color w:val="000000"/>
          <w:sz w:val="24"/>
          <w:szCs w:val="24"/>
        </w:rPr>
      </w:pPr>
    </w:p>
    <w:p w14:paraId="42AF5440" w14:textId="3091CB54" w:rsidR="00131B90" w:rsidRPr="005453ED" w:rsidRDefault="00131B90">
      <w:pPr>
        <w:pStyle w:val="Zkladntext"/>
        <w:widowControl w:val="0"/>
        <w:numPr>
          <w:ilvl w:val="0"/>
          <w:numId w:val="10"/>
        </w:numPr>
        <w:spacing w:before="0" w:line="260" w:lineRule="auto"/>
        <w:ind w:left="709" w:right="115" w:hanging="425"/>
        <w:jc w:val="both"/>
        <w:rPr>
          <w:rFonts w:ascii="Times New Roman" w:eastAsia="Calibri" w:hAnsi="Times New Roman"/>
          <w:b w:val="0"/>
          <w:i w:val="0"/>
          <w:color w:val="000000"/>
          <w:szCs w:val="24"/>
        </w:rPr>
      </w:pPr>
      <w:r w:rsidRPr="005453ED">
        <w:rPr>
          <w:rFonts w:ascii="Times New Roman" w:eastAsia="Calibri" w:hAnsi="Times New Roman"/>
          <w:b w:val="0"/>
          <w:i w:val="0"/>
          <w:color w:val="000000"/>
          <w:szCs w:val="24"/>
        </w:rPr>
        <w:t>poskytnout při předání pracoviště s V</w:t>
      </w:r>
      <w:r w:rsidR="00861132">
        <w:rPr>
          <w:rFonts w:ascii="Times New Roman" w:eastAsia="Calibri" w:hAnsi="Times New Roman"/>
          <w:b w:val="0"/>
          <w:i w:val="0"/>
          <w:color w:val="000000"/>
          <w:szCs w:val="24"/>
        </w:rPr>
        <w:t>H</w:t>
      </w:r>
      <w:r w:rsidRPr="005453ED">
        <w:rPr>
          <w:rFonts w:ascii="Times New Roman" w:eastAsia="Calibri" w:hAnsi="Times New Roman"/>
          <w:b w:val="0"/>
          <w:i w:val="0"/>
          <w:color w:val="000000"/>
          <w:szCs w:val="24"/>
        </w:rPr>
        <w:t>Z poskytovateli provozní řády V</w:t>
      </w:r>
      <w:r w:rsidR="00861132">
        <w:rPr>
          <w:rFonts w:ascii="Times New Roman" w:eastAsia="Calibri" w:hAnsi="Times New Roman"/>
          <w:b w:val="0"/>
          <w:i w:val="0"/>
          <w:color w:val="000000"/>
          <w:szCs w:val="24"/>
        </w:rPr>
        <w:t>H</w:t>
      </w:r>
      <w:r w:rsidRPr="005453ED">
        <w:rPr>
          <w:rFonts w:ascii="Times New Roman" w:eastAsia="Calibri" w:hAnsi="Times New Roman"/>
          <w:b w:val="0"/>
          <w:i w:val="0"/>
          <w:color w:val="000000"/>
          <w:szCs w:val="24"/>
        </w:rPr>
        <w:t>Z a další dokumenty nutné k obsluze těchto zařízení</w:t>
      </w:r>
      <w:r w:rsidR="00861132">
        <w:rPr>
          <w:rFonts w:ascii="Times New Roman" w:eastAsia="Calibri" w:hAnsi="Times New Roman"/>
          <w:b w:val="0"/>
          <w:i w:val="0"/>
          <w:color w:val="000000"/>
          <w:szCs w:val="24"/>
        </w:rPr>
        <w:t>;</w:t>
      </w:r>
    </w:p>
    <w:p w14:paraId="5B3FF534" w14:textId="77777777" w:rsidR="00131B90" w:rsidRPr="005453ED" w:rsidRDefault="00131B90">
      <w:pPr>
        <w:pStyle w:val="Zkladntext"/>
        <w:widowControl w:val="0"/>
        <w:spacing w:before="0" w:line="260" w:lineRule="auto"/>
        <w:ind w:left="709" w:right="115"/>
        <w:jc w:val="both"/>
        <w:rPr>
          <w:rFonts w:ascii="Times New Roman" w:eastAsia="Calibri" w:hAnsi="Times New Roman"/>
          <w:b w:val="0"/>
          <w:i w:val="0"/>
          <w:color w:val="000000"/>
          <w:szCs w:val="24"/>
        </w:rPr>
      </w:pPr>
    </w:p>
    <w:p w14:paraId="3FAEA056" w14:textId="64322FBA" w:rsidR="00131B90" w:rsidRPr="005453ED" w:rsidRDefault="00131B90">
      <w:pPr>
        <w:pStyle w:val="Zkladntext"/>
        <w:widowControl w:val="0"/>
        <w:numPr>
          <w:ilvl w:val="0"/>
          <w:numId w:val="10"/>
        </w:numPr>
        <w:spacing w:before="0" w:line="260" w:lineRule="auto"/>
        <w:ind w:left="709" w:right="115" w:hanging="425"/>
        <w:jc w:val="both"/>
        <w:rPr>
          <w:rFonts w:ascii="Times New Roman" w:eastAsia="Calibri" w:hAnsi="Times New Roman"/>
          <w:b w:val="0"/>
          <w:i w:val="0"/>
          <w:color w:val="000000"/>
          <w:szCs w:val="24"/>
        </w:rPr>
      </w:pPr>
      <w:r w:rsidRPr="005453ED">
        <w:rPr>
          <w:rFonts w:ascii="Times New Roman" w:eastAsia="Calibri" w:hAnsi="Times New Roman"/>
          <w:b w:val="0"/>
          <w:i w:val="0"/>
          <w:color w:val="000000"/>
          <w:szCs w:val="24"/>
        </w:rPr>
        <w:t>posoudit oprávněnost žádosti na materiál, o čemž bude proveden zápis v provozní dokumentaci, a v případě oprávněného nároku předat požadovaný materiál zástupci poskytovatele, o čemž bude proveden zápis v provozní dokumentaci</w:t>
      </w:r>
      <w:r w:rsidR="00861132">
        <w:rPr>
          <w:rFonts w:ascii="Times New Roman" w:eastAsia="Calibri" w:hAnsi="Times New Roman"/>
          <w:b w:val="0"/>
          <w:i w:val="0"/>
          <w:color w:val="000000"/>
          <w:szCs w:val="24"/>
        </w:rPr>
        <w:t>;</w:t>
      </w:r>
    </w:p>
    <w:p w14:paraId="2949D1EB" w14:textId="77777777" w:rsidR="00131B90" w:rsidRPr="005453ED" w:rsidRDefault="00131B90">
      <w:pPr>
        <w:pStyle w:val="Zkladntext"/>
        <w:widowControl w:val="0"/>
        <w:spacing w:before="0" w:line="260" w:lineRule="auto"/>
        <w:ind w:left="709" w:right="115"/>
        <w:jc w:val="both"/>
        <w:rPr>
          <w:rFonts w:ascii="Times New Roman" w:eastAsia="Calibri" w:hAnsi="Times New Roman"/>
          <w:b w:val="0"/>
          <w:i w:val="0"/>
          <w:color w:val="000000"/>
          <w:szCs w:val="24"/>
        </w:rPr>
      </w:pPr>
    </w:p>
    <w:p w14:paraId="1006F393" w14:textId="080B268E" w:rsidR="00131B90" w:rsidRPr="005453ED" w:rsidRDefault="00131B90">
      <w:pPr>
        <w:pStyle w:val="Zkladntext"/>
        <w:widowControl w:val="0"/>
        <w:numPr>
          <w:ilvl w:val="0"/>
          <w:numId w:val="10"/>
        </w:numPr>
        <w:spacing w:before="0" w:line="260" w:lineRule="auto"/>
        <w:ind w:left="709" w:right="115" w:hanging="425"/>
        <w:jc w:val="both"/>
        <w:rPr>
          <w:rFonts w:ascii="Times New Roman" w:eastAsia="Calibri" w:hAnsi="Times New Roman"/>
          <w:b w:val="0"/>
          <w:i w:val="0"/>
          <w:color w:val="000000"/>
          <w:szCs w:val="24"/>
        </w:rPr>
      </w:pPr>
      <w:r w:rsidRPr="005453ED">
        <w:rPr>
          <w:rFonts w:ascii="Times New Roman" w:eastAsia="Calibri" w:hAnsi="Times New Roman"/>
          <w:b w:val="0"/>
          <w:i w:val="0"/>
          <w:color w:val="000000"/>
          <w:szCs w:val="24"/>
        </w:rPr>
        <w:t>pověření pracovníci objednatele jsou oprávněni provádět kontrolu plnění předmětu této smlouvy za podmínky nenarušení provozu V</w:t>
      </w:r>
      <w:r w:rsidR="00861132">
        <w:rPr>
          <w:rFonts w:ascii="Times New Roman" w:eastAsia="Calibri" w:hAnsi="Times New Roman"/>
          <w:b w:val="0"/>
          <w:i w:val="0"/>
          <w:color w:val="000000"/>
          <w:szCs w:val="24"/>
        </w:rPr>
        <w:t>H</w:t>
      </w:r>
      <w:r w:rsidRPr="005453ED">
        <w:rPr>
          <w:rFonts w:ascii="Times New Roman" w:eastAsia="Calibri" w:hAnsi="Times New Roman"/>
          <w:b w:val="0"/>
          <w:i w:val="0"/>
          <w:color w:val="000000"/>
          <w:szCs w:val="24"/>
        </w:rPr>
        <w:t>Z.</w:t>
      </w:r>
    </w:p>
    <w:p w14:paraId="223B46CD" w14:textId="77777777" w:rsidR="00131B90" w:rsidRPr="005453ED" w:rsidRDefault="00131B90" w:rsidP="00BE27CA">
      <w:pPr>
        <w:spacing w:before="5" w:line="150" w:lineRule="exact"/>
        <w:jc w:val="both"/>
        <w:rPr>
          <w:rFonts w:eastAsia="Calibri"/>
          <w:color w:val="000000"/>
          <w:sz w:val="24"/>
          <w:szCs w:val="24"/>
        </w:rPr>
      </w:pPr>
    </w:p>
    <w:p w14:paraId="5717E5F0" w14:textId="77777777" w:rsidR="00131B90" w:rsidRPr="005453ED" w:rsidRDefault="00131B90" w:rsidP="00BE27CA">
      <w:pPr>
        <w:spacing w:before="5" w:line="110" w:lineRule="exact"/>
        <w:jc w:val="both"/>
        <w:rPr>
          <w:rFonts w:eastAsia="Calibri"/>
          <w:color w:val="000000"/>
          <w:sz w:val="24"/>
          <w:szCs w:val="24"/>
        </w:rPr>
      </w:pPr>
    </w:p>
    <w:p w14:paraId="4ADCFC42" w14:textId="62F5027F" w:rsidR="00131B90" w:rsidRPr="00B84541" w:rsidRDefault="00131B90" w:rsidP="001936C1">
      <w:pPr>
        <w:pStyle w:val="Odstavecseseznamem"/>
        <w:numPr>
          <w:ilvl w:val="0"/>
          <w:numId w:val="8"/>
        </w:numPr>
        <w:ind w:left="284" w:hanging="426"/>
        <w:jc w:val="both"/>
        <w:rPr>
          <w:rFonts w:eastAsia="Calibri"/>
          <w:color w:val="000000"/>
          <w:sz w:val="24"/>
          <w:szCs w:val="24"/>
        </w:rPr>
      </w:pPr>
      <w:r w:rsidRPr="00B84541">
        <w:rPr>
          <w:rFonts w:eastAsia="Calibri"/>
          <w:color w:val="000000"/>
          <w:sz w:val="24"/>
          <w:szCs w:val="24"/>
        </w:rPr>
        <w:lastRenderedPageBreak/>
        <w:t>Ostatní podmínky:</w:t>
      </w:r>
    </w:p>
    <w:p w14:paraId="1AC6422D" w14:textId="77777777" w:rsidR="00131B90" w:rsidRPr="005453ED" w:rsidRDefault="00131B90" w:rsidP="00BE27CA">
      <w:pPr>
        <w:spacing w:before="6" w:line="150" w:lineRule="exact"/>
        <w:jc w:val="both"/>
        <w:rPr>
          <w:rFonts w:eastAsia="Calibri"/>
          <w:color w:val="000000"/>
          <w:sz w:val="24"/>
          <w:szCs w:val="24"/>
        </w:rPr>
      </w:pPr>
    </w:p>
    <w:p w14:paraId="42E575CA" w14:textId="5176FBC7" w:rsidR="00131B90" w:rsidRPr="005453ED" w:rsidRDefault="00861132" w:rsidP="001936C1">
      <w:pPr>
        <w:pStyle w:val="Zkladntext"/>
        <w:widowControl w:val="0"/>
        <w:numPr>
          <w:ilvl w:val="0"/>
          <w:numId w:val="11"/>
        </w:numPr>
        <w:spacing w:before="0" w:line="260" w:lineRule="auto"/>
        <w:ind w:left="709" w:right="115" w:hanging="425"/>
        <w:jc w:val="both"/>
        <w:rPr>
          <w:rFonts w:ascii="Times New Roman" w:eastAsia="Calibri" w:hAnsi="Times New Roman"/>
          <w:b w:val="0"/>
          <w:i w:val="0"/>
          <w:color w:val="000000"/>
          <w:szCs w:val="24"/>
        </w:rPr>
      </w:pPr>
      <w:r>
        <w:rPr>
          <w:rFonts w:ascii="Times New Roman" w:eastAsia="Calibri" w:hAnsi="Times New Roman"/>
          <w:b w:val="0"/>
          <w:i w:val="0"/>
          <w:color w:val="000000"/>
          <w:szCs w:val="24"/>
        </w:rPr>
        <w:t>P</w:t>
      </w:r>
      <w:r w:rsidRPr="005453ED">
        <w:rPr>
          <w:rFonts w:ascii="Times New Roman" w:eastAsia="Calibri" w:hAnsi="Times New Roman"/>
          <w:b w:val="0"/>
          <w:i w:val="0"/>
          <w:color w:val="000000"/>
          <w:szCs w:val="24"/>
        </w:rPr>
        <w:t xml:space="preserve">oskytovatel </w:t>
      </w:r>
      <w:r w:rsidR="00131B90" w:rsidRPr="005453ED">
        <w:rPr>
          <w:rFonts w:ascii="Times New Roman" w:eastAsia="Calibri" w:hAnsi="Times New Roman"/>
          <w:b w:val="0"/>
          <w:i w:val="0"/>
          <w:color w:val="000000"/>
          <w:szCs w:val="24"/>
        </w:rPr>
        <w:t>uhradí veškeré ztráty nebo škody na majetku objednatele, způsobené prokazatelně svoji činností nebo nečinností. O vzniklé škodě bude sepsán protokol. Vzniklá škoda bude uhrazena na základě faktury vystavené objednatelem nejpozději do dvou měsíců od dne vzniku škody</w:t>
      </w:r>
      <w:r>
        <w:rPr>
          <w:rFonts w:ascii="Times New Roman" w:eastAsia="Calibri" w:hAnsi="Times New Roman"/>
          <w:b w:val="0"/>
          <w:i w:val="0"/>
          <w:color w:val="000000"/>
          <w:szCs w:val="24"/>
        </w:rPr>
        <w:t>.</w:t>
      </w:r>
    </w:p>
    <w:p w14:paraId="77E49E1F" w14:textId="77777777" w:rsidR="00131B90" w:rsidRPr="005453ED" w:rsidRDefault="00131B90" w:rsidP="001936C1">
      <w:pPr>
        <w:pStyle w:val="Zkladntext"/>
        <w:widowControl w:val="0"/>
        <w:spacing w:before="0" w:line="260" w:lineRule="auto"/>
        <w:ind w:left="1134" w:right="115"/>
        <w:jc w:val="both"/>
        <w:rPr>
          <w:rFonts w:ascii="Times New Roman" w:eastAsia="Calibri" w:hAnsi="Times New Roman"/>
          <w:b w:val="0"/>
          <w:i w:val="0"/>
          <w:color w:val="000000"/>
          <w:szCs w:val="24"/>
        </w:rPr>
      </w:pPr>
    </w:p>
    <w:p w14:paraId="18930001" w14:textId="60648993" w:rsidR="00131B90" w:rsidRPr="005453ED" w:rsidRDefault="00861132" w:rsidP="001936C1">
      <w:pPr>
        <w:pStyle w:val="Zkladntext"/>
        <w:widowControl w:val="0"/>
        <w:numPr>
          <w:ilvl w:val="0"/>
          <w:numId w:val="11"/>
        </w:numPr>
        <w:spacing w:before="0" w:line="260" w:lineRule="auto"/>
        <w:ind w:left="709" w:right="115" w:hanging="425"/>
        <w:jc w:val="both"/>
        <w:rPr>
          <w:rFonts w:ascii="Times New Roman" w:eastAsia="Calibri" w:hAnsi="Times New Roman"/>
          <w:b w:val="0"/>
          <w:i w:val="0"/>
          <w:color w:val="000000"/>
          <w:szCs w:val="24"/>
        </w:rPr>
      </w:pPr>
      <w:r>
        <w:rPr>
          <w:rFonts w:ascii="Times New Roman" w:eastAsia="Calibri" w:hAnsi="Times New Roman"/>
          <w:b w:val="0"/>
          <w:i w:val="0"/>
          <w:color w:val="000000"/>
          <w:szCs w:val="24"/>
        </w:rPr>
        <w:t>P</w:t>
      </w:r>
      <w:r w:rsidRPr="005453ED">
        <w:rPr>
          <w:rFonts w:ascii="Times New Roman" w:eastAsia="Calibri" w:hAnsi="Times New Roman"/>
          <w:b w:val="0"/>
          <w:i w:val="0"/>
          <w:color w:val="000000"/>
          <w:szCs w:val="24"/>
        </w:rPr>
        <w:t xml:space="preserve">oskytovatel </w:t>
      </w:r>
      <w:r w:rsidR="00131B90" w:rsidRPr="005453ED">
        <w:rPr>
          <w:rFonts w:ascii="Times New Roman" w:eastAsia="Calibri" w:hAnsi="Times New Roman"/>
          <w:b w:val="0"/>
          <w:i w:val="0"/>
          <w:color w:val="000000"/>
          <w:szCs w:val="24"/>
        </w:rPr>
        <w:t xml:space="preserve">se </w:t>
      </w:r>
      <w:proofErr w:type="gramStart"/>
      <w:r w:rsidR="00131B90" w:rsidRPr="005453ED">
        <w:rPr>
          <w:rFonts w:ascii="Times New Roman" w:eastAsia="Calibri" w:hAnsi="Times New Roman"/>
          <w:b w:val="0"/>
          <w:i w:val="0"/>
          <w:color w:val="000000"/>
          <w:szCs w:val="24"/>
        </w:rPr>
        <w:t>zavazuje  zachovávat</w:t>
      </w:r>
      <w:proofErr w:type="gramEnd"/>
      <w:r w:rsidR="00131B90" w:rsidRPr="005453ED">
        <w:rPr>
          <w:rFonts w:ascii="Times New Roman" w:eastAsia="Calibri" w:hAnsi="Times New Roman"/>
          <w:b w:val="0"/>
          <w:i w:val="0"/>
          <w:color w:val="000000"/>
          <w:szCs w:val="24"/>
        </w:rPr>
        <w:t xml:space="preserve">  mlčenlivost  o všech  skutečnostech, které se týkají činnosti objednatele, se kterými přijde do styku v rámci plnění předmětu této smlouvy. Povinnost mlčenlivosti platí pro pracovníky poskytovatele i po zániku této smlouvy</w:t>
      </w:r>
      <w:r>
        <w:rPr>
          <w:rFonts w:ascii="Times New Roman" w:eastAsia="Calibri" w:hAnsi="Times New Roman"/>
          <w:b w:val="0"/>
          <w:i w:val="0"/>
          <w:color w:val="000000"/>
          <w:szCs w:val="24"/>
        </w:rPr>
        <w:t>.</w:t>
      </w:r>
    </w:p>
    <w:p w14:paraId="5A73D9D6" w14:textId="77777777" w:rsidR="00131B90" w:rsidRPr="005453ED" w:rsidRDefault="00131B90" w:rsidP="001936C1">
      <w:pPr>
        <w:pStyle w:val="Zkladntext"/>
        <w:widowControl w:val="0"/>
        <w:spacing w:before="0" w:line="260" w:lineRule="auto"/>
        <w:ind w:left="709" w:right="115"/>
        <w:jc w:val="both"/>
        <w:rPr>
          <w:rFonts w:ascii="Times New Roman" w:eastAsia="Calibri" w:hAnsi="Times New Roman"/>
          <w:b w:val="0"/>
          <w:i w:val="0"/>
          <w:color w:val="000000"/>
          <w:szCs w:val="24"/>
        </w:rPr>
      </w:pPr>
    </w:p>
    <w:p w14:paraId="2978DEC7" w14:textId="477AF94F" w:rsidR="00131B90" w:rsidRPr="005453ED" w:rsidRDefault="00861132" w:rsidP="00E95F55">
      <w:pPr>
        <w:pStyle w:val="Zkladntext"/>
        <w:widowControl w:val="0"/>
        <w:numPr>
          <w:ilvl w:val="0"/>
          <w:numId w:val="11"/>
        </w:numPr>
        <w:spacing w:before="0" w:line="260" w:lineRule="auto"/>
        <w:ind w:left="709" w:right="115" w:hanging="425"/>
        <w:jc w:val="both"/>
        <w:rPr>
          <w:rFonts w:ascii="Times New Roman" w:eastAsia="Calibri" w:hAnsi="Times New Roman"/>
          <w:b w:val="0"/>
          <w:i w:val="0"/>
          <w:color w:val="000000"/>
          <w:szCs w:val="24"/>
        </w:rPr>
      </w:pPr>
      <w:r>
        <w:rPr>
          <w:rFonts w:ascii="Times New Roman" w:eastAsia="Calibri" w:hAnsi="Times New Roman"/>
          <w:b w:val="0"/>
          <w:i w:val="0"/>
          <w:color w:val="000000"/>
          <w:szCs w:val="24"/>
        </w:rPr>
        <w:t>P</w:t>
      </w:r>
      <w:r w:rsidR="00131B90" w:rsidRPr="005453ED">
        <w:rPr>
          <w:rFonts w:ascii="Times New Roman" w:eastAsia="Calibri" w:hAnsi="Times New Roman"/>
          <w:b w:val="0"/>
          <w:i w:val="0"/>
          <w:color w:val="000000"/>
          <w:szCs w:val="24"/>
        </w:rPr>
        <w:t>oskytovatel nesmí postoupit pohledávku nebo její část vyplývající z této smlouvy vůči objednateli třetí osobě bez předchozího</w:t>
      </w:r>
      <w:r w:rsidR="00B90BB0">
        <w:rPr>
          <w:rFonts w:ascii="Times New Roman" w:eastAsia="Calibri" w:hAnsi="Times New Roman"/>
          <w:b w:val="0"/>
          <w:i w:val="0"/>
          <w:color w:val="000000"/>
          <w:szCs w:val="24"/>
        </w:rPr>
        <w:t xml:space="preserve"> písemného souhlasu objednatele</w:t>
      </w:r>
      <w:r>
        <w:rPr>
          <w:rFonts w:ascii="Times New Roman" w:eastAsia="Calibri" w:hAnsi="Times New Roman"/>
          <w:b w:val="0"/>
          <w:i w:val="0"/>
          <w:color w:val="000000"/>
          <w:szCs w:val="24"/>
        </w:rPr>
        <w:t>.</w:t>
      </w:r>
    </w:p>
    <w:p w14:paraId="1D0751AF" w14:textId="77777777" w:rsidR="00131B90" w:rsidRPr="005453ED" w:rsidRDefault="00131B90">
      <w:pPr>
        <w:pStyle w:val="Zkladntext"/>
        <w:widowControl w:val="0"/>
        <w:spacing w:before="0" w:line="260" w:lineRule="auto"/>
        <w:ind w:left="709" w:right="115"/>
        <w:jc w:val="both"/>
        <w:rPr>
          <w:rFonts w:ascii="Times New Roman" w:eastAsia="Calibri" w:hAnsi="Times New Roman"/>
          <w:b w:val="0"/>
          <w:i w:val="0"/>
          <w:color w:val="000000"/>
          <w:szCs w:val="24"/>
        </w:rPr>
      </w:pPr>
    </w:p>
    <w:p w14:paraId="3CD574CD" w14:textId="419D5EAF" w:rsidR="00131B90" w:rsidRPr="005453ED" w:rsidRDefault="00861132" w:rsidP="00BE27CA">
      <w:pPr>
        <w:pStyle w:val="Zkladntext"/>
        <w:widowControl w:val="0"/>
        <w:numPr>
          <w:ilvl w:val="0"/>
          <w:numId w:val="11"/>
        </w:numPr>
        <w:spacing w:before="0" w:line="260" w:lineRule="auto"/>
        <w:ind w:left="709" w:right="115" w:hanging="425"/>
        <w:jc w:val="both"/>
        <w:rPr>
          <w:rFonts w:ascii="Times New Roman" w:eastAsia="Calibri" w:hAnsi="Times New Roman"/>
          <w:b w:val="0"/>
          <w:i w:val="0"/>
          <w:color w:val="000000"/>
          <w:szCs w:val="24"/>
        </w:rPr>
      </w:pPr>
      <w:r>
        <w:rPr>
          <w:rFonts w:ascii="Times New Roman" w:eastAsia="Calibri" w:hAnsi="Times New Roman"/>
          <w:b w:val="0"/>
          <w:i w:val="0"/>
          <w:color w:val="000000"/>
          <w:szCs w:val="24"/>
        </w:rPr>
        <w:t>S</w:t>
      </w:r>
      <w:r w:rsidR="00131B90" w:rsidRPr="005453ED">
        <w:rPr>
          <w:rFonts w:ascii="Times New Roman" w:eastAsia="Calibri" w:hAnsi="Times New Roman"/>
          <w:b w:val="0"/>
          <w:i w:val="0"/>
          <w:color w:val="000000"/>
          <w:szCs w:val="24"/>
        </w:rPr>
        <w:t>lužba bude prováděna i ve vojenských (střežených) objektech se zvláštním režimem. V těchto případech je poskytovatel povinen zabezpečit si vlastním jménem vstup do těchto objektů ve spolupráci s velitelem příp. správcem toho kterého objektu a dodržovat pokyny pro pohyb osob v těchto objektech. Poskytovatel se zavazuje, že tyto pokyny bu</w:t>
      </w:r>
      <w:r w:rsidR="00B90BB0">
        <w:rPr>
          <w:rFonts w:ascii="Times New Roman" w:eastAsia="Calibri" w:hAnsi="Times New Roman"/>
          <w:b w:val="0"/>
          <w:i w:val="0"/>
          <w:color w:val="000000"/>
          <w:szCs w:val="24"/>
        </w:rPr>
        <w:t>dou jeho pracovníci respektovat</w:t>
      </w:r>
      <w:r>
        <w:rPr>
          <w:rFonts w:ascii="Times New Roman" w:eastAsia="Calibri" w:hAnsi="Times New Roman"/>
          <w:b w:val="0"/>
          <w:i w:val="0"/>
          <w:color w:val="000000"/>
          <w:szCs w:val="24"/>
        </w:rPr>
        <w:t>.</w:t>
      </w:r>
    </w:p>
    <w:p w14:paraId="63EEA839" w14:textId="77777777" w:rsidR="00131B90" w:rsidRPr="005453ED" w:rsidRDefault="00131B90" w:rsidP="001936C1">
      <w:pPr>
        <w:pStyle w:val="Zkladntext"/>
        <w:widowControl w:val="0"/>
        <w:spacing w:before="0" w:line="260" w:lineRule="auto"/>
        <w:ind w:left="709" w:right="115"/>
        <w:jc w:val="both"/>
        <w:rPr>
          <w:rFonts w:ascii="Times New Roman" w:eastAsia="Calibri" w:hAnsi="Times New Roman"/>
          <w:b w:val="0"/>
          <w:i w:val="0"/>
          <w:color w:val="000000"/>
          <w:szCs w:val="24"/>
        </w:rPr>
      </w:pPr>
    </w:p>
    <w:p w14:paraId="55B8850C" w14:textId="6883C096" w:rsidR="00131B90" w:rsidRPr="005453ED" w:rsidRDefault="00861132" w:rsidP="00BE27CA">
      <w:pPr>
        <w:pStyle w:val="Zkladntext"/>
        <w:widowControl w:val="0"/>
        <w:numPr>
          <w:ilvl w:val="0"/>
          <w:numId w:val="11"/>
        </w:numPr>
        <w:spacing w:before="0" w:line="260" w:lineRule="auto"/>
        <w:ind w:left="709" w:right="115" w:hanging="425"/>
        <w:jc w:val="both"/>
        <w:rPr>
          <w:rFonts w:ascii="Times New Roman" w:eastAsia="Calibri" w:hAnsi="Times New Roman"/>
          <w:b w:val="0"/>
          <w:i w:val="0"/>
          <w:color w:val="000000"/>
          <w:szCs w:val="24"/>
        </w:rPr>
      </w:pPr>
      <w:r>
        <w:rPr>
          <w:rFonts w:ascii="Times New Roman" w:eastAsia="Calibri" w:hAnsi="Times New Roman"/>
          <w:b w:val="0"/>
          <w:i w:val="0"/>
          <w:color w:val="000000"/>
          <w:szCs w:val="24"/>
        </w:rPr>
        <w:t>O</w:t>
      </w:r>
      <w:r w:rsidR="00131B90" w:rsidRPr="005453ED">
        <w:rPr>
          <w:rFonts w:ascii="Times New Roman" w:eastAsia="Calibri" w:hAnsi="Times New Roman"/>
          <w:b w:val="0"/>
          <w:i w:val="0"/>
          <w:color w:val="000000"/>
          <w:szCs w:val="24"/>
        </w:rPr>
        <w:t>bjednatel se v případě splnění všech podmínek uvedených v čl. V</w:t>
      </w:r>
      <w:r w:rsidR="00724986">
        <w:rPr>
          <w:rFonts w:ascii="Times New Roman" w:eastAsia="Calibri" w:hAnsi="Times New Roman"/>
          <w:b w:val="0"/>
          <w:i w:val="0"/>
          <w:color w:val="000000"/>
          <w:szCs w:val="24"/>
        </w:rPr>
        <w:t>.</w:t>
      </w:r>
      <w:r w:rsidR="00131B90" w:rsidRPr="005453ED">
        <w:rPr>
          <w:rFonts w:ascii="Times New Roman" w:eastAsia="Calibri" w:hAnsi="Times New Roman"/>
          <w:b w:val="0"/>
          <w:i w:val="0"/>
          <w:color w:val="000000"/>
          <w:szCs w:val="24"/>
        </w:rPr>
        <w:t xml:space="preserve"> odst. 10</w:t>
      </w:r>
      <w:r w:rsidR="00724986">
        <w:rPr>
          <w:rFonts w:ascii="Times New Roman" w:eastAsia="Calibri" w:hAnsi="Times New Roman"/>
          <w:b w:val="0"/>
          <w:i w:val="0"/>
          <w:color w:val="000000"/>
          <w:szCs w:val="24"/>
        </w:rPr>
        <w:t>.</w:t>
      </w:r>
      <w:r w:rsidR="00131B90" w:rsidRPr="005453ED">
        <w:rPr>
          <w:rFonts w:ascii="Times New Roman" w:eastAsia="Calibri" w:hAnsi="Times New Roman"/>
          <w:b w:val="0"/>
          <w:i w:val="0"/>
          <w:color w:val="000000"/>
          <w:szCs w:val="24"/>
        </w:rPr>
        <w:t xml:space="preserve"> písm. d) této smlouvy zavazuje zabezpečit přístup pracovníků poskytovatele do prostorů, v</w:t>
      </w:r>
      <w:r w:rsidR="00B90BB0">
        <w:rPr>
          <w:rFonts w:ascii="Times New Roman" w:eastAsia="Calibri" w:hAnsi="Times New Roman"/>
          <w:b w:val="0"/>
          <w:i w:val="0"/>
          <w:color w:val="000000"/>
          <w:szCs w:val="24"/>
        </w:rPr>
        <w:t>e kterých bude služba prováděna</w:t>
      </w:r>
      <w:r>
        <w:rPr>
          <w:rFonts w:ascii="Times New Roman" w:eastAsia="Calibri" w:hAnsi="Times New Roman"/>
          <w:b w:val="0"/>
          <w:i w:val="0"/>
          <w:color w:val="000000"/>
          <w:szCs w:val="24"/>
        </w:rPr>
        <w:t>.</w:t>
      </w:r>
    </w:p>
    <w:p w14:paraId="22D4FE3E" w14:textId="77777777" w:rsidR="00131B90" w:rsidRPr="005453ED" w:rsidRDefault="00131B90" w:rsidP="001936C1">
      <w:pPr>
        <w:pStyle w:val="Zkladntext"/>
        <w:widowControl w:val="0"/>
        <w:spacing w:before="0" w:line="260" w:lineRule="auto"/>
        <w:ind w:left="709" w:right="115"/>
        <w:jc w:val="both"/>
        <w:rPr>
          <w:rFonts w:ascii="Times New Roman" w:eastAsia="Calibri" w:hAnsi="Times New Roman"/>
          <w:b w:val="0"/>
          <w:i w:val="0"/>
          <w:color w:val="000000"/>
          <w:szCs w:val="24"/>
        </w:rPr>
      </w:pPr>
    </w:p>
    <w:p w14:paraId="602A650A" w14:textId="7A8F207A" w:rsidR="00131B90" w:rsidRPr="005453ED" w:rsidRDefault="00861132" w:rsidP="00BE27CA">
      <w:pPr>
        <w:pStyle w:val="Zkladntext"/>
        <w:widowControl w:val="0"/>
        <w:numPr>
          <w:ilvl w:val="0"/>
          <w:numId w:val="11"/>
        </w:numPr>
        <w:spacing w:before="0" w:line="260" w:lineRule="auto"/>
        <w:ind w:left="709" w:right="115" w:hanging="425"/>
        <w:jc w:val="both"/>
        <w:rPr>
          <w:rFonts w:ascii="Times New Roman" w:eastAsia="Calibri" w:hAnsi="Times New Roman"/>
          <w:b w:val="0"/>
          <w:i w:val="0"/>
          <w:color w:val="000000"/>
          <w:szCs w:val="24"/>
        </w:rPr>
      </w:pPr>
      <w:r>
        <w:rPr>
          <w:rFonts w:ascii="Times New Roman" w:eastAsia="Calibri" w:hAnsi="Times New Roman"/>
          <w:b w:val="0"/>
          <w:i w:val="0"/>
          <w:color w:val="000000"/>
          <w:szCs w:val="24"/>
        </w:rPr>
        <w:t>O</w:t>
      </w:r>
      <w:r w:rsidR="00131B90" w:rsidRPr="005453ED">
        <w:rPr>
          <w:rFonts w:ascii="Times New Roman" w:eastAsia="Calibri" w:hAnsi="Times New Roman"/>
          <w:b w:val="0"/>
          <w:i w:val="0"/>
          <w:color w:val="000000"/>
          <w:szCs w:val="24"/>
        </w:rPr>
        <w:t>bě smluvní strany jsou povinny si bez zbytečného odkladu sdělit veškeré skutečnosti, které se dotýkají změn některého z jejich identifikačních údajů včetně právního nástupnictví</w:t>
      </w:r>
      <w:r>
        <w:rPr>
          <w:rFonts w:ascii="Times New Roman" w:eastAsia="Calibri" w:hAnsi="Times New Roman"/>
          <w:b w:val="0"/>
          <w:i w:val="0"/>
          <w:color w:val="000000"/>
          <w:szCs w:val="24"/>
        </w:rPr>
        <w:t>.</w:t>
      </w:r>
    </w:p>
    <w:p w14:paraId="55732CA3" w14:textId="77777777" w:rsidR="00131B90" w:rsidRPr="005453ED" w:rsidRDefault="00131B90" w:rsidP="001936C1">
      <w:pPr>
        <w:pStyle w:val="Zkladntext"/>
        <w:widowControl w:val="0"/>
        <w:spacing w:before="0" w:line="260" w:lineRule="auto"/>
        <w:ind w:left="709" w:right="115"/>
        <w:jc w:val="both"/>
        <w:rPr>
          <w:rFonts w:ascii="Times New Roman" w:eastAsia="Calibri" w:hAnsi="Times New Roman"/>
          <w:b w:val="0"/>
          <w:i w:val="0"/>
          <w:color w:val="000000"/>
          <w:szCs w:val="24"/>
        </w:rPr>
      </w:pPr>
    </w:p>
    <w:p w14:paraId="3E845AA8" w14:textId="6E1E8A34" w:rsidR="00131B90" w:rsidRPr="005453ED" w:rsidRDefault="00861132" w:rsidP="00BE27CA">
      <w:pPr>
        <w:pStyle w:val="Zkladntext"/>
        <w:widowControl w:val="0"/>
        <w:numPr>
          <w:ilvl w:val="0"/>
          <w:numId w:val="11"/>
        </w:numPr>
        <w:spacing w:before="0" w:line="260" w:lineRule="auto"/>
        <w:ind w:left="709" w:right="115" w:hanging="425"/>
        <w:jc w:val="both"/>
        <w:rPr>
          <w:rFonts w:ascii="Times New Roman" w:eastAsia="Calibri" w:hAnsi="Times New Roman"/>
          <w:b w:val="0"/>
          <w:i w:val="0"/>
          <w:color w:val="000000"/>
          <w:szCs w:val="24"/>
        </w:rPr>
      </w:pPr>
      <w:r>
        <w:rPr>
          <w:rFonts w:ascii="Times New Roman" w:eastAsia="Calibri" w:hAnsi="Times New Roman"/>
          <w:b w:val="0"/>
          <w:i w:val="0"/>
          <w:color w:val="000000"/>
          <w:szCs w:val="24"/>
        </w:rPr>
        <w:t>S</w:t>
      </w:r>
      <w:r w:rsidR="00131B90" w:rsidRPr="005453ED">
        <w:rPr>
          <w:rFonts w:ascii="Times New Roman" w:eastAsia="Calibri" w:hAnsi="Times New Roman"/>
          <w:b w:val="0"/>
          <w:i w:val="0"/>
          <w:color w:val="000000"/>
          <w:szCs w:val="24"/>
        </w:rPr>
        <w:t>mluvní strany se dohodly, že všechny závazné projevy vůle je třeba činit písemnou formou a prokazatelně doručit druhé smluvní straně na adresu pro doručování korespondence uvedenou v úvodních ustanoveních této smlouvy. Toto však neplatí, využije-li některá ze smluvních stran pro doručení písemnosti datovou schránku ve smyslu zákona č. 300/2008 Sb., o elektronických úkonech a autorizované konverzi dokument</w:t>
      </w:r>
      <w:r w:rsidR="00524E5F">
        <w:rPr>
          <w:rFonts w:ascii="Times New Roman" w:eastAsia="Calibri" w:hAnsi="Times New Roman"/>
          <w:b w:val="0"/>
          <w:i w:val="0"/>
          <w:color w:val="000000"/>
          <w:szCs w:val="24"/>
        </w:rPr>
        <w:t>ů, ve znění pozdějších předpisů</w:t>
      </w:r>
      <w:r>
        <w:rPr>
          <w:rFonts w:ascii="Times New Roman" w:eastAsia="Calibri" w:hAnsi="Times New Roman"/>
          <w:b w:val="0"/>
          <w:i w:val="0"/>
          <w:color w:val="000000"/>
          <w:szCs w:val="24"/>
        </w:rPr>
        <w:t>.</w:t>
      </w:r>
    </w:p>
    <w:p w14:paraId="7696B904" w14:textId="77777777" w:rsidR="00131B90" w:rsidRPr="001936C1" w:rsidRDefault="00131B90" w:rsidP="00BE27CA">
      <w:pPr>
        <w:pStyle w:val="Zkladntext"/>
        <w:widowControl w:val="0"/>
        <w:spacing w:before="0" w:line="260" w:lineRule="auto"/>
        <w:ind w:left="709" w:right="115"/>
        <w:jc w:val="both"/>
        <w:rPr>
          <w:rFonts w:eastAsia="Calibri"/>
          <w:color w:val="000000"/>
          <w:szCs w:val="24"/>
        </w:rPr>
      </w:pPr>
    </w:p>
    <w:p w14:paraId="0F44D46E" w14:textId="7E26D446" w:rsidR="00131B90" w:rsidRPr="005453ED" w:rsidRDefault="00861132" w:rsidP="001936C1">
      <w:pPr>
        <w:pStyle w:val="Zkladntext"/>
        <w:widowControl w:val="0"/>
        <w:numPr>
          <w:ilvl w:val="0"/>
          <w:numId w:val="11"/>
        </w:numPr>
        <w:spacing w:before="0" w:line="260" w:lineRule="auto"/>
        <w:ind w:left="709" w:right="115" w:hanging="425"/>
        <w:jc w:val="both"/>
        <w:rPr>
          <w:rFonts w:ascii="Times New Roman" w:eastAsia="Calibri" w:hAnsi="Times New Roman"/>
          <w:b w:val="0"/>
          <w:i w:val="0"/>
          <w:color w:val="000000"/>
          <w:szCs w:val="24"/>
        </w:rPr>
      </w:pPr>
      <w:r>
        <w:rPr>
          <w:rFonts w:ascii="Times New Roman" w:eastAsia="Calibri" w:hAnsi="Times New Roman"/>
          <w:b w:val="0"/>
          <w:i w:val="0"/>
          <w:color w:val="000000"/>
          <w:szCs w:val="24"/>
        </w:rPr>
        <w:t>P</w:t>
      </w:r>
      <w:r w:rsidRPr="005453ED">
        <w:rPr>
          <w:rFonts w:ascii="Times New Roman" w:eastAsia="Calibri" w:hAnsi="Times New Roman"/>
          <w:b w:val="0"/>
          <w:i w:val="0"/>
          <w:color w:val="000000"/>
          <w:szCs w:val="24"/>
        </w:rPr>
        <w:t xml:space="preserve">oskytovatel </w:t>
      </w:r>
      <w:r w:rsidR="00131B90" w:rsidRPr="005453ED">
        <w:rPr>
          <w:rFonts w:ascii="Times New Roman" w:eastAsia="Calibri" w:hAnsi="Times New Roman"/>
          <w:b w:val="0"/>
          <w:i w:val="0"/>
          <w:color w:val="000000"/>
          <w:szCs w:val="24"/>
        </w:rPr>
        <w:t>zajistí, aby zaměstnanci nenastoupili do služby pod vlivem alkoholu či jiných látek snižující</w:t>
      </w:r>
      <w:r>
        <w:rPr>
          <w:rFonts w:ascii="Times New Roman" w:eastAsia="Calibri" w:hAnsi="Times New Roman"/>
          <w:b w:val="0"/>
          <w:i w:val="0"/>
          <w:color w:val="000000"/>
          <w:szCs w:val="24"/>
        </w:rPr>
        <w:t>ch</w:t>
      </w:r>
      <w:r w:rsidR="00131B90" w:rsidRPr="005453ED">
        <w:rPr>
          <w:rFonts w:ascii="Times New Roman" w:eastAsia="Calibri" w:hAnsi="Times New Roman"/>
          <w:b w:val="0"/>
          <w:i w:val="0"/>
          <w:color w:val="000000"/>
          <w:szCs w:val="24"/>
        </w:rPr>
        <w:t xml:space="preserve"> jejich schopnost jednání, a aby v průběhu služby takové látky nekonzumovali</w:t>
      </w:r>
      <w:r>
        <w:rPr>
          <w:rFonts w:ascii="Times New Roman" w:eastAsia="Calibri" w:hAnsi="Times New Roman"/>
          <w:b w:val="0"/>
          <w:i w:val="0"/>
          <w:color w:val="000000"/>
          <w:szCs w:val="24"/>
        </w:rPr>
        <w:t>.</w:t>
      </w:r>
    </w:p>
    <w:p w14:paraId="5E962ABE" w14:textId="77777777" w:rsidR="00131B90" w:rsidRPr="005453ED" w:rsidRDefault="00131B90" w:rsidP="001936C1">
      <w:pPr>
        <w:pStyle w:val="Zkladntext"/>
        <w:widowControl w:val="0"/>
        <w:spacing w:before="0" w:line="260" w:lineRule="auto"/>
        <w:ind w:left="709" w:right="115"/>
        <w:jc w:val="both"/>
        <w:rPr>
          <w:rFonts w:ascii="Times New Roman" w:eastAsia="Calibri" w:hAnsi="Times New Roman"/>
          <w:b w:val="0"/>
          <w:i w:val="0"/>
          <w:color w:val="000000"/>
          <w:szCs w:val="24"/>
        </w:rPr>
      </w:pPr>
    </w:p>
    <w:p w14:paraId="2E076545" w14:textId="53024C99" w:rsidR="00131B90" w:rsidRPr="005453ED" w:rsidRDefault="00861132" w:rsidP="001936C1">
      <w:pPr>
        <w:pStyle w:val="Zkladntext"/>
        <w:widowControl w:val="0"/>
        <w:numPr>
          <w:ilvl w:val="0"/>
          <w:numId w:val="11"/>
        </w:numPr>
        <w:spacing w:before="0" w:line="260" w:lineRule="auto"/>
        <w:ind w:left="709" w:right="115" w:hanging="425"/>
        <w:jc w:val="both"/>
        <w:rPr>
          <w:rFonts w:ascii="Times New Roman" w:eastAsia="Calibri" w:hAnsi="Times New Roman"/>
          <w:b w:val="0"/>
          <w:i w:val="0"/>
          <w:color w:val="000000"/>
          <w:szCs w:val="24"/>
        </w:rPr>
      </w:pPr>
      <w:r>
        <w:rPr>
          <w:rFonts w:ascii="Times New Roman" w:eastAsia="Calibri" w:hAnsi="Times New Roman"/>
          <w:b w:val="0"/>
          <w:i w:val="0"/>
          <w:color w:val="000000"/>
          <w:szCs w:val="24"/>
        </w:rPr>
        <w:t>S</w:t>
      </w:r>
      <w:r w:rsidR="00131B90" w:rsidRPr="005453ED">
        <w:rPr>
          <w:rFonts w:ascii="Times New Roman" w:eastAsia="Calibri" w:hAnsi="Times New Roman"/>
          <w:b w:val="0"/>
          <w:i w:val="0"/>
          <w:color w:val="000000"/>
          <w:szCs w:val="24"/>
        </w:rPr>
        <w:t xml:space="preserve">mluvní strany se zavazují zabránit při své činnosti </w:t>
      </w:r>
      <w:proofErr w:type="gramStart"/>
      <w:r w:rsidR="00131B90" w:rsidRPr="005453ED">
        <w:rPr>
          <w:rFonts w:ascii="Times New Roman" w:eastAsia="Calibri" w:hAnsi="Times New Roman"/>
          <w:b w:val="0"/>
          <w:i w:val="0"/>
          <w:color w:val="000000"/>
          <w:szCs w:val="24"/>
        </w:rPr>
        <w:t>poškození  obchodního</w:t>
      </w:r>
      <w:proofErr w:type="gramEnd"/>
      <w:r w:rsidR="00131B90" w:rsidRPr="005453ED">
        <w:rPr>
          <w:rFonts w:ascii="Times New Roman" w:eastAsia="Calibri" w:hAnsi="Times New Roman"/>
          <w:b w:val="0"/>
          <w:i w:val="0"/>
          <w:color w:val="000000"/>
          <w:szCs w:val="24"/>
        </w:rPr>
        <w:t xml:space="preserve"> jména a dobré pověsti nebo obchodních zájmů druhé smluvní strany.</w:t>
      </w:r>
    </w:p>
    <w:p w14:paraId="6CC4C654" w14:textId="77777777" w:rsidR="00884EE8" w:rsidRPr="00810FE1" w:rsidRDefault="00884EE8" w:rsidP="001936C1">
      <w:pPr>
        <w:shd w:val="clear" w:color="00FFFF" w:fill="auto"/>
        <w:ind w:left="709"/>
        <w:jc w:val="both"/>
        <w:rPr>
          <w:rFonts w:eastAsia="Calibri"/>
          <w:color w:val="000000"/>
          <w:sz w:val="24"/>
          <w:szCs w:val="24"/>
        </w:rPr>
      </w:pPr>
    </w:p>
    <w:p w14:paraId="1B0D5A42" w14:textId="1A417987" w:rsidR="00CB0256" w:rsidRPr="00BE27CA" w:rsidRDefault="00E61101" w:rsidP="00BE27CA">
      <w:pPr>
        <w:spacing w:after="120"/>
        <w:jc w:val="center"/>
        <w:rPr>
          <w:b/>
          <w:sz w:val="24"/>
          <w:szCs w:val="24"/>
        </w:rPr>
      </w:pPr>
      <w:r w:rsidRPr="00BE27CA">
        <w:rPr>
          <w:b/>
          <w:sz w:val="24"/>
          <w:szCs w:val="24"/>
        </w:rPr>
        <w:t>V</w:t>
      </w:r>
      <w:r>
        <w:rPr>
          <w:b/>
          <w:sz w:val="24"/>
          <w:szCs w:val="24"/>
        </w:rPr>
        <w:t>I</w:t>
      </w:r>
      <w:r w:rsidR="00CB0256" w:rsidRPr="00BE27CA">
        <w:rPr>
          <w:b/>
          <w:sz w:val="24"/>
          <w:szCs w:val="24"/>
        </w:rPr>
        <w:t xml:space="preserve">. </w:t>
      </w:r>
      <w:r w:rsidR="007D4B8C" w:rsidRPr="00BE27CA">
        <w:rPr>
          <w:b/>
          <w:sz w:val="24"/>
          <w:szCs w:val="24"/>
        </w:rPr>
        <w:t>Odpovědnost za vady</w:t>
      </w:r>
    </w:p>
    <w:p w14:paraId="6A4C5118" w14:textId="164A5E6B" w:rsidR="00234A2E" w:rsidRDefault="0049338A" w:rsidP="00BE27CA">
      <w:pPr>
        <w:numPr>
          <w:ilvl w:val="0"/>
          <w:numId w:val="12"/>
        </w:numPr>
        <w:spacing w:after="120"/>
        <w:ind w:left="284" w:hanging="284"/>
        <w:jc w:val="both"/>
        <w:rPr>
          <w:rFonts w:eastAsia="Calibri"/>
          <w:color w:val="000000"/>
          <w:sz w:val="24"/>
          <w:szCs w:val="24"/>
        </w:rPr>
      </w:pPr>
      <w:r>
        <w:rPr>
          <w:rFonts w:eastAsia="Calibri"/>
          <w:color w:val="000000"/>
          <w:sz w:val="24"/>
          <w:szCs w:val="24"/>
        </w:rPr>
        <w:t>Poskytovatel</w:t>
      </w:r>
      <w:r w:rsidR="00234A2E" w:rsidRPr="00C65AC3">
        <w:rPr>
          <w:rFonts w:eastAsia="Calibri"/>
          <w:color w:val="000000"/>
          <w:sz w:val="24"/>
          <w:szCs w:val="24"/>
        </w:rPr>
        <w:t xml:space="preserve"> neodpovídá za vady služb</w:t>
      </w:r>
      <w:r w:rsidR="00861132">
        <w:rPr>
          <w:rFonts w:eastAsia="Calibri"/>
          <w:color w:val="000000"/>
          <w:sz w:val="24"/>
          <w:szCs w:val="24"/>
        </w:rPr>
        <w:t>y</w:t>
      </w:r>
      <w:r w:rsidR="00234A2E" w:rsidRPr="00C65AC3">
        <w:rPr>
          <w:rFonts w:eastAsia="Calibri"/>
          <w:color w:val="000000"/>
          <w:sz w:val="24"/>
          <w:szCs w:val="24"/>
        </w:rPr>
        <w:t xml:space="preserve">, jestliže tyto vady byly způsobeny použitím věcí předaných mu ke zpracování objednatelem v případě, že </w:t>
      </w:r>
      <w:r>
        <w:rPr>
          <w:rFonts w:eastAsia="Calibri"/>
          <w:color w:val="000000"/>
          <w:sz w:val="24"/>
          <w:szCs w:val="24"/>
        </w:rPr>
        <w:t>poskytovatel</w:t>
      </w:r>
      <w:r w:rsidR="00234A2E" w:rsidRPr="00C65AC3">
        <w:rPr>
          <w:rFonts w:eastAsia="Calibri"/>
          <w:color w:val="000000"/>
          <w:sz w:val="24"/>
          <w:szCs w:val="24"/>
        </w:rPr>
        <w:t xml:space="preserve"> ani při v</w:t>
      </w:r>
      <w:r w:rsidR="005517AA" w:rsidRPr="00C65AC3">
        <w:rPr>
          <w:rFonts w:eastAsia="Calibri"/>
          <w:color w:val="000000"/>
          <w:sz w:val="24"/>
          <w:szCs w:val="24"/>
        </w:rPr>
        <w:t>ynaložení odborné péče nevhodno</w:t>
      </w:r>
      <w:r w:rsidR="00234A2E" w:rsidRPr="00C65AC3">
        <w:rPr>
          <w:rFonts w:eastAsia="Calibri"/>
          <w:color w:val="000000"/>
          <w:sz w:val="24"/>
          <w:szCs w:val="24"/>
        </w:rPr>
        <w:t>st těchto věcí nemohl zjistit nebo na ně objednatele upozo</w:t>
      </w:r>
      <w:r w:rsidR="005517AA" w:rsidRPr="00C65AC3">
        <w:rPr>
          <w:rFonts w:eastAsia="Calibri"/>
          <w:color w:val="000000"/>
          <w:sz w:val="24"/>
          <w:szCs w:val="24"/>
        </w:rPr>
        <w:t>rnil a objednatel na jejich pou</w:t>
      </w:r>
      <w:r w:rsidR="00234A2E" w:rsidRPr="00C65AC3">
        <w:rPr>
          <w:rFonts w:eastAsia="Calibri"/>
          <w:color w:val="000000"/>
          <w:sz w:val="24"/>
          <w:szCs w:val="24"/>
        </w:rPr>
        <w:t xml:space="preserve">žití trval. </w:t>
      </w:r>
      <w:r>
        <w:rPr>
          <w:rFonts w:eastAsia="Calibri"/>
          <w:color w:val="000000"/>
          <w:sz w:val="24"/>
          <w:szCs w:val="24"/>
        </w:rPr>
        <w:t>Poskytovatel</w:t>
      </w:r>
      <w:r w:rsidR="00234A2E" w:rsidRPr="00C65AC3">
        <w:rPr>
          <w:rFonts w:eastAsia="Calibri"/>
          <w:color w:val="000000"/>
          <w:sz w:val="24"/>
          <w:szCs w:val="24"/>
        </w:rPr>
        <w:t xml:space="preserve"> rovněž neodpovídá za vady způ</w:t>
      </w:r>
      <w:r w:rsidR="005517AA" w:rsidRPr="00C65AC3">
        <w:rPr>
          <w:rFonts w:eastAsia="Calibri"/>
          <w:color w:val="000000"/>
          <w:sz w:val="24"/>
          <w:szCs w:val="24"/>
        </w:rPr>
        <w:t>sobené dodržením nevhodných pok</w:t>
      </w:r>
      <w:r w:rsidR="00234A2E" w:rsidRPr="00C65AC3">
        <w:rPr>
          <w:rFonts w:eastAsia="Calibri"/>
          <w:color w:val="000000"/>
          <w:sz w:val="24"/>
          <w:szCs w:val="24"/>
        </w:rPr>
        <w:t>ynů daných mu objednatelem, j</w:t>
      </w:r>
      <w:r w:rsidR="005517AA" w:rsidRPr="00C65AC3">
        <w:rPr>
          <w:rFonts w:eastAsia="Calibri"/>
          <w:color w:val="000000"/>
          <w:sz w:val="24"/>
          <w:szCs w:val="24"/>
        </w:rPr>
        <w:t xml:space="preserve">estliže </w:t>
      </w:r>
      <w:r>
        <w:rPr>
          <w:rFonts w:eastAsia="Calibri"/>
          <w:color w:val="000000"/>
          <w:sz w:val="24"/>
          <w:szCs w:val="24"/>
        </w:rPr>
        <w:t>poskytovatel</w:t>
      </w:r>
      <w:r w:rsidR="005517AA" w:rsidRPr="00C65AC3">
        <w:rPr>
          <w:rFonts w:eastAsia="Calibri"/>
          <w:color w:val="000000"/>
          <w:sz w:val="24"/>
          <w:szCs w:val="24"/>
        </w:rPr>
        <w:t xml:space="preserve"> na nevhodno</w:t>
      </w:r>
      <w:r w:rsidR="00234A2E" w:rsidRPr="00C65AC3">
        <w:rPr>
          <w:rFonts w:eastAsia="Calibri"/>
          <w:color w:val="000000"/>
          <w:sz w:val="24"/>
          <w:szCs w:val="24"/>
        </w:rPr>
        <w:t xml:space="preserve">st </w:t>
      </w:r>
      <w:r w:rsidR="00234A2E" w:rsidRPr="00C65AC3">
        <w:rPr>
          <w:rFonts w:eastAsia="Calibri"/>
          <w:color w:val="000000"/>
          <w:sz w:val="24"/>
          <w:szCs w:val="24"/>
        </w:rPr>
        <w:lastRenderedPageBreak/>
        <w:t>těchto pokynů upozornil a objednatel n</w:t>
      </w:r>
      <w:r w:rsidR="005517AA" w:rsidRPr="00C65AC3">
        <w:rPr>
          <w:rFonts w:eastAsia="Calibri"/>
          <w:color w:val="000000"/>
          <w:sz w:val="24"/>
          <w:szCs w:val="24"/>
        </w:rPr>
        <w:t xml:space="preserve">a jejich dodržení trval nebo jestliže </w:t>
      </w:r>
      <w:r>
        <w:rPr>
          <w:rFonts w:eastAsia="Calibri"/>
          <w:color w:val="000000"/>
          <w:sz w:val="24"/>
          <w:szCs w:val="24"/>
        </w:rPr>
        <w:t>poskytovatel</w:t>
      </w:r>
      <w:r w:rsidR="005517AA" w:rsidRPr="00C65AC3">
        <w:rPr>
          <w:rFonts w:eastAsia="Calibri"/>
          <w:color w:val="000000"/>
          <w:sz w:val="24"/>
          <w:szCs w:val="24"/>
        </w:rPr>
        <w:t xml:space="preserve"> tuto nevhodno</w:t>
      </w:r>
      <w:r w:rsidR="00234A2E" w:rsidRPr="00C65AC3">
        <w:rPr>
          <w:rFonts w:eastAsia="Calibri"/>
          <w:color w:val="000000"/>
          <w:sz w:val="24"/>
          <w:szCs w:val="24"/>
        </w:rPr>
        <w:t>st nemohl zjistit.</w:t>
      </w:r>
    </w:p>
    <w:p w14:paraId="4E113F8C" w14:textId="3E14F887" w:rsidR="00234A2E" w:rsidRDefault="00234A2E" w:rsidP="001936C1">
      <w:pPr>
        <w:numPr>
          <w:ilvl w:val="0"/>
          <w:numId w:val="12"/>
        </w:numPr>
        <w:ind w:left="284" w:hanging="284"/>
        <w:jc w:val="both"/>
        <w:rPr>
          <w:rFonts w:eastAsia="Calibri"/>
          <w:color w:val="000000"/>
          <w:sz w:val="24"/>
          <w:szCs w:val="24"/>
        </w:rPr>
      </w:pPr>
      <w:r w:rsidRPr="00C65AC3">
        <w:rPr>
          <w:rFonts w:eastAsia="Calibri"/>
          <w:color w:val="000000"/>
          <w:sz w:val="24"/>
          <w:szCs w:val="24"/>
        </w:rPr>
        <w:t xml:space="preserve">Objednatel je povinen provedené práce a služby nejpozději následující pracovní den prohlédnout a vady služeb uplatnit u </w:t>
      </w:r>
      <w:r w:rsidR="00244DB5">
        <w:rPr>
          <w:rFonts w:eastAsia="Calibri"/>
          <w:color w:val="000000"/>
          <w:sz w:val="24"/>
          <w:szCs w:val="24"/>
        </w:rPr>
        <w:t>poskytovatele</w:t>
      </w:r>
      <w:r w:rsidRPr="00C65AC3">
        <w:rPr>
          <w:rFonts w:eastAsia="Calibri"/>
          <w:color w:val="000000"/>
          <w:sz w:val="24"/>
          <w:szCs w:val="24"/>
        </w:rPr>
        <w:t xml:space="preserve"> písemně nejpozději do tří dnů od jeho provedení nebo do tří dnů ode dne, kdy měly být příslušné práce či služby provedeny, přičemž v rekla</w:t>
      </w:r>
      <w:r w:rsidR="005517AA" w:rsidRPr="00C65AC3">
        <w:rPr>
          <w:rFonts w:eastAsia="Calibri"/>
          <w:color w:val="000000"/>
          <w:sz w:val="24"/>
          <w:szCs w:val="24"/>
        </w:rPr>
        <w:t>maci</w:t>
      </w:r>
      <w:r w:rsidRPr="00C65AC3">
        <w:rPr>
          <w:rFonts w:eastAsia="Calibri"/>
          <w:color w:val="000000"/>
          <w:sz w:val="24"/>
          <w:szCs w:val="24"/>
        </w:rPr>
        <w:t xml:space="preserve"> vadu popí</w:t>
      </w:r>
      <w:r w:rsidR="005517AA" w:rsidRPr="00C65AC3">
        <w:rPr>
          <w:rFonts w:eastAsia="Calibri"/>
          <w:color w:val="000000"/>
          <w:sz w:val="24"/>
          <w:szCs w:val="24"/>
        </w:rPr>
        <w:t>še</w:t>
      </w:r>
      <w:r w:rsidRPr="00C65AC3">
        <w:rPr>
          <w:rFonts w:eastAsia="Calibri"/>
          <w:color w:val="000000"/>
          <w:sz w:val="24"/>
          <w:szCs w:val="24"/>
        </w:rPr>
        <w:t xml:space="preserve"> </w:t>
      </w:r>
      <w:r w:rsidR="005517AA" w:rsidRPr="00C65AC3">
        <w:rPr>
          <w:rFonts w:eastAsia="Calibri"/>
          <w:color w:val="000000"/>
          <w:sz w:val="24"/>
          <w:szCs w:val="24"/>
        </w:rPr>
        <w:t>a</w:t>
      </w:r>
      <w:r w:rsidRPr="00C65AC3">
        <w:rPr>
          <w:rFonts w:eastAsia="Calibri"/>
          <w:color w:val="000000"/>
          <w:sz w:val="24"/>
          <w:szCs w:val="24"/>
        </w:rPr>
        <w:t xml:space="preserve"> uve</w:t>
      </w:r>
      <w:r w:rsidR="005517AA" w:rsidRPr="00C65AC3">
        <w:rPr>
          <w:rFonts w:eastAsia="Calibri"/>
          <w:color w:val="000000"/>
          <w:sz w:val="24"/>
          <w:szCs w:val="24"/>
        </w:rPr>
        <w:t>de</w:t>
      </w:r>
      <w:r w:rsidRPr="00C65AC3">
        <w:rPr>
          <w:rFonts w:eastAsia="Calibri"/>
          <w:color w:val="000000"/>
          <w:sz w:val="24"/>
          <w:szCs w:val="24"/>
        </w:rPr>
        <w:t xml:space="preserve"> požadovan</w:t>
      </w:r>
      <w:r w:rsidR="005517AA" w:rsidRPr="00C65AC3">
        <w:rPr>
          <w:rFonts w:eastAsia="Calibri"/>
          <w:color w:val="000000"/>
          <w:sz w:val="24"/>
          <w:szCs w:val="24"/>
        </w:rPr>
        <w:t>ý</w:t>
      </w:r>
      <w:r w:rsidRPr="00C65AC3">
        <w:rPr>
          <w:rFonts w:eastAsia="Calibri"/>
          <w:color w:val="000000"/>
          <w:sz w:val="24"/>
          <w:szCs w:val="24"/>
        </w:rPr>
        <w:t xml:space="preserve"> z</w:t>
      </w:r>
      <w:r w:rsidR="005517AA" w:rsidRPr="00C65AC3">
        <w:rPr>
          <w:rFonts w:eastAsia="Calibri"/>
          <w:color w:val="000000"/>
          <w:sz w:val="24"/>
          <w:szCs w:val="24"/>
        </w:rPr>
        <w:t>působ</w:t>
      </w:r>
      <w:r w:rsidR="00476739">
        <w:rPr>
          <w:rFonts w:eastAsia="Calibri"/>
          <w:color w:val="000000"/>
          <w:sz w:val="24"/>
          <w:szCs w:val="24"/>
        </w:rPr>
        <w:t xml:space="preserve"> jeji</w:t>
      </w:r>
      <w:r w:rsidRPr="00C65AC3">
        <w:rPr>
          <w:rFonts w:eastAsia="Calibri"/>
          <w:color w:val="000000"/>
          <w:sz w:val="24"/>
          <w:szCs w:val="24"/>
        </w:rPr>
        <w:t>c</w:t>
      </w:r>
      <w:r w:rsidR="005517AA" w:rsidRPr="00C65AC3">
        <w:rPr>
          <w:rFonts w:eastAsia="Calibri"/>
          <w:color w:val="000000"/>
          <w:sz w:val="24"/>
          <w:szCs w:val="24"/>
        </w:rPr>
        <w:t>h</w:t>
      </w:r>
      <w:r w:rsidRPr="00C65AC3">
        <w:rPr>
          <w:rFonts w:eastAsia="Calibri"/>
          <w:color w:val="000000"/>
          <w:sz w:val="24"/>
          <w:szCs w:val="24"/>
        </w:rPr>
        <w:t xml:space="preserve"> odstranění. K tomuto účelu slouží</w:t>
      </w:r>
    </w:p>
    <w:p w14:paraId="0E3C3185" w14:textId="77777777" w:rsidR="001936C1" w:rsidRPr="00C65AC3" w:rsidRDefault="001936C1" w:rsidP="00BE27CA">
      <w:pPr>
        <w:ind w:left="284"/>
        <w:jc w:val="both"/>
        <w:rPr>
          <w:rFonts w:eastAsia="Calibri"/>
          <w:color w:val="000000"/>
          <w:sz w:val="24"/>
          <w:szCs w:val="24"/>
        </w:rPr>
      </w:pPr>
    </w:p>
    <w:p w14:paraId="06BFC20B" w14:textId="69ABD094" w:rsidR="00E857A4" w:rsidRPr="00E857A4" w:rsidRDefault="00172706" w:rsidP="00BE27CA">
      <w:pPr>
        <w:pStyle w:val="Zkladntext"/>
        <w:widowControl w:val="0"/>
        <w:numPr>
          <w:ilvl w:val="0"/>
          <w:numId w:val="13"/>
        </w:numPr>
        <w:shd w:val="clear" w:color="auto" w:fill="FFFFFF"/>
        <w:spacing w:before="0" w:after="120" w:line="250" w:lineRule="exact"/>
        <w:ind w:left="1134" w:hanging="567"/>
        <w:jc w:val="both"/>
        <w:rPr>
          <w:rFonts w:ascii="Times New Roman" w:hAnsi="Times New Roman"/>
          <w:b w:val="0"/>
          <w:i w:val="0"/>
          <w:color w:val="000000"/>
        </w:rPr>
      </w:pPr>
      <w:r w:rsidRPr="00E857A4">
        <w:rPr>
          <w:rFonts w:ascii="Times New Roman" w:hAnsi="Times New Roman"/>
          <w:b w:val="0"/>
          <w:i w:val="0"/>
          <w:color w:val="000000"/>
          <w:w w:val="105"/>
        </w:rPr>
        <w:t>e-mail:</w:t>
      </w:r>
      <w:r w:rsidRPr="00E857A4">
        <w:rPr>
          <w:rFonts w:ascii="Times New Roman" w:hAnsi="Times New Roman"/>
          <w:b w:val="0"/>
          <w:i w:val="0"/>
          <w:color w:val="000000"/>
          <w:spacing w:val="39"/>
          <w:w w:val="105"/>
        </w:rPr>
        <w:t xml:space="preserve"> </w:t>
      </w:r>
      <w:proofErr w:type="spellStart"/>
      <w:r w:rsidR="005F614A">
        <w:rPr>
          <w:rFonts w:ascii="Times New Roman" w:hAnsi="Times New Roman"/>
          <w:b w:val="0"/>
          <w:i w:val="0"/>
          <w:color w:val="000000"/>
          <w:w w:val="105"/>
        </w:rPr>
        <w:t>xxx</w:t>
      </w:r>
      <w:proofErr w:type="spellEnd"/>
    </w:p>
    <w:p w14:paraId="0583CDDB" w14:textId="3FDA411D" w:rsidR="00E857A4" w:rsidRPr="00E857A4" w:rsidRDefault="00172706" w:rsidP="00BE27CA">
      <w:pPr>
        <w:pStyle w:val="Zkladntext"/>
        <w:widowControl w:val="0"/>
        <w:numPr>
          <w:ilvl w:val="0"/>
          <w:numId w:val="13"/>
        </w:numPr>
        <w:shd w:val="clear" w:color="auto" w:fill="FFFFFF"/>
        <w:spacing w:before="0" w:after="120" w:line="250" w:lineRule="exact"/>
        <w:ind w:left="1134" w:hanging="567"/>
        <w:jc w:val="both"/>
        <w:rPr>
          <w:rFonts w:ascii="Times New Roman" w:hAnsi="Times New Roman"/>
          <w:b w:val="0"/>
          <w:i w:val="0"/>
          <w:color w:val="000000"/>
        </w:rPr>
      </w:pPr>
      <w:r w:rsidRPr="00E857A4">
        <w:rPr>
          <w:rFonts w:ascii="Times New Roman" w:hAnsi="Times New Roman"/>
          <w:b w:val="0"/>
          <w:i w:val="0"/>
          <w:color w:val="000000"/>
          <w:w w:val="105"/>
        </w:rPr>
        <w:t>tel./</w:t>
      </w:r>
      <w:proofErr w:type="gramStart"/>
      <w:r w:rsidRPr="00E857A4">
        <w:rPr>
          <w:rFonts w:ascii="Times New Roman" w:hAnsi="Times New Roman"/>
          <w:b w:val="0"/>
          <w:i w:val="0"/>
          <w:color w:val="000000"/>
          <w:w w:val="105"/>
        </w:rPr>
        <w:t>fax :</w:t>
      </w:r>
      <w:proofErr w:type="gramEnd"/>
      <w:r w:rsidRPr="00E857A4">
        <w:rPr>
          <w:rFonts w:ascii="Times New Roman" w:hAnsi="Times New Roman"/>
          <w:b w:val="0"/>
          <w:i w:val="0"/>
          <w:color w:val="000000"/>
          <w:w w:val="105"/>
        </w:rPr>
        <w:t xml:space="preserve"> </w:t>
      </w:r>
      <w:proofErr w:type="spellStart"/>
      <w:r w:rsidR="005F614A">
        <w:rPr>
          <w:rFonts w:ascii="Times New Roman" w:hAnsi="Times New Roman"/>
          <w:b w:val="0"/>
          <w:i w:val="0"/>
          <w:color w:val="000000"/>
          <w:w w:val="105"/>
        </w:rPr>
        <w:t>xxx</w:t>
      </w:r>
      <w:proofErr w:type="spellEnd"/>
    </w:p>
    <w:p w14:paraId="77A2EA9F" w14:textId="77777777" w:rsidR="005F614A" w:rsidRPr="005F614A" w:rsidRDefault="001936C1" w:rsidP="009C4888">
      <w:pPr>
        <w:pStyle w:val="Zkladntext"/>
        <w:widowControl w:val="0"/>
        <w:numPr>
          <w:ilvl w:val="0"/>
          <w:numId w:val="13"/>
        </w:numPr>
        <w:shd w:val="clear" w:color="auto" w:fill="FFFFFF"/>
        <w:spacing w:before="0" w:after="120" w:line="250" w:lineRule="exact"/>
        <w:ind w:left="1134" w:hanging="567"/>
        <w:jc w:val="both"/>
        <w:rPr>
          <w:rFonts w:ascii="Times New Roman" w:hAnsi="Times New Roman"/>
          <w:b w:val="0"/>
          <w:i w:val="0"/>
          <w:color w:val="000000"/>
        </w:rPr>
      </w:pPr>
      <w:r>
        <w:rPr>
          <w:rFonts w:ascii="Times New Roman" w:hAnsi="Times New Roman"/>
          <w:b w:val="0"/>
          <w:i w:val="0"/>
          <w:color w:val="000000"/>
          <w:w w:val="105"/>
        </w:rPr>
        <w:t>k</w:t>
      </w:r>
      <w:r w:rsidRPr="00E857A4">
        <w:rPr>
          <w:rFonts w:ascii="Times New Roman" w:hAnsi="Times New Roman"/>
          <w:b w:val="0"/>
          <w:i w:val="0"/>
          <w:color w:val="000000"/>
          <w:w w:val="105"/>
        </w:rPr>
        <w:t>orespondenční</w:t>
      </w:r>
      <w:r w:rsidRPr="00E857A4">
        <w:rPr>
          <w:rFonts w:ascii="Times New Roman" w:hAnsi="Times New Roman"/>
          <w:b w:val="0"/>
          <w:i w:val="0"/>
          <w:color w:val="000000"/>
          <w:spacing w:val="46"/>
          <w:w w:val="105"/>
        </w:rPr>
        <w:t xml:space="preserve"> </w:t>
      </w:r>
      <w:r w:rsidR="00172706" w:rsidRPr="00E857A4">
        <w:rPr>
          <w:rFonts w:ascii="Times New Roman" w:hAnsi="Times New Roman"/>
          <w:b w:val="0"/>
          <w:i w:val="0"/>
          <w:color w:val="000000"/>
          <w:w w:val="105"/>
        </w:rPr>
        <w:t>adres</w:t>
      </w:r>
      <w:r w:rsidR="00291782" w:rsidRPr="00E857A4">
        <w:rPr>
          <w:rFonts w:ascii="Times New Roman" w:hAnsi="Times New Roman"/>
          <w:b w:val="0"/>
          <w:i w:val="0"/>
          <w:color w:val="000000"/>
          <w:w w:val="105"/>
        </w:rPr>
        <w:t>a</w:t>
      </w:r>
      <w:r w:rsidR="00172706" w:rsidRPr="00E857A4">
        <w:rPr>
          <w:rFonts w:ascii="Times New Roman" w:hAnsi="Times New Roman"/>
          <w:b w:val="0"/>
          <w:i w:val="0"/>
          <w:color w:val="000000"/>
          <w:spacing w:val="4"/>
          <w:w w:val="105"/>
        </w:rPr>
        <w:t xml:space="preserve"> </w:t>
      </w:r>
      <w:r w:rsidR="00E95F55">
        <w:rPr>
          <w:rFonts w:ascii="Times New Roman" w:hAnsi="Times New Roman"/>
          <w:b w:val="0"/>
          <w:i w:val="0"/>
          <w:color w:val="000000"/>
          <w:spacing w:val="-7"/>
          <w:w w:val="105"/>
        </w:rPr>
        <w:t>poskytovatele</w:t>
      </w:r>
      <w:r w:rsidR="009873E6" w:rsidRPr="00E857A4">
        <w:rPr>
          <w:rFonts w:ascii="Times New Roman" w:hAnsi="Times New Roman"/>
          <w:b w:val="0"/>
          <w:i w:val="0"/>
          <w:color w:val="000000"/>
          <w:w w:val="105"/>
        </w:rPr>
        <w:t>:</w:t>
      </w:r>
      <w:r w:rsidR="00CD57DD">
        <w:rPr>
          <w:rFonts w:ascii="Times New Roman" w:hAnsi="Times New Roman"/>
          <w:b w:val="0"/>
          <w:i w:val="0"/>
          <w:color w:val="000000"/>
          <w:w w:val="105"/>
        </w:rPr>
        <w:t xml:space="preserve"> </w:t>
      </w:r>
      <w:proofErr w:type="spellStart"/>
      <w:r w:rsidR="005F614A">
        <w:rPr>
          <w:rFonts w:ascii="Times New Roman" w:hAnsi="Times New Roman"/>
          <w:b w:val="0"/>
          <w:i w:val="0"/>
          <w:color w:val="000000"/>
          <w:w w:val="105"/>
        </w:rPr>
        <w:t>xxx</w:t>
      </w:r>
      <w:proofErr w:type="spellEnd"/>
    </w:p>
    <w:p w14:paraId="4F355583" w14:textId="1D9EFED5" w:rsidR="009C4888" w:rsidRDefault="009C4888" w:rsidP="005F614A">
      <w:pPr>
        <w:pStyle w:val="Zkladntext"/>
        <w:widowControl w:val="0"/>
        <w:shd w:val="clear" w:color="auto" w:fill="FFFFFF"/>
        <w:spacing w:before="0" w:after="120" w:line="250" w:lineRule="exact"/>
        <w:ind w:left="1134"/>
        <w:jc w:val="both"/>
        <w:rPr>
          <w:rFonts w:ascii="Times New Roman" w:hAnsi="Times New Roman"/>
          <w:b w:val="0"/>
          <w:i w:val="0"/>
          <w:color w:val="000000"/>
        </w:rPr>
      </w:pPr>
      <w:r w:rsidRPr="00516DC3">
        <w:rPr>
          <w:rFonts w:ascii="Times New Roman" w:hAnsi="Times New Roman"/>
          <w:b w:val="0"/>
          <w:i w:val="0"/>
          <w:color w:val="000000"/>
          <w:w w:val="105"/>
        </w:rPr>
        <w:t xml:space="preserve"> </w:t>
      </w:r>
      <w:proofErr w:type="spellStart"/>
      <w:r w:rsidR="005F614A">
        <w:rPr>
          <w:rFonts w:ascii="Times New Roman" w:hAnsi="Times New Roman"/>
          <w:b w:val="0"/>
          <w:i w:val="0"/>
          <w:color w:val="000000"/>
          <w:w w:val="105"/>
        </w:rPr>
        <w:t>xxx</w:t>
      </w:r>
      <w:proofErr w:type="spellEnd"/>
    </w:p>
    <w:p w14:paraId="531BE614" w14:textId="53EC73CB" w:rsidR="00E857A4" w:rsidRPr="00E857A4" w:rsidRDefault="00172706" w:rsidP="00BE27CA">
      <w:pPr>
        <w:pStyle w:val="Zkladntext"/>
        <w:widowControl w:val="0"/>
        <w:numPr>
          <w:ilvl w:val="0"/>
          <w:numId w:val="13"/>
        </w:numPr>
        <w:shd w:val="clear" w:color="auto" w:fill="FFFFFF"/>
        <w:spacing w:before="0" w:after="120" w:line="250" w:lineRule="exact"/>
        <w:ind w:left="1134" w:hanging="567"/>
        <w:jc w:val="both"/>
        <w:rPr>
          <w:rFonts w:ascii="Times New Roman" w:hAnsi="Times New Roman"/>
          <w:b w:val="0"/>
          <w:i w:val="0"/>
          <w:color w:val="000000"/>
        </w:rPr>
      </w:pPr>
      <w:r w:rsidRPr="00E857A4">
        <w:rPr>
          <w:rFonts w:ascii="Times New Roman" w:hAnsi="Times New Roman"/>
          <w:b w:val="0"/>
          <w:i w:val="0"/>
          <w:color w:val="000000"/>
        </w:rPr>
        <w:t>ID</w:t>
      </w:r>
      <w:r w:rsidR="00291782" w:rsidRPr="00E857A4">
        <w:rPr>
          <w:rFonts w:ascii="Times New Roman" w:hAnsi="Times New Roman"/>
          <w:b w:val="0"/>
          <w:i w:val="0"/>
          <w:color w:val="000000"/>
        </w:rPr>
        <w:t xml:space="preserve"> datové schránky</w:t>
      </w:r>
      <w:r w:rsidRPr="00E857A4">
        <w:rPr>
          <w:rFonts w:ascii="Times New Roman" w:hAnsi="Times New Roman"/>
          <w:b w:val="0"/>
          <w:i w:val="0"/>
          <w:color w:val="000000"/>
        </w:rPr>
        <w:t>:</w:t>
      </w:r>
      <w:r w:rsidRPr="00E857A4">
        <w:rPr>
          <w:rFonts w:ascii="Times New Roman" w:hAnsi="Times New Roman"/>
          <w:b w:val="0"/>
          <w:i w:val="0"/>
          <w:color w:val="000000"/>
          <w:spacing w:val="-9"/>
        </w:rPr>
        <w:t xml:space="preserve"> </w:t>
      </w:r>
      <w:proofErr w:type="spellStart"/>
      <w:r w:rsidR="005F614A">
        <w:rPr>
          <w:rFonts w:ascii="Times New Roman" w:hAnsi="Times New Roman"/>
          <w:b w:val="0"/>
          <w:i w:val="0"/>
          <w:color w:val="000000"/>
          <w:w w:val="105"/>
        </w:rPr>
        <w:t>xxx</w:t>
      </w:r>
      <w:proofErr w:type="spellEnd"/>
    </w:p>
    <w:p w14:paraId="705665C1" w14:textId="28D87C79" w:rsidR="00ED249D" w:rsidRPr="00EE57DA" w:rsidRDefault="00D97509" w:rsidP="00BE27CA">
      <w:pPr>
        <w:numPr>
          <w:ilvl w:val="0"/>
          <w:numId w:val="12"/>
        </w:numPr>
        <w:spacing w:after="120"/>
        <w:ind w:left="284" w:hanging="284"/>
        <w:jc w:val="both"/>
        <w:rPr>
          <w:rFonts w:eastAsia="Calibri"/>
          <w:color w:val="000000"/>
          <w:sz w:val="24"/>
          <w:szCs w:val="24"/>
        </w:rPr>
      </w:pPr>
      <w:r w:rsidRPr="00EE57DA">
        <w:rPr>
          <w:rFonts w:eastAsia="Calibri"/>
          <w:color w:val="000000"/>
          <w:sz w:val="24"/>
          <w:szCs w:val="24"/>
        </w:rPr>
        <w:t>Poskytovatel odpovídá za vady prováděné služby, pokud byly způsobeny porušením jeho povinností vyplývajících z právních předpisů nebo povinností stanovených touto smlouvou. Pokud objednatel zjistí, že se při provádění služby vyskytly vady, je povinen u poskytovatele uplatnit písemně zjištěné vady (též e-mail</w:t>
      </w:r>
      <w:r w:rsidR="00861132">
        <w:rPr>
          <w:rFonts w:eastAsia="Calibri"/>
          <w:color w:val="000000"/>
          <w:sz w:val="24"/>
          <w:szCs w:val="24"/>
        </w:rPr>
        <w:t>em</w:t>
      </w:r>
      <w:r w:rsidRPr="00EE57DA">
        <w:rPr>
          <w:rFonts w:eastAsia="Calibri"/>
          <w:color w:val="000000"/>
          <w:sz w:val="24"/>
          <w:szCs w:val="24"/>
        </w:rPr>
        <w:t xml:space="preserve"> nebo faxem) bez zbytečného odkladu poté, co je zjistil, v neodkladných případech je oznámí neprodleně telefonicky (dále jen „reklamace“). </w:t>
      </w:r>
    </w:p>
    <w:p w14:paraId="06FBFE0B" w14:textId="3B82EA8E" w:rsidR="00D97509" w:rsidRDefault="00D97509" w:rsidP="00BE27CA">
      <w:pPr>
        <w:numPr>
          <w:ilvl w:val="0"/>
          <w:numId w:val="12"/>
        </w:numPr>
        <w:spacing w:after="120"/>
        <w:ind w:left="284" w:hanging="284"/>
        <w:jc w:val="both"/>
        <w:rPr>
          <w:rFonts w:eastAsia="Calibri"/>
          <w:color w:val="000000"/>
          <w:sz w:val="24"/>
          <w:szCs w:val="24"/>
        </w:rPr>
      </w:pPr>
      <w:r w:rsidRPr="00D97509">
        <w:rPr>
          <w:rFonts w:eastAsia="Calibri"/>
          <w:color w:val="000000"/>
          <w:sz w:val="24"/>
          <w:szCs w:val="24"/>
        </w:rPr>
        <w:t xml:space="preserve">Poskytovatel je povinen uplatněné vady odstranit bez zbytečného odkladu s přihlédnutím k povaze a případným následkům vady (výpadky dodávek pitné vody, ohrožení bezpečnosti, škody na zdraví, životním prostředí apod.), v ostatních případech odstraní poskytovatel uplatněnou vadu nejpozději ve lhůtě do </w:t>
      </w:r>
      <w:r w:rsidR="00861132">
        <w:rPr>
          <w:rFonts w:eastAsia="Calibri"/>
          <w:color w:val="000000"/>
          <w:sz w:val="24"/>
          <w:szCs w:val="24"/>
        </w:rPr>
        <w:t>dvou</w:t>
      </w:r>
      <w:r w:rsidR="00861132" w:rsidRPr="00D97509">
        <w:rPr>
          <w:rFonts w:eastAsia="Calibri"/>
          <w:color w:val="000000"/>
          <w:sz w:val="24"/>
          <w:szCs w:val="24"/>
        </w:rPr>
        <w:t xml:space="preserve"> </w:t>
      </w:r>
      <w:r w:rsidRPr="00D97509">
        <w:rPr>
          <w:rFonts w:eastAsia="Calibri"/>
          <w:color w:val="000000"/>
          <w:sz w:val="24"/>
          <w:szCs w:val="24"/>
        </w:rPr>
        <w:t>dnů ode dne doručení oznámení o reklamaci. Tuto lhůtu může v odůvodněných případech objednatel po vzájemné dohodě obou smluvních stran písemně prodloužit.</w:t>
      </w:r>
    </w:p>
    <w:p w14:paraId="0C4DB37B" w14:textId="6CC8FD2A" w:rsidR="00D97509" w:rsidRPr="00D97509" w:rsidRDefault="00D97509" w:rsidP="00BE27CA">
      <w:pPr>
        <w:numPr>
          <w:ilvl w:val="0"/>
          <w:numId w:val="12"/>
        </w:numPr>
        <w:spacing w:after="120"/>
        <w:ind w:left="284" w:hanging="284"/>
        <w:jc w:val="both"/>
        <w:rPr>
          <w:rFonts w:eastAsia="Calibri"/>
          <w:color w:val="000000"/>
          <w:sz w:val="24"/>
          <w:szCs w:val="24"/>
        </w:rPr>
      </w:pPr>
      <w:r w:rsidRPr="00D97509">
        <w:rPr>
          <w:rFonts w:eastAsia="Calibri"/>
          <w:color w:val="000000"/>
          <w:sz w:val="24"/>
          <w:szCs w:val="24"/>
        </w:rPr>
        <w:t>Poskytovatel odpovídá za škodu způsobenou objednateli nebo třetí osobě v souvislosti s prováděním služby dle čl. I</w:t>
      </w:r>
      <w:r w:rsidR="00771937">
        <w:rPr>
          <w:rFonts w:eastAsia="Calibri"/>
          <w:color w:val="000000"/>
          <w:sz w:val="24"/>
          <w:szCs w:val="24"/>
        </w:rPr>
        <w:t>. této</w:t>
      </w:r>
      <w:r w:rsidRPr="00D97509">
        <w:rPr>
          <w:rFonts w:eastAsia="Calibri"/>
          <w:color w:val="000000"/>
          <w:sz w:val="24"/>
          <w:szCs w:val="24"/>
        </w:rPr>
        <w:t xml:space="preserve"> smlouvy a je povinen ji nahradit.</w:t>
      </w:r>
    </w:p>
    <w:p w14:paraId="293A88B0" w14:textId="2FDB0EF8" w:rsidR="00D97509" w:rsidRPr="00D97509" w:rsidRDefault="00D97509" w:rsidP="00BE27CA">
      <w:pPr>
        <w:numPr>
          <w:ilvl w:val="0"/>
          <w:numId w:val="12"/>
        </w:numPr>
        <w:spacing w:after="120"/>
        <w:ind w:left="284" w:hanging="284"/>
        <w:jc w:val="both"/>
        <w:rPr>
          <w:rFonts w:eastAsia="Calibri"/>
          <w:color w:val="000000"/>
          <w:sz w:val="24"/>
          <w:szCs w:val="24"/>
        </w:rPr>
      </w:pPr>
      <w:r w:rsidRPr="00D97509">
        <w:rPr>
          <w:rFonts w:eastAsia="Calibri"/>
          <w:color w:val="000000"/>
          <w:sz w:val="24"/>
          <w:szCs w:val="24"/>
        </w:rPr>
        <w:t>Poskytovatel je povinen nahradit objednateli případnou sankci uloženou příslušnými státními orgány, která vznikla v důsledku porušení povinnosti poskytovatele v souvislosti s plněním předmětu této smlouvy.</w:t>
      </w:r>
    </w:p>
    <w:p w14:paraId="543DCF01" w14:textId="5062CF03" w:rsidR="005668AD" w:rsidRPr="00C65AC3" w:rsidRDefault="005668AD" w:rsidP="00BE27CA">
      <w:pPr>
        <w:numPr>
          <w:ilvl w:val="0"/>
          <w:numId w:val="12"/>
        </w:numPr>
        <w:spacing w:after="120"/>
        <w:ind w:left="284" w:hanging="284"/>
        <w:jc w:val="both"/>
        <w:rPr>
          <w:rFonts w:eastAsia="Calibri"/>
          <w:color w:val="000000"/>
          <w:sz w:val="24"/>
          <w:szCs w:val="24"/>
        </w:rPr>
      </w:pPr>
      <w:r w:rsidRPr="00C65AC3">
        <w:rPr>
          <w:rFonts w:eastAsia="Calibri"/>
          <w:color w:val="000000"/>
          <w:sz w:val="24"/>
          <w:szCs w:val="24"/>
        </w:rPr>
        <w:t>Objednatel je vždy oprávněn požadovat odstranění vady opravou, jde-li o vadu opravitelnou, není-li to možné, je oprávněn požadovat odstranění vady novým plněním nebo požadovat přiměřenou slevu ze sjednané ceny.</w:t>
      </w:r>
    </w:p>
    <w:p w14:paraId="375DF3CD" w14:textId="77777777" w:rsidR="005668AD" w:rsidRPr="00C65AC3" w:rsidRDefault="005668AD" w:rsidP="00BE27CA">
      <w:pPr>
        <w:numPr>
          <w:ilvl w:val="0"/>
          <w:numId w:val="12"/>
        </w:numPr>
        <w:spacing w:after="120"/>
        <w:ind w:left="284" w:hanging="284"/>
        <w:jc w:val="both"/>
        <w:rPr>
          <w:rFonts w:eastAsia="Calibri"/>
          <w:color w:val="000000"/>
          <w:sz w:val="24"/>
          <w:szCs w:val="24"/>
        </w:rPr>
      </w:pPr>
      <w:r w:rsidRPr="00C65AC3">
        <w:rPr>
          <w:rFonts w:eastAsia="Calibri"/>
          <w:color w:val="000000"/>
          <w:sz w:val="24"/>
          <w:szCs w:val="24"/>
        </w:rPr>
        <w:t xml:space="preserve">Jestliže </w:t>
      </w:r>
      <w:r w:rsidR="00244DB5">
        <w:rPr>
          <w:rFonts w:eastAsia="Calibri"/>
          <w:color w:val="000000"/>
          <w:sz w:val="24"/>
          <w:szCs w:val="24"/>
        </w:rPr>
        <w:t>poskytovatel</w:t>
      </w:r>
      <w:r w:rsidRPr="00C65AC3">
        <w:rPr>
          <w:rFonts w:eastAsia="Calibri"/>
          <w:color w:val="000000"/>
          <w:sz w:val="24"/>
          <w:szCs w:val="24"/>
        </w:rPr>
        <w:t xml:space="preserve"> neodstraní vady ve lhůt</w:t>
      </w:r>
      <w:r w:rsidR="00ED249D">
        <w:rPr>
          <w:rFonts w:eastAsia="Calibri"/>
          <w:color w:val="000000"/>
          <w:sz w:val="24"/>
          <w:szCs w:val="24"/>
        </w:rPr>
        <w:t>ě</w:t>
      </w:r>
      <w:r w:rsidRPr="00C65AC3">
        <w:rPr>
          <w:rFonts w:eastAsia="Calibri"/>
          <w:color w:val="000000"/>
          <w:sz w:val="24"/>
          <w:szCs w:val="24"/>
        </w:rPr>
        <w:t xml:space="preserve"> uveden</w:t>
      </w:r>
      <w:r w:rsidR="00ED249D">
        <w:rPr>
          <w:rFonts w:eastAsia="Calibri"/>
          <w:color w:val="000000"/>
          <w:sz w:val="24"/>
          <w:szCs w:val="24"/>
        </w:rPr>
        <w:t>é</w:t>
      </w:r>
      <w:r w:rsidRPr="00C65AC3">
        <w:rPr>
          <w:rFonts w:eastAsia="Calibri"/>
          <w:color w:val="000000"/>
          <w:sz w:val="24"/>
          <w:szCs w:val="24"/>
        </w:rPr>
        <w:t xml:space="preserve"> v </w:t>
      </w:r>
      <w:r w:rsidRPr="00D97509">
        <w:rPr>
          <w:rFonts w:eastAsia="Calibri"/>
          <w:color w:val="000000"/>
          <w:sz w:val="24"/>
          <w:szCs w:val="24"/>
        </w:rPr>
        <w:t xml:space="preserve">odst. </w:t>
      </w:r>
      <w:r w:rsidR="00ED249D">
        <w:rPr>
          <w:rFonts w:eastAsia="Calibri"/>
          <w:color w:val="000000"/>
          <w:sz w:val="24"/>
          <w:szCs w:val="24"/>
        </w:rPr>
        <w:t>4</w:t>
      </w:r>
      <w:r w:rsidRPr="00D97509">
        <w:rPr>
          <w:rFonts w:eastAsia="Calibri"/>
          <w:color w:val="000000"/>
          <w:sz w:val="24"/>
          <w:szCs w:val="24"/>
        </w:rPr>
        <w:t>. tohoto článku,</w:t>
      </w:r>
      <w:r w:rsidRPr="00C65AC3">
        <w:rPr>
          <w:rFonts w:eastAsia="Calibri"/>
          <w:color w:val="000000"/>
          <w:sz w:val="24"/>
          <w:szCs w:val="24"/>
        </w:rPr>
        <w:t xml:space="preserve"> je objednatel oprávněn provést tyto práce sám nebo jejich provedením pověřit jinou osobu. Takto vzniklé náklady je </w:t>
      </w:r>
      <w:r w:rsidR="00244DB5">
        <w:rPr>
          <w:rFonts w:eastAsia="Calibri"/>
          <w:color w:val="000000"/>
          <w:sz w:val="24"/>
          <w:szCs w:val="24"/>
        </w:rPr>
        <w:t>poskytovatel</w:t>
      </w:r>
      <w:r w:rsidRPr="00C65AC3">
        <w:rPr>
          <w:rFonts w:eastAsia="Calibri"/>
          <w:color w:val="000000"/>
          <w:sz w:val="24"/>
          <w:szCs w:val="24"/>
        </w:rPr>
        <w:t xml:space="preserve"> povinen uhradit do 14 dnů ode dne doručení faktury. Tímto se </w:t>
      </w:r>
      <w:r w:rsidR="00244DB5">
        <w:rPr>
          <w:rFonts w:eastAsia="Calibri"/>
          <w:color w:val="000000"/>
          <w:sz w:val="24"/>
          <w:szCs w:val="24"/>
        </w:rPr>
        <w:t>poskytovatel</w:t>
      </w:r>
      <w:r w:rsidRPr="00C65AC3">
        <w:rPr>
          <w:rFonts w:eastAsia="Calibri"/>
          <w:color w:val="000000"/>
          <w:sz w:val="24"/>
          <w:szCs w:val="24"/>
        </w:rPr>
        <w:t xml:space="preserve"> nezbavuje odpovědnosti za vzniklou škodu. Současně je však </w:t>
      </w:r>
      <w:r w:rsidR="00244DB5">
        <w:rPr>
          <w:rFonts w:eastAsia="Calibri"/>
          <w:color w:val="000000"/>
          <w:sz w:val="24"/>
          <w:szCs w:val="24"/>
        </w:rPr>
        <w:t>poskytovatel</w:t>
      </w:r>
      <w:r w:rsidRPr="00C65AC3">
        <w:rPr>
          <w:rFonts w:eastAsia="Calibri"/>
          <w:color w:val="000000"/>
          <w:sz w:val="24"/>
          <w:szCs w:val="24"/>
        </w:rPr>
        <w:t xml:space="preserve"> oprávněn vyžadovat náhradu škody, byla-li mu takovouto činností způsobena, a to od toho, kdo ji způsobil.</w:t>
      </w:r>
    </w:p>
    <w:p w14:paraId="12E64DB2" w14:textId="77777777" w:rsidR="005668AD" w:rsidRPr="00C65AC3" w:rsidRDefault="005668AD" w:rsidP="00BE27CA">
      <w:pPr>
        <w:numPr>
          <w:ilvl w:val="0"/>
          <w:numId w:val="12"/>
        </w:numPr>
        <w:spacing w:after="120"/>
        <w:ind w:left="284" w:hanging="284"/>
        <w:jc w:val="both"/>
        <w:rPr>
          <w:rFonts w:eastAsia="Calibri"/>
          <w:color w:val="000000"/>
          <w:sz w:val="24"/>
          <w:szCs w:val="24"/>
        </w:rPr>
      </w:pPr>
      <w:r w:rsidRPr="00C65AC3">
        <w:rPr>
          <w:rFonts w:eastAsia="Calibri"/>
          <w:color w:val="000000"/>
          <w:sz w:val="24"/>
          <w:szCs w:val="24"/>
        </w:rPr>
        <w:t xml:space="preserve">Objednatel se zavazuje zajistit dosažitelnost a přístup do všech potřebných prostor, kde mají být řádně reklamované vady </w:t>
      </w:r>
      <w:r w:rsidR="00244DB5">
        <w:rPr>
          <w:rFonts w:eastAsia="Calibri"/>
          <w:color w:val="000000"/>
          <w:sz w:val="24"/>
          <w:szCs w:val="24"/>
        </w:rPr>
        <w:t>poskytovatelem odstraněny, v opačném případ</w:t>
      </w:r>
      <w:r w:rsidRPr="00C65AC3">
        <w:rPr>
          <w:rFonts w:eastAsia="Calibri"/>
          <w:color w:val="000000"/>
          <w:sz w:val="24"/>
          <w:szCs w:val="24"/>
        </w:rPr>
        <w:t xml:space="preserve">ě není </w:t>
      </w:r>
      <w:r w:rsidR="00244DB5">
        <w:rPr>
          <w:rFonts w:eastAsia="Calibri"/>
          <w:color w:val="000000"/>
          <w:sz w:val="24"/>
          <w:szCs w:val="24"/>
        </w:rPr>
        <w:t>poskytovatel</w:t>
      </w:r>
      <w:r w:rsidRPr="00C65AC3">
        <w:rPr>
          <w:rFonts w:eastAsia="Calibri"/>
          <w:color w:val="000000"/>
          <w:sz w:val="24"/>
          <w:szCs w:val="24"/>
        </w:rPr>
        <w:t xml:space="preserve"> v prodlení s odstraněním vad.</w:t>
      </w:r>
    </w:p>
    <w:p w14:paraId="22C9DA8D" w14:textId="286D1EDB" w:rsidR="0060676B" w:rsidRDefault="005668AD" w:rsidP="001936C1">
      <w:pPr>
        <w:numPr>
          <w:ilvl w:val="0"/>
          <w:numId w:val="12"/>
        </w:numPr>
        <w:ind w:left="284" w:hanging="426"/>
        <w:jc w:val="both"/>
        <w:rPr>
          <w:rFonts w:eastAsia="Calibri"/>
          <w:color w:val="000000"/>
          <w:sz w:val="24"/>
          <w:szCs w:val="24"/>
        </w:rPr>
      </w:pPr>
      <w:r w:rsidRPr="00C65AC3">
        <w:rPr>
          <w:rFonts w:eastAsia="Calibri"/>
          <w:color w:val="000000"/>
          <w:sz w:val="24"/>
          <w:szCs w:val="24"/>
        </w:rPr>
        <w:t>Žádná ze smluvních stran neodpovídá za opožděné plnění nebo neplnění povinnosti vyplývající z této smlouvy, pokud k němu došlo v důsledku zásahu vyšší moci nebo v důsledku jiných skutečností, které jsou mimo přiměřenou kontrolu příslušné smluvní strany.</w:t>
      </w:r>
    </w:p>
    <w:p w14:paraId="34D22199" w14:textId="77777777" w:rsidR="009560D9" w:rsidRDefault="009560D9" w:rsidP="001936C1">
      <w:pPr>
        <w:jc w:val="both"/>
        <w:rPr>
          <w:rFonts w:eastAsia="Calibri"/>
          <w:color w:val="000000"/>
          <w:sz w:val="24"/>
          <w:szCs w:val="24"/>
        </w:rPr>
      </w:pPr>
    </w:p>
    <w:p w14:paraId="41F900EE" w14:textId="77777777" w:rsidR="00C30CC7" w:rsidRDefault="00C30CC7" w:rsidP="001936C1">
      <w:pPr>
        <w:jc w:val="both"/>
        <w:rPr>
          <w:rFonts w:eastAsia="Calibri"/>
          <w:color w:val="000000"/>
          <w:sz w:val="24"/>
          <w:szCs w:val="24"/>
        </w:rPr>
      </w:pPr>
    </w:p>
    <w:p w14:paraId="08A58FD8" w14:textId="77777777" w:rsidR="00C30CC7" w:rsidRDefault="00C30CC7" w:rsidP="001936C1">
      <w:pPr>
        <w:jc w:val="both"/>
        <w:rPr>
          <w:rFonts w:eastAsia="Calibri"/>
          <w:color w:val="000000"/>
          <w:sz w:val="24"/>
          <w:szCs w:val="24"/>
        </w:rPr>
      </w:pPr>
    </w:p>
    <w:p w14:paraId="528BFBBA" w14:textId="77777777" w:rsidR="00C30CC7" w:rsidRDefault="00C30CC7" w:rsidP="001936C1">
      <w:pPr>
        <w:jc w:val="both"/>
        <w:rPr>
          <w:rFonts w:eastAsia="Calibri"/>
          <w:color w:val="000000"/>
          <w:sz w:val="24"/>
          <w:szCs w:val="24"/>
        </w:rPr>
      </w:pPr>
    </w:p>
    <w:p w14:paraId="00F9752B" w14:textId="7D458628" w:rsidR="00CB0256" w:rsidRPr="00BE27CA" w:rsidRDefault="00E61101" w:rsidP="00BE27CA">
      <w:pPr>
        <w:spacing w:after="120"/>
        <w:jc w:val="center"/>
        <w:rPr>
          <w:b/>
          <w:sz w:val="24"/>
          <w:szCs w:val="24"/>
        </w:rPr>
      </w:pPr>
      <w:r w:rsidRPr="00BE27CA">
        <w:rPr>
          <w:b/>
          <w:sz w:val="24"/>
          <w:szCs w:val="24"/>
        </w:rPr>
        <w:lastRenderedPageBreak/>
        <w:t>V</w:t>
      </w:r>
      <w:r>
        <w:rPr>
          <w:b/>
          <w:sz w:val="24"/>
          <w:szCs w:val="24"/>
        </w:rPr>
        <w:t>II</w:t>
      </w:r>
      <w:r w:rsidR="00CB0256" w:rsidRPr="00BE27CA">
        <w:rPr>
          <w:b/>
          <w:sz w:val="24"/>
          <w:szCs w:val="24"/>
        </w:rPr>
        <w:t xml:space="preserve">. </w:t>
      </w:r>
      <w:r w:rsidRPr="00BE27CA">
        <w:rPr>
          <w:b/>
          <w:sz w:val="24"/>
          <w:szCs w:val="24"/>
        </w:rPr>
        <w:t>Platnost, účinnost, trvání smlouvy</w:t>
      </w:r>
    </w:p>
    <w:p w14:paraId="1D684FC6" w14:textId="56587B03" w:rsidR="001936C1" w:rsidRPr="00C174F5" w:rsidRDefault="00D410E1" w:rsidP="00BE27CA">
      <w:pPr>
        <w:numPr>
          <w:ilvl w:val="0"/>
          <w:numId w:val="15"/>
        </w:numPr>
        <w:spacing w:after="120"/>
        <w:ind w:left="284" w:hanging="284"/>
        <w:jc w:val="both"/>
        <w:rPr>
          <w:rFonts w:eastAsia="Calibri"/>
          <w:color w:val="000000"/>
          <w:sz w:val="24"/>
          <w:szCs w:val="24"/>
        </w:rPr>
      </w:pPr>
      <w:r w:rsidRPr="00C65AC3">
        <w:rPr>
          <w:rFonts w:eastAsia="Calibri"/>
          <w:color w:val="000000"/>
          <w:sz w:val="24"/>
          <w:szCs w:val="24"/>
        </w:rPr>
        <w:t>Tato smlouva nabývá platnosti dnem podpisu poslední smluvní stranou</w:t>
      </w:r>
      <w:r w:rsidR="00771937">
        <w:rPr>
          <w:rFonts w:eastAsia="Calibri"/>
          <w:color w:val="000000"/>
          <w:sz w:val="24"/>
          <w:szCs w:val="24"/>
        </w:rPr>
        <w:t xml:space="preserve"> a účinnosti dnem uveřejnění v registru smluv. Poskytovatel bere na vědomí, že uveřejnění smlouvy v plném znění v tomto registru zajistí objednatel.</w:t>
      </w:r>
    </w:p>
    <w:p w14:paraId="033183A6" w14:textId="77777777" w:rsidR="00D410E1" w:rsidRPr="00DF44A1" w:rsidRDefault="00D410E1" w:rsidP="001936C1">
      <w:pPr>
        <w:numPr>
          <w:ilvl w:val="0"/>
          <w:numId w:val="15"/>
        </w:numPr>
        <w:spacing w:before="6" w:line="200" w:lineRule="exact"/>
        <w:ind w:left="284" w:hanging="284"/>
        <w:jc w:val="both"/>
        <w:rPr>
          <w:rFonts w:eastAsia="Calibri"/>
          <w:color w:val="000000"/>
          <w:sz w:val="24"/>
          <w:szCs w:val="24"/>
        </w:rPr>
      </w:pPr>
      <w:r w:rsidRPr="00DF44A1">
        <w:rPr>
          <w:rFonts w:eastAsia="Calibri"/>
          <w:color w:val="000000"/>
          <w:sz w:val="24"/>
          <w:szCs w:val="24"/>
        </w:rPr>
        <w:t>Tato smlouva končí:</w:t>
      </w:r>
    </w:p>
    <w:p w14:paraId="1D942F94" w14:textId="77777777" w:rsidR="00D410E1" w:rsidRPr="00C65AC3" w:rsidRDefault="00D410E1" w:rsidP="00BE27CA">
      <w:pPr>
        <w:spacing w:before="3" w:line="160" w:lineRule="exact"/>
        <w:jc w:val="both"/>
        <w:rPr>
          <w:color w:val="000000"/>
          <w:sz w:val="16"/>
          <w:szCs w:val="16"/>
        </w:rPr>
      </w:pPr>
    </w:p>
    <w:p w14:paraId="58F2040D" w14:textId="4E468C18" w:rsidR="00D410E1" w:rsidRPr="00131B90" w:rsidRDefault="00D410E1" w:rsidP="001936C1">
      <w:pPr>
        <w:pStyle w:val="Zkladntext"/>
        <w:widowControl w:val="0"/>
        <w:numPr>
          <w:ilvl w:val="1"/>
          <w:numId w:val="14"/>
        </w:numPr>
        <w:spacing w:before="0"/>
        <w:ind w:left="709" w:hanging="425"/>
        <w:jc w:val="both"/>
        <w:rPr>
          <w:rFonts w:ascii="Times New Roman" w:eastAsia="Calibri" w:hAnsi="Times New Roman"/>
          <w:b w:val="0"/>
          <w:i w:val="0"/>
          <w:color w:val="000000"/>
          <w:szCs w:val="24"/>
        </w:rPr>
      </w:pPr>
      <w:r w:rsidRPr="00131B90">
        <w:rPr>
          <w:rFonts w:ascii="Times New Roman" w:eastAsia="Calibri" w:hAnsi="Times New Roman"/>
          <w:b w:val="0"/>
          <w:i w:val="0"/>
          <w:color w:val="000000"/>
          <w:szCs w:val="24"/>
        </w:rPr>
        <w:t xml:space="preserve">uplynutím doby určité dle ustanovení článku </w:t>
      </w:r>
      <w:r w:rsidR="002E37AC" w:rsidRPr="00131B90">
        <w:rPr>
          <w:rFonts w:ascii="Times New Roman" w:eastAsia="Calibri" w:hAnsi="Times New Roman"/>
          <w:b w:val="0"/>
          <w:i w:val="0"/>
          <w:color w:val="000000"/>
          <w:szCs w:val="24"/>
        </w:rPr>
        <w:t>II</w:t>
      </w:r>
      <w:r w:rsidRPr="00131B90">
        <w:rPr>
          <w:rFonts w:ascii="Times New Roman" w:eastAsia="Calibri" w:hAnsi="Times New Roman"/>
          <w:b w:val="0"/>
          <w:i w:val="0"/>
          <w:color w:val="000000"/>
          <w:szCs w:val="24"/>
        </w:rPr>
        <w:t>. odst. 2</w:t>
      </w:r>
      <w:r w:rsidR="00771937">
        <w:rPr>
          <w:rFonts w:ascii="Times New Roman" w:eastAsia="Calibri" w:hAnsi="Times New Roman"/>
          <w:b w:val="0"/>
          <w:i w:val="0"/>
          <w:color w:val="000000"/>
          <w:szCs w:val="24"/>
        </w:rPr>
        <w:t>.</w:t>
      </w:r>
      <w:r w:rsidR="00EE57DA">
        <w:rPr>
          <w:rFonts w:ascii="Times New Roman" w:eastAsia="Calibri" w:hAnsi="Times New Roman"/>
          <w:b w:val="0"/>
          <w:i w:val="0"/>
          <w:color w:val="000000"/>
          <w:szCs w:val="24"/>
        </w:rPr>
        <w:t xml:space="preserve"> této smlouvy</w:t>
      </w:r>
      <w:r w:rsidR="00E95F55">
        <w:rPr>
          <w:rFonts w:ascii="Times New Roman" w:eastAsia="Calibri" w:hAnsi="Times New Roman"/>
          <w:b w:val="0"/>
          <w:i w:val="0"/>
          <w:color w:val="000000"/>
          <w:szCs w:val="24"/>
        </w:rPr>
        <w:t>;</w:t>
      </w:r>
    </w:p>
    <w:p w14:paraId="57925BE9" w14:textId="60F847E9" w:rsidR="00D410E1" w:rsidRPr="00131B90" w:rsidRDefault="00D410E1" w:rsidP="001936C1">
      <w:pPr>
        <w:pStyle w:val="Zkladntext"/>
        <w:widowControl w:val="0"/>
        <w:numPr>
          <w:ilvl w:val="1"/>
          <w:numId w:val="14"/>
        </w:numPr>
        <w:spacing w:before="0"/>
        <w:ind w:left="709" w:hanging="425"/>
        <w:jc w:val="both"/>
        <w:rPr>
          <w:rFonts w:ascii="Times New Roman" w:eastAsia="Calibri" w:hAnsi="Times New Roman"/>
          <w:b w:val="0"/>
          <w:i w:val="0"/>
          <w:color w:val="000000"/>
          <w:szCs w:val="24"/>
        </w:rPr>
      </w:pPr>
      <w:r w:rsidRPr="00131B90">
        <w:rPr>
          <w:rFonts w:ascii="Times New Roman" w:eastAsia="Calibri" w:hAnsi="Times New Roman"/>
          <w:b w:val="0"/>
          <w:i w:val="0"/>
          <w:color w:val="000000"/>
          <w:szCs w:val="24"/>
        </w:rPr>
        <w:t>odstoupením od smlouvy dle ustanovení článku VI</w:t>
      </w:r>
      <w:r w:rsidR="002E37AC" w:rsidRPr="00131B90">
        <w:rPr>
          <w:rFonts w:ascii="Times New Roman" w:eastAsia="Calibri" w:hAnsi="Times New Roman"/>
          <w:b w:val="0"/>
          <w:i w:val="0"/>
          <w:color w:val="000000"/>
          <w:szCs w:val="24"/>
        </w:rPr>
        <w:t>I</w:t>
      </w:r>
      <w:r w:rsidRPr="00131B90">
        <w:rPr>
          <w:rFonts w:ascii="Times New Roman" w:eastAsia="Calibri" w:hAnsi="Times New Roman"/>
          <w:b w:val="0"/>
          <w:i w:val="0"/>
          <w:color w:val="000000"/>
          <w:szCs w:val="24"/>
        </w:rPr>
        <w:t>. od</w:t>
      </w:r>
      <w:r w:rsidR="0065404B">
        <w:rPr>
          <w:rFonts w:ascii="Times New Roman" w:eastAsia="Calibri" w:hAnsi="Times New Roman"/>
          <w:b w:val="0"/>
          <w:i w:val="0"/>
          <w:color w:val="000000"/>
          <w:szCs w:val="24"/>
        </w:rPr>
        <w:t xml:space="preserve">st. </w:t>
      </w:r>
      <w:r w:rsidR="00E95F55">
        <w:rPr>
          <w:rFonts w:ascii="Times New Roman" w:eastAsia="Calibri" w:hAnsi="Times New Roman"/>
          <w:b w:val="0"/>
          <w:i w:val="0"/>
          <w:color w:val="000000"/>
          <w:szCs w:val="24"/>
        </w:rPr>
        <w:t>5</w:t>
      </w:r>
      <w:r w:rsidR="00771937">
        <w:rPr>
          <w:rFonts w:ascii="Times New Roman" w:eastAsia="Calibri" w:hAnsi="Times New Roman"/>
          <w:b w:val="0"/>
          <w:i w:val="0"/>
          <w:color w:val="000000"/>
          <w:szCs w:val="24"/>
        </w:rPr>
        <w:t>.</w:t>
      </w:r>
      <w:r w:rsidR="00EE57DA">
        <w:rPr>
          <w:rFonts w:ascii="Times New Roman" w:eastAsia="Calibri" w:hAnsi="Times New Roman"/>
          <w:b w:val="0"/>
          <w:i w:val="0"/>
          <w:color w:val="000000"/>
          <w:szCs w:val="24"/>
        </w:rPr>
        <w:t xml:space="preserve"> této smlouvy</w:t>
      </w:r>
      <w:r w:rsidR="00E95F55">
        <w:rPr>
          <w:rFonts w:ascii="Times New Roman" w:eastAsia="Calibri" w:hAnsi="Times New Roman"/>
          <w:b w:val="0"/>
          <w:i w:val="0"/>
          <w:color w:val="000000"/>
          <w:szCs w:val="24"/>
        </w:rPr>
        <w:t>;</w:t>
      </w:r>
    </w:p>
    <w:p w14:paraId="24DCD6C8" w14:textId="2FEBA690" w:rsidR="002E37AC" w:rsidRPr="00131B90" w:rsidRDefault="00D410E1" w:rsidP="001936C1">
      <w:pPr>
        <w:pStyle w:val="Zkladntext"/>
        <w:widowControl w:val="0"/>
        <w:numPr>
          <w:ilvl w:val="1"/>
          <w:numId w:val="14"/>
        </w:numPr>
        <w:spacing w:before="0"/>
        <w:ind w:left="709" w:hanging="425"/>
        <w:jc w:val="both"/>
        <w:rPr>
          <w:rFonts w:ascii="Times New Roman" w:eastAsia="Calibri" w:hAnsi="Times New Roman"/>
          <w:b w:val="0"/>
          <w:i w:val="0"/>
          <w:color w:val="000000"/>
          <w:szCs w:val="24"/>
        </w:rPr>
      </w:pPr>
      <w:r w:rsidRPr="00131B90">
        <w:rPr>
          <w:rFonts w:ascii="Times New Roman" w:eastAsia="Calibri" w:hAnsi="Times New Roman"/>
          <w:b w:val="0"/>
          <w:i w:val="0"/>
          <w:color w:val="000000"/>
          <w:szCs w:val="24"/>
        </w:rPr>
        <w:t>zánikem některé ze smluvních stran bez právního nás</w:t>
      </w:r>
      <w:r w:rsidR="002E37AC" w:rsidRPr="00131B90">
        <w:rPr>
          <w:rFonts w:ascii="Times New Roman" w:eastAsia="Calibri" w:hAnsi="Times New Roman"/>
          <w:b w:val="0"/>
          <w:i w:val="0"/>
          <w:color w:val="000000"/>
          <w:szCs w:val="24"/>
        </w:rPr>
        <w:t>tupce</w:t>
      </w:r>
      <w:r w:rsidR="00E95F55">
        <w:rPr>
          <w:rFonts w:ascii="Times New Roman" w:eastAsia="Calibri" w:hAnsi="Times New Roman"/>
          <w:b w:val="0"/>
          <w:i w:val="0"/>
          <w:color w:val="000000"/>
          <w:szCs w:val="24"/>
        </w:rPr>
        <w:t>;</w:t>
      </w:r>
    </w:p>
    <w:p w14:paraId="47288807" w14:textId="7E61B1E2" w:rsidR="00D410E1" w:rsidRPr="00131B90" w:rsidRDefault="00D410E1" w:rsidP="001936C1">
      <w:pPr>
        <w:pStyle w:val="Zkladntext"/>
        <w:widowControl w:val="0"/>
        <w:numPr>
          <w:ilvl w:val="1"/>
          <w:numId w:val="14"/>
        </w:numPr>
        <w:spacing w:before="0"/>
        <w:ind w:left="709" w:hanging="425"/>
        <w:jc w:val="both"/>
        <w:rPr>
          <w:rFonts w:ascii="Times New Roman" w:eastAsia="Calibri" w:hAnsi="Times New Roman"/>
          <w:b w:val="0"/>
          <w:i w:val="0"/>
          <w:color w:val="000000"/>
          <w:szCs w:val="24"/>
        </w:rPr>
      </w:pPr>
      <w:r w:rsidRPr="00131B90">
        <w:rPr>
          <w:rFonts w:ascii="Times New Roman" w:eastAsia="Calibri" w:hAnsi="Times New Roman"/>
          <w:b w:val="0"/>
          <w:i w:val="0"/>
          <w:color w:val="000000"/>
          <w:szCs w:val="24"/>
        </w:rPr>
        <w:t>ztrátou oprávnění některé ze smluvních stran k výkonu činnosti, která je</w:t>
      </w:r>
      <w:r w:rsidR="002E37AC" w:rsidRPr="00131B90">
        <w:rPr>
          <w:rFonts w:ascii="Times New Roman" w:eastAsia="Calibri" w:hAnsi="Times New Roman"/>
          <w:b w:val="0"/>
          <w:i w:val="0"/>
          <w:color w:val="000000"/>
          <w:szCs w:val="24"/>
        </w:rPr>
        <w:t xml:space="preserve"> </w:t>
      </w:r>
      <w:r w:rsidRPr="00131B90">
        <w:rPr>
          <w:rFonts w:ascii="Times New Roman" w:eastAsia="Calibri" w:hAnsi="Times New Roman"/>
          <w:b w:val="0"/>
          <w:i w:val="0"/>
          <w:color w:val="000000"/>
          <w:szCs w:val="24"/>
        </w:rPr>
        <w:t>zapotřebí</w:t>
      </w:r>
      <w:r w:rsidR="002E37AC" w:rsidRPr="00131B90">
        <w:rPr>
          <w:rFonts w:ascii="Times New Roman" w:eastAsia="Calibri" w:hAnsi="Times New Roman"/>
          <w:b w:val="0"/>
          <w:i w:val="0"/>
          <w:color w:val="000000"/>
          <w:szCs w:val="24"/>
        </w:rPr>
        <w:t xml:space="preserve"> </w:t>
      </w:r>
      <w:r w:rsidRPr="00131B90">
        <w:rPr>
          <w:rFonts w:ascii="Times New Roman" w:eastAsia="Calibri" w:hAnsi="Times New Roman"/>
          <w:b w:val="0"/>
          <w:i w:val="0"/>
          <w:color w:val="000000"/>
          <w:szCs w:val="24"/>
        </w:rPr>
        <w:t>pro plnění ustanovení této smlouvy</w:t>
      </w:r>
      <w:r w:rsidR="00E95F55">
        <w:rPr>
          <w:rFonts w:ascii="Times New Roman" w:eastAsia="Calibri" w:hAnsi="Times New Roman"/>
          <w:b w:val="0"/>
          <w:i w:val="0"/>
          <w:color w:val="000000"/>
          <w:szCs w:val="24"/>
        </w:rPr>
        <w:t>;</w:t>
      </w:r>
    </w:p>
    <w:p w14:paraId="78F7586B" w14:textId="04F22790" w:rsidR="00D410E1" w:rsidRPr="00131B90" w:rsidRDefault="00D410E1" w:rsidP="00E95F55">
      <w:pPr>
        <w:pStyle w:val="Zkladntext"/>
        <w:widowControl w:val="0"/>
        <w:numPr>
          <w:ilvl w:val="1"/>
          <w:numId w:val="14"/>
        </w:numPr>
        <w:spacing w:before="0"/>
        <w:ind w:left="709" w:hanging="425"/>
        <w:jc w:val="both"/>
        <w:rPr>
          <w:rFonts w:ascii="Times New Roman" w:eastAsia="Calibri" w:hAnsi="Times New Roman"/>
          <w:b w:val="0"/>
          <w:i w:val="0"/>
          <w:color w:val="000000"/>
          <w:szCs w:val="24"/>
        </w:rPr>
      </w:pPr>
      <w:r w:rsidRPr="00131B90">
        <w:rPr>
          <w:rFonts w:ascii="Times New Roman" w:eastAsia="Calibri" w:hAnsi="Times New Roman"/>
          <w:b w:val="0"/>
          <w:i w:val="0"/>
          <w:color w:val="000000"/>
          <w:szCs w:val="24"/>
        </w:rPr>
        <w:t>výpovědí i bez uvedení důvodů</w:t>
      </w:r>
      <w:r w:rsidR="005A3C6C" w:rsidRPr="00131B90">
        <w:rPr>
          <w:rFonts w:ascii="Times New Roman" w:eastAsia="Calibri" w:hAnsi="Times New Roman"/>
          <w:b w:val="0"/>
          <w:i w:val="0"/>
          <w:color w:val="000000"/>
          <w:szCs w:val="24"/>
        </w:rPr>
        <w:t xml:space="preserve"> objednatelem</w:t>
      </w:r>
      <w:r w:rsidRPr="00131B90">
        <w:rPr>
          <w:rFonts w:ascii="Times New Roman" w:eastAsia="Calibri" w:hAnsi="Times New Roman"/>
          <w:b w:val="0"/>
          <w:i w:val="0"/>
          <w:color w:val="000000"/>
          <w:szCs w:val="24"/>
        </w:rPr>
        <w:t xml:space="preserve">, s </w:t>
      </w:r>
      <w:r w:rsidR="00C174F5" w:rsidRPr="00131B90">
        <w:rPr>
          <w:rFonts w:ascii="Times New Roman" w:eastAsia="Calibri" w:hAnsi="Times New Roman"/>
          <w:b w:val="0"/>
          <w:i w:val="0"/>
          <w:color w:val="000000"/>
          <w:szCs w:val="24"/>
        </w:rPr>
        <w:t>dvouměsíční</w:t>
      </w:r>
      <w:r w:rsidRPr="00131B90">
        <w:rPr>
          <w:rFonts w:ascii="Times New Roman" w:eastAsia="Calibri" w:hAnsi="Times New Roman"/>
          <w:b w:val="0"/>
          <w:i w:val="0"/>
          <w:color w:val="000000"/>
          <w:szCs w:val="24"/>
        </w:rPr>
        <w:t xml:space="preserve"> výpovědní</w:t>
      </w:r>
      <w:r w:rsidRPr="00C174F5">
        <w:rPr>
          <w:rFonts w:ascii="Times New Roman" w:hAnsi="Times New Roman"/>
          <w:b w:val="0"/>
          <w:i w:val="0"/>
          <w:color w:val="000000"/>
          <w:w w:val="105"/>
        </w:rPr>
        <w:t xml:space="preserve"> </w:t>
      </w:r>
      <w:r w:rsidRPr="00131B90">
        <w:rPr>
          <w:rFonts w:ascii="Times New Roman" w:eastAsia="Calibri" w:hAnsi="Times New Roman"/>
          <w:b w:val="0"/>
          <w:i w:val="0"/>
          <w:color w:val="000000"/>
          <w:szCs w:val="24"/>
        </w:rPr>
        <w:t>lhůtou,</w:t>
      </w:r>
      <w:r w:rsidRPr="00295FF6">
        <w:rPr>
          <w:rFonts w:ascii="Times New Roman" w:hAnsi="Times New Roman"/>
          <w:b w:val="0"/>
          <w:i w:val="0"/>
          <w:color w:val="000000"/>
          <w:w w:val="105"/>
        </w:rPr>
        <w:t xml:space="preserve"> </w:t>
      </w:r>
      <w:r w:rsidRPr="00131B90">
        <w:rPr>
          <w:rFonts w:ascii="Times New Roman" w:eastAsia="Calibri" w:hAnsi="Times New Roman"/>
          <w:b w:val="0"/>
          <w:i w:val="0"/>
          <w:color w:val="000000"/>
          <w:szCs w:val="24"/>
        </w:rPr>
        <w:t>jež počíná běžet</w:t>
      </w:r>
      <w:r w:rsidR="00295FF6" w:rsidRPr="00131B90">
        <w:rPr>
          <w:rFonts w:ascii="Times New Roman" w:eastAsia="Calibri" w:hAnsi="Times New Roman"/>
          <w:b w:val="0"/>
          <w:i w:val="0"/>
          <w:color w:val="000000"/>
          <w:szCs w:val="24"/>
        </w:rPr>
        <w:t xml:space="preserve"> </w:t>
      </w:r>
      <w:r w:rsidRPr="00131B90">
        <w:rPr>
          <w:rFonts w:ascii="Times New Roman" w:eastAsia="Calibri" w:hAnsi="Times New Roman"/>
          <w:b w:val="0"/>
          <w:i w:val="0"/>
          <w:color w:val="000000"/>
          <w:szCs w:val="24"/>
        </w:rPr>
        <w:t>od prvého dne měsíce následujícího po doručení výpovědi</w:t>
      </w:r>
      <w:r w:rsidR="00E95F55">
        <w:rPr>
          <w:rFonts w:ascii="Times New Roman" w:eastAsia="Calibri" w:hAnsi="Times New Roman"/>
          <w:b w:val="0"/>
          <w:i w:val="0"/>
          <w:color w:val="000000"/>
          <w:szCs w:val="24"/>
        </w:rPr>
        <w:t>;</w:t>
      </w:r>
    </w:p>
    <w:p w14:paraId="440805F2" w14:textId="27D63B14" w:rsidR="005A3C6C" w:rsidRPr="00131B90" w:rsidRDefault="005A3C6C" w:rsidP="00E95F55">
      <w:pPr>
        <w:pStyle w:val="Zkladntext"/>
        <w:widowControl w:val="0"/>
        <w:numPr>
          <w:ilvl w:val="1"/>
          <w:numId w:val="14"/>
        </w:numPr>
        <w:spacing w:before="0"/>
        <w:ind w:left="709" w:hanging="425"/>
        <w:jc w:val="both"/>
        <w:rPr>
          <w:rFonts w:ascii="Times New Roman" w:eastAsia="Calibri" w:hAnsi="Times New Roman"/>
          <w:b w:val="0"/>
          <w:i w:val="0"/>
          <w:color w:val="000000"/>
          <w:szCs w:val="24"/>
        </w:rPr>
      </w:pPr>
      <w:r w:rsidRPr="00131B90">
        <w:rPr>
          <w:rFonts w:ascii="Times New Roman" w:eastAsia="Calibri" w:hAnsi="Times New Roman"/>
          <w:b w:val="0"/>
          <w:i w:val="0"/>
          <w:color w:val="000000"/>
          <w:szCs w:val="24"/>
        </w:rPr>
        <w:t>výpovědí i bez uvedení důvodů poskytovatelem, s osmiměsíční výpovědní lhůtou, jež počíná běžet od prvého dne měsíce následujícího po doručení výpovědi</w:t>
      </w:r>
      <w:r w:rsidR="00EE57DA">
        <w:rPr>
          <w:rFonts w:ascii="Times New Roman" w:eastAsia="Calibri" w:hAnsi="Times New Roman"/>
          <w:b w:val="0"/>
          <w:i w:val="0"/>
          <w:color w:val="000000"/>
          <w:szCs w:val="24"/>
        </w:rPr>
        <w:t>.</w:t>
      </w:r>
    </w:p>
    <w:p w14:paraId="02D8DF2C" w14:textId="77777777" w:rsidR="00E565CF" w:rsidRPr="00131B90" w:rsidRDefault="00E565CF" w:rsidP="00BE27CA">
      <w:pPr>
        <w:shd w:val="clear" w:color="00FFFF" w:fill="auto"/>
        <w:jc w:val="both"/>
        <w:rPr>
          <w:rFonts w:eastAsia="Calibri"/>
          <w:color w:val="000000"/>
          <w:sz w:val="24"/>
          <w:szCs w:val="24"/>
        </w:rPr>
      </w:pPr>
    </w:p>
    <w:p w14:paraId="54F64EAF" w14:textId="3C05DA46" w:rsidR="00C91488" w:rsidRPr="0065404B" w:rsidRDefault="00C91488" w:rsidP="00BE27CA">
      <w:pPr>
        <w:numPr>
          <w:ilvl w:val="0"/>
          <w:numId w:val="15"/>
        </w:numPr>
        <w:spacing w:after="120"/>
        <w:ind w:left="284" w:hanging="284"/>
        <w:jc w:val="both"/>
        <w:rPr>
          <w:sz w:val="24"/>
          <w:szCs w:val="24"/>
        </w:rPr>
      </w:pPr>
      <w:r w:rsidRPr="0065404B">
        <w:rPr>
          <w:color w:val="000000"/>
          <w:sz w:val="24"/>
          <w:szCs w:val="24"/>
        </w:rPr>
        <w:t>Objednatel je oprávněn z organizačních důvodů</w:t>
      </w:r>
      <w:r w:rsidR="005D61FB">
        <w:rPr>
          <w:color w:val="000000"/>
          <w:sz w:val="24"/>
          <w:szCs w:val="24"/>
        </w:rPr>
        <w:t xml:space="preserve"> (</w:t>
      </w:r>
      <w:r w:rsidR="005D61FB" w:rsidRPr="005D61FB">
        <w:rPr>
          <w:color w:val="000000"/>
          <w:sz w:val="24"/>
          <w:szCs w:val="24"/>
        </w:rPr>
        <w:t>převod vlastnického práva k</w:t>
      </w:r>
      <w:r w:rsidR="00985E5E">
        <w:rPr>
          <w:color w:val="000000"/>
          <w:sz w:val="24"/>
          <w:szCs w:val="24"/>
        </w:rPr>
        <w:t> </w:t>
      </w:r>
      <w:r w:rsidR="00F13433" w:rsidRPr="005D61FB">
        <w:rPr>
          <w:color w:val="000000"/>
          <w:sz w:val="24"/>
          <w:szCs w:val="24"/>
        </w:rPr>
        <w:t xml:space="preserve"> </w:t>
      </w:r>
      <w:r w:rsidR="00F13433">
        <w:rPr>
          <w:color w:val="000000"/>
          <w:sz w:val="24"/>
          <w:szCs w:val="24"/>
        </w:rPr>
        <w:t>V</w:t>
      </w:r>
      <w:r w:rsidR="00E95F55">
        <w:rPr>
          <w:color w:val="000000"/>
          <w:sz w:val="24"/>
          <w:szCs w:val="24"/>
        </w:rPr>
        <w:t>H</w:t>
      </w:r>
      <w:r w:rsidR="00F13433">
        <w:rPr>
          <w:color w:val="000000"/>
          <w:sz w:val="24"/>
          <w:szCs w:val="24"/>
        </w:rPr>
        <w:t>Z</w:t>
      </w:r>
      <w:r w:rsidR="005D61FB" w:rsidRPr="005D61FB">
        <w:rPr>
          <w:color w:val="000000"/>
          <w:sz w:val="24"/>
          <w:szCs w:val="24"/>
        </w:rPr>
        <w:t xml:space="preserve"> na jinéh</w:t>
      </w:r>
      <w:r w:rsidR="00F13433">
        <w:rPr>
          <w:color w:val="000000"/>
          <w:sz w:val="24"/>
          <w:szCs w:val="24"/>
        </w:rPr>
        <w:t>o vlastníka, ukončení provozu V</w:t>
      </w:r>
      <w:r w:rsidR="00E95F55">
        <w:rPr>
          <w:color w:val="000000"/>
          <w:sz w:val="24"/>
          <w:szCs w:val="24"/>
        </w:rPr>
        <w:t>H</w:t>
      </w:r>
      <w:r w:rsidR="00F13433">
        <w:rPr>
          <w:color w:val="000000"/>
          <w:sz w:val="24"/>
          <w:szCs w:val="24"/>
        </w:rPr>
        <w:t>Z, zánik V</w:t>
      </w:r>
      <w:r w:rsidR="00E95F55">
        <w:rPr>
          <w:color w:val="000000"/>
          <w:sz w:val="24"/>
          <w:szCs w:val="24"/>
        </w:rPr>
        <w:t>H</w:t>
      </w:r>
      <w:r w:rsidR="005D61FB" w:rsidRPr="005D61FB">
        <w:rPr>
          <w:color w:val="000000"/>
          <w:sz w:val="24"/>
          <w:szCs w:val="24"/>
        </w:rPr>
        <w:t>Z, významná změna v podmínkách provozování zařízení, která se neslučuje s podmínkami uvedenými ve výběrovém řízení, personální změny nařízené zřizovatelem objednatele</w:t>
      </w:r>
      <w:r w:rsidR="005D61FB">
        <w:rPr>
          <w:color w:val="000000"/>
          <w:sz w:val="24"/>
          <w:szCs w:val="24"/>
        </w:rPr>
        <w:t>)</w:t>
      </w:r>
      <w:r w:rsidRPr="0065404B">
        <w:rPr>
          <w:color w:val="000000"/>
          <w:sz w:val="24"/>
          <w:szCs w:val="24"/>
        </w:rPr>
        <w:t xml:space="preserve"> písemně vypovědět část předmětu této smlouvy ve lhůtě tří týdnů. Výpovědní lhůta začíná běžet ihned po doručení písemné výpovědi poskytovateli služby.</w:t>
      </w:r>
    </w:p>
    <w:p w14:paraId="06029A33" w14:textId="77777777" w:rsidR="00FC1810" w:rsidRPr="00FC1810" w:rsidRDefault="00FC1810" w:rsidP="001936C1">
      <w:pPr>
        <w:numPr>
          <w:ilvl w:val="0"/>
          <w:numId w:val="15"/>
        </w:numPr>
        <w:spacing w:before="6" w:line="200" w:lineRule="exact"/>
        <w:ind w:left="284" w:hanging="284"/>
        <w:jc w:val="both"/>
        <w:rPr>
          <w:rFonts w:eastAsia="Calibri"/>
          <w:color w:val="000000"/>
          <w:sz w:val="24"/>
          <w:szCs w:val="24"/>
        </w:rPr>
      </w:pPr>
      <w:r w:rsidRPr="00FC1810">
        <w:rPr>
          <w:rFonts w:eastAsia="Calibri"/>
          <w:color w:val="000000"/>
          <w:sz w:val="24"/>
          <w:szCs w:val="24"/>
        </w:rPr>
        <w:t>Smluvní strany se dohodly, že podstatným porušením smlouvy se rozumí též:</w:t>
      </w:r>
    </w:p>
    <w:p w14:paraId="2CE25CD0" w14:textId="77777777" w:rsidR="00FC1810" w:rsidRPr="00FC1810" w:rsidRDefault="00FC1810" w:rsidP="001936C1">
      <w:pPr>
        <w:spacing w:before="6" w:line="200" w:lineRule="exact"/>
        <w:ind w:left="709"/>
        <w:jc w:val="both"/>
        <w:rPr>
          <w:rFonts w:eastAsia="Calibri"/>
          <w:color w:val="000000"/>
          <w:sz w:val="24"/>
          <w:szCs w:val="24"/>
        </w:rPr>
      </w:pPr>
    </w:p>
    <w:p w14:paraId="7EEC3736" w14:textId="58E4678C" w:rsidR="00FC1810" w:rsidRPr="00131B90" w:rsidRDefault="00881767" w:rsidP="00E95F55">
      <w:pPr>
        <w:pStyle w:val="Zkladntext"/>
        <w:widowControl w:val="0"/>
        <w:spacing w:before="0"/>
        <w:ind w:left="709" w:hanging="425"/>
        <w:jc w:val="both"/>
        <w:rPr>
          <w:rFonts w:ascii="Times New Roman" w:eastAsia="Calibri" w:hAnsi="Times New Roman"/>
          <w:b w:val="0"/>
          <w:i w:val="0"/>
          <w:color w:val="000000"/>
          <w:szCs w:val="24"/>
        </w:rPr>
      </w:pPr>
      <w:r w:rsidRPr="00131B90">
        <w:rPr>
          <w:rFonts w:ascii="Times New Roman" w:eastAsia="Calibri" w:hAnsi="Times New Roman"/>
          <w:b w:val="0"/>
          <w:i w:val="0"/>
          <w:color w:val="000000"/>
          <w:szCs w:val="24"/>
        </w:rPr>
        <w:t>a)</w:t>
      </w:r>
      <w:r w:rsidRPr="00131B90">
        <w:rPr>
          <w:rFonts w:ascii="Times New Roman" w:eastAsia="Calibri" w:hAnsi="Times New Roman"/>
          <w:b w:val="0"/>
          <w:i w:val="0"/>
          <w:color w:val="000000"/>
          <w:szCs w:val="24"/>
        </w:rPr>
        <w:tab/>
      </w:r>
      <w:r w:rsidR="00FC1810" w:rsidRPr="00131B90">
        <w:rPr>
          <w:rFonts w:ascii="Times New Roman" w:eastAsia="Calibri" w:hAnsi="Times New Roman"/>
          <w:b w:val="0"/>
          <w:i w:val="0"/>
          <w:color w:val="000000"/>
          <w:szCs w:val="24"/>
        </w:rPr>
        <w:t xml:space="preserve">prodlení poskytovatele s předáním dílčí části služby ve lhůtě dle článku V. </w:t>
      </w:r>
      <w:r w:rsidR="002D2273">
        <w:rPr>
          <w:rFonts w:ascii="Times New Roman" w:eastAsia="Calibri" w:hAnsi="Times New Roman"/>
          <w:b w:val="0"/>
          <w:i w:val="0"/>
          <w:color w:val="000000"/>
          <w:szCs w:val="24"/>
        </w:rPr>
        <w:t>o</w:t>
      </w:r>
      <w:r w:rsidR="007163F5" w:rsidRPr="00131B90">
        <w:rPr>
          <w:rFonts w:ascii="Times New Roman" w:eastAsia="Calibri" w:hAnsi="Times New Roman"/>
          <w:b w:val="0"/>
          <w:i w:val="0"/>
          <w:color w:val="000000"/>
          <w:szCs w:val="24"/>
        </w:rPr>
        <w:t>dst.</w:t>
      </w:r>
      <w:r w:rsidR="003B538E" w:rsidRPr="00131B90">
        <w:rPr>
          <w:rFonts w:ascii="Times New Roman" w:eastAsia="Calibri" w:hAnsi="Times New Roman"/>
          <w:b w:val="0"/>
          <w:i w:val="0"/>
          <w:color w:val="000000"/>
          <w:szCs w:val="24"/>
        </w:rPr>
        <w:t xml:space="preserve"> 8</w:t>
      </w:r>
      <w:r w:rsidR="00FC1810" w:rsidRPr="00131B90">
        <w:rPr>
          <w:rFonts w:ascii="Times New Roman" w:eastAsia="Calibri" w:hAnsi="Times New Roman"/>
          <w:b w:val="0"/>
          <w:i w:val="0"/>
          <w:color w:val="000000"/>
          <w:szCs w:val="24"/>
        </w:rPr>
        <w:t>.</w:t>
      </w:r>
      <w:r w:rsidR="00CA5D67" w:rsidRPr="00131B90">
        <w:rPr>
          <w:rFonts w:ascii="Times New Roman" w:eastAsia="Calibri" w:hAnsi="Times New Roman"/>
          <w:b w:val="0"/>
          <w:i w:val="0"/>
          <w:color w:val="000000"/>
          <w:szCs w:val="24"/>
        </w:rPr>
        <w:t xml:space="preserve"> písm. </w:t>
      </w:r>
      <w:r w:rsidR="00FC1810" w:rsidRPr="00131B90">
        <w:rPr>
          <w:rFonts w:ascii="Times New Roman" w:eastAsia="Calibri" w:hAnsi="Times New Roman"/>
          <w:b w:val="0"/>
          <w:i w:val="0"/>
          <w:color w:val="000000"/>
          <w:szCs w:val="24"/>
        </w:rPr>
        <w:t xml:space="preserve">y) </w:t>
      </w:r>
      <w:r w:rsidR="002D2273">
        <w:rPr>
          <w:rFonts w:ascii="Times New Roman" w:eastAsia="Calibri" w:hAnsi="Times New Roman"/>
          <w:b w:val="0"/>
          <w:i w:val="0"/>
          <w:color w:val="000000"/>
          <w:szCs w:val="24"/>
        </w:rPr>
        <w:t>této</w:t>
      </w:r>
      <w:r w:rsidR="00FC1810" w:rsidRPr="00131B90">
        <w:rPr>
          <w:rFonts w:ascii="Times New Roman" w:eastAsia="Calibri" w:hAnsi="Times New Roman"/>
          <w:b w:val="0"/>
          <w:i w:val="0"/>
          <w:color w:val="000000"/>
          <w:szCs w:val="24"/>
        </w:rPr>
        <w:t xml:space="preserve"> smlouvy delší než 7 dnů</w:t>
      </w:r>
      <w:r w:rsidR="00E95F55">
        <w:rPr>
          <w:rFonts w:ascii="Times New Roman" w:eastAsia="Calibri" w:hAnsi="Times New Roman"/>
          <w:b w:val="0"/>
          <w:i w:val="0"/>
          <w:color w:val="000000"/>
          <w:szCs w:val="24"/>
        </w:rPr>
        <w:t>;</w:t>
      </w:r>
    </w:p>
    <w:p w14:paraId="470F1884" w14:textId="4D655474" w:rsidR="00FC1810" w:rsidRPr="00131B90" w:rsidRDefault="00881767" w:rsidP="00E95F55">
      <w:pPr>
        <w:pStyle w:val="Zkladntext"/>
        <w:widowControl w:val="0"/>
        <w:spacing w:before="0"/>
        <w:ind w:left="709" w:hanging="425"/>
        <w:jc w:val="both"/>
        <w:rPr>
          <w:rFonts w:ascii="Times New Roman" w:eastAsia="Calibri" w:hAnsi="Times New Roman"/>
          <w:b w:val="0"/>
          <w:i w:val="0"/>
          <w:color w:val="000000"/>
          <w:szCs w:val="24"/>
        </w:rPr>
      </w:pPr>
      <w:r w:rsidRPr="00131B90">
        <w:rPr>
          <w:rFonts w:ascii="Times New Roman" w:eastAsia="Calibri" w:hAnsi="Times New Roman"/>
          <w:b w:val="0"/>
          <w:i w:val="0"/>
          <w:color w:val="000000"/>
          <w:szCs w:val="24"/>
        </w:rPr>
        <w:t>b)</w:t>
      </w:r>
      <w:r w:rsidRPr="00131B90">
        <w:rPr>
          <w:rFonts w:ascii="Times New Roman" w:eastAsia="Calibri" w:hAnsi="Times New Roman"/>
          <w:b w:val="0"/>
          <w:i w:val="0"/>
          <w:color w:val="000000"/>
          <w:szCs w:val="24"/>
        </w:rPr>
        <w:tab/>
      </w:r>
      <w:r w:rsidR="00FC1810" w:rsidRPr="00131B90">
        <w:rPr>
          <w:rFonts w:ascii="Times New Roman" w:eastAsia="Calibri" w:hAnsi="Times New Roman"/>
          <w:b w:val="0"/>
          <w:i w:val="0"/>
          <w:color w:val="000000"/>
          <w:szCs w:val="24"/>
        </w:rPr>
        <w:t>opakované (tj. dva a vícekrát) prodlení poskytovatele s</w:t>
      </w:r>
      <w:r w:rsidR="002D2273">
        <w:rPr>
          <w:rFonts w:ascii="Times New Roman" w:eastAsia="Calibri" w:hAnsi="Times New Roman"/>
          <w:b w:val="0"/>
          <w:i w:val="0"/>
          <w:color w:val="000000"/>
          <w:szCs w:val="24"/>
        </w:rPr>
        <w:t> </w:t>
      </w:r>
      <w:r w:rsidR="00FC1810" w:rsidRPr="00131B90">
        <w:rPr>
          <w:rFonts w:ascii="Times New Roman" w:eastAsia="Calibri" w:hAnsi="Times New Roman"/>
          <w:b w:val="0"/>
          <w:i w:val="0"/>
          <w:color w:val="000000"/>
          <w:szCs w:val="24"/>
        </w:rPr>
        <w:t>odstraněním</w:t>
      </w:r>
      <w:r w:rsidR="002D2273">
        <w:rPr>
          <w:rFonts w:ascii="Times New Roman" w:eastAsia="Calibri" w:hAnsi="Times New Roman"/>
          <w:b w:val="0"/>
          <w:i w:val="0"/>
          <w:color w:val="000000"/>
          <w:szCs w:val="24"/>
        </w:rPr>
        <w:t xml:space="preserve"> </w:t>
      </w:r>
      <w:r w:rsidR="00FC1810" w:rsidRPr="00131B90">
        <w:rPr>
          <w:rFonts w:ascii="Times New Roman" w:eastAsia="Calibri" w:hAnsi="Times New Roman"/>
          <w:b w:val="0"/>
          <w:i w:val="0"/>
          <w:color w:val="000000"/>
          <w:szCs w:val="24"/>
        </w:rPr>
        <w:t>reklamo</w:t>
      </w:r>
      <w:r w:rsidR="007163F5" w:rsidRPr="00131B90">
        <w:rPr>
          <w:rFonts w:ascii="Times New Roman" w:eastAsia="Calibri" w:hAnsi="Times New Roman"/>
          <w:b w:val="0"/>
          <w:i w:val="0"/>
          <w:color w:val="000000"/>
          <w:szCs w:val="24"/>
        </w:rPr>
        <w:t xml:space="preserve">vané vady ve lhůtě dle článku č.VI. odst. </w:t>
      </w:r>
      <w:r w:rsidR="00CA5D67" w:rsidRPr="00131B90">
        <w:rPr>
          <w:rFonts w:ascii="Times New Roman" w:eastAsia="Calibri" w:hAnsi="Times New Roman"/>
          <w:b w:val="0"/>
          <w:i w:val="0"/>
          <w:color w:val="000000"/>
          <w:szCs w:val="24"/>
        </w:rPr>
        <w:t>4</w:t>
      </w:r>
      <w:r w:rsidR="007163F5" w:rsidRPr="00131B90">
        <w:rPr>
          <w:rFonts w:ascii="Times New Roman" w:eastAsia="Calibri" w:hAnsi="Times New Roman"/>
          <w:b w:val="0"/>
          <w:i w:val="0"/>
          <w:color w:val="000000"/>
          <w:szCs w:val="24"/>
        </w:rPr>
        <w:t xml:space="preserve">. </w:t>
      </w:r>
      <w:r w:rsidR="002D2273">
        <w:rPr>
          <w:rFonts w:ascii="Times New Roman" w:eastAsia="Calibri" w:hAnsi="Times New Roman"/>
          <w:b w:val="0"/>
          <w:i w:val="0"/>
          <w:color w:val="000000"/>
          <w:szCs w:val="24"/>
        </w:rPr>
        <w:t xml:space="preserve">této </w:t>
      </w:r>
      <w:r w:rsidR="00FC1810" w:rsidRPr="00131B90">
        <w:rPr>
          <w:rFonts w:ascii="Times New Roman" w:eastAsia="Calibri" w:hAnsi="Times New Roman"/>
          <w:b w:val="0"/>
          <w:i w:val="0"/>
          <w:color w:val="000000"/>
          <w:szCs w:val="24"/>
        </w:rPr>
        <w:t>smlouvy</w:t>
      </w:r>
      <w:r w:rsidR="00E95F55">
        <w:rPr>
          <w:rFonts w:ascii="Times New Roman" w:eastAsia="Calibri" w:hAnsi="Times New Roman"/>
          <w:b w:val="0"/>
          <w:i w:val="0"/>
          <w:color w:val="000000"/>
          <w:szCs w:val="24"/>
        </w:rPr>
        <w:t>;</w:t>
      </w:r>
    </w:p>
    <w:p w14:paraId="292C6123" w14:textId="32184B22" w:rsidR="00FC1810" w:rsidRPr="00131B90" w:rsidRDefault="00881767" w:rsidP="00E95F55">
      <w:pPr>
        <w:pStyle w:val="Zkladntext"/>
        <w:widowControl w:val="0"/>
        <w:spacing w:before="0"/>
        <w:ind w:left="709" w:hanging="425"/>
        <w:jc w:val="both"/>
        <w:rPr>
          <w:rFonts w:ascii="Times New Roman" w:eastAsia="Calibri" w:hAnsi="Times New Roman"/>
          <w:b w:val="0"/>
          <w:i w:val="0"/>
          <w:color w:val="000000"/>
          <w:szCs w:val="24"/>
        </w:rPr>
      </w:pPr>
      <w:r w:rsidRPr="00131B90">
        <w:rPr>
          <w:rFonts w:ascii="Times New Roman" w:eastAsia="Calibri" w:hAnsi="Times New Roman"/>
          <w:b w:val="0"/>
          <w:i w:val="0"/>
          <w:color w:val="000000"/>
          <w:szCs w:val="24"/>
        </w:rPr>
        <w:t>c)</w:t>
      </w:r>
      <w:r w:rsidRPr="00131B90">
        <w:rPr>
          <w:rFonts w:ascii="Times New Roman" w:eastAsia="Calibri" w:hAnsi="Times New Roman"/>
          <w:b w:val="0"/>
          <w:i w:val="0"/>
          <w:color w:val="000000"/>
          <w:szCs w:val="24"/>
        </w:rPr>
        <w:tab/>
      </w:r>
      <w:r w:rsidR="00FC1810" w:rsidRPr="00131B90">
        <w:rPr>
          <w:rFonts w:ascii="Times New Roman" w:eastAsia="Calibri" w:hAnsi="Times New Roman"/>
          <w:b w:val="0"/>
          <w:i w:val="0"/>
          <w:color w:val="000000"/>
          <w:szCs w:val="24"/>
        </w:rPr>
        <w:t>opakované (tj. dva a vícekrát) porušení povinnosti poskytovatele stanovené provozním řádem V</w:t>
      </w:r>
      <w:r w:rsidR="00E95F55">
        <w:rPr>
          <w:rFonts w:ascii="Times New Roman" w:eastAsia="Calibri" w:hAnsi="Times New Roman"/>
          <w:b w:val="0"/>
          <w:i w:val="0"/>
          <w:color w:val="000000"/>
          <w:szCs w:val="24"/>
        </w:rPr>
        <w:t>H</w:t>
      </w:r>
      <w:r w:rsidR="00FC1810" w:rsidRPr="00131B90">
        <w:rPr>
          <w:rFonts w:ascii="Times New Roman" w:eastAsia="Calibri" w:hAnsi="Times New Roman"/>
          <w:b w:val="0"/>
          <w:i w:val="0"/>
          <w:color w:val="000000"/>
          <w:szCs w:val="24"/>
        </w:rPr>
        <w:t>Z</w:t>
      </w:r>
      <w:r w:rsidR="00E95F55">
        <w:rPr>
          <w:rFonts w:ascii="Times New Roman" w:eastAsia="Calibri" w:hAnsi="Times New Roman"/>
          <w:b w:val="0"/>
          <w:i w:val="0"/>
          <w:color w:val="000000"/>
          <w:szCs w:val="24"/>
        </w:rPr>
        <w:t>;</w:t>
      </w:r>
    </w:p>
    <w:p w14:paraId="269745BF" w14:textId="50875E0C" w:rsidR="00FC1810" w:rsidRPr="00131B90" w:rsidRDefault="006B4EA0" w:rsidP="00BE27CA">
      <w:pPr>
        <w:pStyle w:val="Zkladntext"/>
        <w:widowControl w:val="0"/>
        <w:spacing w:before="0"/>
        <w:ind w:left="709" w:hanging="425"/>
        <w:jc w:val="both"/>
        <w:rPr>
          <w:rFonts w:ascii="Times New Roman" w:eastAsia="Calibri" w:hAnsi="Times New Roman"/>
          <w:b w:val="0"/>
          <w:i w:val="0"/>
          <w:color w:val="000000"/>
          <w:szCs w:val="24"/>
        </w:rPr>
      </w:pPr>
      <w:r w:rsidRPr="00131B90">
        <w:rPr>
          <w:rFonts w:ascii="Times New Roman" w:eastAsia="Calibri" w:hAnsi="Times New Roman"/>
          <w:b w:val="0"/>
          <w:i w:val="0"/>
          <w:color w:val="000000"/>
          <w:szCs w:val="24"/>
        </w:rPr>
        <w:t>d)</w:t>
      </w:r>
      <w:r w:rsidRPr="00131B90">
        <w:rPr>
          <w:rFonts w:ascii="Times New Roman" w:eastAsia="Calibri" w:hAnsi="Times New Roman"/>
          <w:b w:val="0"/>
          <w:i w:val="0"/>
          <w:color w:val="000000"/>
          <w:szCs w:val="24"/>
        </w:rPr>
        <w:tab/>
      </w:r>
      <w:r w:rsidR="00FC1810" w:rsidRPr="00131B90">
        <w:rPr>
          <w:rFonts w:ascii="Times New Roman" w:eastAsia="Calibri" w:hAnsi="Times New Roman"/>
          <w:b w:val="0"/>
          <w:i w:val="0"/>
          <w:color w:val="000000"/>
          <w:szCs w:val="24"/>
        </w:rPr>
        <w:t>nedodržení právních předpisů a vodoprávních rozhodnutí, které se vztahují k provádění služby ve smyslu čl. I</w:t>
      </w:r>
      <w:r w:rsidR="00F51FC5">
        <w:rPr>
          <w:rFonts w:ascii="Times New Roman" w:eastAsia="Calibri" w:hAnsi="Times New Roman"/>
          <w:b w:val="0"/>
          <w:i w:val="0"/>
          <w:color w:val="000000"/>
          <w:szCs w:val="24"/>
        </w:rPr>
        <w:t>.</w:t>
      </w:r>
      <w:r w:rsidR="00FC1810" w:rsidRPr="00131B90">
        <w:rPr>
          <w:rFonts w:ascii="Times New Roman" w:eastAsia="Calibri" w:hAnsi="Times New Roman"/>
          <w:b w:val="0"/>
          <w:i w:val="0"/>
          <w:color w:val="000000"/>
          <w:szCs w:val="24"/>
        </w:rPr>
        <w:t xml:space="preserve"> </w:t>
      </w:r>
      <w:r w:rsidR="0043561C">
        <w:rPr>
          <w:rFonts w:ascii="Times New Roman" w:eastAsia="Calibri" w:hAnsi="Times New Roman"/>
          <w:b w:val="0"/>
          <w:i w:val="0"/>
          <w:color w:val="000000"/>
          <w:szCs w:val="24"/>
        </w:rPr>
        <w:t xml:space="preserve">této </w:t>
      </w:r>
      <w:r w:rsidR="00FC1810" w:rsidRPr="00131B90">
        <w:rPr>
          <w:rFonts w:ascii="Times New Roman" w:eastAsia="Calibri" w:hAnsi="Times New Roman"/>
          <w:b w:val="0"/>
          <w:i w:val="0"/>
          <w:color w:val="000000"/>
          <w:szCs w:val="24"/>
        </w:rPr>
        <w:t>smlouvy</w:t>
      </w:r>
      <w:r w:rsidR="00E95F55">
        <w:rPr>
          <w:rFonts w:ascii="Times New Roman" w:eastAsia="Calibri" w:hAnsi="Times New Roman"/>
          <w:b w:val="0"/>
          <w:i w:val="0"/>
          <w:color w:val="000000"/>
          <w:szCs w:val="24"/>
        </w:rPr>
        <w:t>;</w:t>
      </w:r>
      <w:r w:rsidR="00E95F55" w:rsidRPr="00131B90">
        <w:rPr>
          <w:rFonts w:ascii="Times New Roman" w:eastAsia="Calibri" w:hAnsi="Times New Roman"/>
          <w:b w:val="0"/>
          <w:i w:val="0"/>
          <w:color w:val="000000"/>
          <w:szCs w:val="24"/>
        </w:rPr>
        <w:t xml:space="preserve"> </w:t>
      </w:r>
    </w:p>
    <w:p w14:paraId="13B94870" w14:textId="00B89317" w:rsidR="00694FDC" w:rsidRPr="00131B90" w:rsidRDefault="006B4EA0" w:rsidP="00BE27CA">
      <w:pPr>
        <w:pStyle w:val="Zkladntext"/>
        <w:widowControl w:val="0"/>
        <w:spacing w:before="0"/>
        <w:ind w:left="709" w:hanging="425"/>
        <w:jc w:val="both"/>
        <w:rPr>
          <w:rFonts w:ascii="Times New Roman" w:eastAsia="Calibri" w:hAnsi="Times New Roman"/>
          <w:b w:val="0"/>
          <w:i w:val="0"/>
          <w:color w:val="000000"/>
          <w:szCs w:val="24"/>
        </w:rPr>
      </w:pPr>
      <w:r w:rsidRPr="00131B90">
        <w:rPr>
          <w:rFonts w:ascii="Times New Roman" w:eastAsia="Calibri" w:hAnsi="Times New Roman"/>
          <w:b w:val="0"/>
          <w:i w:val="0"/>
          <w:color w:val="000000"/>
          <w:szCs w:val="24"/>
        </w:rPr>
        <w:t>e)</w:t>
      </w:r>
      <w:r w:rsidRPr="00131B90">
        <w:rPr>
          <w:rFonts w:ascii="Times New Roman" w:eastAsia="Calibri" w:hAnsi="Times New Roman"/>
          <w:b w:val="0"/>
          <w:i w:val="0"/>
          <w:color w:val="000000"/>
          <w:szCs w:val="24"/>
        </w:rPr>
        <w:tab/>
      </w:r>
      <w:r w:rsidR="00694FDC" w:rsidRPr="00131B90">
        <w:rPr>
          <w:rFonts w:ascii="Times New Roman" w:eastAsia="Calibri" w:hAnsi="Times New Roman"/>
          <w:b w:val="0"/>
          <w:i w:val="0"/>
          <w:color w:val="000000"/>
          <w:szCs w:val="24"/>
        </w:rPr>
        <w:t>porušení povinností poskytovatele uvedených v čl. I. odst. 4.3</w:t>
      </w:r>
      <w:r w:rsidR="00E95F55">
        <w:rPr>
          <w:rFonts w:ascii="Times New Roman" w:eastAsia="Calibri" w:hAnsi="Times New Roman"/>
          <w:b w:val="0"/>
          <w:i w:val="0"/>
          <w:color w:val="000000"/>
          <w:szCs w:val="24"/>
        </w:rPr>
        <w:t>;</w:t>
      </w:r>
      <w:r w:rsidR="00E95F55" w:rsidRPr="00131B90">
        <w:rPr>
          <w:rFonts w:ascii="Times New Roman" w:eastAsia="Calibri" w:hAnsi="Times New Roman"/>
          <w:b w:val="0"/>
          <w:i w:val="0"/>
          <w:color w:val="000000"/>
          <w:szCs w:val="24"/>
        </w:rPr>
        <w:t xml:space="preserve"> </w:t>
      </w:r>
      <w:r w:rsidR="00694FDC" w:rsidRPr="00131B90">
        <w:rPr>
          <w:rFonts w:ascii="Times New Roman" w:eastAsia="Calibri" w:hAnsi="Times New Roman"/>
          <w:b w:val="0"/>
          <w:i w:val="0"/>
          <w:color w:val="000000"/>
          <w:szCs w:val="24"/>
        </w:rPr>
        <w:t>čl. V. odst. 2.</w:t>
      </w:r>
      <w:r w:rsidR="00E95F55">
        <w:rPr>
          <w:rFonts w:ascii="Times New Roman" w:eastAsia="Calibri" w:hAnsi="Times New Roman"/>
          <w:b w:val="0"/>
          <w:i w:val="0"/>
          <w:color w:val="000000"/>
          <w:szCs w:val="24"/>
        </w:rPr>
        <w:t>;</w:t>
      </w:r>
      <w:r w:rsidR="00694FDC" w:rsidRPr="00131B90">
        <w:rPr>
          <w:rFonts w:ascii="Times New Roman" w:eastAsia="Calibri" w:hAnsi="Times New Roman"/>
          <w:b w:val="0"/>
          <w:i w:val="0"/>
          <w:color w:val="000000"/>
          <w:szCs w:val="24"/>
        </w:rPr>
        <w:t xml:space="preserve"> čl</w:t>
      </w:r>
      <w:r w:rsidR="00E95F55" w:rsidRPr="00131B90">
        <w:rPr>
          <w:rFonts w:ascii="Times New Roman" w:eastAsia="Calibri" w:hAnsi="Times New Roman"/>
          <w:b w:val="0"/>
          <w:i w:val="0"/>
          <w:color w:val="000000"/>
          <w:szCs w:val="24"/>
        </w:rPr>
        <w:t>.</w:t>
      </w:r>
      <w:r w:rsidR="00E95F55">
        <w:rPr>
          <w:rFonts w:ascii="Times New Roman" w:eastAsia="Calibri" w:hAnsi="Times New Roman"/>
          <w:b w:val="0"/>
          <w:i w:val="0"/>
          <w:color w:val="000000"/>
          <w:szCs w:val="24"/>
        </w:rPr>
        <w:t> </w:t>
      </w:r>
      <w:r w:rsidR="00694FDC" w:rsidRPr="00131B90">
        <w:rPr>
          <w:rFonts w:ascii="Times New Roman" w:eastAsia="Calibri" w:hAnsi="Times New Roman"/>
          <w:b w:val="0"/>
          <w:i w:val="0"/>
          <w:color w:val="000000"/>
          <w:szCs w:val="24"/>
        </w:rPr>
        <w:t>V</w:t>
      </w:r>
      <w:r w:rsidR="0043561C">
        <w:rPr>
          <w:rFonts w:ascii="Times New Roman" w:eastAsia="Calibri" w:hAnsi="Times New Roman"/>
          <w:b w:val="0"/>
          <w:i w:val="0"/>
          <w:color w:val="000000"/>
          <w:szCs w:val="24"/>
        </w:rPr>
        <w:t>.</w:t>
      </w:r>
      <w:r w:rsidR="00694FDC" w:rsidRPr="00131B90">
        <w:rPr>
          <w:rFonts w:ascii="Times New Roman" w:eastAsia="Calibri" w:hAnsi="Times New Roman"/>
          <w:b w:val="0"/>
          <w:i w:val="0"/>
          <w:color w:val="000000"/>
          <w:szCs w:val="24"/>
        </w:rPr>
        <w:t> odst. 8</w:t>
      </w:r>
      <w:r w:rsidR="0043561C">
        <w:rPr>
          <w:rFonts w:ascii="Times New Roman" w:eastAsia="Calibri" w:hAnsi="Times New Roman"/>
          <w:b w:val="0"/>
          <w:i w:val="0"/>
          <w:color w:val="000000"/>
          <w:szCs w:val="24"/>
        </w:rPr>
        <w:t>.</w:t>
      </w:r>
      <w:r w:rsidR="00694FDC" w:rsidRPr="00131B90">
        <w:rPr>
          <w:rFonts w:ascii="Times New Roman" w:eastAsia="Calibri" w:hAnsi="Times New Roman"/>
          <w:b w:val="0"/>
          <w:i w:val="0"/>
          <w:color w:val="000000"/>
          <w:szCs w:val="24"/>
        </w:rPr>
        <w:t xml:space="preserve"> písm.</w:t>
      </w:r>
      <w:r w:rsidR="00997391" w:rsidRPr="00131B90">
        <w:rPr>
          <w:rFonts w:ascii="Times New Roman" w:eastAsia="Calibri" w:hAnsi="Times New Roman"/>
          <w:b w:val="0"/>
          <w:i w:val="0"/>
          <w:color w:val="000000"/>
          <w:szCs w:val="24"/>
        </w:rPr>
        <w:t xml:space="preserve"> </w:t>
      </w:r>
      <w:r w:rsidR="00694FDC" w:rsidRPr="00131B90">
        <w:rPr>
          <w:rFonts w:ascii="Times New Roman" w:eastAsia="Calibri" w:hAnsi="Times New Roman"/>
          <w:b w:val="0"/>
          <w:i w:val="0"/>
          <w:color w:val="000000"/>
          <w:szCs w:val="24"/>
        </w:rPr>
        <w:t>d), g),</w:t>
      </w:r>
      <w:r w:rsidR="00997391" w:rsidRPr="00131B90">
        <w:rPr>
          <w:rFonts w:ascii="Times New Roman" w:eastAsia="Calibri" w:hAnsi="Times New Roman"/>
          <w:b w:val="0"/>
          <w:i w:val="0"/>
          <w:color w:val="000000"/>
          <w:szCs w:val="24"/>
        </w:rPr>
        <w:t xml:space="preserve"> </w:t>
      </w:r>
      <w:r w:rsidR="00694FDC" w:rsidRPr="00131B90">
        <w:rPr>
          <w:rFonts w:ascii="Times New Roman" w:eastAsia="Calibri" w:hAnsi="Times New Roman"/>
          <w:b w:val="0"/>
          <w:i w:val="0"/>
          <w:color w:val="000000"/>
          <w:szCs w:val="24"/>
        </w:rPr>
        <w:t>h), i)</w:t>
      </w:r>
      <w:r w:rsidR="00E95F55">
        <w:rPr>
          <w:rFonts w:ascii="Times New Roman" w:eastAsia="Calibri" w:hAnsi="Times New Roman"/>
          <w:b w:val="0"/>
          <w:i w:val="0"/>
          <w:color w:val="000000"/>
          <w:szCs w:val="24"/>
        </w:rPr>
        <w:t>,</w:t>
      </w:r>
      <w:r w:rsidR="00694FDC" w:rsidRPr="00131B90">
        <w:rPr>
          <w:rFonts w:ascii="Times New Roman" w:eastAsia="Calibri" w:hAnsi="Times New Roman"/>
          <w:b w:val="0"/>
          <w:i w:val="0"/>
          <w:color w:val="000000"/>
          <w:szCs w:val="24"/>
        </w:rPr>
        <w:t xml:space="preserve"> m)</w:t>
      </w:r>
      <w:r w:rsidR="00E95F55">
        <w:rPr>
          <w:rFonts w:ascii="Times New Roman" w:eastAsia="Calibri" w:hAnsi="Times New Roman"/>
          <w:b w:val="0"/>
          <w:i w:val="0"/>
          <w:color w:val="000000"/>
          <w:szCs w:val="24"/>
        </w:rPr>
        <w:t>,</w:t>
      </w:r>
      <w:r w:rsidR="00997391" w:rsidRPr="00131B90">
        <w:rPr>
          <w:rFonts w:ascii="Times New Roman" w:eastAsia="Calibri" w:hAnsi="Times New Roman"/>
          <w:b w:val="0"/>
          <w:i w:val="0"/>
          <w:color w:val="000000"/>
          <w:szCs w:val="24"/>
        </w:rPr>
        <w:t xml:space="preserve"> </w:t>
      </w:r>
      <w:r w:rsidR="00694FDC" w:rsidRPr="00131B90">
        <w:rPr>
          <w:rFonts w:ascii="Times New Roman" w:eastAsia="Calibri" w:hAnsi="Times New Roman"/>
          <w:b w:val="0"/>
          <w:i w:val="0"/>
          <w:color w:val="000000"/>
          <w:szCs w:val="24"/>
        </w:rPr>
        <w:t>x)</w:t>
      </w:r>
      <w:r w:rsidR="00997391" w:rsidRPr="00131B90">
        <w:rPr>
          <w:rFonts w:ascii="Times New Roman" w:eastAsia="Calibri" w:hAnsi="Times New Roman"/>
          <w:b w:val="0"/>
          <w:i w:val="0"/>
          <w:color w:val="000000"/>
          <w:szCs w:val="24"/>
        </w:rPr>
        <w:t xml:space="preserve"> </w:t>
      </w:r>
      <w:r w:rsidR="00694FDC" w:rsidRPr="00131B90">
        <w:rPr>
          <w:rFonts w:ascii="Times New Roman" w:eastAsia="Calibri" w:hAnsi="Times New Roman"/>
          <w:b w:val="0"/>
          <w:i w:val="0"/>
          <w:color w:val="000000"/>
          <w:szCs w:val="24"/>
        </w:rPr>
        <w:t>a v čl. V</w:t>
      </w:r>
      <w:r w:rsidR="0043561C">
        <w:rPr>
          <w:rFonts w:ascii="Times New Roman" w:eastAsia="Calibri" w:hAnsi="Times New Roman"/>
          <w:b w:val="0"/>
          <w:i w:val="0"/>
          <w:color w:val="000000"/>
          <w:szCs w:val="24"/>
        </w:rPr>
        <w:t>.</w:t>
      </w:r>
      <w:r w:rsidR="00694FDC" w:rsidRPr="00131B90">
        <w:rPr>
          <w:rFonts w:ascii="Times New Roman" w:eastAsia="Calibri" w:hAnsi="Times New Roman"/>
          <w:b w:val="0"/>
          <w:i w:val="0"/>
          <w:color w:val="000000"/>
          <w:szCs w:val="24"/>
        </w:rPr>
        <w:t> odst. 10. písm. b)</w:t>
      </w:r>
      <w:r w:rsidR="00997391" w:rsidRPr="00131B90">
        <w:rPr>
          <w:rFonts w:ascii="Times New Roman" w:eastAsia="Calibri" w:hAnsi="Times New Roman"/>
          <w:b w:val="0"/>
          <w:i w:val="0"/>
          <w:color w:val="000000"/>
          <w:szCs w:val="24"/>
        </w:rPr>
        <w:t xml:space="preserve"> </w:t>
      </w:r>
      <w:r w:rsidR="00694FDC" w:rsidRPr="00131B90">
        <w:rPr>
          <w:rFonts w:ascii="Times New Roman" w:eastAsia="Calibri" w:hAnsi="Times New Roman"/>
          <w:b w:val="0"/>
          <w:i w:val="0"/>
          <w:color w:val="000000"/>
          <w:szCs w:val="24"/>
        </w:rPr>
        <w:t>této</w:t>
      </w:r>
      <w:r w:rsidR="0043561C">
        <w:rPr>
          <w:rFonts w:ascii="Times New Roman" w:eastAsia="Calibri" w:hAnsi="Times New Roman"/>
          <w:b w:val="0"/>
          <w:i w:val="0"/>
          <w:color w:val="000000"/>
          <w:szCs w:val="24"/>
        </w:rPr>
        <w:t xml:space="preserve"> </w:t>
      </w:r>
      <w:r w:rsidR="00694FDC" w:rsidRPr="00131B90">
        <w:rPr>
          <w:rFonts w:ascii="Times New Roman" w:eastAsia="Calibri" w:hAnsi="Times New Roman"/>
          <w:b w:val="0"/>
          <w:i w:val="0"/>
          <w:color w:val="000000"/>
          <w:szCs w:val="24"/>
        </w:rPr>
        <w:t>smlouvy.</w:t>
      </w:r>
    </w:p>
    <w:p w14:paraId="461CBC97" w14:textId="77777777" w:rsidR="00FC1810" w:rsidRPr="00FC1810" w:rsidRDefault="00FC1810" w:rsidP="00BE27CA">
      <w:pPr>
        <w:shd w:val="clear" w:color="00FFFF" w:fill="auto"/>
        <w:jc w:val="both"/>
        <w:rPr>
          <w:color w:val="000000"/>
          <w:sz w:val="24"/>
          <w:szCs w:val="24"/>
        </w:rPr>
      </w:pPr>
    </w:p>
    <w:p w14:paraId="577BC6C5" w14:textId="57458133" w:rsidR="00D410E1" w:rsidRDefault="00295FF6" w:rsidP="00BE27CA">
      <w:pPr>
        <w:numPr>
          <w:ilvl w:val="0"/>
          <w:numId w:val="15"/>
        </w:numPr>
        <w:spacing w:after="120"/>
        <w:ind w:left="284" w:hanging="284"/>
        <w:jc w:val="both"/>
        <w:rPr>
          <w:rFonts w:eastAsia="Calibri"/>
          <w:color w:val="000000"/>
          <w:sz w:val="24"/>
          <w:szCs w:val="24"/>
        </w:rPr>
      </w:pPr>
      <w:r w:rsidRPr="00295FF6">
        <w:rPr>
          <w:rFonts w:eastAsia="Calibri"/>
          <w:color w:val="000000"/>
          <w:sz w:val="24"/>
          <w:szCs w:val="24"/>
        </w:rPr>
        <w:t xml:space="preserve">Kterákoli ze smluvních stran je oprávněna od této smlouvy odstoupit písemným prohlášením adresovaným druhé smluvní straně s tím, že odstoupení je účinné doručením předmětného prohlášení druhé smluvní straně. Důvodem odstoupení je opakované velmi vážné porušení této smlouvy druhou smluvní stranou nebo její opakované porušování s tím, že druhá smluvní strana byla již na porušení smlouvy upozorněna a vyzvána k jejímu řádnému plnění a odstranění případného vadného stavu. Za velmi vážné porušení této smlouvy jako důvod odstoupení od smlouvy ze strany </w:t>
      </w:r>
      <w:r w:rsidR="006242EA">
        <w:rPr>
          <w:rFonts w:eastAsia="Calibri"/>
          <w:color w:val="000000"/>
          <w:sz w:val="24"/>
          <w:szCs w:val="24"/>
        </w:rPr>
        <w:t>poskytovatele</w:t>
      </w:r>
      <w:r w:rsidRPr="00295FF6">
        <w:rPr>
          <w:rFonts w:eastAsia="Calibri"/>
          <w:color w:val="000000"/>
          <w:sz w:val="24"/>
          <w:szCs w:val="24"/>
        </w:rPr>
        <w:t xml:space="preserve"> se považuje neuhrazení ceny </w:t>
      </w:r>
      <w:r w:rsidRPr="00DF44A1">
        <w:rPr>
          <w:rFonts w:eastAsia="Calibri"/>
          <w:color w:val="000000"/>
          <w:sz w:val="24"/>
          <w:szCs w:val="24"/>
        </w:rPr>
        <w:t>objednatelem</w:t>
      </w:r>
      <w:r w:rsidR="00101975" w:rsidRPr="00DF44A1">
        <w:rPr>
          <w:rFonts w:eastAsia="Calibri"/>
          <w:color w:val="000000"/>
          <w:sz w:val="24"/>
          <w:szCs w:val="24"/>
        </w:rPr>
        <w:t xml:space="preserve"> a</w:t>
      </w:r>
      <w:r w:rsidRPr="00DF44A1">
        <w:rPr>
          <w:rFonts w:eastAsia="Calibri"/>
          <w:color w:val="000000"/>
          <w:sz w:val="24"/>
          <w:szCs w:val="24"/>
        </w:rPr>
        <w:t xml:space="preserve"> opakované vážné závady</w:t>
      </w:r>
      <w:r w:rsidR="008E18D3">
        <w:rPr>
          <w:rFonts w:eastAsia="Calibri"/>
          <w:color w:val="000000"/>
          <w:sz w:val="24"/>
          <w:szCs w:val="24"/>
        </w:rPr>
        <w:t xml:space="preserve"> v poskytování </w:t>
      </w:r>
      <w:r w:rsidRPr="00295FF6">
        <w:rPr>
          <w:rFonts w:eastAsia="Calibri"/>
          <w:color w:val="000000"/>
          <w:sz w:val="24"/>
          <w:szCs w:val="24"/>
        </w:rPr>
        <w:t xml:space="preserve">služeb ze strany </w:t>
      </w:r>
      <w:r w:rsidR="006242EA">
        <w:rPr>
          <w:rFonts w:eastAsia="Calibri"/>
          <w:color w:val="000000"/>
          <w:sz w:val="24"/>
          <w:szCs w:val="24"/>
        </w:rPr>
        <w:t>poskytovatele</w:t>
      </w:r>
      <w:r w:rsidR="001D3CD4">
        <w:rPr>
          <w:rFonts w:eastAsia="Calibri"/>
          <w:color w:val="000000"/>
          <w:sz w:val="24"/>
          <w:szCs w:val="24"/>
        </w:rPr>
        <w:t>.</w:t>
      </w:r>
    </w:p>
    <w:p w14:paraId="0EC96287" w14:textId="77777777" w:rsidR="00101975" w:rsidRPr="00DF44A1" w:rsidRDefault="00101975" w:rsidP="00BE27CA">
      <w:pPr>
        <w:numPr>
          <w:ilvl w:val="0"/>
          <w:numId w:val="15"/>
        </w:numPr>
        <w:spacing w:after="120"/>
        <w:ind w:left="284" w:hanging="284"/>
        <w:jc w:val="both"/>
        <w:rPr>
          <w:rFonts w:eastAsia="Calibri"/>
          <w:color w:val="000000"/>
          <w:sz w:val="24"/>
          <w:szCs w:val="24"/>
        </w:rPr>
      </w:pPr>
      <w:r w:rsidRPr="00DF44A1">
        <w:rPr>
          <w:bCs/>
          <w:sz w:val="24"/>
          <w:szCs w:val="24"/>
        </w:rPr>
        <w:t xml:space="preserve">Tuto smlouvu mohou obě smluvní strany </w:t>
      </w:r>
      <w:proofErr w:type="gramStart"/>
      <w:r w:rsidRPr="00DF44A1">
        <w:rPr>
          <w:bCs/>
          <w:sz w:val="24"/>
          <w:szCs w:val="24"/>
        </w:rPr>
        <w:t>vypovědět  v</w:t>
      </w:r>
      <w:proofErr w:type="gramEnd"/>
      <w:r w:rsidRPr="00DF44A1">
        <w:rPr>
          <w:bCs/>
          <w:sz w:val="24"/>
          <w:szCs w:val="24"/>
        </w:rPr>
        <w:t xml:space="preserve"> případě, že plnění dle této smlouvy se stane pro některou stran obtížné natolik, že nelze spravedlivě požadovat její pokračování. Nastane-li tato skutečnost, zavazují se smluvní strany před uplatněním výpovědi dle tohoto článku navzájem informovat s cílem </w:t>
      </w:r>
      <w:proofErr w:type="gramStart"/>
      <w:r w:rsidRPr="00DF44A1">
        <w:rPr>
          <w:bCs/>
          <w:sz w:val="24"/>
          <w:szCs w:val="24"/>
        </w:rPr>
        <w:t>vyřešit  vzniklou</w:t>
      </w:r>
      <w:proofErr w:type="gramEnd"/>
      <w:r w:rsidRPr="00DF44A1">
        <w:rPr>
          <w:bCs/>
          <w:sz w:val="24"/>
          <w:szCs w:val="24"/>
        </w:rPr>
        <w:t xml:space="preserve"> situaci smírně.</w:t>
      </w:r>
    </w:p>
    <w:p w14:paraId="3F33FB63" w14:textId="77777777" w:rsidR="00D410E1" w:rsidRDefault="001D3CD4" w:rsidP="001936C1">
      <w:pPr>
        <w:numPr>
          <w:ilvl w:val="0"/>
          <w:numId w:val="15"/>
        </w:numPr>
        <w:ind w:left="284" w:hanging="284"/>
        <w:jc w:val="both"/>
        <w:rPr>
          <w:rFonts w:eastAsia="Calibri"/>
          <w:color w:val="000000"/>
          <w:sz w:val="24"/>
          <w:szCs w:val="24"/>
        </w:rPr>
      </w:pPr>
      <w:r w:rsidRPr="001D3CD4">
        <w:rPr>
          <w:rFonts w:eastAsia="Calibri"/>
          <w:color w:val="000000"/>
          <w:sz w:val="24"/>
          <w:szCs w:val="24"/>
        </w:rPr>
        <w:t>Obě smluvní strany se zavazují ke dni ukončení platnosti této smlouvy vrátit druhé smluvní straně veškeré písemnosti a věci, které obdržela v souvislosti s plněním ustanovení této smlouvy nebo které jí náleží.</w:t>
      </w:r>
    </w:p>
    <w:p w14:paraId="7035ED62" w14:textId="6B577A9B" w:rsidR="00B81DCF" w:rsidRDefault="00B81DCF" w:rsidP="00BE27CA">
      <w:pPr>
        <w:shd w:val="clear" w:color="00FFFF" w:fill="auto"/>
        <w:spacing w:after="240"/>
        <w:jc w:val="both"/>
        <w:rPr>
          <w:b/>
          <w:color w:val="000000"/>
          <w:sz w:val="24"/>
        </w:rPr>
      </w:pPr>
    </w:p>
    <w:p w14:paraId="1CC7D02B" w14:textId="207A5D77" w:rsidR="00CB0256" w:rsidRPr="00BE27CA" w:rsidRDefault="00E61101" w:rsidP="00BE27CA">
      <w:pPr>
        <w:spacing w:after="120"/>
        <w:jc w:val="center"/>
        <w:rPr>
          <w:b/>
          <w:sz w:val="24"/>
          <w:szCs w:val="24"/>
        </w:rPr>
      </w:pPr>
      <w:r>
        <w:rPr>
          <w:b/>
          <w:sz w:val="24"/>
          <w:szCs w:val="24"/>
        </w:rPr>
        <w:lastRenderedPageBreak/>
        <w:t>VIII</w:t>
      </w:r>
      <w:r w:rsidR="00CB0256" w:rsidRPr="00BE27CA">
        <w:rPr>
          <w:b/>
          <w:sz w:val="24"/>
          <w:szCs w:val="24"/>
        </w:rPr>
        <w:t xml:space="preserve">. </w:t>
      </w:r>
      <w:r w:rsidRPr="00BE27CA">
        <w:rPr>
          <w:b/>
          <w:sz w:val="24"/>
          <w:szCs w:val="24"/>
        </w:rPr>
        <w:t>Řešení sporů</w:t>
      </w:r>
    </w:p>
    <w:p w14:paraId="3889D611" w14:textId="77777777" w:rsidR="002124D8" w:rsidRPr="002124D8" w:rsidRDefault="002124D8" w:rsidP="00BE27CA">
      <w:pPr>
        <w:numPr>
          <w:ilvl w:val="0"/>
          <w:numId w:val="16"/>
        </w:numPr>
        <w:spacing w:after="120"/>
        <w:ind w:left="284" w:hanging="284"/>
        <w:jc w:val="both"/>
        <w:rPr>
          <w:rFonts w:eastAsia="Calibri"/>
          <w:color w:val="000000"/>
          <w:sz w:val="24"/>
          <w:szCs w:val="24"/>
        </w:rPr>
      </w:pPr>
      <w:r w:rsidRPr="002124D8">
        <w:rPr>
          <w:rFonts w:eastAsia="Calibri"/>
          <w:color w:val="000000"/>
          <w:sz w:val="24"/>
          <w:szCs w:val="24"/>
        </w:rPr>
        <w:t xml:space="preserve">Strany této smlouvy se zavazují, že veškeré spory vyplývající z realizace, výkladu nebo </w:t>
      </w:r>
      <w:r w:rsidR="00D82B52">
        <w:rPr>
          <w:rFonts w:eastAsia="Calibri"/>
          <w:color w:val="000000"/>
          <w:sz w:val="24"/>
          <w:szCs w:val="24"/>
        </w:rPr>
        <w:t>ukončení</w:t>
      </w:r>
      <w:r w:rsidRPr="002124D8">
        <w:rPr>
          <w:rFonts w:eastAsia="Calibri"/>
          <w:color w:val="000000"/>
          <w:sz w:val="24"/>
          <w:szCs w:val="24"/>
        </w:rPr>
        <w:t xml:space="preserve"> této </w:t>
      </w:r>
      <w:r w:rsidR="00D82B52">
        <w:rPr>
          <w:rFonts w:eastAsia="Calibri"/>
          <w:color w:val="000000"/>
          <w:sz w:val="24"/>
          <w:szCs w:val="24"/>
        </w:rPr>
        <w:t>smlouvy</w:t>
      </w:r>
      <w:r w:rsidRPr="002124D8">
        <w:rPr>
          <w:rFonts w:eastAsia="Calibri"/>
          <w:color w:val="000000"/>
          <w:sz w:val="24"/>
          <w:szCs w:val="24"/>
        </w:rPr>
        <w:t xml:space="preserve"> (dále </w:t>
      </w:r>
      <w:r w:rsidR="006547B3">
        <w:rPr>
          <w:rFonts w:eastAsia="Calibri"/>
          <w:color w:val="000000"/>
          <w:sz w:val="24"/>
          <w:szCs w:val="24"/>
        </w:rPr>
        <w:t>jen</w:t>
      </w:r>
      <w:r w:rsidR="00985E5E">
        <w:rPr>
          <w:rFonts w:eastAsia="Calibri"/>
          <w:color w:val="000000"/>
          <w:sz w:val="24"/>
          <w:szCs w:val="24"/>
        </w:rPr>
        <w:t xml:space="preserve"> „spory”</w:t>
      </w:r>
      <w:r w:rsidRPr="002124D8">
        <w:rPr>
          <w:rFonts w:eastAsia="Calibri"/>
          <w:color w:val="000000"/>
          <w:sz w:val="24"/>
          <w:szCs w:val="24"/>
        </w:rPr>
        <w:t xml:space="preserve">) </w:t>
      </w:r>
      <w:r w:rsidR="006547B3">
        <w:rPr>
          <w:rFonts w:eastAsia="Calibri"/>
          <w:color w:val="000000"/>
          <w:sz w:val="24"/>
          <w:szCs w:val="24"/>
        </w:rPr>
        <w:t>budou</w:t>
      </w:r>
      <w:r w:rsidRPr="002124D8">
        <w:rPr>
          <w:rFonts w:eastAsia="Calibri"/>
          <w:color w:val="000000"/>
          <w:sz w:val="24"/>
          <w:szCs w:val="24"/>
        </w:rPr>
        <w:t xml:space="preserve"> </w:t>
      </w:r>
      <w:r w:rsidR="006547B3">
        <w:rPr>
          <w:rFonts w:eastAsia="Calibri"/>
          <w:color w:val="000000"/>
          <w:sz w:val="24"/>
          <w:szCs w:val="24"/>
        </w:rPr>
        <w:t>řešit</w:t>
      </w:r>
      <w:r w:rsidRPr="002124D8">
        <w:rPr>
          <w:rFonts w:eastAsia="Calibri"/>
          <w:color w:val="000000"/>
          <w:sz w:val="24"/>
          <w:szCs w:val="24"/>
        </w:rPr>
        <w:t xml:space="preserve"> smírnou cestou dohodou. Pokud toto nebude možné, rozhoduje věcně a místně příslušný </w:t>
      </w:r>
      <w:r w:rsidR="006547B3">
        <w:rPr>
          <w:rFonts w:eastAsia="Calibri"/>
          <w:color w:val="000000"/>
          <w:sz w:val="24"/>
          <w:szCs w:val="24"/>
        </w:rPr>
        <w:t>so</w:t>
      </w:r>
      <w:r w:rsidRPr="002124D8">
        <w:rPr>
          <w:rFonts w:eastAsia="Calibri"/>
          <w:color w:val="000000"/>
          <w:sz w:val="24"/>
          <w:szCs w:val="24"/>
        </w:rPr>
        <w:t>ud.</w:t>
      </w:r>
    </w:p>
    <w:p w14:paraId="08543266" w14:textId="77777777" w:rsidR="002124D8" w:rsidRDefault="002124D8" w:rsidP="001936C1">
      <w:pPr>
        <w:numPr>
          <w:ilvl w:val="0"/>
          <w:numId w:val="16"/>
        </w:numPr>
        <w:ind w:left="284" w:hanging="284"/>
        <w:jc w:val="both"/>
        <w:rPr>
          <w:rFonts w:eastAsia="Calibri"/>
          <w:color w:val="000000"/>
          <w:sz w:val="24"/>
          <w:szCs w:val="24"/>
        </w:rPr>
      </w:pPr>
      <w:r w:rsidRPr="002124D8">
        <w:rPr>
          <w:rFonts w:eastAsia="Calibri"/>
          <w:color w:val="000000"/>
          <w:sz w:val="24"/>
          <w:szCs w:val="24"/>
        </w:rPr>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w:t>
      </w:r>
    </w:p>
    <w:p w14:paraId="22114BA6" w14:textId="713825ED" w:rsidR="0060676B" w:rsidRDefault="0060676B" w:rsidP="001936C1">
      <w:pPr>
        <w:tabs>
          <w:tab w:val="left" w:pos="-3119"/>
        </w:tabs>
        <w:jc w:val="both"/>
        <w:rPr>
          <w:color w:val="000000"/>
          <w:sz w:val="24"/>
          <w:highlight w:val="yellow"/>
        </w:rPr>
      </w:pPr>
    </w:p>
    <w:p w14:paraId="1213D7A2" w14:textId="77777777" w:rsidR="00DE4AFF" w:rsidRPr="00C65AC3" w:rsidRDefault="00DE4AFF" w:rsidP="001936C1">
      <w:pPr>
        <w:tabs>
          <w:tab w:val="left" w:pos="-3119"/>
        </w:tabs>
        <w:jc w:val="both"/>
        <w:rPr>
          <w:color w:val="000000"/>
          <w:sz w:val="24"/>
          <w:highlight w:val="yellow"/>
        </w:rPr>
      </w:pPr>
    </w:p>
    <w:p w14:paraId="0C8FF5A0" w14:textId="3C30449E" w:rsidR="00CB0256" w:rsidRPr="00BE27CA" w:rsidRDefault="00E61101" w:rsidP="00BE27CA">
      <w:pPr>
        <w:spacing w:after="120"/>
        <w:jc w:val="center"/>
        <w:rPr>
          <w:b/>
          <w:sz w:val="24"/>
          <w:szCs w:val="24"/>
        </w:rPr>
      </w:pPr>
      <w:r w:rsidRPr="00BE27CA">
        <w:rPr>
          <w:b/>
          <w:sz w:val="24"/>
          <w:szCs w:val="24"/>
        </w:rPr>
        <w:t>I</w:t>
      </w:r>
      <w:r>
        <w:rPr>
          <w:b/>
          <w:sz w:val="24"/>
          <w:szCs w:val="24"/>
        </w:rPr>
        <w:t>X</w:t>
      </w:r>
      <w:r w:rsidRPr="00BE27CA">
        <w:rPr>
          <w:b/>
          <w:sz w:val="24"/>
          <w:szCs w:val="24"/>
        </w:rPr>
        <w:t>. Smluvní pokuty</w:t>
      </w:r>
    </w:p>
    <w:p w14:paraId="5A7D0B10" w14:textId="035346C7" w:rsidR="00EC1C0C" w:rsidRDefault="009F5346" w:rsidP="00BE27CA">
      <w:pPr>
        <w:numPr>
          <w:ilvl w:val="0"/>
          <w:numId w:val="17"/>
        </w:numPr>
        <w:spacing w:after="120"/>
        <w:ind w:left="284" w:hanging="284"/>
        <w:jc w:val="both"/>
        <w:rPr>
          <w:rFonts w:eastAsia="Calibri"/>
          <w:color w:val="000000"/>
          <w:sz w:val="24"/>
          <w:szCs w:val="24"/>
        </w:rPr>
      </w:pPr>
      <w:r>
        <w:rPr>
          <w:rFonts w:eastAsia="Calibri"/>
          <w:color w:val="000000"/>
          <w:sz w:val="24"/>
          <w:szCs w:val="24"/>
        </w:rPr>
        <w:t xml:space="preserve">V případě </w:t>
      </w:r>
      <w:r w:rsidR="00EC1C0C" w:rsidRPr="00EC1C0C">
        <w:rPr>
          <w:rFonts w:eastAsia="Calibri"/>
          <w:color w:val="000000"/>
          <w:sz w:val="24"/>
          <w:szCs w:val="24"/>
        </w:rPr>
        <w:t xml:space="preserve">prodlení s provedením jakéhokoli druhu prací, které tvoří předmět smlouvy, je poskytovatel povinen zaplatit objednateli smluvní pokutu ve výši </w:t>
      </w:r>
      <w:r w:rsidR="008C33E2" w:rsidRPr="00131B90">
        <w:rPr>
          <w:rFonts w:eastAsia="Calibri"/>
          <w:sz w:val="24"/>
          <w:szCs w:val="24"/>
        </w:rPr>
        <w:t>5</w:t>
      </w:r>
      <w:r w:rsidR="00FA471E">
        <w:rPr>
          <w:rFonts w:eastAsia="Calibri"/>
          <w:sz w:val="24"/>
          <w:szCs w:val="24"/>
        </w:rPr>
        <w:t xml:space="preserve"> </w:t>
      </w:r>
      <w:r w:rsidR="00985E5E">
        <w:rPr>
          <w:rFonts w:eastAsia="Calibri"/>
          <w:sz w:val="24"/>
          <w:szCs w:val="24"/>
        </w:rPr>
        <w:t>000</w:t>
      </w:r>
      <w:r w:rsidR="00EC1C0C" w:rsidRPr="00131B90">
        <w:rPr>
          <w:rFonts w:eastAsia="Calibri"/>
          <w:sz w:val="24"/>
          <w:szCs w:val="24"/>
        </w:rPr>
        <w:t xml:space="preserve"> Kč</w:t>
      </w:r>
      <w:r w:rsidR="00EC1C0C" w:rsidRPr="00DF44A1">
        <w:rPr>
          <w:rFonts w:eastAsia="Calibri"/>
          <w:color w:val="FF0000"/>
          <w:sz w:val="24"/>
          <w:szCs w:val="24"/>
        </w:rPr>
        <w:t xml:space="preserve"> </w:t>
      </w:r>
      <w:r w:rsidR="00EC1C0C" w:rsidRPr="00EC1C0C">
        <w:rPr>
          <w:rFonts w:eastAsia="Calibri"/>
          <w:color w:val="000000"/>
          <w:sz w:val="24"/>
          <w:szCs w:val="24"/>
        </w:rPr>
        <w:t>za každ</w:t>
      </w:r>
      <w:r w:rsidR="007B3607">
        <w:rPr>
          <w:rFonts w:eastAsia="Calibri"/>
          <w:color w:val="000000"/>
          <w:sz w:val="24"/>
          <w:szCs w:val="24"/>
        </w:rPr>
        <w:t>á jednotlivá</w:t>
      </w:r>
      <w:r w:rsidR="00EC1C0C" w:rsidRPr="00EC1C0C">
        <w:rPr>
          <w:rFonts w:eastAsia="Calibri"/>
          <w:color w:val="000000"/>
          <w:sz w:val="24"/>
          <w:szCs w:val="24"/>
        </w:rPr>
        <w:t xml:space="preserve"> nesplnění povinnost</w:t>
      </w:r>
      <w:r w:rsidR="007B3607">
        <w:rPr>
          <w:rFonts w:eastAsia="Calibri"/>
          <w:color w:val="000000"/>
          <w:sz w:val="24"/>
          <w:szCs w:val="24"/>
        </w:rPr>
        <w:t>í</w:t>
      </w:r>
      <w:r w:rsidR="00EC1C0C">
        <w:rPr>
          <w:rFonts w:eastAsia="Calibri"/>
          <w:color w:val="000000"/>
          <w:sz w:val="24"/>
          <w:szCs w:val="24"/>
        </w:rPr>
        <w:t xml:space="preserve"> uveden</w:t>
      </w:r>
      <w:r w:rsidR="007B3607">
        <w:rPr>
          <w:rFonts w:eastAsia="Calibri"/>
          <w:color w:val="000000"/>
          <w:sz w:val="24"/>
          <w:szCs w:val="24"/>
        </w:rPr>
        <w:t>á</w:t>
      </w:r>
      <w:r w:rsidR="00EC1C0C">
        <w:rPr>
          <w:rFonts w:eastAsia="Calibri"/>
          <w:color w:val="000000"/>
          <w:sz w:val="24"/>
          <w:szCs w:val="24"/>
        </w:rPr>
        <w:t xml:space="preserve"> v </w:t>
      </w:r>
      <w:r w:rsidR="00E95F55">
        <w:rPr>
          <w:rFonts w:eastAsia="Calibri"/>
          <w:color w:val="000000"/>
          <w:sz w:val="24"/>
          <w:szCs w:val="24"/>
        </w:rPr>
        <w:t xml:space="preserve">příloze </w:t>
      </w:r>
      <w:r w:rsidR="00A83218">
        <w:rPr>
          <w:rFonts w:eastAsia="Calibri"/>
          <w:color w:val="000000"/>
          <w:sz w:val="24"/>
          <w:szCs w:val="24"/>
        </w:rPr>
        <w:t xml:space="preserve">č. </w:t>
      </w:r>
      <w:r w:rsidR="00FA471E">
        <w:rPr>
          <w:rFonts w:eastAsia="Calibri"/>
          <w:color w:val="000000"/>
          <w:sz w:val="24"/>
          <w:szCs w:val="24"/>
        </w:rPr>
        <w:t>2</w:t>
      </w:r>
      <w:r w:rsidR="00EC1C0C" w:rsidRPr="00EC1C0C">
        <w:rPr>
          <w:rFonts w:eastAsia="Calibri"/>
          <w:color w:val="000000"/>
          <w:sz w:val="24"/>
          <w:szCs w:val="24"/>
        </w:rPr>
        <w:t xml:space="preserve"> této smlouvy. Tímto jednotlivým nesplněním se rozumí neposkytnutí úplného rozsahu u každého jednotlivého druhu </w:t>
      </w:r>
      <w:r w:rsidR="00EC1C0C" w:rsidRPr="00DF44A1">
        <w:rPr>
          <w:rFonts w:eastAsia="Calibri"/>
          <w:color w:val="000000"/>
          <w:sz w:val="24"/>
          <w:szCs w:val="24"/>
        </w:rPr>
        <w:t xml:space="preserve">poskytovaných prací. </w:t>
      </w:r>
    </w:p>
    <w:p w14:paraId="46B50E90" w14:textId="2CCEE469" w:rsidR="00FD543A" w:rsidRPr="00FD543A" w:rsidRDefault="00FD543A" w:rsidP="00BE27CA">
      <w:pPr>
        <w:numPr>
          <w:ilvl w:val="0"/>
          <w:numId w:val="17"/>
        </w:numPr>
        <w:spacing w:after="120"/>
        <w:ind w:left="284" w:hanging="284"/>
        <w:jc w:val="both"/>
        <w:rPr>
          <w:rFonts w:eastAsia="Calibri"/>
          <w:color w:val="000000"/>
          <w:sz w:val="24"/>
          <w:szCs w:val="24"/>
        </w:rPr>
      </w:pPr>
      <w:r w:rsidRPr="00FD543A">
        <w:rPr>
          <w:rFonts w:eastAsia="Calibri"/>
          <w:color w:val="000000"/>
          <w:sz w:val="24"/>
          <w:szCs w:val="24"/>
        </w:rPr>
        <w:t xml:space="preserve">V případě porušení některé </w:t>
      </w:r>
      <w:proofErr w:type="gramStart"/>
      <w:r w:rsidRPr="00FD543A">
        <w:rPr>
          <w:rFonts w:eastAsia="Calibri"/>
          <w:color w:val="000000"/>
          <w:sz w:val="24"/>
          <w:szCs w:val="24"/>
        </w:rPr>
        <w:t>z  povinností</w:t>
      </w:r>
      <w:proofErr w:type="gramEnd"/>
      <w:r w:rsidRPr="00FD543A">
        <w:rPr>
          <w:rFonts w:eastAsia="Calibri"/>
          <w:color w:val="000000"/>
          <w:sz w:val="24"/>
          <w:szCs w:val="24"/>
        </w:rPr>
        <w:t xml:space="preserve"> poskytovatele stanovené v článku č. I</w:t>
      </w:r>
      <w:r>
        <w:rPr>
          <w:rFonts w:eastAsia="Calibri"/>
          <w:color w:val="000000"/>
          <w:sz w:val="24"/>
          <w:szCs w:val="24"/>
        </w:rPr>
        <w:t>.</w:t>
      </w:r>
      <w:r w:rsidR="007163F5">
        <w:rPr>
          <w:rFonts w:eastAsia="Calibri"/>
          <w:color w:val="000000"/>
          <w:sz w:val="24"/>
          <w:szCs w:val="24"/>
        </w:rPr>
        <w:t xml:space="preserve"> odst.</w:t>
      </w:r>
      <w:r w:rsidRPr="00FD543A">
        <w:rPr>
          <w:rFonts w:eastAsia="Calibri"/>
          <w:color w:val="000000"/>
          <w:sz w:val="24"/>
          <w:szCs w:val="24"/>
        </w:rPr>
        <w:t xml:space="preserve"> 4.3 nebo </w:t>
      </w:r>
      <w:r w:rsidRPr="0085785A">
        <w:rPr>
          <w:rFonts w:eastAsia="Calibri"/>
          <w:color w:val="000000"/>
          <w:sz w:val="24"/>
          <w:szCs w:val="24"/>
        </w:rPr>
        <w:t>v čl.</w:t>
      </w:r>
      <w:r w:rsidR="00FA471E">
        <w:rPr>
          <w:rFonts w:eastAsia="Calibri"/>
          <w:color w:val="000000"/>
          <w:sz w:val="24"/>
          <w:szCs w:val="24"/>
        </w:rPr>
        <w:t xml:space="preserve"> </w:t>
      </w:r>
      <w:r w:rsidRPr="0085785A">
        <w:rPr>
          <w:rFonts w:eastAsia="Calibri"/>
          <w:color w:val="000000"/>
          <w:sz w:val="24"/>
          <w:szCs w:val="24"/>
        </w:rPr>
        <w:t>V</w:t>
      </w:r>
      <w:r w:rsidR="00694FDC" w:rsidRPr="0085785A">
        <w:rPr>
          <w:rFonts w:eastAsia="Calibri"/>
          <w:color w:val="000000"/>
          <w:sz w:val="24"/>
          <w:szCs w:val="24"/>
        </w:rPr>
        <w:t>.</w:t>
      </w:r>
      <w:r w:rsidRPr="0085785A">
        <w:rPr>
          <w:rFonts w:eastAsia="Calibri"/>
          <w:color w:val="000000"/>
          <w:sz w:val="24"/>
          <w:szCs w:val="24"/>
        </w:rPr>
        <w:t xml:space="preserve"> </w:t>
      </w:r>
      <w:r w:rsidR="007163F5" w:rsidRPr="0085785A">
        <w:rPr>
          <w:rFonts w:eastAsia="Calibri"/>
          <w:color w:val="000000"/>
          <w:sz w:val="24"/>
          <w:szCs w:val="24"/>
        </w:rPr>
        <w:t>odst.</w:t>
      </w:r>
      <w:r w:rsidRPr="0085785A">
        <w:rPr>
          <w:rFonts w:eastAsia="Calibri"/>
          <w:color w:val="000000"/>
          <w:sz w:val="24"/>
          <w:szCs w:val="24"/>
        </w:rPr>
        <w:t xml:space="preserve"> </w:t>
      </w:r>
      <w:r w:rsidR="003946B3" w:rsidRPr="0085785A">
        <w:rPr>
          <w:rFonts w:eastAsia="Calibri"/>
          <w:color w:val="000000"/>
          <w:sz w:val="24"/>
          <w:szCs w:val="24"/>
        </w:rPr>
        <w:t>8</w:t>
      </w:r>
      <w:r w:rsidR="00FA471E">
        <w:rPr>
          <w:rFonts w:eastAsia="Calibri"/>
          <w:color w:val="000000"/>
          <w:sz w:val="24"/>
          <w:szCs w:val="24"/>
        </w:rPr>
        <w:t>.</w:t>
      </w:r>
      <w:r w:rsidR="00694FDC" w:rsidRPr="0085785A">
        <w:rPr>
          <w:rFonts w:eastAsia="Calibri"/>
          <w:color w:val="000000"/>
          <w:sz w:val="24"/>
          <w:szCs w:val="24"/>
        </w:rPr>
        <w:t xml:space="preserve"> písm. </w:t>
      </w:r>
      <w:r w:rsidRPr="0085785A">
        <w:rPr>
          <w:rFonts w:eastAsia="Calibri"/>
          <w:color w:val="000000"/>
          <w:sz w:val="24"/>
          <w:szCs w:val="24"/>
        </w:rPr>
        <w:t xml:space="preserve">a) </w:t>
      </w:r>
      <w:r w:rsidR="00694FDC" w:rsidRPr="0085785A">
        <w:rPr>
          <w:rFonts w:eastAsia="Calibri"/>
          <w:color w:val="000000"/>
          <w:sz w:val="24"/>
          <w:szCs w:val="24"/>
        </w:rPr>
        <w:t xml:space="preserve">této </w:t>
      </w:r>
      <w:r w:rsidRPr="0085785A">
        <w:rPr>
          <w:rFonts w:eastAsia="Calibri"/>
          <w:color w:val="000000"/>
          <w:sz w:val="24"/>
          <w:szCs w:val="24"/>
        </w:rPr>
        <w:t>smlouvy</w:t>
      </w:r>
      <w:r w:rsidRPr="00FD543A">
        <w:rPr>
          <w:rFonts w:eastAsia="Calibri"/>
          <w:color w:val="000000"/>
          <w:sz w:val="24"/>
          <w:szCs w:val="24"/>
        </w:rPr>
        <w:t xml:space="preserve"> je poskytovatel povinen zaplatit objednate</w:t>
      </w:r>
      <w:r w:rsidR="00985E5E">
        <w:rPr>
          <w:rFonts w:eastAsia="Calibri"/>
          <w:color w:val="000000"/>
          <w:sz w:val="24"/>
          <w:szCs w:val="24"/>
        </w:rPr>
        <w:t>li smluvní pokutu ve výši 3</w:t>
      </w:r>
      <w:r w:rsidR="00FA471E">
        <w:rPr>
          <w:rFonts w:eastAsia="Calibri"/>
          <w:color w:val="000000"/>
          <w:sz w:val="24"/>
          <w:szCs w:val="24"/>
        </w:rPr>
        <w:t xml:space="preserve"> </w:t>
      </w:r>
      <w:r w:rsidR="00985E5E">
        <w:rPr>
          <w:rFonts w:eastAsia="Calibri"/>
          <w:color w:val="000000"/>
          <w:sz w:val="24"/>
          <w:szCs w:val="24"/>
        </w:rPr>
        <w:t>000</w:t>
      </w:r>
      <w:r w:rsidRPr="00FD543A">
        <w:rPr>
          <w:rFonts w:eastAsia="Calibri"/>
          <w:color w:val="000000"/>
          <w:sz w:val="24"/>
          <w:szCs w:val="24"/>
        </w:rPr>
        <w:t xml:space="preserve"> Kč za každé jednotlivé porušení.</w:t>
      </w:r>
    </w:p>
    <w:p w14:paraId="33BA259A" w14:textId="181D58C1" w:rsidR="00FD543A" w:rsidRPr="00FD543A" w:rsidRDefault="00FD543A" w:rsidP="00BE27CA">
      <w:pPr>
        <w:numPr>
          <w:ilvl w:val="0"/>
          <w:numId w:val="17"/>
        </w:numPr>
        <w:spacing w:after="120"/>
        <w:ind w:left="284" w:hanging="284"/>
        <w:jc w:val="both"/>
        <w:rPr>
          <w:rFonts w:eastAsia="Calibri"/>
          <w:color w:val="000000"/>
          <w:sz w:val="24"/>
          <w:szCs w:val="24"/>
        </w:rPr>
      </w:pPr>
      <w:r w:rsidRPr="00FD543A">
        <w:rPr>
          <w:rFonts w:eastAsia="Calibri"/>
          <w:color w:val="000000"/>
          <w:sz w:val="24"/>
          <w:szCs w:val="24"/>
        </w:rPr>
        <w:t>V případě nedodržení hygienických předpisů poskytovatelem při provádění služby a porušení povinnos</w:t>
      </w:r>
      <w:r w:rsidR="007163F5">
        <w:rPr>
          <w:rFonts w:eastAsia="Calibri"/>
          <w:color w:val="000000"/>
          <w:sz w:val="24"/>
          <w:szCs w:val="24"/>
        </w:rPr>
        <w:t xml:space="preserve">tí stanovených </w:t>
      </w:r>
      <w:r w:rsidR="007163F5" w:rsidRPr="0085785A">
        <w:rPr>
          <w:rFonts w:eastAsia="Calibri"/>
          <w:color w:val="000000"/>
          <w:sz w:val="24"/>
          <w:szCs w:val="24"/>
        </w:rPr>
        <w:t>v</w:t>
      </w:r>
      <w:r w:rsidR="00694FDC" w:rsidRPr="0085785A">
        <w:rPr>
          <w:rFonts w:eastAsia="Calibri"/>
          <w:color w:val="000000"/>
          <w:sz w:val="24"/>
          <w:szCs w:val="24"/>
        </w:rPr>
        <w:t xml:space="preserve"> čl. </w:t>
      </w:r>
      <w:r w:rsidR="007163F5" w:rsidRPr="0085785A">
        <w:rPr>
          <w:rFonts w:eastAsia="Calibri"/>
          <w:color w:val="000000"/>
          <w:sz w:val="24"/>
          <w:szCs w:val="24"/>
        </w:rPr>
        <w:t>V</w:t>
      </w:r>
      <w:r w:rsidR="0043561C">
        <w:rPr>
          <w:rFonts w:eastAsia="Calibri"/>
          <w:color w:val="000000"/>
          <w:sz w:val="24"/>
          <w:szCs w:val="24"/>
        </w:rPr>
        <w:t>.</w:t>
      </w:r>
      <w:r w:rsidR="007163F5" w:rsidRPr="0085785A">
        <w:rPr>
          <w:rFonts w:eastAsia="Calibri"/>
          <w:color w:val="000000"/>
          <w:sz w:val="24"/>
          <w:szCs w:val="24"/>
        </w:rPr>
        <w:t xml:space="preserve"> odst.</w:t>
      </w:r>
      <w:r w:rsidR="00603A6F" w:rsidRPr="0085785A">
        <w:rPr>
          <w:rFonts w:eastAsia="Calibri"/>
          <w:color w:val="000000"/>
          <w:sz w:val="24"/>
          <w:szCs w:val="24"/>
        </w:rPr>
        <w:t xml:space="preserve"> </w:t>
      </w:r>
      <w:r w:rsidR="003946B3" w:rsidRPr="0085785A">
        <w:rPr>
          <w:rFonts w:eastAsia="Calibri"/>
          <w:color w:val="000000"/>
          <w:sz w:val="24"/>
          <w:szCs w:val="24"/>
        </w:rPr>
        <w:t>8</w:t>
      </w:r>
      <w:r w:rsidR="0043561C">
        <w:rPr>
          <w:rFonts w:eastAsia="Calibri"/>
          <w:color w:val="000000"/>
          <w:sz w:val="24"/>
          <w:szCs w:val="24"/>
        </w:rPr>
        <w:t>.</w:t>
      </w:r>
      <w:r w:rsidR="00694FDC" w:rsidRPr="0085785A">
        <w:rPr>
          <w:rFonts w:eastAsia="Calibri"/>
          <w:color w:val="000000"/>
          <w:sz w:val="24"/>
          <w:szCs w:val="24"/>
        </w:rPr>
        <w:t xml:space="preserve"> písm. </w:t>
      </w:r>
      <w:r w:rsidRPr="0085785A">
        <w:rPr>
          <w:rFonts w:eastAsia="Calibri"/>
          <w:color w:val="000000"/>
          <w:sz w:val="24"/>
          <w:szCs w:val="24"/>
        </w:rPr>
        <w:t>b)</w:t>
      </w:r>
      <w:r w:rsidR="00603A6F" w:rsidRPr="0085785A">
        <w:rPr>
          <w:rFonts w:eastAsia="Calibri"/>
          <w:color w:val="000000"/>
          <w:sz w:val="24"/>
          <w:szCs w:val="24"/>
        </w:rPr>
        <w:t xml:space="preserve">, </w:t>
      </w:r>
      <w:r w:rsidRPr="0085785A">
        <w:rPr>
          <w:rFonts w:eastAsia="Calibri"/>
          <w:color w:val="000000"/>
          <w:sz w:val="24"/>
          <w:szCs w:val="24"/>
        </w:rPr>
        <w:t>g)</w:t>
      </w:r>
      <w:r w:rsidR="00603A6F" w:rsidRPr="0085785A">
        <w:rPr>
          <w:rFonts w:eastAsia="Calibri"/>
          <w:color w:val="000000"/>
          <w:sz w:val="24"/>
          <w:szCs w:val="24"/>
        </w:rPr>
        <w:t xml:space="preserve">, </w:t>
      </w:r>
      <w:r w:rsidRPr="0085785A">
        <w:rPr>
          <w:rFonts w:eastAsia="Calibri"/>
          <w:color w:val="000000"/>
          <w:sz w:val="24"/>
          <w:szCs w:val="24"/>
        </w:rPr>
        <w:t>h)</w:t>
      </w:r>
      <w:r w:rsidR="00694FDC" w:rsidRPr="0085785A">
        <w:rPr>
          <w:rFonts w:eastAsia="Calibri"/>
          <w:color w:val="000000"/>
          <w:sz w:val="24"/>
          <w:szCs w:val="24"/>
        </w:rPr>
        <w:t xml:space="preserve"> a </w:t>
      </w:r>
      <w:r w:rsidR="00603A6F" w:rsidRPr="0085785A">
        <w:rPr>
          <w:rFonts w:eastAsia="Calibri"/>
          <w:color w:val="000000"/>
          <w:sz w:val="24"/>
          <w:szCs w:val="24"/>
        </w:rPr>
        <w:t>k)</w:t>
      </w:r>
      <w:r w:rsidRPr="0085785A">
        <w:rPr>
          <w:rFonts w:eastAsia="Calibri"/>
          <w:color w:val="000000"/>
          <w:sz w:val="24"/>
          <w:szCs w:val="24"/>
        </w:rPr>
        <w:t xml:space="preserve"> </w:t>
      </w:r>
      <w:r w:rsidR="00694FDC" w:rsidRPr="0085785A">
        <w:rPr>
          <w:rFonts w:eastAsia="Calibri"/>
          <w:color w:val="000000"/>
          <w:sz w:val="24"/>
          <w:szCs w:val="24"/>
        </w:rPr>
        <w:t xml:space="preserve">této </w:t>
      </w:r>
      <w:r w:rsidRPr="0085785A">
        <w:rPr>
          <w:rFonts w:eastAsia="Calibri"/>
          <w:color w:val="000000"/>
          <w:sz w:val="24"/>
          <w:szCs w:val="24"/>
        </w:rPr>
        <w:t>smlouvy</w:t>
      </w:r>
      <w:r w:rsidRPr="00FD543A">
        <w:rPr>
          <w:rFonts w:eastAsia="Calibri"/>
          <w:color w:val="000000"/>
          <w:sz w:val="24"/>
          <w:szCs w:val="24"/>
        </w:rPr>
        <w:t xml:space="preserve"> je poskytovatel povinen zaplatit objednateli jednorázovou smluvní pokutu ve výši 5</w:t>
      </w:r>
      <w:r w:rsidR="00FA471E">
        <w:rPr>
          <w:rFonts w:eastAsia="Calibri"/>
          <w:color w:val="000000"/>
          <w:sz w:val="24"/>
          <w:szCs w:val="24"/>
        </w:rPr>
        <w:t xml:space="preserve"> </w:t>
      </w:r>
      <w:r w:rsidR="00985E5E">
        <w:rPr>
          <w:rFonts w:eastAsia="Calibri"/>
          <w:color w:val="000000"/>
          <w:sz w:val="24"/>
          <w:szCs w:val="24"/>
        </w:rPr>
        <w:t>000</w:t>
      </w:r>
      <w:r w:rsidRPr="00FD543A">
        <w:rPr>
          <w:rFonts w:eastAsia="Calibri"/>
          <w:color w:val="000000"/>
          <w:sz w:val="24"/>
          <w:szCs w:val="24"/>
        </w:rPr>
        <w:t xml:space="preserve"> Kč, a to za každé jednotlivé porušení.</w:t>
      </w:r>
    </w:p>
    <w:p w14:paraId="6E9C7C31" w14:textId="53F6DEAD" w:rsidR="00FD543A" w:rsidRPr="00694FDC" w:rsidRDefault="00FD543A" w:rsidP="00BE27CA">
      <w:pPr>
        <w:numPr>
          <w:ilvl w:val="0"/>
          <w:numId w:val="17"/>
        </w:numPr>
        <w:spacing w:after="120"/>
        <w:ind w:left="284" w:hanging="284"/>
        <w:jc w:val="both"/>
        <w:rPr>
          <w:rFonts w:eastAsia="Calibri"/>
          <w:color w:val="000000"/>
          <w:sz w:val="24"/>
          <w:szCs w:val="24"/>
        </w:rPr>
      </w:pPr>
      <w:r w:rsidRPr="00FD543A">
        <w:rPr>
          <w:rFonts w:eastAsia="Calibri"/>
          <w:color w:val="000000"/>
          <w:sz w:val="24"/>
          <w:szCs w:val="24"/>
        </w:rPr>
        <w:t xml:space="preserve">V případě prodlení poskytovatele s odstraněním </w:t>
      </w:r>
      <w:r w:rsidR="00603A6F">
        <w:rPr>
          <w:rFonts w:eastAsia="Calibri"/>
          <w:color w:val="000000"/>
          <w:sz w:val="24"/>
          <w:szCs w:val="24"/>
        </w:rPr>
        <w:t>vad služb</w:t>
      </w:r>
      <w:r w:rsidR="007163F5">
        <w:rPr>
          <w:rFonts w:eastAsia="Calibri"/>
          <w:color w:val="000000"/>
          <w:sz w:val="24"/>
          <w:szCs w:val="24"/>
        </w:rPr>
        <w:t xml:space="preserve">y ve lhůtě dle </w:t>
      </w:r>
      <w:r w:rsidR="00694FDC">
        <w:rPr>
          <w:rFonts w:eastAsia="Calibri"/>
          <w:color w:val="000000"/>
          <w:sz w:val="24"/>
          <w:szCs w:val="24"/>
        </w:rPr>
        <w:t>čl.</w:t>
      </w:r>
      <w:r w:rsidR="007163F5">
        <w:rPr>
          <w:rFonts w:eastAsia="Calibri"/>
          <w:color w:val="000000"/>
          <w:sz w:val="24"/>
          <w:szCs w:val="24"/>
        </w:rPr>
        <w:t xml:space="preserve"> VI. odst.</w:t>
      </w:r>
      <w:r w:rsidR="00603A6F">
        <w:rPr>
          <w:rFonts w:eastAsia="Calibri"/>
          <w:color w:val="000000"/>
          <w:sz w:val="24"/>
          <w:szCs w:val="24"/>
        </w:rPr>
        <w:t xml:space="preserve"> 3. </w:t>
      </w:r>
      <w:r w:rsidR="003946B3">
        <w:rPr>
          <w:rFonts w:eastAsia="Calibri"/>
          <w:color w:val="000000"/>
          <w:sz w:val="24"/>
          <w:szCs w:val="24"/>
        </w:rPr>
        <w:t xml:space="preserve"> </w:t>
      </w:r>
      <w:r w:rsidR="00FA471E">
        <w:rPr>
          <w:rFonts w:eastAsia="Calibri"/>
          <w:color w:val="000000"/>
          <w:sz w:val="24"/>
          <w:szCs w:val="24"/>
        </w:rPr>
        <w:t xml:space="preserve">této </w:t>
      </w:r>
      <w:proofErr w:type="gramStart"/>
      <w:r w:rsidRPr="00FD543A">
        <w:rPr>
          <w:rFonts w:eastAsia="Calibri"/>
          <w:color w:val="000000"/>
          <w:sz w:val="24"/>
          <w:szCs w:val="24"/>
        </w:rPr>
        <w:t>smlouvy</w:t>
      </w:r>
      <w:r w:rsidR="003946B3">
        <w:rPr>
          <w:rFonts w:eastAsia="Calibri"/>
          <w:color w:val="000000"/>
          <w:sz w:val="24"/>
          <w:szCs w:val="24"/>
        </w:rPr>
        <w:t xml:space="preserve"> </w:t>
      </w:r>
      <w:r w:rsidRPr="00FD543A">
        <w:rPr>
          <w:rFonts w:eastAsia="Calibri"/>
          <w:color w:val="000000"/>
          <w:sz w:val="24"/>
          <w:szCs w:val="24"/>
        </w:rPr>
        <w:t xml:space="preserve"> je</w:t>
      </w:r>
      <w:proofErr w:type="gramEnd"/>
      <w:r w:rsidRPr="00FD543A">
        <w:rPr>
          <w:rFonts w:eastAsia="Calibri"/>
          <w:color w:val="000000"/>
          <w:sz w:val="24"/>
          <w:szCs w:val="24"/>
        </w:rPr>
        <w:t xml:space="preserve"> </w:t>
      </w:r>
      <w:r w:rsidR="003946B3">
        <w:rPr>
          <w:rFonts w:eastAsia="Calibri"/>
          <w:color w:val="000000"/>
          <w:sz w:val="24"/>
          <w:szCs w:val="24"/>
        </w:rPr>
        <w:t xml:space="preserve"> </w:t>
      </w:r>
      <w:r w:rsidRPr="00FD543A">
        <w:rPr>
          <w:rFonts w:eastAsia="Calibri"/>
          <w:color w:val="000000"/>
          <w:sz w:val="24"/>
          <w:szCs w:val="24"/>
        </w:rPr>
        <w:t xml:space="preserve">poskytovatel </w:t>
      </w:r>
      <w:r w:rsidR="003946B3">
        <w:rPr>
          <w:rFonts w:eastAsia="Calibri"/>
          <w:color w:val="000000"/>
          <w:sz w:val="24"/>
          <w:szCs w:val="24"/>
        </w:rPr>
        <w:t xml:space="preserve"> </w:t>
      </w:r>
      <w:r w:rsidRPr="00FD543A">
        <w:rPr>
          <w:rFonts w:eastAsia="Calibri"/>
          <w:color w:val="000000"/>
          <w:sz w:val="24"/>
          <w:szCs w:val="24"/>
        </w:rPr>
        <w:t xml:space="preserve">povinen </w:t>
      </w:r>
      <w:r w:rsidR="003946B3">
        <w:rPr>
          <w:rFonts w:eastAsia="Calibri"/>
          <w:color w:val="000000"/>
          <w:sz w:val="24"/>
          <w:szCs w:val="24"/>
        </w:rPr>
        <w:t xml:space="preserve"> </w:t>
      </w:r>
      <w:r w:rsidRPr="00FD543A">
        <w:rPr>
          <w:rFonts w:eastAsia="Calibri"/>
          <w:color w:val="000000"/>
          <w:sz w:val="24"/>
          <w:szCs w:val="24"/>
        </w:rPr>
        <w:t xml:space="preserve">zaplatit </w:t>
      </w:r>
      <w:r w:rsidR="003946B3">
        <w:rPr>
          <w:rFonts w:eastAsia="Calibri"/>
          <w:color w:val="000000"/>
          <w:sz w:val="24"/>
          <w:szCs w:val="24"/>
        </w:rPr>
        <w:t xml:space="preserve"> </w:t>
      </w:r>
      <w:r w:rsidRPr="00FD543A">
        <w:rPr>
          <w:rFonts w:eastAsia="Calibri"/>
          <w:color w:val="000000"/>
          <w:sz w:val="24"/>
          <w:szCs w:val="24"/>
        </w:rPr>
        <w:t xml:space="preserve">objednateli smluvní pokutu ve výši </w:t>
      </w:r>
      <w:r w:rsidRPr="00694FDC">
        <w:rPr>
          <w:rFonts w:eastAsia="Calibri"/>
          <w:color w:val="000000"/>
          <w:sz w:val="24"/>
          <w:szCs w:val="24"/>
        </w:rPr>
        <w:t>3</w:t>
      </w:r>
      <w:r w:rsidR="00FA471E">
        <w:rPr>
          <w:rFonts w:eastAsia="Calibri"/>
          <w:color w:val="000000"/>
          <w:sz w:val="24"/>
          <w:szCs w:val="24"/>
        </w:rPr>
        <w:t xml:space="preserve"> </w:t>
      </w:r>
      <w:r w:rsidR="00985E5E">
        <w:rPr>
          <w:rFonts w:eastAsia="Calibri"/>
          <w:color w:val="000000"/>
          <w:sz w:val="24"/>
          <w:szCs w:val="24"/>
        </w:rPr>
        <w:t>000</w:t>
      </w:r>
      <w:r w:rsidRPr="00694FDC">
        <w:rPr>
          <w:rFonts w:eastAsia="Calibri"/>
          <w:color w:val="000000"/>
          <w:sz w:val="24"/>
          <w:szCs w:val="24"/>
        </w:rPr>
        <w:t xml:space="preserve"> Kč za každý započatý den prodlení.</w:t>
      </w:r>
    </w:p>
    <w:p w14:paraId="5BB942CC" w14:textId="1A916805" w:rsidR="00C761AA" w:rsidRPr="00E6392B" w:rsidRDefault="00FD543A" w:rsidP="00BE27CA">
      <w:pPr>
        <w:numPr>
          <w:ilvl w:val="0"/>
          <w:numId w:val="17"/>
        </w:numPr>
        <w:spacing w:after="120"/>
        <w:ind w:left="284" w:hanging="284"/>
        <w:jc w:val="both"/>
        <w:rPr>
          <w:rFonts w:eastAsia="Calibri"/>
          <w:color w:val="000000"/>
          <w:sz w:val="24"/>
          <w:szCs w:val="24"/>
        </w:rPr>
      </w:pPr>
      <w:r w:rsidRPr="00E6392B">
        <w:rPr>
          <w:rFonts w:eastAsia="Calibri"/>
          <w:color w:val="000000"/>
          <w:sz w:val="24"/>
          <w:szCs w:val="24"/>
        </w:rPr>
        <w:t>V případě porušení povinnosti poskytovatele uvedené</w:t>
      </w:r>
      <w:r w:rsidR="00694FDC" w:rsidRPr="00E6392B">
        <w:rPr>
          <w:rFonts w:eastAsia="Calibri"/>
          <w:color w:val="000000"/>
          <w:sz w:val="24"/>
          <w:szCs w:val="24"/>
        </w:rPr>
        <w:t xml:space="preserve"> v čl. V</w:t>
      </w:r>
      <w:r w:rsidR="0043561C">
        <w:rPr>
          <w:rFonts w:eastAsia="Calibri"/>
          <w:color w:val="000000"/>
          <w:sz w:val="24"/>
          <w:szCs w:val="24"/>
        </w:rPr>
        <w:t>.</w:t>
      </w:r>
      <w:r w:rsidR="00694FDC" w:rsidRPr="00E6392B">
        <w:rPr>
          <w:rFonts w:eastAsia="Calibri"/>
          <w:color w:val="000000"/>
          <w:sz w:val="24"/>
          <w:szCs w:val="24"/>
        </w:rPr>
        <w:t> odst. 2</w:t>
      </w:r>
      <w:r w:rsidR="00F51FC5">
        <w:rPr>
          <w:rFonts w:eastAsia="Calibri"/>
          <w:color w:val="000000"/>
          <w:sz w:val="24"/>
          <w:szCs w:val="24"/>
        </w:rPr>
        <w:t>.</w:t>
      </w:r>
      <w:r w:rsidR="00694FDC" w:rsidRPr="00E6392B">
        <w:rPr>
          <w:rFonts w:eastAsia="Calibri"/>
          <w:color w:val="000000"/>
          <w:sz w:val="24"/>
          <w:szCs w:val="24"/>
        </w:rPr>
        <w:t>,</w:t>
      </w:r>
      <w:r w:rsidRPr="00E6392B">
        <w:rPr>
          <w:rFonts w:eastAsia="Calibri"/>
          <w:color w:val="000000"/>
          <w:sz w:val="24"/>
          <w:szCs w:val="24"/>
        </w:rPr>
        <w:t xml:space="preserve"> v</w:t>
      </w:r>
      <w:r w:rsidR="00694FDC" w:rsidRPr="00E6392B">
        <w:rPr>
          <w:rFonts w:eastAsia="Calibri"/>
          <w:color w:val="000000"/>
          <w:sz w:val="24"/>
          <w:szCs w:val="24"/>
        </w:rPr>
        <w:t xml:space="preserve"> čl. </w:t>
      </w:r>
      <w:r w:rsidR="00093537" w:rsidRPr="00E6392B">
        <w:rPr>
          <w:rFonts w:eastAsia="Calibri"/>
          <w:color w:val="000000"/>
          <w:sz w:val="24"/>
          <w:szCs w:val="24"/>
        </w:rPr>
        <w:t>V</w:t>
      </w:r>
      <w:r w:rsidR="0043561C">
        <w:rPr>
          <w:rFonts w:eastAsia="Calibri"/>
          <w:color w:val="000000"/>
          <w:sz w:val="24"/>
          <w:szCs w:val="24"/>
        </w:rPr>
        <w:t>.</w:t>
      </w:r>
      <w:r w:rsidR="00093537" w:rsidRPr="00E6392B">
        <w:rPr>
          <w:rFonts w:eastAsia="Calibri"/>
          <w:color w:val="000000"/>
          <w:sz w:val="24"/>
          <w:szCs w:val="24"/>
        </w:rPr>
        <w:t xml:space="preserve"> </w:t>
      </w:r>
      <w:r w:rsidR="007163F5" w:rsidRPr="00E6392B">
        <w:rPr>
          <w:rFonts w:eastAsia="Calibri"/>
          <w:color w:val="000000"/>
          <w:sz w:val="24"/>
          <w:szCs w:val="24"/>
        </w:rPr>
        <w:t>odst.</w:t>
      </w:r>
      <w:r w:rsidR="00E91CC3" w:rsidRPr="00E6392B">
        <w:rPr>
          <w:rFonts w:eastAsia="Calibri"/>
          <w:color w:val="000000"/>
          <w:sz w:val="24"/>
          <w:szCs w:val="24"/>
        </w:rPr>
        <w:t xml:space="preserve"> 10</w:t>
      </w:r>
      <w:r w:rsidR="0043561C">
        <w:rPr>
          <w:rFonts w:eastAsia="Calibri"/>
          <w:color w:val="000000"/>
          <w:sz w:val="24"/>
          <w:szCs w:val="24"/>
        </w:rPr>
        <w:t>.</w:t>
      </w:r>
      <w:r w:rsidR="00694FDC" w:rsidRPr="00E6392B">
        <w:rPr>
          <w:rFonts w:eastAsia="Calibri"/>
          <w:color w:val="000000"/>
          <w:sz w:val="24"/>
          <w:szCs w:val="24"/>
        </w:rPr>
        <w:t xml:space="preserve"> písm. </w:t>
      </w:r>
      <w:r w:rsidR="00093537" w:rsidRPr="00E6392B">
        <w:rPr>
          <w:rFonts w:eastAsia="Calibri"/>
          <w:color w:val="000000"/>
          <w:sz w:val="24"/>
          <w:szCs w:val="24"/>
        </w:rPr>
        <w:t>b)</w:t>
      </w:r>
      <w:r w:rsidR="00694FDC" w:rsidRPr="00E6392B">
        <w:rPr>
          <w:rFonts w:eastAsia="Calibri"/>
          <w:color w:val="000000"/>
          <w:sz w:val="24"/>
          <w:szCs w:val="24"/>
        </w:rPr>
        <w:t xml:space="preserve"> této</w:t>
      </w:r>
      <w:r w:rsidRPr="00E6392B">
        <w:rPr>
          <w:rFonts w:eastAsia="Calibri"/>
          <w:color w:val="000000"/>
          <w:sz w:val="24"/>
          <w:szCs w:val="24"/>
        </w:rPr>
        <w:t xml:space="preserve"> smlouvy je poskytovatel povinen zaplatit objednateli jednorázovou</w:t>
      </w:r>
      <w:r w:rsidR="00985E5E">
        <w:rPr>
          <w:rFonts w:eastAsia="Calibri"/>
          <w:color w:val="000000"/>
          <w:sz w:val="24"/>
          <w:szCs w:val="24"/>
        </w:rPr>
        <w:t xml:space="preserve"> smluvní pokutu ve výši 50</w:t>
      </w:r>
      <w:r w:rsidR="00FA471E">
        <w:rPr>
          <w:rFonts w:eastAsia="Calibri"/>
          <w:color w:val="000000"/>
          <w:sz w:val="24"/>
          <w:szCs w:val="24"/>
        </w:rPr>
        <w:t xml:space="preserve"> </w:t>
      </w:r>
      <w:r w:rsidR="00985E5E">
        <w:rPr>
          <w:rFonts w:eastAsia="Calibri"/>
          <w:color w:val="000000"/>
          <w:sz w:val="24"/>
          <w:szCs w:val="24"/>
        </w:rPr>
        <w:t>000</w:t>
      </w:r>
      <w:r w:rsidRPr="00E6392B">
        <w:rPr>
          <w:rFonts w:eastAsia="Calibri"/>
          <w:color w:val="000000"/>
          <w:sz w:val="24"/>
          <w:szCs w:val="24"/>
        </w:rPr>
        <w:t xml:space="preserve"> Kč, a to za každé jednotlivé porušení.</w:t>
      </w:r>
    </w:p>
    <w:p w14:paraId="7688F01B" w14:textId="76364090" w:rsidR="00E1014E" w:rsidRPr="00DF44A1" w:rsidRDefault="00E1014E" w:rsidP="00BE27CA">
      <w:pPr>
        <w:numPr>
          <w:ilvl w:val="0"/>
          <w:numId w:val="17"/>
        </w:numPr>
        <w:spacing w:after="120"/>
        <w:ind w:left="284" w:hanging="284"/>
        <w:jc w:val="both"/>
        <w:rPr>
          <w:rFonts w:eastAsia="Calibri"/>
          <w:color w:val="000000"/>
          <w:sz w:val="24"/>
          <w:szCs w:val="24"/>
        </w:rPr>
      </w:pPr>
      <w:r w:rsidRPr="00DF44A1">
        <w:rPr>
          <w:color w:val="000000"/>
          <w:sz w:val="24"/>
          <w:szCs w:val="24"/>
        </w:rPr>
        <w:t>Při prodlení objednatele s úhradou faktury je poskytovatel oprávněn účtovat smluvní pokutu ve výši 0,05</w:t>
      </w:r>
      <w:r w:rsidR="00985E5E">
        <w:rPr>
          <w:color w:val="000000"/>
          <w:sz w:val="24"/>
          <w:szCs w:val="24"/>
        </w:rPr>
        <w:t xml:space="preserve"> </w:t>
      </w:r>
      <w:r w:rsidRPr="00DF44A1">
        <w:rPr>
          <w:color w:val="000000"/>
          <w:sz w:val="24"/>
          <w:szCs w:val="24"/>
        </w:rPr>
        <w:t>% z fakturované částky za každý den prodlení.</w:t>
      </w:r>
    </w:p>
    <w:p w14:paraId="32EECE83" w14:textId="72E3F034" w:rsidR="00EC1C0C" w:rsidRPr="00EC1C0C" w:rsidRDefault="00EC1C0C" w:rsidP="00BE27CA">
      <w:pPr>
        <w:numPr>
          <w:ilvl w:val="0"/>
          <w:numId w:val="17"/>
        </w:numPr>
        <w:spacing w:after="120"/>
        <w:ind w:left="284" w:hanging="284"/>
        <w:jc w:val="both"/>
        <w:rPr>
          <w:rFonts w:eastAsia="Calibri"/>
          <w:color w:val="000000"/>
          <w:sz w:val="24"/>
          <w:szCs w:val="24"/>
        </w:rPr>
      </w:pPr>
      <w:r w:rsidRPr="00EC1C0C">
        <w:rPr>
          <w:rFonts w:eastAsia="Calibri"/>
          <w:color w:val="000000"/>
          <w:sz w:val="24"/>
          <w:szCs w:val="24"/>
        </w:rPr>
        <w:t>Právo</w:t>
      </w:r>
      <w:r w:rsidR="00FA471E">
        <w:rPr>
          <w:rFonts w:eastAsia="Calibri"/>
          <w:color w:val="000000"/>
          <w:sz w:val="24"/>
          <w:szCs w:val="24"/>
        </w:rPr>
        <w:t xml:space="preserve"> </w:t>
      </w:r>
      <w:r w:rsidRPr="00EC1C0C">
        <w:rPr>
          <w:rFonts w:eastAsia="Calibri"/>
          <w:color w:val="000000"/>
          <w:sz w:val="24"/>
          <w:szCs w:val="24"/>
        </w:rPr>
        <w:t>fakturovat a vymáhat smluvní pokuty a úroky z prodlení vzniká objednateli a poskytovateli prvním dnem následujícím po marném uplynutí lhůty. Smluvní pokuty a úroky z prodlení jsou splatné do 30 dní ode dne doručení oznámení o jejich vymáhání. Právo na fakturování a vymáhání smluvních pokut a úroků z prodlení nevznikne po dobu, po kterou zdržení proveditelné platby zavinil peněžní ústav.</w:t>
      </w:r>
    </w:p>
    <w:p w14:paraId="4160AD12" w14:textId="77777777" w:rsidR="00131B90" w:rsidRDefault="00EC1C0C" w:rsidP="001936C1">
      <w:pPr>
        <w:numPr>
          <w:ilvl w:val="0"/>
          <w:numId w:val="17"/>
        </w:numPr>
        <w:ind w:left="284" w:hanging="284"/>
        <w:jc w:val="both"/>
        <w:rPr>
          <w:rFonts w:eastAsia="Calibri"/>
          <w:color w:val="000000"/>
          <w:sz w:val="24"/>
          <w:szCs w:val="24"/>
        </w:rPr>
      </w:pPr>
      <w:r w:rsidRPr="00EC1C0C">
        <w:rPr>
          <w:rFonts w:eastAsia="Calibri"/>
          <w:color w:val="000000"/>
          <w:sz w:val="24"/>
          <w:szCs w:val="24"/>
        </w:rPr>
        <w:t>Smluvní strany se dohodly, že zaplacením smluvních pokut není dotčeno právo na náhradu škody, a to i ve výši přesahující vyúčtované, resp. uhrazené smluvní pokuty a rovněž není dotčena povinnost splnit závazky vyplývající z této smlouvy.</w:t>
      </w:r>
    </w:p>
    <w:p w14:paraId="41519118" w14:textId="77777777" w:rsidR="00DE4AFF" w:rsidRPr="00985E5E" w:rsidRDefault="00DE4AFF" w:rsidP="001936C1">
      <w:pPr>
        <w:ind w:left="284" w:firstLine="425"/>
        <w:jc w:val="both"/>
        <w:rPr>
          <w:rFonts w:eastAsia="Calibri"/>
          <w:color w:val="000000"/>
          <w:sz w:val="24"/>
          <w:szCs w:val="24"/>
        </w:rPr>
      </w:pPr>
    </w:p>
    <w:p w14:paraId="3D96F198" w14:textId="40EAE5A0" w:rsidR="00CB0256" w:rsidRPr="00BE27CA" w:rsidRDefault="002A12EF" w:rsidP="00BE27CA">
      <w:pPr>
        <w:spacing w:after="120"/>
        <w:jc w:val="center"/>
        <w:rPr>
          <w:b/>
          <w:sz w:val="24"/>
          <w:szCs w:val="24"/>
        </w:rPr>
      </w:pPr>
      <w:r w:rsidRPr="00BE27CA">
        <w:rPr>
          <w:b/>
          <w:sz w:val="24"/>
          <w:szCs w:val="24"/>
        </w:rPr>
        <w:t>X</w:t>
      </w:r>
      <w:r w:rsidR="00CB0256" w:rsidRPr="00BE27CA">
        <w:rPr>
          <w:b/>
          <w:sz w:val="24"/>
          <w:szCs w:val="24"/>
        </w:rPr>
        <w:t xml:space="preserve">. </w:t>
      </w:r>
      <w:r w:rsidR="00E61101" w:rsidRPr="00BE27CA">
        <w:rPr>
          <w:b/>
          <w:sz w:val="24"/>
          <w:szCs w:val="24"/>
        </w:rPr>
        <w:t>Závěrečná ustanovení</w:t>
      </w:r>
    </w:p>
    <w:p w14:paraId="4305CCAA" w14:textId="77777777" w:rsidR="00FA471E" w:rsidRDefault="00BB3ECF" w:rsidP="001936C1">
      <w:pPr>
        <w:numPr>
          <w:ilvl w:val="0"/>
          <w:numId w:val="18"/>
        </w:numPr>
        <w:spacing w:after="120"/>
        <w:ind w:left="284" w:hanging="284"/>
        <w:jc w:val="both"/>
        <w:rPr>
          <w:rFonts w:eastAsia="Calibri"/>
          <w:color w:val="000000"/>
          <w:sz w:val="24"/>
          <w:szCs w:val="24"/>
        </w:rPr>
      </w:pPr>
      <w:r w:rsidRPr="00C03FC1">
        <w:rPr>
          <w:rFonts w:eastAsia="Calibri"/>
          <w:color w:val="000000"/>
          <w:sz w:val="24"/>
          <w:szCs w:val="24"/>
        </w:rPr>
        <w:t>Tato smlouva a práva a povinnosti z ní vzniklé se říd</w:t>
      </w:r>
      <w:r w:rsidR="00FA471E">
        <w:rPr>
          <w:rFonts w:eastAsia="Calibri"/>
          <w:color w:val="000000"/>
          <w:sz w:val="24"/>
          <w:szCs w:val="24"/>
        </w:rPr>
        <w:t>í</w:t>
      </w:r>
      <w:r w:rsidRPr="00C03FC1">
        <w:rPr>
          <w:rFonts w:eastAsia="Calibri"/>
          <w:color w:val="000000"/>
          <w:sz w:val="24"/>
          <w:szCs w:val="24"/>
        </w:rPr>
        <w:t xml:space="preserve"> zákonem č. 89/2012 Sb., občanský zákoník.</w:t>
      </w:r>
    </w:p>
    <w:p w14:paraId="329477EE" w14:textId="77777777" w:rsidR="00FA471E" w:rsidRDefault="00FA471E" w:rsidP="001936C1">
      <w:pPr>
        <w:numPr>
          <w:ilvl w:val="0"/>
          <w:numId w:val="18"/>
        </w:numPr>
        <w:spacing w:after="120"/>
        <w:ind w:left="284" w:hanging="284"/>
        <w:jc w:val="both"/>
        <w:rPr>
          <w:rFonts w:eastAsia="Calibri"/>
          <w:color w:val="000000"/>
          <w:sz w:val="24"/>
          <w:szCs w:val="24"/>
        </w:rPr>
      </w:pPr>
      <w:r w:rsidRPr="00FA471E">
        <w:rPr>
          <w:sz w:val="24"/>
          <w:szCs w:val="24"/>
        </w:rPr>
        <w:t>Poskytovatel bere na vědomí, že tato smlouva včetně jejích změn a dodatků bude uveřejněna v souladu s § 219 zákona č. 134/2016 Sb., o zadávání veřejných zakázek, v platném znění.</w:t>
      </w:r>
      <w:r w:rsidRPr="00FA471E">
        <w:t xml:space="preserve"> </w:t>
      </w:r>
    </w:p>
    <w:p w14:paraId="486119CE" w14:textId="77777777" w:rsidR="00FA471E" w:rsidRPr="00FA471E" w:rsidRDefault="00FA471E" w:rsidP="001936C1">
      <w:pPr>
        <w:numPr>
          <w:ilvl w:val="0"/>
          <w:numId w:val="18"/>
        </w:numPr>
        <w:spacing w:after="120"/>
        <w:ind w:left="284" w:hanging="284"/>
        <w:jc w:val="both"/>
        <w:rPr>
          <w:rFonts w:eastAsia="Calibri"/>
          <w:color w:val="000000"/>
          <w:sz w:val="24"/>
          <w:szCs w:val="24"/>
        </w:rPr>
      </w:pPr>
      <w:r w:rsidRPr="00FA471E">
        <w:rPr>
          <w:sz w:val="24"/>
          <w:szCs w:val="24"/>
        </w:rPr>
        <w:lastRenderedPageBreak/>
        <w:t>Poskytovatel bere na vědomí, že jakékoliv cenové navýšení může být realizováno pouze v souladu s § 222 zákona č. 134/2016 Sb., o zadávání veřejných zakázek, v platném znění.</w:t>
      </w:r>
      <w:r w:rsidRPr="00FA471E">
        <w:t xml:space="preserve"> </w:t>
      </w:r>
    </w:p>
    <w:p w14:paraId="60355C39" w14:textId="04C9AF92" w:rsidR="00FA471E" w:rsidRPr="00FA471E" w:rsidRDefault="00FA471E" w:rsidP="001936C1">
      <w:pPr>
        <w:numPr>
          <w:ilvl w:val="0"/>
          <w:numId w:val="18"/>
        </w:numPr>
        <w:spacing w:after="120"/>
        <w:ind w:left="284" w:hanging="284"/>
        <w:jc w:val="both"/>
        <w:rPr>
          <w:rFonts w:eastAsia="Calibri"/>
          <w:color w:val="000000"/>
          <w:sz w:val="24"/>
          <w:szCs w:val="24"/>
        </w:rPr>
      </w:pPr>
      <w:r w:rsidRPr="00FA471E">
        <w:rPr>
          <w:sz w:val="24"/>
          <w:szCs w:val="24"/>
        </w:rPr>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14:paraId="063FB574" w14:textId="1580CF27" w:rsidR="00CB0256" w:rsidRPr="00C03FC1" w:rsidRDefault="00CB0256" w:rsidP="001936C1">
      <w:pPr>
        <w:numPr>
          <w:ilvl w:val="0"/>
          <w:numId w:val="18"/>
        </w:numPr>
        <w:spacing w:after="120"/>
        <w:ind w:left="284" w:hanging="284"/>
        <w:jc w:val="both"/>
        <w:rPr>
          <w:rFonts w:eastAsia="Calibri"/>
          <w:color w:val="000000"/>
          <w:sz w:val="24"/>
          <w:szCs w:val="24"/>
        </w:rPr>
      </w:pPr>
      <w:r w:rsidRPr="00C03FC1">
        <w:rPr>
          <w:rFonts w:eastAsia="Calibri"/>
          <w:color w:val="000000"/>
          <w:sz w:val="24"/>
          <w:szCs w:val="24"/>
        </w:rPr>
        <w:t>Smlouvu lze měnit a doplňovat po dohodě smluvních s</w:t>
      </w:r>
      <w:r w:rsidR="00997559" w:rsidRPr="00C03FC1">
        <w:rPr>
          <w:rFonts w:eastAsia="Calibri"/>
          <w:color w:val="000000"/>
          <w:sz w:val="24"/>
          <w:szCs w:val="24"/>
        </w:rPr>
        <w:t xml:space="preserve">tran formou písemných </w:t>
      </w:r>
      <w:r w:rsidR="009943A9">
        <w:rPr>
          <w:rFonts w:eastAsia="Calibri"/>
          <w:color w:val="000000"/>
          <w:sz w:val="24"/>
          <w:szCs w:val="24"/>
        </w:rPr>
        <w:t xml:space="preserve">či elektronických </w:t>
      </w:r>
      <w:r w:rsidR="00997559" w:rsidRPr="00C03FC1">
        <w:rPr>
          <w:rFonts w:eastAsia="Calibri"/>
          <w:color w:val="000000"/>
          <w:sz w:val="24"/>
          <w:szCs w:val="24"/>
        </w:rPr>
        <w:t xml:space="preserve">dodatků k </w:t>
      </w:r>
      <w:r w:rsidRPr="00C03FC1">
        <w:rPr>
          <w:rFonts w:eastAsia="Calibri"/>
          <w:color w:val="000000"/>
          <w:sz w:val="24"/>
          <w:szCs w:val="24"/>
        </w:rPr>
        <w:t>této smlouvě, podepsaných oběma smluvními stranami.</w:t>
      </w:r>
      <w:r w:rsidR="00FA471E">
        <w:rPr>
          <w:rFonts w:eastAsia="Calibri"/>
          <w:color w:val="000000"/>
          <w:sz w:val="24"/>
          <w:szCs w:val="24"/>
        </w:rPr>
        <w:t xml:space="preserve"> </w:t>
      </w:r>
      <w:r w:rsidR="00FA471E" w:rsidRPr="00FA471E">
        <w:rPr>
          <w:rFonts w:eastAsia="Calibri"/>
          <w:color w:val="000000"/>
          <w:sz w:val="24"/>
          <w:szCs w:val="24"/>
        </w:rPr>
        <w:t>Za písemnou formu nebude pro tento účel považována výměna e-mailových či jiných elektronických zpráv</w:t>
      </w:r>
      <w:r w:rsidR="0075309A">
        <w:rPr>
          <w:rFonts w:eastAsia="Calibri"/>
          <w:color w:val="000000"/>
          <w:sz w:val="24"/>
          <w:szCs w:val="24"/>
        </w:rPr>
        <w:t>.</w:t>
      </w:r>
    </w:p>
    <w:p w14:paraId="5520E5FA" w14:textId="2392F9A1" w:rsidR="00CB0256" w:rsidRPr="00907E0D" w:rsidRDefault="009943A9" w:rsidP="00E95F55">
      <w:pPr>
        <w:numPr>
          <w:ilvl w:val="0"/>
          <w:numId w:val="18"/>
        </w:numPr>
        <w:spacing w:after="120"/>
        <w:ind w:left="284" w:hanging="284"/>
        <w:jc w:val="both"/>
        <w:rPr>
          <w:rFonts w:eastAsia="Calibri"/>
          <w:color w:val="000000"/>
          <w:sz w:val="24"/>
          <w:szCs w:val="24"/>
        </w:rPr>
      </w:pPr>
      <w:r w:rsidRPr="009943A9">
        <w:rPr>
          <w:rFonts w:eastAsia="Calibri"/>
          <w:color w:val="000000"/>
          <w:sz w:val="24"/>
          <w:szCs w:val="24"/>
        </w:rPr>
        <w:t>Tato smlouva byla vyhotovena ve dvou stejnopisech, z nichž objednatel obdrží jedno vyhotovení a zhotovitel jedno vyhotovení.</w:t>
      </w:r>
      <w:r w:rsidR="00BA6117" w:rsidRPr="00BA6117">
        <w:t xml:space="preserve"> </w:t>
      </w:r>
      <w:r w:rsidR="00BA6117" w:rsidRPr="00BA6117">
        <w:rPr>
          <w:rFonts w:eastAsia="Calibri"/>
          <w:color w:val="000000"/>
          <w:sz w:val="24"/>
          <w:szCs w:val="24"/>
        </w:rPr>
        <w:t>Předchozí věta neplatí v případě, bude-li smlouva uzavřena v elektronické podobě s připojením elektronických podpisů smluvních stran.</w:t>
      </w:r>
    </w:p>
    <w:p w14:paraId="6A23828E" w14:textId="4FB909A8" w:rsidR="00CB0256" w:rsidRPr="00F13B9B" w:rsidRDefault="00E95F55" w:rsidP="00E95F55">
      <w:pPr>
        <w:numPr>
          <w:ilvl w:val="0"/>
          <w:numId w:val="18"/>
        </w:numPr>
        <w:spacing w:after="120"/>
        <w:ind w:left="284" w:hanging="284"/>
        <w:jc w:val="both"/>
        <w:rPr>
          <w:rFonts w:eastAsia="Calibri"/>
          <w:color w:val="000000"/>
          <w:sz w:val="24"/>
          <w:szCs w:val="24"/>
        </w:rPr>
      </w:pPr>
      <w:r w:rsidRPr="001322BC">
        <w:rPr>
          <w:rFonts w:eastAsia="Calibri"/>
          <w:color w:val="000000"/>
          <w:sz w:val="24"/>
          <w:szCs w:val="24"/>
        </w:rPr>
        <w:t xml:space="preserve">Smluvní strany prohlašují, že </w:t>
      </w:r>
      <w:r>
        <w:rPr>
          <w:rFonts w:eastAsia="Calibri"/>
          <w:color w:val="000000"/>
          <w:sz w:val="24"/>
          <w:szCs w:val="24"/>
        </w:rPr>
        <w:t>s</w:t>
      </w:r>
      <w:r w:rsidRPr="001322BC">
        <w:rPr>
          <w:rFonts w:eastAsia="Calibri"/>
          <w:color w:val="000000"/>
          <w:sz w:val="24"/>
          <w:szCs w:val="24"/>
        </w:rPr>
        <w:t>i smlouvu přečetl</w:t>
      </w:r>
      <w:r>
        <w:rPr>
          <w:rFonts w:eastAsia="Calibri"/>
          <w:color w:val="000000"/>
          <w:sz w:val="24"/>
          <w:szCs w:val="24"/>
        </w:rPr>
        <w:t>y</w:t>
      </w:r>
      <w:r w:rsidRPr="001322BC">
        <w:rPr>
          <w:rFonts w:eastAsia="Calibri"/>
          <w:color w:val="000000"/>
          <w:sz w:val="24"/>
          <w:szCs w:val="24"/>
        </w:rPr>
        <w:t>, s jejím obsahem souhlasí, což stvrzují svými podpisy</w:t>
      </w:r>
      <w:r w:rsidR="00CB0256" w:rsidRPr="00F13B9B">
        <w:rPr>
          <w:rFonts w:eastAsia="Calibri"/>
          <w:color w:val="000000"/>
          <w:sz w:val="24"/>
          <w:szCs w:val="24"/>
        </w:rPr>
        <w:t>.</w:t>
      </w:r>
    </w:p>
    <w:p w14:paraId="6B097936" w14:textId="77777777" w:rsidR="00DE4AFF" w:rsidRDefault="00DE4AFF" w:rsidP="001936C1">
      <w:pPr>
        <w:ind w:left="567" w:hanging="567"/>
        <w:jc w:val="both"/>
        <w:rPr>
          <w:color w:val="000000"/>
          <w:sz w:val="24"/>
        </w:rPr>
      </w:pPr>
    </w:p>
    <w:p w14:paraId="3B97703D" w14:textId="3BB9A7DB" w:rsidR="00E61101" w:rsidRPr="00BE27CA" w:rsidRDefault="00E61101" w:rsidP="001936C1">
      <w:pPr>
        <w:ind w:left="567" w:hanging="567"/>
        <w:jc w:val="both"/>
        <w:rPr>
          <w:color w:val="000000"/>
          <w:sz w:val="24"/>
          <w:u w:val="single"/>
        </w:rPr>
      </w:pPr>
      <w:r>
        <w:rPr>
          <w:color w:val="000000"/>
          <w:sz w:val="24"/>
          <w:u w:val="single"/>
        </w:rPr>
        <w:t>Přílohy:</w:t>
      </w:r>
    </w:p>
    <w:p w14:paraId="1062A73C" w14:textId="4CD5FB45" w:rsidR="007F4FE0" w:rsidRDefault="00F13B9B" w:rsidP="001936C1">
      <w:pPr>
        <w:ind w:left="567" w:hanging="567"/>
        <w:jc w:val="both"/>
        <w:rPr>
          <w:sz w:val="24"/>
          <w:szCs w:val="24"/>
        </w:rPr>
      </w:pPr>
      <w:r w:rsidRPr="001C32F0">
        <w:rPr>
          <w:color w:val="000000"/>
          <w:sz w:val="24"/>
        </w:rPr>
        <w:t xml:space="preserve">Příloha č. 1 </w:t>
      </w:r>
      <w:r w:rsidR="007F4FE0">
        <w:rPr>
          <w:color w:val="000000"/>
          <w:sz w:val="24"/>
        </w:rPr>
        <w:t xml:space="preserve">- </w:t>
      </w:r>
      <w:r w:rsidR="007F4FE0">
        <w:rPr>
          <w:sz w:val="24"/>
          <w:szCs w:val="24"/>
        </w:rPr>
        <w:t>Měsíční výkaz obsluhy V</w:t>
      </w:r>
      <w:r w:rsidR="00AD755B">
        <w:rPr>
          <w:sz w:val="24"/>
          <w:szCs w:val="24"/>
        </w:rPr>
        <w:t>H</w:t>
      </w:r>
      <w:r w:rsidR="007F4FE0">
        <w:rPr>
          <w:sz w:val="24"/>
          <w:szCs w:val="24"/>
        </w:rPr>
        <w:t>Z</w:t>
      </w:r>
      <w:r w:rsidR="00D21718">
        <w:rPr>
          <w:sz w:val="24"/>
          <w:szCs w:val="24"/>
        </w:rPr>
        <w:tab/>
      </w:r>
      <w:r w:rsidR="00D21718">
        <w:rPr>
          <w:sz w:val="24"/>
          <w:szCs w:val="24"/>
        </w:rPr>
        <w:tab/>
      </w:r>
      <w:r w:rsidR="004C57A6">
        <w:rPr>
          <w:sz w:val="24"/>
          <w:szCs w:val="24"/>
        </w:rPr>
        <w:tab/>
      </w:r>
      <w:r w:rsidR="00AB5494">
        <w:rPr>
          <w:sz w:val="24"/>
          <w:szCs w:val="24"/>
        </w:rPr>
        <w:t xml:space="preserve">      </w:t>
      </w:r>
      <w:r w:rsidR="004C57A6">
        <w:rPr>
          <w:sz w:val="24"/>
          <w:szCs w:val="24"/>
        </w:rPr>
        <w:t xml:space="preserve"> </w:t>
      </w:r>
    </w:p>
    <w:p w14:paraId="2DFF926B" w14:textId="70EA5279" w:rsidR="00E95F55" w:rsidRDefault="007F4FE0" w:rsidP="00BE27CA">
      <w:pPr>
        <w:jc w:val="both"/>
        <w:rPr>
          <w:sz w:val="24"/>
          <w:szCs w:val="24"/>
        </w:rPr>
      </w:pPr>
      <w:r w:rsidRPr="001C32F0">
        <w:rPr>
          <w:color w:val="000000"/>
          <w:sz w:val="24"/>
        </w:rPr>
        <w:t>Příloha č</w:t>
      </w:r>
      <w:r w:rsidR="00790FF2">
        <w:rPr>
          <w:color w:val="000000"/>
          <w:sz w:val="24"/>
        </w:rPr>
        <w:t>. 2</w:t>
      </w:r>
      <w:r>
        <w:rPr>
          <w:color w:val="000000"/>
          <w:sz w:val="24"/>
        </w:rPr>
        <w:t xml:space="preserve"> </w:t>
      </w:r>
      <w:r w:rsidR="00CD57DD">
        <w:rPr>
          <w:color w:val="000000"/>
          <w:sz w:val="24"/>
        </w:rPr>
        <w:t>-</w:t>
      </w:r>
      <w:r w:rsidR="00AB5494">
        <w:rPr>
          <w:color w:val="000000"/>
          <w:sz w:val="24"/>
        </w:rPr>
        <w:t xml:space="preserve"> </w:t>
      </w:r>
      <w:r w:rsidR="00CD57DD">
        <w:rPr>
          <w:color w:val="000000"/>
          <w:sz w:val="24"/>
        </w:rPr>
        <w:t xml:space="preserve">Kalkulace </w:t>
      </w:r>
      <w:r w:rsidR="00440963">
        <w:rPr>
          <w:color w:val="000000"/>
          <w:sz w:val="24"/>
        </w:rPr>
        <w:t xml:space="preserve">nákladů k </w:t>
      </w:r>
      <w:r w:rsidR="00CD57DD">
        <w:rPr>
          <w:color w:val="000000"/>
          <w:sz w:val="24"/>
        </w:rPr>
        <w:t>p</w:t>
      </w:r>
      <w:r w:rsidR="00AB5494">
        <w:rPr>
          <w:sz w:val="24"/>
          <w:szCs w:val="24"/>
        </w:rPr>
        <w:t>rovádění obsluhy a údržby vodohospodářských zařízení</w:t>
      </w:r>
    </w:p>
    <w:p w14:paraId="1B5B3712" w14:textId="77777777" w:rsidR="00132171" w:rsidRDefault="00251D28" w:rsidP="00BE27CA">
      <w:pPr>
        <w:jc w:val="both"/>
        <w:rPr>
          <w:sz w:val="24"/>
          <w:szCs w:val="24"/>
        </w:rPr>
      </w:pPr>
      <w:r w:rsidRPr="001C32F0">
        <w:rPr>
          <w:color w:val="000000"/>
          <w:sz w:val="24"/>
        </w:rPr>
        <w:t xml:space="preserve">Příloha č. </w:t>
      </w:r>
      <w:r>
        <w:rPr>
          <w:color w:val="000000"/>
          <w:sz w:val="24"/>
        </w:rPr>
        <w:t xml:space="preserve">3 - </w:t>
      </w:r>
      <w:r>
        <w:rPr>
          <w:sz w:val="24"/>
          <w:szCs w:val="24"/>
        </w:rPr>
        <w:t>Pasporty jednotlivých V</w:t>
      </w:r>
      <w:r w:rsidR="00AD755B">
        <w:rPr>
          <w:sz w:val="24"/>
          <w:szCs w:val="24"/>
        </w:rPr>
        <w:t>H</w:t>
      </w:r>
      <w:r>
        <w:rPr>
          <w:sz w:val="24"/>
          <w:szCs w:val="24"/>
        </w:rPr>
        <w:t>Z</w:t>
      </w:r>
      <w:r>
        <w:rPr>
          <w:sz w:val="24"/>
          <w:szCs w:val="24"/>
        </w:rPr>
        <w:tab/>
      </w:r>
    </w:p>
    <w:p w14:paraId="7356382A" w14:textId="4611C68B" w:rsidR="00251D28" w:rsidRDefault="00132171" w:rsidP="00BE27CA">
      <w:pPr>
        <w:jc w:val="both"/>
        <w:rPr>
          <w:sz w:val="24"/>
          <w:szCs w:val="24"/>
        </w:rPr>
      </w:pPr>
      <w:r>
        <w:rPr>
          <w:sz w:val="24"/>
          <w:szCs w:val="24"/>
        </w:rPr>
        <w:t xml:space="preserve">Příloha č. 4 </w:t>
      </w:r>
      <w:r w:rsidR="00FB15BE">
        <w:rPr>
          <w:sz w:val="24"/>
          <w:szCs w:val="24"/>
        </w:rPr>
        <w:t>-</w:t>
      </w:r>
      <w:r>
        <w:rPr>
          <w:sz w:val="24"/>
          <w:szCs w:val="24"/>
        </w:rPr>
        <w:t xml:space="preserve"> Plná moc</w:t>
      </w:r>
      <w:r w:rsidR="00251D28">
        <w:rPr>
          <w:sz w:val="24"/>
          <w:szCs w:val="24"/>
        </w:rPr>
        <w:t xml:space="preserve">      </w:t>
      </w:r>
    </w:p>
    <w:p w14:paraId="309C32D1" w14:textId="77777777" w:rsidR="00251D28" w:rsidRPr="007A21D0" w:rsidRDefault="00251D28" w:rsidP="00E95F55">
      <w:pPr>
        <w:ind w:left="1276"/>
        <w:jc w:val="both"/>
        <w:rPr>
          <w:sz w:val="24"/>
          <w:szCs w:val="24"/>
        </w:rPr>
      </w:pPr>
    </w:p>
    <w:p w14:paraId="47D019A1" w14:textId="77777777" w:rsidR="000F44BA" w:rsidRDefault="000F44BA" w:rsidP="00BE27CA">
      <w:pPr>
        <w:ind w:left="284" w:hanging="568"/>
        <w:jc w:val="both"/>
        <w:rPr>
          <w:color w:val="000000"/>
          <w:sz w:val="24"/>
        </w:rPr>
      </w:pPr>
    </w:p>
    <w:p w14:paraId="3F5191DE" w14:textId="0D94C3D2" w:rsidR="0043561C" w:rsidRPr="0043561C" w:rsidRDefault="0043561C" w:rsidP="001936C1">
      <w:pPr>
        <w:tabs>
          <w:tab w:val="left" w:pos="5670"/>
        </w:tabs>
        <w:ind w:right="-1"/>
        <w:jc w:val="both"/>
        <w:rPr>
          <w:sz w:val="24"/>
          <w:szCs w:val="24"/>
        </w:rPr>
      </w:pPr>
      <w:r w:rsidRPr="0043561C">
        <w:rPr>
          <w:sz w:val="24"/>
          <w:szCs w:val="24"/>
        </w:rPr>
        <w:t>V Praze</w:t>
      </w:r>
      <w:r w:rsidRPr="0043561C">
        <w:rPr>
          <w:sz w:val="24"/>
          <w:szCs w:val="24"/>
        </w:rPr>
        <w:tab/>
      </w:r>
      <w:r w:rsidRPr="0043561C">
        <w:rPr>
          <w:sz w:val="24"/>
          <w:szCs w:val="24"/>
          <w:lang w:eastAsia="zh-CN"/>
        </w:rPr>
        <w:t>V</w:t>
      </w:r>
      <w:r w:rsidR="009C4888">
        <w:rPr>
          <w:sz w:val="24"/>
          <w:szCs w:val="24"/>
          <w:lang w:eastAsia="zh-CN"/>
        </w:rPr>
        <w:t xml:space="preserve"> Olomouci</w:t>
      </w:r>
    </w:p>
    <w:p w14:paraId="3755C20C" w14:textId="77777777" w:rsidR="0043561C" w:rsidRPr="0043561C" w:rsidRDefault="0043561C" w:rsidP="00BE27CA">
      <w:pPr>
        <w:tabs>
          <w:tab w:val="left" w:pos="5670"/>
        </w:tabs>
        <w:ind w:right="-1"/>
        <w:jc w:val="both"/>
        <w:rPr>
          <w:rFonts w:eastAsia="Calibri"/>
          <w:bCs/>
          <w:sz w:val="24"/>
          <w:szCs w:val="24"/>
          <w:lang w:eastAsia="en-US"/>
        </w:rPr>
      </w:pPr>
    </w:p>
    <w:p w14:paraId="70021C60" w14:textId="77777777" w:rsidR="0043561C" w:rsidRPr="0043561C" w:rsidRDefault="0043561C" w:rsidP="00BE27CA">
      <w:pPr>
        <w:tabs>
          <w:tab w:val="left" w:pos="5670"/>
        </w:tabs>
        <w:ind w:right="-1"/>
        <w:jc w:val="both"/>
        <w:rPr>
          <w:rFonts w:eastAsia="Calibri"/>
          <w:bCs/>
          <w:sz w:val="24"/>
          <w:szCs w:val="24"/>
          <w:lang w:eastAsia="en-US"/>
        </w:rPr>
      </w:pPr>
      <w:r w:rsidRPr="0043561C">
        <w:rPr>
          <w:rFonts w:eastAsia="Calibri"/>
          <w:bCs/>
          <w:sz w:val="24"/>
          <w:szCs w:val="24"/>
          <w:lang w:eastAsia="en-US"/>
        </w:rPr>
        <w:t>Za objednatele:</w:t>
      </w:r>
      <w:r w:rsidRPr="0043561C">
        <w:rPr>
          <w:rFonts w:eastAsia="Calibri"/>
          <w:bCs/>
          <w:sz w:val="24"/>
          <w:szCs w:val="24"/>
          <w:lang w:eastAsia="en-US"/>
        </w:rPr>
        <w:tab/>
        <w:t>Za poskytovatele:</w:t>
      </w:r>
      <w:r w:rsidRPr="0043561C">
        <w:rPr>
          <w:rFonts w:eastAsia="Calibri"/>
          <w:bCs/>
          <w:sz w:val="24"/>
          <w:szCs w:val="24"/>
          <w:lang w:eastAsia="en-US"/>
        </w:rPr>
        <w:tab/>
      </w:r>
    </w:p>
    <w:p w14:paraId="664B6391" w14:textId="77777777" w:rsidR="0043561C" w:rsidRPr="0043561C" w:rsidRDefault="0043561C" w:rsidP="00BE27CA">
      <w:pPr>
        <w:tabs>
          <w:tab w:val="left" w:pos="5670"/>
        </w:tabs>
        <w:ind w:right="-1"/>
        <w:jc w:val="both"/>
        <w:rPr>
          <w:rFonts w:eastAsia="Calibri"/>
          <w:bCs/>
          <w:sz w:val="24"/>
          <w:szCs w:val="24"/>
          <w:lang w:eastAsia="en-US"/>
        </w:rPr>
      </w:pPr>
    </w:p>
    <w:p w14:paraId="75379A1F" w14:textId="77777777" w:rsidR="0043561C" w:rsidRPr="0043561C" w:rsidRDefault="0043561C" w:rsidP="00BE27CA">
      <w:pPr>
        <w:ind w:right="-1"/>
        <w:jc w:val="both"/>
        <w:rPr>
          <w:rFonts w:eastAsia="Calibri"/>
          <w:bCs/>
          <w:sz w:val="24"/>
          <w:szCs w:val="24"/>
          <w:lang w:eastAsia="en-US"/>
        </w:rPr>
      </w:pPr>
    </w:p>
    <w:p w14:paraId="71209F67" w14:textId="77777777" w:rsidR="0043561C" w:rsidRPr="0043561C" w:rsidRDefault="0043561C" w:rsidP="00BE27CA">
      <w:pPr>
        <w:ind w:right="-1"/>
        <w:jc w:val="both"/>
        <w:rPr>
          <w:rFonts w:eastAsia="Calibri"/>
          <w:bCs/>
          <w:sz w:val="24"/>
          <w:szCs w:val="24"/>
          <w:lang w:eastAsia="en-US"/>
        </w:rPr>
      </w:pPr>
    </w:p>
    <w:p w14:paraId="0B903446" w14:textId="77777777" w:rsidR="0043561C" w:rsidRPr="0043561C" w:rsidRDefault="0043561C" w:rsidP="00BE27CA">
      <w:pPr>
        <w:ind w:right="-1"/>
        <w:jc w:val="both"/>
        <w:rPr>
          <w:rFonts w:eastAsia="Calibri"/>
          <w:bCs/>
          <w:sz w:val="24"/>
          <w:szCs w:val="24"/>
          <w:lang w:eastAsia="en-US"/>
        </w:rPr>
      </w:pPr>
    </w:p>
    <w:p w14:paraId="36320CAA" w14:textId="4FCE2D2F" w:rsidR="0043561C" w:rsidRPr="0043561C" w:rsidRDefault="0043561C" w:rsidP="00BE27CA">
      <w:pPr>
        <w:ind w:right="-1"/>
        <w:jc w:val="both"/>
        <w:rPr>
          <w:rFonts w:eastAsia="Calibri"/>
          <w:bCs/>
          <w:sz w:val="24"/>
          <w:szCs w:val="24"/>
          <w:lang w:eastAsia="en-US"/>
        </w:rPr>
      </w:pPr>
      <w:r w:rsidRPr="0043561C">
        <w:rPr>
          <w:rFonts w:eastAsia="Calibri"/>
          <w:bCs/>
          <w:sz w:val="24"/>
          <w:szCs w:val="24"/>
          <w:lang w:eastAsia="en-US"/>
        </w:rPr>
        <w:t>_________________________________</w:t>
      </w:r>
      <w:r w:rsidRPr="0043561C">
        <w:rPr>
          <w:rFonts w:eastAsia="Calibri"/>
          <w:bCs/>
          <w:sz w:val="24"/>
          <w:szCs w:val="24"/>
          <w:lang w:eastAsia="en-US"/>
        </w:rPr>
        <w:tab/>
        <w:t xml:space="preserve">        </w:t>
      </w:r>
      <w:r>
        <w:rPr>
          <w:rFonts w:eastAsia="Calibri"/>
          <w:bCs/>
          <w:sz w:val="24"/>
          <w:szCs w:val="24"/>
          <w:lang w:eastAsia="en-US"/>
        </w:rPr>
        <w:t xml:space="preserve">          </w:t>
      </w:r>
      <w:r w:rsidRPr="0043561C">
        <w:rPr>
          <w:rFonts w:eastAsia="Calibri"/>
          <w:bCs/>
          <w:sz w:val="24"/>
          <w:szCs w:val="24"/>
          <w:lang w:eastAsia="en-US"/>
        </w:rPr>
        <w:t xml:space="preserve"> ________________________________</w:t>
      </w:r>
    </w:p>
    <w:p w14:paraId="1A6F9620" w14:textId="77777777" w:rsidR="009C4888" w:rsidRPr="0043561C" w:rsidRDefault="0043561C" w:rsidP="009C4888">
      <w:pPr>
        <w:shd w:val="clear" w:color="auto" w:fill="FFFFFF"/>
        <w:tabs>
          <w:tab w:val="center" w:pos="1985"/>
          <w:tab w:val="center" w:pos="7655"/>
        </w:tabs>
        <w:ind w:right="-1" w:hanging="284"/>
        <w:contextualSpacing/>
        <w:jc w:val="both"/>
        <w:rPr>
          <w:rFonts w:eastAsia="Calibri"/>
          <w:sz w:val="24"/>
          <w:szCs w:val="24"/>
          <w:lang w:eastAsia="en-US"/>
        </w:rPr>
      </w:pPr>
      <w:r w:rsidRPr="0043561C">
        <w:rPr>
          <w:rFonts w:eastAsia="Calibri"/>
          <w:sz w:val="24"/>
          <w:szCs w:val="24"/>
          <w:lang w:eastAsia="en-US"/>
        </w:rPr>
        <w:tab/>
      </w:r>
      <w:r w:rsidRPr="0043561C">
        <w:rPr>
          <w:rFonts w:eastAsia="Calibri"/>
          <w:sz w:val="24"/>
          <w:szCs w:val="24"/>
          <w:lang w:eastAsia="en-US"/>
        </w:rPr>
        <w:tab/>
        <w:t>Armádní Servisní, příspěvková organizace</w:t>
      </w:r>
      <w:r w:rsidRPr="0043561C">
        <w:rPr>
          <w:rFonts w:eastAsia="Calibri"/>
          <w:sz w:val="24"/>
          <w:szCs w:val="24"/>
          <w:lang w:eastAsia="en-US"/>
        </w:rPr>
        <w:tab/>
      </w:r>
      <w:r w:rsidR="009C4888" w:rsidRPr="00611309">
        <w:rPr>
          <w:rFonts w:eastAsia="Calibri"/>
          <w:sz w:val="24"/>
          <w:szCs w:val="24"/>
          <w:lang w:eastAsia="en-US"/>
        </w:rPr>
        <w:t>Společnost pro AS-PO – VHZ</w:t>
      </w:r>
    </w:p>
    <w:p w14:paraId="45DF16E0" w14:textId="00BE58BF" w:rsidR="009C4888" w:rsidRPr="0043561C" w:rsidRDefault="009C4888" w:rsidP="009C4888">
      <w:pPr>
        <w:shd w:val="clear" w:color="auto" w:fill="FFFFFF"/>
        <w:tabs>
          <w:tab w:val="center" w:pos="1985"/>
          <w:tab w:val="center" w:pos="7655"/>
        </w:tabs>
        <w:ind w:left="720" w:right="-1"/>
        <w:contextualSpacing/>
        <w:jc w:val="both"/>
        <w:rPr>
          <w:rFonts w:eastAsia="Calibri"/>
          <w:sz w:val="24"/>
          <w:szCs w:val="24"/>
          <w:lang w:eastAsia="en-US"/>
        </w:rPr>
      </w:pPr>
      <w:r w:rsidRPr="0043561C">
        <w:rPr>
          <w:rFonts w:eastAsia="Calibri"/>
          <w:sz w:val="24"/>
          <w:szCs w:val="24"/>
          <w:lang w:eastAsia="en-US"/>
        </w:rPr>
        <w:tab/>
        <w:t>Ing. Martin Lehký</w:t>
      </w:r>
      <w:r w:rsidRPr="0043561C">
        <w:rPr>
          <w:rFonts w:eastAsia="Calibri"/>
          <w:sz w:val="24"/>
          <w:szCs w:val="24"/>
          <w:lang w:eastAsia="en-US"/>
        </w:rPr>
        <w:tab/>
      </w:r>
      <w:proofErr w:type="spellStart"/>
      <w:r w:rsidR="005F614A">
        <w:rPr>
          <w:rFonts w:eastAsia="Calibri"/>
          <w:sz w:val="24"/>
          <w:szCs w:val="24"/>
          <w:lang w:eastAsia="en-US"/>
        </w:rPr>
        <w:t>xxx</w:t>
      </w:r>
      <w:bookmarkStart w:id="0" w:name="_GoBack"/>
      <w:bookmarkEnd w:id="0"/>
      <w:proofErr w:type="spellEnd"/>
    </w:p>
    <w:p w14:paraId="1A7D73A2" w14:textId="77777777" w:rsidR="009C4888" w:rsidRDefault="009C4888" w:rsidP="009C4888">
      <w:pPr>
        <w:shd w:val="clear" w:color="auto" w:fill="FFFFFF"/>
        <w:tabs>
          <w:tab w:val="center" w:pos="1985"/>
          <w:tab w:val="center" w:pos="7655"/>
        </w:tabs>
        <w:ind w:right="-1"/>
        <w:jc w:val="both"/>
        <w:rPr>
          <w:rFonts w:eastAsia="Calibri"/>
          <w:sz w:val="24"/>
          <w:szCs w:val="24"/>
          <w:lang w:eastAsia="en-US"/>
        </w:rPr>
      </w:pPr>
      <w:r w:rsidRPr="0043561C">
        <w:rPr>
          <w:rFonts w:eastAsia="Calibri"/>
          <w:sz w:val="24"/>
          <w:szCs w:val="24"/>
          <w:lang w:eastAsia="en-US"/>
        </w:rPr>
        <w:tab/>
        <w:t>ředitel</w:t>
      </w:r>
      <w:r w:rsidRPr="0043561C">
        <w:rPr>
          <w:rFonts w:eastAsia="Calibri"/>
          <w:sz w:val="24"/>
          <w:szCs w:val="24"/>
          <w:lang w:eastAsia="en-US"/>
        </w:rPr>
        <w:tab/>
      </w:r>
      <w:r w:rsidRPr="00A87582">
        <w:rPr>
          <w:rFonts w:eastAsia="Calibri"/>
          <w:sz w:val="24"/>
          <w:szCs w:val="24"/>
          <w:lang w:eastAsia="en-US"/>
        </w:rPr>
        <w:t>zástupce společnosti</w:t>
      </w:r>
      <w:r>
        <w:rPr>
          <w:rFonts w:eastAsia="Calibri"/>
          <w:sz w:val="24"/>
          <w:szCs w:val="24"/>
          <w:lang w:eastAsia="en-US"/>
        </w:rPr>
        <w:t>,</w:t>
      </w:r>
    </w:p>
    <w:p w14:paraId="59C9C2AD" w14:textId="77777777" w:rsidR="009C4888" w:rsidRDefault="009C4888" w:rsidP="009C4888">
      <w:pPr>
        <w:shd w:val="clear" w:color="auto" w:fill="FFFFFF"/>
        <w:tabs>
          <w:tab w:val="center" w:pos="1985"/>
          <w:tab w:val="center" w:pos="7655"/>
        </w:tabs>
        <w:ind w:right="-1"/>
        <w:jc w:val="both"/>
        <w:rPr>
          <w:sz w:val="24"/>
          <w:szCs w:val="24"/>
        </w:rPr>
        <w:sectPr w:rsidR="009C4888" w:rsidSect="00D42446">
          <w:headerReference w:type="even" r:id="rId8"/>
          <w:headerReference w:type="default" r:id="rId9"/>
          <w:footerReference w:type="even" r:id="rId10"/>
          <w:footerReference w:type="default" r:id="rId11"/>
          <w:pgSz w:w="11907" w:h="16840"/>
          <w:pgMar w:top="1560" w:right="1418" w:bottom="907" w:left="1134" w:header="454" w:footer="397" w:gutter="0"/>
          <w:cols w:space="708"/>
          <w:docGrid w:linePitch="272"/>
        </w:sectPr>
      </w:pPr>
      <w:r>
        <w:rPr>
          <w:sz w:val="24"/>
          <w:szCs w:val="24"/>
        </w:rPr>
        <w:tab/>
      </w:r>
      <w:r>
        <w:rPr>
          <w:sz w:val="24"/>
          <w:szCs w:val="24"/>
        </w:rPr>
        <w:tab/>
        <w:t>na základě plné moci</w:t>
      </w:r>
    </w:p>
    <w:p w14:paraId="55FFE86D" w14:textId="6C33CDEB" w:rsidR="00E857A4" w:rsidRDefault="00E857A4" w:rsidP="009C4888">
      <w:pPr>
        <w:shd w:val="clear" w:color="auto" w:fill="FFFFFF"/>
        <w:tabs>
          <w:tab w:val="center" w:pos="1985"/>
          <w:tab w:val="center" w:pos="7655"/>
        </w:tabs>
        <w:ind w:right="-1" w:hanging="284"/>
        <w:contextualSpacing/>
        <w:jc w:val="both"/>
        <w:rPr>
          <w:sz w:val="24"/>
          <w:szCs w:val="24"/>
        </w:rPr>
      </w:pPr>
    </w:p>
    <w:tbl>
      <w:tblPr>
        <w:tblW w:w="9915" w:type="dxa"/>
        <w:jc w:val="center"/>
        <w:tblCellMar>
          <w:left w:w="0" w:type="dxa"/>
          <w:right w:w="0" w:type="dxa"/>
        </w:tblCellMar>
        <w:tblLook w:val="0000" w:firstRow="0" w:lastRow="0" w:firstColumn="0" w:lastColumn="0" w:noHBand="0" w:noVBand="0"/>
      </w:tblPr>
      <w:tblGrid>
        <w:gridCol w:w="843"/>
        <w:gridCol w:w="1276"/>
        <w:gridCol w:w="1134"/>
        <w:gridCol w:w="2265"/>
        <w:gridCol w:w="1137"/>
        <w:gridCol w:w="2126"/>
        <w:gridCol w:w="1134"/>
      </w:tblGrid>
      <w:tr w:rsidR="007F4FE0" w:rsidRPr="00537251" w14:paraId="00D1505C" w14:textId="77777777" w:rsidTr="00971202">
        <w:trPr>
          <w:trHeight w:val="300"/>
          <w:jc w:val="center"/>
        </w:trPr>
        <w:tc>
          <w:tcPr>
            <w:tcW w:w="9915" w:type="dxa"/>
            <w:gridSpan w:val="7"/>
            <w:tcBorders>
              <w:top w:val="nil"/>
              <w:left w:val="nil"/>
              <w:bottom w:val="nil"/>
              <w:right w:val="nil"/>
            </w:tcBorders>
            <w:noWrap/>
            <w:tcMar>
              <w:top w:w="15" w:type="dxa"/>
              <w:left w:w="15" w:type="dxa"/>
              <w:bottom w:w="0" w:type="dxa"/>
              <w:right w:w="15" w:type="dxa"/>
            </w:tcMar>
            <w:vAlign w:val="bottom"/>
          </w:tcPr>
          <w:p w14:paraId="093CE95D" w14:textId="10C2104A" w:rsidR="007F4FE0" w:rsidRPr="00537251" w:rsidRDefault="007F4FE0" w:rsidP="00BE27CA">
            <w:pPr>
              <w:jc w:val="both"/>
              <w:rPr>
                <w:b/>
                <w:bCs/>
                <w:color w:val="000000"/>
                <w:sz w:val="22"/>
                <w:szCs w:val="22"/>
              </w:rPr>
            </w:pPr>
            <w:r w:rsidRPr="00537251">
              <w:rPr>
                <w:b/>
                <w:bCs/>
                <w:color w:val="000000"/>
                <w:sz w:val="22"/>
                <w:szCs w:val="22"/>
              </w:rPr>
              <w:t>Měsíční výkaz obsluhy V</w:t>
            </w:r>
            <w:r w:rsidR="00AD755B">
              <w:rPr>
                <w:b/>
                <w:bCs/>
                <w:color w:val="000000"/>
                <w:sz w:val="22"/>
                <w:szCs w:val="22"/>
              </w:rPr>
              <w:t>H</w:t>
            </w:r>
            <w:r w:rsidRPr="00537251">
              <w:rPr>
                <w:b/>
                <w:bCs/>
                <w:color w:val="000000"/>
                <w:sz w:val="22"/>
                <w:szCs w:val="22"/>
              </w:rPr>
              <w:t>Z</w:t>
            </w:r>
          </w:p>
        </w:tc>
      </w:tr>
      <w:tr w:rsidR="007F4FE0" w:rsidRPr="00537251" w14:paraId="137F655E" w14:textId="77777777" w:rsidTr="00971202">
        <w:trPr>
          <w:trHeight w:val="300"/>
          <w:jc w:val="center"/>
        </w:trPr>
        <w:tc>
          <w:tcPr>
            <w:tcW w:w="843" w:type="dxa"/>
            <w:tcBorders>
              <w:top w:val="nil"/>
              <w:left w:val="nil"/>
              <w:bottom w:val="nil"/>
              <w:right w:val="nil"/>
            </w:tcBorders>
            <w:noWrap/>
            <w:tcMar>
              <w:top w:w="15" w:type="dxa"/>
              <w:left w:w="15" w:type="dxa"/>
              <w:bottom w:w="0" w:type="dxa"/>
              <w:right w:w="15" w:type="dxa"/>
            </w:tcMar>
            <w:vAlign w:val="bottom"/>
          </w:tcPr>
          <w:p w14:paraId="79048D09" w14:textId="77777777" w:rsidR="007F4FE0" w:rsidRPr="00537251" w:rsidRDefault="007F4FE0" w:rsidP="00BE27CA">
            <w:pPr>
              <w:jc w:val="both"/>
              <w:rPr>
                <w:color w:val="000000"/>
                <w:sz w:val="22"/>
                <w:szCs w:val="22"/>
              </w:rPr>
            </w:pPr>
          </w:p>
        </w:tc>
        <w:tc>
          <w:tcPr>
            <w:tcW w:w="1276" w:type="dxa"/>
            <w:tcBorders>
              <w:top w:val="nil"/>
              <w:left w:val="nil"/>
              <w:bottom w:val="nil"/>
              <w:right w:val="nil"/>
            </w:tcBorders>
            <w:noWrap/>
            <w:tcMar>
              <w:top w:w="15" w:type="dxa"/>
              <w:left w:w="15" w:type="dxa"/>
              <w:bottom w:w="0" w:type="dxa"/>
              <w:right w:w="15" w:type="dxa"/>
            </w:tcMar>
            <w:vAlign w:val="bottom"/>
          </w:tcPr>
          <w:p w14:paraId="3EA388FC" w14:textId="77777777" w:rsidR="007F4FE0" w:rsidRPr="00537251" w:rsidRDefault="007F4FE0" w:rsidP="00BE27CA">
            <w:pPr>
              <w:jc w:val="both"/>
              <w:rPr>
                <w:color w:val="000000"/>
                <w:sz w:val="22"/>
                <w:szCs w:val="22"/>
              </w:rPr>
            </w:pPr>
          </w:p>
        </w:tc>
        <w:tc>
          <w:tcPr>
            <w:tcW w:w="1134" w:type="dxa"/>
            <w:tcBorders>
              <w:top w:val="nil"/>
              <w:left w:val="nil"/>
              <w:bottom w:val="nil"/>
              <w:right w:val="nil"/>
            </w:tcBorders>
            <w:noWrap/>
            <w:tcMar>
              <w:top w:w="15" w:type="dxa"/>
              <w:left w:w="15" w:type="dxa"/>
              <w:bottom w:w="0" w:type="dxa"/>
              <w:right w:w="15" w:type="dxa"/>
            </w:tcMar>
            <w:vAlign w:val="bottom"/>
          </w:tcPr>
          <w:p w14:paraId="22CB0DA1" w14:textId="77777777" w:rsidR="007F4FE0" w:rsidRPr="00537251" w:rsidRDefault="007F4FE0" w:rsidP="00BE27CA">
            <w:pPr>
              <w:jc w:val="both"/>
              <w:rPr>
                <w:color w:val="000000"/>
                <w:sz w:val="22"/>
                <w:szCs w:val="22"/>
              </w:rPr>
            </w:pPr>
          </w:p>
        </w:tc>
        <w:tc>
          <w:tcPr>
            <w:tcW w:w="2265" w:type="dxa"/>
            <w:tcBorders>
              <w:top w:val="nil"/>
              <w:left w:val="nil"/>
              <w:bottom w:val="nil"/>
              <w:right w:val="nil"/>
            </w:tcBorders>
            <w:noWrap/>
            <w:tcMar>
              <w:top w:w="15" w:type="dxa"/>
              <w:left w:w="15" w:type="dxa"/>
              <w:bottom w:w="0" w:type="dxa"/>
              <w:right w:w="15" w:type="dxa"/>
            </w:tcMar>
            <w:vAlign w:val="bottom"/>
          </w:tcPr>
          <w:p w14:paraId="62D6AA69" w14:textId="77777777" w:rsidR="007F4FE0" w:rsidRPr="00537251" w:rsidRDefault="007F4FE0" w:rsidP="00BE27CA">
            <w:pPr>
              <w:jc w:val="both"/>
              <w:rPr>
                <w:color w:val="000000"/>
                <w:sz w:val="22"/>
                <w:szCs w:val="22"/>
              </w:rPr>
            </w:pPr>
          </w:p>
        </w:tc>
        <w:tc>
          <w:tcPr>
            <w:tcW w:w="1137" w:type="dxa"/>
            <w:tcBorders>
              <w:top w:val="nil"/>
              <w:left w:val="nil"/>
              <w:bottom w:val="nil"/>
              <w:right w:val="nil"/>
            </w:tcBorders>
            <w:noWrap/>
            <w:tcMar>
              <w:top w:w="15" w:type="dxa"/>
              <w:left w:w="15" w:type="dxa"/>
              <w:bottom w:w="0" w:type="dxa"/>
              <w:right w:w="15" w:type="dxa"/>
            </w:tcMar>
            <w:vAlign w:val="bottom"/>
          </w:tcPr>
          <w:p w14:paraId="60545E93" w14:textId="77777777" w:rsidR="007F4FE0" w:rsidRPr="00537251" w:rsidRDefault="007F4FE0" w:rsidP="00BE27CA">
            <w:pPr>
              <w:jc w:val="both"/>
              <w:rPr>
                <w:color w:val="000000"/>
                <w:sz w:val="22"/>
                <w:szCs w:val="22"/>
              </w:rPr>
            </w:pPr>
          </w:p>
        </w:tc>
        <w:tc>
          <w:tcPr>
            <w:tcW w:w="2126" w:type="dxa"/>
            <w:tcBorders>
              <w:top w:val="nil"/>
              <w:left w:val="nil"/>
              <w:bottom w:val="nil"/>
              <w:right w:val="nil"/>
            </w:tcBorders>
            <w:noWrap/>
            <w:tcMar>
              <w:top w:w="15" w:type="dxa"/>
              <w:left w:w="15" w:type="dxa"/>
              <w:bottom w:w="0" w:type="dxa"/>
              <w:right w:w="15" w:type="dxa"/>
            </w:tcMar>
            <w:vAlign w:val="bottom"/>
          </w:tcPr>
          <w:p w14:paraId="1FBD24D7" w14:textId="77777777" w:rsidR="007F4FE0" w:rsidRPr="00537251" w:rsidRDefault="007F4FE0" w:rsidP="00BE27CA">
            <w:pPr>
              <w:jc w:val="both"/>
              <w:rPr>
                <w:color w:val="000000"/>
                <w:sz w:val="22"/>
                <w:szCs w:val="22"/>
              </w:rPr>
            </w:pPr>
          </w:p>
        </w:tc>
        <w:tc>
          <w:tcPr>
            <w:tcW w:w="1134" w:type="dxa"/>
            <w:tcBorders>
              <w:top w:val="nil"/>
              <w:left w:val="nil"/>
              <w:bottom w:val="nil"/>
              <w:right w:val="nil"/>
            </w:tcBorders>
            <w:noWrap/>
            <w:tcMar>
              <w:top w:w="15" w:type="dxa"/>
              <w:left w:w="15" w:type="dxa"/>
              <w:bottom w:w="0" w:type="dxa"/>
              <w:right w:w="15" w:type="dxa"/>
            </w:tcMar>
            <w:vAlign w:val="bottom"/>
          </w:tcPr>
          <w:p w14:paraId="363B141D" w14:textId="77777777" w:rsidR="007F4FE0" w:rsidRPr="00537251" w:rsidRDefault="007F4FE0" w:rsidP="00BE27CA">
            <w:pPr>
              <w:jc w:val="both"/>
              <w:rPr>
                <w:color w:val="000000"/>
                <w:sz w:val="22"/>
                <w:szCs w:val="22"/>
              </w:rPr>
            </w:pPr>
          </w:p>
        </w:tc>
      </w:tr>
      <w:tr w:rsidR="007F4FE0" w:rsidRPr="00537251" w14:paraId="7FED34A1" w14:textId="77777777" w:rsidTr="00971202">
        <w:trPr>
          <w:trHeight w:val="300"/>
          <w:jc w:val="center"/>
        </w:trPr>
        <w:tc>
          <w:tcPr>
            <w:tcW w:w="2119" w:type="dxa"/>
            <w:gridSpan w:val="2"/>
            <w:tcBorders>
              <w:top w:val="nil"/>
              <w:left w:val="nil"/>
              <w:bottom w:val="nil"/>
              <w:right w:val="nil"/>
            </w:tcBorders>
            <w:noWrap/>
            <w:tcMar>
              <w:top w:w="15" w:type="dxa"/>
              <w:left w:w="15" w:type="dxa"/>
              <w:bottom w:w="0" w:type="dxa"/>
              <w:right w:w="15" w:type="dxa"/>
            </w:tcMar>
            <w:vAlign w:val="bottom"/>
          </w:tcPr>
          <w:p w14:paraId="19608FE8" w14:textId="77777777" w:rsidR="007F4FE0" w:rsidRPr="00537251" w:rsidRDefault="007F4FE0" w:rsidP="00BE27CA">
            <w:pPr>
              <w:jc w:val="both"/>
              <w:rPr>
                <w:color w:val="000000"/>
              </w:rPr>
            </w:pPr>
            <w:r w:rsidRPr="00537251">
              <w:rPr>
                <w:color w:val="000000"/>
              </w:rPr>
              <w:t>Období (měsíc, rok):</w:t>
            </w:r>
          </w:p>
        </w:tc>
        <w:tc>
          <w:tcPr>
            <w:tcW w:w="3399" w:type="dxa"/>
            <w:gridSpan w:val="2"/>
            <w:tcBorders>
              <w:top w:val="single" w:sz="4" w:space="0" w:color="808080"/>
              <w:left w:val="single" w:sz="4" w:space="0" w:color="808080"/>
              <w:bottom w:val="single" w:sz="4" w:space="0" w:color="808080"/>
              <w:right w:val="single" w:sz="4" w:space="0" w:color="808080"/>
            </w:tcBorders>
            <w:noWrap/>
            <w:tcMar>
              <w:top w:w="15" w:type="dxa"/>
              <w:left w:w="15" w:type="dxa"/>
              <w:bottom w:w="0" w:type="dxa"/>
              <w:right w:w="15" w:type="dxa"/>
            </w:tcMar>
            <w:vAlign w:val="bottom"/>
          </w:tcPr>
          <w:p w14:paraId="287D7912" w14:textId="77777777" w:rsidR="007F4FE0" w:rsidRPr="00537251" w:rsidRDefault="007F4FE0" w:rsidP="00BE27CA">
            <w:pPr>
              <w:jc w:val="both"/>
              <w:rPr>
                <w:color w:val="000000"/>
                <w:sz w:val="22"/>
                <w:szCs w:val="22"/>
              </w:rPr>
            </w:pPr>
            <w:r w:rsidRPr="00537251">
              <w:rPr>
                <w:color w:val="000000"/>
                <w:sz w:val="22"/>
                <w:szCs w:val="22"/>
              </w:rPr>
              <w:t> </w:t>
            </w:r>
          </w:p>
        </w:tc>
        <w:tc>
          <w:tcPr>
            <w:tcW w:w="1137" w:type="dxa"/>
            <w:tcBorders>
              <w:top w:val="nil"/>
              <w:left w:val="nil"/>
              <w:bottom w:val="nil"/>
              <w:right w:val="nil"/>
            </w:tcBorders>
            <w:noWrap/>
            <w:tcMar>
              <w:top w:w="15" w:type="dxa"/>
              <w:left w:w="15" w:type="dxa"/>
              <w:bottom w:w="0" w:type="dxa"/>
              <w:right w:w="15" w:type="dxa"/>
            </w:tcMar>
            <w:vAlign w:val="bottom"/>
          </w:tcPr>
          <w:p w14:paraId="709A6D72" w14:textId="77777777" w:rsidR="007F4FE0" w:rsidRPr="00537251" w:rsidRDefault="007F4FE0" w:rsidP="00BE27CA">
            <w:pPr>
              <w:jc w:val="both"/>
              <w:rPr>
                <w:color w:val="000000"/>
                <w:sz w:val="22"/>
                <w:szCs w:val="22"/>
              </w:rPr>
            </w:pPr>
          </w:p>
        </w:tc>
        <w:tc>
          <w:tcPr>
            <w:tcW w:w="2126" w:type="dxa"/>
            <w:tcBorders>
              <w:top w:val="nil"/>
              <w:left w:val="nil"/>
              <w:bottom w:val="nil"/>
              <w:right w:val="nil"/>
            </w:tcBorders>
            <w:noWrap/>
            <w:tcMar>
              <w:top w:w="15" w:type="dxa"/>
              <w:left w:w="15" w:type="dxa"/>
              <w:bottom w:w="0" w:type="dxa"/>
              <w:right w:w="15" w:type="dxa"/>
            </w:tcMar>
            <w:vAlign w:val="bottom"/>
          </w:tcPr>
          <w:p w14:paraId="6F659A4F" w14:textId="77777777" w:rsidR="007F4FE0" w:rsidRPr="00537251" w:rsidRDefault="007F4FE0" w:rsidP="00BE27CA">
            <w:pPr>
              <w:jc w:val="both"/>
              <w:rPr>
                <w:color w:val="000000"/>
                <w:sz w:val="22"/>
                <w:szCs w:val="22"/>
              </w:rPr>
            </w:pPr>
          </w:p>
        </w:tc>
        <w:tc>
          <w:tcPr>
            <w:tcW w:w="1134" w:type="dxa"/>
            <w:tcBorders>
              <w:top w:val="nil"/>
              <w:left w:val="nil"/>
              <w:bottom w:val="nil"/>
              <w:right w:val="nil"/>
            </w:tcBorders>
            <w:noWrap/>
            <w:tcMar>
              <w:top w:w="15" w:type="dxa"/>
              <w:left w:w="15" w:type="dxa"/>
              <w:bottom w:w="0" w:type="dxa"/>
              <w:right w:w="15" w:type="dxa"/>
            </w:tcMar>
            <w:vAlign w:val="bottom"/>
          </w:tcPr>
          <w:p w14:paraId="27DDB81F" w14:textId="77777777" w:rsidR="007F4FE0" w:rsidRPr="00537251" w:rsidRDefault="007F4FE0" w:rsidP="00BE27CA">
            <w:pPr>
              <w:jc w:val="both"/>
              <w:rPr>
                <w:color w:val="000000"/>
                <w:sz w:val="22"/>
                <w:szCs w:val="22"/>
              </w:rPr>
            </w:pPr>
          </w:p>
        </w:tc>
      </w:tr>
      <w:tr w:rsidR="007F4FE0" w:rsidRPr="00537251" w14:paraId="41131115" w14:textId="77777777" w:rsidTr="00971202">
        <w:trPr>
          <w:trHeight w:val="300"/>
          <w:jc w:val="center"/>
        </w:trPr>
        <w:tc>
          <w:tcPr>
            <w:tcW w:w="843" w:type="dxa"/>
            <w:tcBorders>
              <w:top w:val="nil"/>
              <w:left w:val="nil"/>
              <w:bottom w:val="nil"/>
              <w:right w:val="nil"/>
            </w:tcBorders>
            <w:noWrap/>
            <w:tcMar>
              <w:top w:w="15" w:type="dxa"/>
              <w:left w:w="15" w:type="dxa"/>
              <w:bottom w:w="0" w:type="dxa"/>
              <w:right w:w="15" w:type="dxa"/>
            </w:tcMar>
            <w:vAlign w:val="bottom"/>
          </w:tcPr>
          <w:p w14:paraId="4A090D9B" w14:textId="77777777" w:rsidR="007F4FE0" w:rsidRPr="00537251" w:rsidRDefault="007F4FE0" w:rsidP="00BE27CA">
            <w:pPr>
              <w:jc w:val="both"/>
              <w:rPr>
                <w:color w:val="000000"/>
                <w:sz w:val="22"/>
                <w:szCs w:val="22"/>
              </w:rPr>
            </w:pPr>
          </w:p>
        </w:tc>
        <w:tc>
          <w:tcPr>
            <w:tcW w:w="1276" w:type="dxa"/>
            <w:tcBorders>
              <w:top w:val="nil"/>
              <w:left w:val="nil"/>
              <w:bottom w:val="nil"/>
              <w:right w:val="nil"/>
            </w:tcBorders>
            <w:noWrap/>
            <w:tcMar>
              <w:top w:w="15" w:type="dxa"/>
              <w:left w:w="15" w:type="dxa"/>
              <w:bottom w:w="0" w:type="dxa"/>
              <w:right w:w="15" w:type="dxa"/>
            </w:tcMar>
            <w:vAlign w:val="bottom"/>
          </w:tcPr>
          <w:p w14:paraId="585BDCBB" w14:textId="77777777" w:rsidR="007F4FE0" w:rsidRPr="00537251" w:rsidRDefault="007F4FE0" w:rsidP="00BE27CA">
            <w:pPr>
              <w:jc w:val="both"/>
              <w:rPr>
                <w:color w:val="000000"/>
                <w:sz w:val="22"/>
                <w:szCs w:val="22"/>
              </w:rPr>
            </w:pPr>
          </w:p>
        </w:tc>
        <w:tc>
          <w:tcPr>
            <w:tcW w:w="1134" w:type="dxa"/>
            <w:tcBorders>
              <w:top w:val="nil"/>
              <w:left w:val="nil"/>
              <w:bottom w:val="nil"/>
              <w:right w:val="nil"/>
            </w:tcBorders>
            <w:noWrap/>
            <w:tcMar>
              <w:top w:w="15" w:type="dxa"/>
              <w:left w:w="15" w:type="dxa"/>
              <w:bottom w:w="0" w:type="dxa"/>
              <w:right w:w="15" w:type="dxa"/>
            </w:tcMar>
            <w:vAlign w:val="bottom"/>
          </w:tcPr>
          <w:p w14:paraId="572FE193" w14:textId="77777777" w:rsidR="007F4FE0" w:rsidRPr="00537251" w:rsidRDefault="007F4FE0" w:rsidP="00BE27CA">
            <w:pPr>
              <w:jc w:val="both"/>
              <w:rPr>
                <w:color w:val="000000"/>
                <w:sz w:val="22"/>
                <w:szCs w:val="22"/>
              </w:rPr>
            </w:pPr>
          </w:p>
        </w:tc>
        <w:tc>
          <w:tcPr>
            <w:tcW w:w="2265" w:type="dxa"/>
            <w:tcBorders>
              <w:top w:val="nil"/>
              <w:left w:val="nil"/>
              <w:bottom w:val="nil"/>
              <w:right w:val="nil"/>
            </w:tcBorders>
            <w:noWrap/>
            <w:tcMar>
              <w:top w:w="15" w:type="dxa"/>
              <w:left w:w="15" w:type="dxa"/>
              <w:bottom w:w="0" w:type="dxa"/>
              <w:right w:w="15" w:type="dxa"/>
            </w:tcMar>
            <w:vAlign w:val="bottom"/>
          </w:tcPr>
          <w:p w14:paraId="62EDB6F7" w14:textId="77777777" w:rsidR="007F4FE0" w:rsidRPr="00537251" w:rsidRDefault="007F4FE0" w:rsidP="00BE27CA">
            <w:pPr>
              <w:jc w:val="both"/>
              <w:rPr>
                <w:color w:val="000000"/>
                <w:sz w:val="22"/>
                <w:szCs w:val="22"/>
              </w:rPr>
            </w:pPr>
          </w:p>
        </w:tc>
        <w:tc>
          <w:tcPr>
            <w:tcW w:w="1137" w:type="dxa"/>
            <w:tcBorders>
              <w:top w:val="nil"/>
              <w:left w:val="nil"/>
              <w:bottom w:val="nil"/>
              <w:right w:val="nil"/>
            </w:tcBorders>
            <w:noWrap/>
            <w:tcMar>
              <w:top w:w="15" w:type="dxa"/>
              <w:left w:w="15" w:type="dxa"/>
              <w:bottom w:w="0" w:type="dxa"/>
              <w:right w:w="15" w:type="dxa"/>
            </w:tcMar>
            <w:vAlign w:val="bottom"/>
          </w:tcPr>
          <w:p w14:paraId="54911784" w14:textId="77777777" w:rsidR="007F4FE0" w:rsidRPr="00537251" w:rsidRDefault="007F4FE0" w:rsidP="00BE27CA">
            <w:pPr>
              <w:jc w:val="both"/>
              <w:rPr>
                <w:color w:val="000000"/>
                <w:sz w:val="22"/>
                <w:szCs w:val="22"/>
              </w:rPr>
            </w:pPr>
          </w:p>
        </w:tc>
        <w:tc>
          <w:tcPr>
            <w:tcW w:w="2126" w:type="dxa"/>
            <w:tcBorders>
              <w:top w:val="nil"/>
              <w:left w:val="nil"/>
              <w:bottom w:val="nil"/>
              <w:right w:val="nil"/>
            </w:tcBorders>
            <w:noWrap/>
            <w:tcMar>
              <w:top w:w="15" w:type="dxa"/>
              <w:left w:w="15" w:type="dxa"/>
              <w:bottom w:w="0" w:type="dxa"/>
              <w:right w:w="15" w:type="dxa"/>
            </w:tcMar>
            <w:vAlign w:val="bottom"/>
          </w:tcPr>
          <w:p w14:paraId="5D401179" w14:textId="77777777" w:rsidR="007F4FE0" w:rsidRPr="00537251" w:rsidRDefault="007F4FE0" w:rsidP="00BE27CA">
            <w:pPr>
              <w:jc w:val="both"/>
              <w:rPr>
                <w:color w:val="000000"/>
                <w:sz w:val="22"/>
                <w:szCs w:val="22"/>
              </w:rPr>
            </w:pPr>
          </w:p>
        </w:tc>
        <w:tc>
          <w:tcPr>
            <w:tcW w:w="1134" w:type="dxa"/>
            <w:tcBorders>
              <w:top w:val="nil"/>
              <w:left w:val="nil"/>
              <w:bottom w:val="nil"/>
              <w:right w:val="nil"/>
            </w:tcBorders>
            <w:noWrap/>
            <w:tcMar>
              <w:top w:w="15" w:type="dxa"/>
              <w:left w:w="15" w:type="dxa"/>
              <w:bottom w:w="0" w:type="dxa"/>
              <w:right w:w="15" w:type="dxa"/>
            </w:tcMar>
            <w:vAlign w:val="bottom"/>
          </w:tcPr>
          <w:p w14:paraId="7DEB25B8" w14:textId="77777777" w:rsidR="007F4FE0" w:rsidRPr="00537251" w:rsidRDefault="007F4FE0" w:rsidP="00BE27CA">
            <w:pPr>
              <w:jc w:val="both"/>
              <w:rPr>
                <w:color w:val="000000"/>
                <w:sz w:val="22"/>
                <w:szCs w:val="22"/>
              </w:rPr>
            </w:pPr>
          </w:p>
        </w:tc>
      </w:tr>
      <w:tr w:rsidR="007F4FE0" w:rsidRPr="00537251" w14:paraId="1B39D535" w14:textId="77777777" w:rsidTr="00971202">
        <w:trPr>
          <w:trHeight w:val="300"/>
          <w:jc w:val="center"/>
        </w:trPr>
        <w:tc>
          <w:tcPr>
            <w:tcW w:w="843" w:type="dxa"/>
            <w:tcBorders>
              <w:top w:val="nil"/>
              <w:left w:val="nil"/>
              <w:bottom w:val="nil"/>
              <w:right w:val="nil"/>
            </w:tcBorders>
            <w:noWrap/>
            <w:tcMar>
              <w:top w:w="15" w:type="dxa"/>
              <w:left w:w="15" w:type="dxa"/>
              <w:bottom w:w="0" w:type="dxa"/>
              <w:right w:w="15" w:type="dxa"/>
            </w:tcMar>
            <w:vAlign w:val="bottom"/>
          </w:tcPr>
          <w:p w14:paraId="13833B9B" w14:textId="77777777" w:rsidR="007F4FE0" w:rsidRPr="00537251" w:rsidRDefault="007F4FE0" w:rsidP="00BE27CA">
            <w:pPr>
              <w:jc w:val="both"/>
              <w:rPr>
                <w:color w:val="000000"/>
              </w:rPr>
            </w:pPr>
            <w:r w:rsidRPr="00537251">
              <w:rPr>
                <w:color w:val="000000"/>
              </w:rPr>
              <w:t>Lokalita:</w:t>
            </w:r>
          </w:p>
        </w:tc>
        <w:tc>
          <w:tcPr>
            <w:tcW w:w="1276" w:type="dxa"/>
            <w:tcBorders>
              <w:top w:val="nil"/>
              <w:left w:val="nil"/>
              <w:bottom w:val="nil"/>
              <w:right w:val="nil"/>
            </w:tcBorders>
            <w:noWrap/>
            <w:tcMar>
              <w:top w:w="15" w:type="dxa"/>
              <w:left w:w="15" w:type="dxa"/>
              <w:bottom w:w="0" w:type="dxa"/>
              <w:right w:w="15" w:type="dxa"/>
            </w:tcMar>
            <w:vAlign w:val="bottom"/>
          </w:tcPr>
          <w:p w14:paraId="2C926F25" w14:textId="77777777" w:rsidR="007F4FE0" w:rsidRPr="00537251" w:rsidRDefault="007F4FE0" w:rsidP="00BE27CA">
            <w:pPr>
              <w:jc w:val="both"/>
              <w:rPr>
                <w:color w:val="000000"/>
                <w:sz w:val="22"/>
                <w:szCs w:val="22"/>
              </w:rPr>
            </w:pPr>
          </w:p>
        </w:tc>
        <w:tc>
          <w:tcPr>
            <w:tcW w:w="6662" w:type="dxa"/>
            <w:gridSpan w:val="4"/>
            <w:tcBorders>
              <w:top w:val="single" w:sz="4" w:space="0" w:color="808080"/>
              <w:left w:val="single" w:sz="4" w:space="0" w:color="808080"/>
              <w:bottom w:val="single" w:sz="4" w:space="0" w:color="808080"/>
              <w:right w:val="single" w:sz="4" w:space="0" w:color="808080"/>
            </w:tcBorders>
            <w:noWrap/>
            <w:tcMar>
              <w:top w:w="15" w:type="dxa"/>
              <w:left w:w="15" w:type="dxa"/>
              <w:bottom w:w="0" w:type="dxa"/>
              <w:right w:w="15" w:type="dxa"/>
            </w:tcMar>
            <w:vAlign w:val="bottom"/>
          </w:tcPr>
          <w:p w14:paraId="08BE9D03" w14:textId="77777777" w:rsidR="007F4FE0" w:rsidRPr="00537251" w:rsidRDefault="007F4FE0" w:rsidP="00BE27CA">
            <w:pPr>
              <w:jc w:val="both"/>
              <w:rPr>
                <w:color w:val="000000"/>
                <w:sz w:val="22"/>
                <w:szCs w:val="22"/>
              </w:rPr>
            </w:pPr>
            <w:r w:rsidRPr="00537251">
              <w:rPr>
                <w:color w:val="000000"/>
                <w:sz w:val="22"/>
                <w:szCs w:val="22"/>
              </w:rPr>
              <w:t> </w:t>
            </w:r>
          </w:p>
        </w:tc>
        <w:tc>
          <w:tcPr>
            <w:tcW w:w="1134" w:type="dxa"/>
            <w:tcBorders>
              <w:top w:val="nil"/>
              <w:left w:val="nil"/>
              <w:bottom w:val="nil"/>
              <w:right w:val="nil"/>
            </w:tcBorders>
            <w:noWrap/>
            <w:tcMar>
              <w:top w:w="15" w:type="dxa"/>
              <w:left w:w="15" w:type="dxa"/>
              <w:bottom w:w="0" w:type="dxa"/>
              <w:right w:w="15" w:type="dxa"/>
            </w:tcMar>
            <w:vAlign w:val="bottom"/>
          </w:tcPr>
          <w:p w14:paraId="139A22E8" w14:textId="77777777" w:rsidR="007F4FE0" w:rsidRPr="00537251" w:rsidRDefault="007F4FE0" w:rsidP="00BE27CA">
            <w:pPr>
              <w:jc w:val="both"/>
              <w:rPr>
                <w:color w:val="000000"/>
                <w:sz w:val="22"/>
                <w:szCs w:val="22"/>
              </w:rPr>
            </w:pPr>
          </w:p>
        </w:tc>
      </w:tr>
      <w:tr w:rsidR="007F4FE0" w:rsidRPr="00537251" w14:paraId="5BCA3131" w14:textId="77777777" w:rsidTr="00971202">
        <w:trPr>
          <w:trHeight w:val="315"/>
          <w:jc w:val="center"/>
        </w:trPr>
        <w:tc>
          <w:tcPr>
            <w:tcW w:w="843" w:type="dxa"/>
            <w:tcBorders>
              <w:top w:val="nil"/>
              <w:left w:val="nil"/>
              <w:bottom w:val="nil"/>
              <w:right w:val="nil"/>
            </w:tcBorders>
            <w:noWrap/>
            <w:tcMar>
              <w:top w:w="15" w:type="dxa"/>
              <w:left w:w="15" w:type="dxa"/>
              <w:bottom w:w="0" w:type="dxa"/>
              <w:right w:w="15" w:type="dxa"/>
            </w:tcMar>
            <w:vAlign w:val="bottom"/>
          </w:tcPr>
          <w:p w14:paraId="14B50B34" w14:textId="77777777" w:rsidR="007F4FE0" w:rsidRPr="00537251" w:rsidRDefault="007F4FE0" w:rsidP="00BE27CA">
            <w:pPr>
              <w:jc w:val="both"/>
              <w:rPr>
                <w:color w:val="000000"/>
                <w:sz w:val="22"/>
                <w:szCs w:val="22"/>
              </w:rPr>
            </w:pPr>
          </w:p>
        </w:tc>
        <w:tc>
          <w:tcPr>
            <w:tcW w:w="1276" w:type="dxa"/>
            <w:tcBorders>
              <w:top w:val="nil"/>
              <w:left w:val="nil"/>
              <w:bottom w:val="nil"/>
              <w:right w:val="nil"/>
            </w:tcBorders>
            <w:noWrap/>
            <w:tcMar>
              <w:top w:w="15" w:type="dxa"/>
              <w:left w:w="15" w:type="dxa"/>
              <w:bottom w:w="0" w:type="dxa"/>
              <w:right w:w="15" w:type="dxa"/>
            </w:tcMar>
            <w:vAlign w:val="bottom"/>
          </w:tcPr>
          <w:p w14:paraId="007B7F2B" w14:textId="77777777" w:rsidR="007F4FE0" w:rsidRPr="00537251" w:rsidRDefault="007F4FE0" w:rsidP="00BE27CA">
            <w:pPr>
              <w:jc w:val="both"/>
              <w:rPr>
                <w:color w:val="000000"/>
                <w:sz w:val="22"/>
                <w:szCs w:val="22"/>
              </w:rPr>
            </w:pPr>
          </w:p>
        </w:tc>
        <w:tc>
          <w:tcPr>
            <w:tcW w:w="1134" w:type="dxa"/>
            <w:tcBorders>
              <w:top w:val="nil"/>
              <w:left w:val="nil"/>
              <w:bottom w:val="nil"/>
              <w:right w:val="nil"/>
            </w:tcBorders>
            <w:noWrap/>
            <w:tcMar>
              <w:top w:w="15" w:type="dxa"/>
              <w:left w:w="15" w:type="dxa"/>
              <w:bottom w:w="0" w:type="dxa"/>
              <w:right w:w="15" w:type="dxa"/>
            </w:tcMar>
            <w:vAlign w:val="bottom"/>
          </w:tcPr>
          <w:p w14:paraId="1CCA4DB8" w14:textId="77777777" w:rsidR="007F4FE0" w:rsidRPr="00537251" w:rsidRDefault="007F4FE0" w:rsidP="00BE27CA">
            <w:pPr>
              <w:jc w:val="both"/>
              <w:rPr>
                <w:color w:val="000000"/>
                <w:sz w:val="22"/>
                <w:szCs w:val="22"/>
              </w:rPr>
            </w:pPr>
          </w:p>
        </w:tc>
        <w:tc>
          <w:tcPr>
            <w:tcW w:w="2265" w:type="dxa"/>
            <w:tcBorders>
              <w:top w:val="nil"/>
              <w:left w:val="nil"/>
              <w:bottom w:val="nil"/>
              <w:right w:val="nil"/>
            </w:tcBorders>
            <w:noWrap/>
            <w:tcMar>
              <w:top w:w="15" w:type="dxa"/>
              <w:left w:w="15" w:type="dxa"/>
              <w:bottom w:w="0" w:type="dxa"/>
              <w:right w:w="15" w:type="dxa"/>
            </w:tcMar>
            <w:vAlign w:val="bottom"/>
          </w:tcPr>
          <w:p w14:paraId="18144F0F" w14:textId="77777777" w:rsidR="007F4FE0" w:rsidRPr="00537251" w:rsidRDefault="007F4FE0" w:rsidP="00BE27CA">
            <w:pPr>
              <w:jc w:val="both"/>
              <w:rPr>
                <w:color w:val="000000"/>
                <w:sz w:val="22"/>
                <w:szCs w:val="22"/>
              </w:rPr>
            </w:pPr>
          </w:p>
        </w:tc>
        <w:tc>
          <w:tcPr>
            <w:tcW w:w="1137" w:type="dxa"/>
            <w:tcBorders>
              <w:top w:val="nil"/>
              <w:left w:val="nil"/>
              <w:bottom w:val="nil"/>
              <w:right w:val="nil"/>
            </w:tcBorders>
            <w:noWrap/>
            <w:tcMar>
              <w:top w:w="15" w:type="dxa"/>
              <w:left w:w="15" w:type="dxa"/>
              <w:bottom w:w="0" w:type="dxa"/>
              <w:right w:w="15" w:type="dxa"/>
            </w:tcMar>
            <w:vAlign w:val="bottom"/>
          </w:tcPr>
          <w:p w14:paraId="5E29AECD" w14:textId="77777777" w:rsidR="007F4FE0" w:rsidRPr="00537251" w:rsidRDefault="007F4FE0" w:rsidP="00BE27CA">
            <w:pPr>
              <w:jc w:val="both"/>
              <w:rPr>
                <w:color w:val="000000"/>
                <w:sz w:val="22"/>
                <w:szCs w:val="22"/>
              </w:rPr>
            </w:pPr>
          </w:p>
        </w:tc>
        <w:tc>
          <w:tcPr>
            <w:tcW w:w="2126" w:type="dxa"/>
            <w:tcBorders>
              <w:top w:val="nil"/>
              <w:left w:val="nil"/>
              <w:bottom w:val="nil"/>
              <w:right w:val="nil"/>
            </w:tcBorders>
            <w:noWrap/>
            <w:tcMar>
              <w:top w:w="15" w:type="dxa"/>
              <w:left w:w="15" w:type="dxa"/>
              <w:bottom w:w="0" w:type="dxa"/>
              <w:right w:w="15" w:type="dxa"/>
            </w:tcMar>
            <w:vAlign w:val="bottom"/>
          </w:tcPr>
          <w:p w14:paraId="0023E773" w14:textId="77777777" w:rsidR="007F4FE0" w:rsidRPr="00537251" w:rsidRDefault="007F4FE0" w:rsidP="00BE27CA">
            <w:pPr>
              <w:jc w:val="both"/>
              <w:rPr>
                <w:color w:val="000000"/>
                <w:sz w:val="22"/>
                <w:szCs w:val="22"/>
              </w:rPr>
            </w:pPr>
          </w:p>
        </w:tc>
        <w:tc>
          <w:tcPr>
            <w:tcW w:w="1134" w:type="dxa"/>
            <w:tcBorders>
              <w:top w:val="nil"/>
              <w:left w:val="nil"/>
              <w:bottom w:val="nil"/>
              <w:right w:val="nil"/>
            </w:tcBorders>
            <w:noWrap/>
            <w:tcMar>
              <w:top w:w="15" w:type="dxa"/>
              <w:left w:w="15" w:type="dxa"/>
              <w:bottom w:w="0" w:type="dxa"/>
              <w:right w:w="15" w:type="dxa"/>
            </w:tcMar>
            <w:vAlign w:val="bottom"/>
          </w:tcPr>
          <w:p w14:paraId="7C72D109" w14:textId="77777777" w:rsidR="007F4FE0" w:rsidRPr="00537251" w:rsidRDefault="007F4FE0" w:rsidP="00BE27CA">
            <w:pPr>
              <w:jc w:val="both"/>
              <w:rPr>
                <w:color w:val="000000"/>
                <w:sz w:val="22"/>
                <w:szCs w:val="22"/>
              </w:rPr>
            </w:pPr>
          </w:p>
        </w:tc>
      </w:tr>
      <w:tr w:rsidR="007F4FE0" w:rsidRPr="00537251" w14:paraId="155F1F9F" w14:textId="77777777" w:rsidTr="00971202">
        <w:trPr>
          <w:cantSplit/>
          <w:trHeight w:val="315"/>
          <w:jc w:val="center"/>
        </w:trPr>
        <w:tc>
          <w:tcPr>
            <w:tcW w:w="843" w:type="dxa"/>
            <w:vMerge w:val="restart"/>
            <w:tcBorders>
              <w:top w:val="single" w:sz="12" w:space="0" w:color="808080"/>
              <w:left w:val="single" w:sz="12" w:space="0" w:color="808080"/>
              <w:bottom w:val="single" w:sz="4" w:space="0" w:color="808080"/>
              <w:right w:val="single" w:sz="4" w:space="0" w:color="808080"/>
            </w:tcBorders>
            <w:noWrap/>
            <w:tcMar>
              <w:top w:w="15" w:type="dxa"/>
              <w:left w:w="15" w:type="dxa"/>
              <w:bottom w:w="0" w:type="dxa"/>
              <w:right w:w="15" w:type="dxa"/>
            </w:tcMar>
            <w:vAlign w:val="center"/>
          </w:tcPr>
          <w:p w14:paraId="76CE14D1" w14:textId="77777777" w:rsidR="007F4FE0" w:rsidRPr="00537251" w:rsidRDefault="007F4FE0" w:rsidP="00BE27CA">
            <w:pPr>
              <w:jc w:val="both"/>
              <w:rPr>
                <w:color w:val="000000"/>
              </w:rPr>
            </w:pPr>
            <w:r w:rsidRPr="00537251">
              <w:rPr>
                <w:color w:val="000000"/>
              </w:rPr>
              <w:t>Skupina</w:t>
            </w:r>
          </w:p>
        </w:tc>
        <w:tc>
          <w:tcPr>
            <w:tcW w:w="1276" w:type="dxa"/>
            <w:vMerge w:val="restart"/>
            <w:tcBorders>
              <w:top w:val="single" w:sz="12" w:space="0" w:color="808080"/>
              <w:left w:val="single" w:sz="4" w:space="0" w:color="808080"/>
              <w:bottom w:val="single" w:sz="4" w:space="0" w:color="808080"/>
              <w:right w:val="single" w:sz="4" w:space="0" w:color="808080"/>
            </w:tcBorders>
            <w:noWrap/>
            <w:tcMar>
              <w:top w:w="15" w:type="dxa"/>
              <w:left w:w="15" w:type="dxa"/>
              <w:bottom w:w="0" w:type="dxa"/>
              <w:right w:w="15" w:type="dxa"/>
            </w:tcMar>
            <w:vAlign w:val="center"/>
          </w:tcPr>
          <w:p w14:paraId="5B0184F8" w14:textId="7FF7A9CA" w:rsidR="007F4FE0" w:rsidRPr="00537251" w:rsidRDefault="007F4FE0" w:rsidP="00BE27CA">
            <w:pPr>
              <w:jc w:val="both"/>
              <w:rPr>
                <w:color w:val="000000"/>
              </w:rPr>
            </w:pPr>
            <w:proofErr w:type="spellStart"/>
            <w:proofErr w:type="gramStart"/>
            <w:r w:rsidRPr="00537251">
              <w:rPr>
                <w:color w:val="000000"/>
              </w:rPr>
              <w:t>Ev.číslo</w:t>
            </w:r>
            <w:proofErr w:type="spellEnd"/>
            <w:proofErr w:type="gramEnd"/>
            <w:r w:rsidRPr="00537251">
              <w:rPr>
                <w:color w:val="000000"/>
              </w:rPr>
              <w:t xml:space="preserve"> V</w:t>
            </w:r>
            <w:r w:rsidR="00AD755B">
              <w:rPr>
                <w:color w:val="000000"/>
              </w:rPr>
              <w:t>H</w:t>
            </w:r>
            <w:r w:rsidRPr="00537251">
              <w:rPr>
                <w:color w:val="000000"/>
              </w:rPr>
              <w:t>Z</w:t>
            </w:r>
          </w:p>
        </w:tc>
        <w:tc>
          <w:tcPr>
            <w:tcW w:w="3399" w:type="dxa"/>
            <w:gridSpan w:val="2"/>
            <w:tcBorders>
              <w:top w:val="single" w:sz="12" w:space="0" w:color="808080"/>
              <w:left w:val="nil"/>
              <w:bottom w:val="single" w:sz="4" w:space="0" w:color="808080"/>
              <w:right w:val="single" w:sz="4" w:space="0" w:color="808080"/>
            </w:tcBorders>
            <w:noWrap/>
            <w:tcMar>
              <w:top w:w="15" w:type="dxa"/>
              <w:left w:w="15" w:type="dxa"/>
              <w:bottom w:w="0" w:type="dxa"/>
              <w:right w:w="15" w:type="dxa"/>
            </w:tcMar>
            <w:vAlign w:val="center"/>
          </w:tcPr>
          <w:p w14:paraId="6456FF6C" w14:textId="77777777" w:rsidR="007F4FE0" w:rsidRPr="00537251" w:rsidRDefault="007F4FE0" w:rsidP="00BE27CA">
            <w:pPr>
              <w:jc w:val="both"/>
              <w:rPr>
                <w:color w:val="000000"/>
              </w:rPr>
            </w:pPr>
            <w:r w:rsidRPr="00537251">
              <w:rPr>
                <w:color w:val="000000"/>
              </w:rPr>
              <w:t>Kalkulace podle smlouvy</w:t>
            </w:r>
          </w:p>
        </w:tc>
        <w:tc>
          <w:tcPr>
            <w:tcW w:w="3263" w:type="dxa"/>
            <w:gridSpan w:val="2"/>
            <w:tcBorders>
              <w:top w:val="single" w:sz="12" w:space="0" w:color="808080"/>
              <w:left w:val="nil"/>
              <w:bottom w:val="single" w:sz="4" w:space="0" w:color="808080"/>
              <w:right w:val="single" w:sz="4" w:space="0" w:color="808080"/>
            </w:tcBorders>
            <w:noWrap/>
            <w:tcMar>
              <w:top w:w="15" w:type="dxa"/>
              <w:left w:w="15" w:type="dxa"/>
              <w:bottom w:w="0" w:type="dxa"/>
              <w:right w:w="15" w:type="dxa"/>
            </w:tcMar>
            <w:vAlign w:val="center"/>
          </w:tcPr>
          <w:p w14:paraId="7891D08F" w14:textId="77777777" w:rsidR="007F4FE0" w:rsidRPr="00537251" w:rsidRDefault="007F4FE0" w:rsidP="00BE27CA">
            <w:pPr>
              <w:jc w:val="both"/>
              <w:rPr>
                <w:color w:val="000000"/>
              </w:rPr>
            </w:pPr>
            <w:r w:rsidRPr="00537251">
              <w:rPr>
                <w:color w:val="000000"/>
              </w:rPr>
              <w:t>Skutečnost</w:t>
            </w:r>
          </w:p>
        </w:tc>
        <w:tc>
          <w:tcPr>
            <w:tcW w:w="1134" w:type="dxa"/>
            <w:vMerge w:val="restart"/>
            <w:tcBorders>
              <w:top w:val="single" w:sz="12" w:space="0" w:color="808080"/>
              <w:left w:val="single" w:sz="4" w:space="0" w:color="808080"/>
              <w:bottom w:val="single" w:sz="4" w:space="0" w:color="808080"/>
              <w:right w:val="single" w:sz="12" w:space="0" w:color="808080"/>
            </w:tcBorders>
            <w:noWrap/>
            <w:tcMar>
              <w:top w:w="15" w:type="dxa"/>
              <w:left w:w="15" w:type="dxa"/>
              <w:bottom w:w="0" w:type="dxa"/>
              <w:right w:w="15" w:type="dxa"/>
            </w:tcMar>
            <w:vAlign w:val="center"/>
          </w:tcPr>
          <w:p w14:paraId="0CFB0799" w14:textId="77777777" w:rsidR="007F4FE0" w:rsidRPr="00537251" w:rsidRDefault="007F4FE0" w:rsidP="00BE27CA">
            <w:pPr>
              <w:jc w:val="both"/>
              <w:rPr>
                <w:color w:val="000000"/>
              </w:rPr>
            </w:pPr>
            <w:r w:rsidRPr="00537251">
              <w:rPr>
                <w:color w:val="000000"/>
              </w:rPr>
              <w:t>Poznámka</w:t>
            </w:r>
          </w:p>
        </w:tc>
      </w:tr>
      <w:tr w:rsidR="007F4FE0" w:rsidRPr="00537251" w14:paraId="547D7B07" w14:textId="77777777" w:rsidTr="00971202">
        <w:trPr>
          <w:cantSplit/>
          <w:trHeight w:val="300"/>
          <w:jc w:val="center"/>
        </w:trPr>
        <w:tc>
          <w:tcPr>
            <w:tcW w:w="843" w:type="dxa"/>
            <w:vMerge/>
            <w:tcBorders>
              <w:top w:val="single" w:sz="12" w:space="0" w:color="808080"/>
              <w:left w:val="single" w:sz="12" w:space="0" w:color="808080"/>
              <w:bottom w:val="single" w:sz="4" w:space="0" w:color="808080"/>
              <w:right w:val="single" w:sz="4" w:space="0" w:color="808080"/>
            </w:tcBorders>
            <w:vAlign w:val="center"/>
          </w:tcPr>
          <w:p w14:paraId="7D4CE296" w14:textId="77777777" w:rsidR="007F4FE0" w:rsidRPr="00537251" w:rsidRDefault="007F4FE0" w:rsidP="00BE27CA">
            <w:pPr>
              <w:jc w:val="both"/>
              <w:rPr>
                <w:color w:val="000000"/>
              </w:rPr>
            </w:pPr>
          </w:p>
        </w:tc>
        <w:tc>
          <w:tcPr>
            <w:tcW w:w="1276" w:type="dxa"/>
            <w:vMerge/>
            <w:tcBorders>
              <w:top w:val="single" w:sz="12" w:space="0" w:color="808080"/>
              <w:left w:val="single" w:sz="4" w:space="0" w:color="808080"/>
              <w:bottom w:val="single" w:sz="4" w:space="0" w:color="808080"/>
              <w:right w:val="single" w:sz="4" w:space="0" w:color="808080"/>
            </w:tcBorders>
            <w:vAlign w:val="center"/>
          </w:tcPr>
          <w:p w14:paraId="099D8DCE" w14:textId="77777777" w:rsidR="007F4FE0" w:rsidRPr="00537251" w:rsidRDefault="007F4FE0" w:rsidP="00BE27CA">
            <w:pPr>
              <w:jc w:val="both"/>
              <w:rPr>
                <w:color w:val="000000"/>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7C55CE4E" w14:textId="77777777" w:rsidR="007F4FE0" w:rsidRPr="00537251" w:rsidRDefault="007F4FE0" w:rsidP="00BE27CA">
            <w:pPr>
              <w:jc w:val="both"/>
              <w:rPr>
                <w:color w:val="000000"/>
              </w:rPr>
            </w:pPr>
            <w:r w:rsidRPr="00537251">
              <w:rPr>
                <w:color w:val="000000"/>
              </w:rPr>
              <w:t>dny</w:t>
            </w: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02D88891" w14:textId="77777777" w:rsidR="007F4FE0" w:rsidRPr="00537251" w:rsidRDefault="007F4FE0" w:rsidP="00BE27CA">
            <w:pPr>
              <w:jc w:val="both"/>
              <w:rPr>
                <w:color w:val="000000"/>
              </w:rPr>
            </w:pPr>
            <w:r w:rsidRPr="00537251">
              <w:rPr>
                <w:color w:val="000000"/>
              </w:rPr>
              <w:t>Kč (bez DPH)</w:t>
            </w: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47FBCA76" w14:textId="77777777" w:rsidR="007F4FE0" w:rsidRPr="00537251" w:rsidRDefault="007F4FE0" w:rsidP="00BE27CA">
            <w:pPr>
              <w:jc w:val="both"/>
              <w:rPr>
                <w:color w:val="000000"/>
              </w:rPr>
            </w:pPr>
            <w:r w:rsidRPr="00537251">
              <w:rPr>
                <w:color w:val="000000"/>
              </w:rPr>
              <w:t>dny</w:t>
            </w: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2192FC05" w14:textId="77777777" w:rsidR="007F4FE0" w:rsidRPr="00537251" w:rsidRDefault="007F4FE0" w:rsidP="00BE27CA">
            <w:pPr>
              <w:jc w:val="both"/>
              <w:rPr>
                <w:color w:val="000000"/>
              </w:rPr>
            </w:pPr>
            <w:r w:rsidRPr="00537251">
              <w:rPr>
                <w:color w:val="000000"/>
              </w:rPr>
              <w:t>Kč (bez DPH)</w:t>
            </w:r>
          </w:p>
        </w:tc>
        <w:tc>
          <w:tcPr>
            <w:tcW w:w="1134" w:type="dxa"/>
            <w:vMerge/>
            <w:tcBorders>
              <w:top w:val="single" w:sz="12" w:space="0" w:color="808080"/>
              <w:left w:val="single" w:sz="4" w:space="0" w:color="808080"/>
              <w:bottom w:val="single" w:sz="4" w:space="0" w:color="808080"/>
              <w:right w:val="single" w:sz="12" w:space="0" w:color="808080"/>
            </w:tcBorders>
            <w:vAlign w:val="center"/>
          </w:tcPr>
          <w:p w14:paraId="1EDB0C8F" w14:textId="77777777" w:rsidR="007F4FE0" w:rsidRPr="00537251" w:rsidRDefault="007F4FE0" w:rsidP="00BE27CA">
            <w:pPr>
              <w:jc w:val="both"/>
              <w:rPr>
                <w:color w:val="000000"/>
              </w:rPr>
            </w:pPr>
          </w:p>
        </w:tc>
      </w:tr>
      <w:tr w:rsidR="007F4FE0" w:rsidRPr="00537251" w14:paraId="7D792759" w14:textId="77777777"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14:paraId="6CE59468" w14:textId="77777777" w:rsidR="007F4FE0" w:rsidRPr="00537251" w:rsidRDefault="007F4FE0" w:rsidP="00BE27CA">
            <w:pPr>
              <w:jc w:val="both"/>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3E7B43F4"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19EAD051" w14:textId="77777777" w:rsidR="007F4FE0" w:rsidRPr="00537251" w:rsidRDefault="007F4FE0" w:rsidP="00BE27CA">
            <w:pPr>
              <w:jc w:val="both"/>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604683BF" w14:textId="77777777" w:rsidR="007F4FE0" w:rsidRPr="00537251" w:rsidRDefault="007F4FE0" w:rsidP="00BE27CA">
            <w:pPr>
              <w:jc w:val="both"/>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0C392BCE" w14:textId="77777777" w:rsidR="007F4FE0" w:rsidRPr="00537251" w:rsidRDefault="007F4FE0" w:rsidP="00BE27CA">
            <w:pPr>
              <w:jc w:val="both"/>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08522327"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14:paraId="521B542D" w14:textId="77777777" w:rsidR="007F4FE0" w:rsidRPr="00537251" w:rsidRDefault="007F4FE0" w:rsidP="00BE27CA">
            <w:pPr>
              <w:jc w:val="both"/>
              <w:rPr>
                <w:color w:val="000000"/>
                <w:sz w:val="22"/>
                <w:szCs w:val="22"/>
              </w:rPr>
            </w:pPr>
          </w:p>
        </w:tc>
      </w:tr>
      <w:tr w:rsidR="007F4FE0" w:rsidRPr="00537251" w14:paraId="4CD75E83" w14:textId="77777777"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14:paraId="2BE77BD7" w14:textId="77777777" w:rsidR="007F4FE0" w:rsidRPr="00537251" w:rsidRDefault="007F4FE0" w:rsidP="00BE27CA">
            <w:pPr>
              <w:jc w:val="both"/>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6A86C058"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4E8DD69F" w14:textId="77777777" w:rsidR="007F4FE0" w:rsidRPr="00537251" w:rsidRDefault="007F4FE0" w:rsidP="00BE27CA">
            <w:pPr>
              <w:jc w:val="both"/>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326F65C2" w14:textId="77777777" w:rsidR="007F4FE0" w:rsidRPr="00537251" w:rsidRDefault="007F4FE0" w:rsidP="00BE27CA">
            <w:pPr>
              <w:jc w:val="both"/>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769F8EB4" w14:textId="77777777" w:rsidR="007F4FE0" w:rsidRPr="00537251" w:rsidRDefault="007F4FE0" w:rsidP="00BE27CA">
            <w:pPr>
              <w:jc w:val="both"/>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62327750"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14:paraId="451835DE" w14:textId="77777777" w:rsidR="007F4FE0" w:rsidRPr="00537251" w:rsidRDefault="007F4FE0" w:rsidP="00BE27CA">
            <w:pPr>
              <w:jc w:val="both"/>
              <w:rPr>
                <w:color w:val="000000"/>
                <w:sz w:val="22"/>
                <w:szCs w:val="22"/>
              </w:rPr>
            </w:pPr>
          </w:p>
        </w:tc>
      </w:tr>
      <w:tr w:rsidR="007F4FE0" w:rsidRPr="00537251" w14:paraId="19653F13" w14:textId="77777777"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14:paraId="7D51B1C3" w14:textId="77777777" w:rsidR="007F4FE0" w:rsidRPr="00537251" w:rsidRDefault="007F4FE0" w:rsidP="00BE27CA">
            <w:pPr>
              <w:jc w:val="both"/>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421D6E71"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7E22AE67" w14:textId="77777777" w:rsidR="007F4FE0" w:rsidRPr="00537251" w:rsidRDefault="007F4FE0" w:rsidP="00BE27CA">
            <w:pPr>
              <w:jc w:val="both"/>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13899EF4" w14:textId="77777777" w:rsidR="007F4FE0" w:rsidRPr="00537251" w:rsidRDefault="007F4FE0" w:rsidP="00BE27CA">
            <w:pPr>
              <w:jc w:val="both"/>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21A3C218" w14:textId="77777777" w:rsidR="007F4FE0" w:rsidRPr="00537251" w:rsidRDefault="007F4FE0" w:rsidP="00BE27CA">
            <w:pPr>
              <w:jc w:val="both"/>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2259E930"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14:paraId="6E53A170" w14:textId="77777777" w:rsidR="007F4FE0" w:rsidRPr="00537251" w:rsidRDefault="007F4FE0" w:rsidP="00BE27CA">
            <w:pPr>
              <w:jc w:val="both"/>
              <w:rPr>
                <w:color w:val="000000"/>
                <w:sz w:val="22"/>
                <w:szCs w:val="22"/>
              </w:rPr>
            </w:pPr>
          </w:p>
        </w:tc>
      </w:tr>
      <w:tr w:rsidR="007F4FE0" w:rsidRPr="00537251" w14:paraId="1F934095" w14:textId="77777777"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14:paraId="5C317944" w14:textId="77777777" w:rsidR="007F4FE0" w:rsidRPr="00537251" w:rsidRDefault="007F4FE0" w:rsidP="00BE27CA">
            <w:pPr>
              <w:jc w:val="both"/>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71061CD6"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128D369B" w14:textId="77777777" w:rsidR="007F4FE0" w:rsidRPr="00537251" w:rsidRDefault="007F4FE0" w:rsidP="00BE27CA">
            <w:pPr>
              <w:jc w:val="both"/>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4E748B56" w14:textId="77777777" w:rsidR="007F4FE0" w:rsidRPr="00537251" w:rsidRDefault="007F4FE0" w:rsidP="00BE27CA">
            <w:pPr>
              <w:jc w:val="both"/>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68123077" w14:textId="77777777" w:rsidR="007F4FE0" w:rsidRPr="00537251" w:rsidRDefault="007F4FE0" w:rsidP="00BE27CA">
            <w:pPr>
              <w:jc w:val="both"/>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1CDA3759"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14:paraId="7A8A1D4E" w14:textId="77777777" w:rsidR="007F4FE0" w:rsidRPr="00537251" w:rsidRDefault="007F4FE0" w:rsidP="00BE27CA">
            <w:pPr>
              <w:jc w:val="both"/>
              <w:rPr>
                <w:color w:val="000000"/>
                <w:sz w:val="22"/>
                <w:szCs w:val="22"/>
              </w:rPr>
            </w:pPr>
          </w:p>
        </w:tc>
      </w:tr>
      <w:tr w:rsidR="007F4FE0" w:rsidRPr="00537251" w14:paraId="29AF8FB3" w14:textId="77777777"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14:paraId="6F2168B8" w14:textId="77777777" w:rsidR="007F4FE0" w:rsidRPr="00537251" w:rsidRDefault="007F4FE0" w:rsidP="00BE27CA">
            <w:pPr>
              <w:jc w:val="both"/>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6FBB5DD1"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020B0840" w14:textId="77777777" w:rsidR="007F4FE0" w:rsidRPr="00537251" w:rsidRDefault="007F4FE0" w:rsidP="00BE27CA">
            <w:pPr>
              <w:jc w:val="both"/>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7C483352" w14:textId="77777777" w:rsidR="007F4FE0" w:rsidRPr="00537251" w:rsidRDefault="007F4FE0" w:rsidP="00BE27CA">
            <w:pPr>
              <w:jc w:val="both"/>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78E5DA35" w14:textId="77777777" w:rsidR="007F4FE0" w:rsidRPr="00537251" w:rsidRDefault="007F4FE0" w:rsidP="00BE27CA">
            <w:pPr>
              <w:jc w:val="both"/>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24F1191E"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14:paraId="505D6319" w14:textId="77777777" w:rsidR="007F4FE0" w:rsidRPr="00537251" w:rsidRDefault="007F4FE0" w:rsidP="00BE27CA">
            <w:pPr>
              <w:jc w:val="both"/>
              <w:rPr>
                <w:color w:val="000000"/>
                <w:sz w:val="22"/>
                <w:szCs w:val="22"/>
              </w:rPr>
            </w:pPr>
          </w:p>
        </w:tc>
      </w:tr>
      <w:tr w:rsidR="007F4FE0" w:rsidRPr="00537251" w14:paraId="1AD8B675" w14:textId="77777777"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14:paraId="4F2882CB" w14:textId="77777777" w:rsidR="007F4FE0" w:rsidRPr="00537251" w:rsidRDefault="007F4FE0" w:rsidP="00BE27CA">
            <w:pPr>
              <w:jc w:val="both"/>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602E8B7F"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74AA7A99" w14:textId="77777777" w:rsidR="007F4FE0" w:rsidRPr="00537251" w:rsidRDefault="007F4FE0" w:rsidP="00BE27CA">
            <w:pPr>
              <w:jc w:val="both"/>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4B2E3C43" w14:textId="77777777" w:rsidR="007F4FE0" w:rsidRPr="00537251" w:rsidRDefault="007F4FE0" w:rsidP="00BE27CA">
            <w:pPr>
              <w:jc w:val="both"/>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47CAB9C5" w14:textId="77777777" w:rsidR="007F4FE0" w:rsidRPr="00537251" w:rsidRDefault="007F4FE0" w:rsidP="00BE27CA">
            <w:pPr>
              <w:jc w:val="both"/>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474595D4"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14:paraId="5391C8FF" w14:textId="77777777" w:rsidR="007F4FE0" w:rsidRPr="00537251" w:rsidRDefault="007F4FE0" w:rsidP="00BE27CA">
            <w:pPr>
              <w:jc w:val="both"/>
              <w:rPr>
                <w:color w:val="000000"/>
                <w:sz w:val="22"/>
                <w:szCs w:val="22"/>
              </w:rPr>
            </w:pPr>
          </w:p>
        </w:tc>
      </w:tr>
      <w:tr w:rsidR="007F4FE0" w:rsidRPr="00537251" w14:paraId="029B7CB0" w14:textId="77777777"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14:paraId="06DC557D" w14:textId="77777777" w:rsidR="007F4FE0" w:rsidRPr="00537251" w:rsidRDefault="007F4FE0" w:rsidP="00BE27CA">
            <w:pPr>
              <w:jc w:val="both"/>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4DC84B9D"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1809B083" w14:textId="77777777" w:rsidR="007F4FE0" w:rsidRPr="00537251" w:rsidRDefault="007F4FE0" w:rsidP="00BE27CA">
            <w:pPr>
              <w:jc w:val="both"/>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46C54956" w14:textId="77777777" w:rsidR="007F4FE0" w:rsidRPr="00537251" w:rsidRDefault="007F4FE0" w:rsidP="00BE27CA">
            <w:pPr>
              <w:jc w:val="both"/>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199B477B" w14:textId="77777777" w:rsidR="007F4FE0" w:rsidRPr="00537251" w:rsidRDefault="007F4FE0" w:rsidP="00BE27CA">
            <w:pPr>
              <w:jc w:val="both"/>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7511E7FD"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14:paraId="4AFDB87D" w14:textId="77777777" w:rsidR="007F4FE0" w:rsidRPr="00537251" w:rsidRDefault="007F4FE0" w:rsidP="00BE27CA">
            <w:pPr>
              <w:jc w:val="both"/>
              <w:rPr>
                <w:color w:val="000000"/>
                <w:sz w:val="22"/>
                <w:szCs w:val="22"/>
              </w:rPr>
            </w:pPr>
          </w:p>
        </w:tc>
      </w:tr>
      <w:tr w:rsidR="007F4FE0" w:rsidRPr="00537251" w14:paraId="4CE4EA24" w14:textId="77777777"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14:paraId="220B2748" w14:textId="77777777" w:rsidR="007F4FE0" w:rsidRPr="00537251" w:rsidRDefault="007F4FE0" w:rsidP="00BE27CA">
            <w:pPr>
              <w:jc w:val="both"/>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20EEC99B"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03B8FEA1" w14:textId="77777777" w:rsidR="007F4FE0" w:rsidRPr="00537251" w:rsidRDefault="007F4FE0" w:rsidP="00BE27CA">
            <w:pPr>
              <w:jc w:val="both"/>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6B0D0641" w14:textId="77777777" w:rsidR="007F4FE0" w:rsidRPr="00537251" w:rsidRDefault="007F4FE0" w:rsidP="00BE27CA">
            <w:pPr>
              <w:jc w:val="both"/>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6DB5EC6A" w14:textId="77777777" w:rsidR="007F4FE0" w:rsidRPr="00537251" w:rsidRDefault="007F4FE0" w:rsidP="00BE27CA">
            <w:pPr>
              <w:jc w:val="both"/>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773B81A3"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14:paraId="40E9300B" w14:textId="77777777" w:rsidR="007F4FE0" w:rsidRPr="00537251" w:rsidRDefault="007F4FE0" w:rsidP="00BE27CA">
            <w:pPr>
              <w:jc w:val="both"/>
              <w:rPr>
                <w:color w:val="000000"/>
                <w:sz w:val="22"/>
                <w:szCs w:val="22"/>
              </w:rPr>
            </w:pPr>
          </w:p>
        </w:tc>
      </w:tr>
      <w:tr w:rsidR="007F4FE0" w:rsidRPr="00537251" w14:paraId="0AF25DDE" w14:textId="77777777"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14:paraId="04F7403F" w14:textId="77777777" w:rsidR="007F4FE0" w:rsidRPr="00537251" w:rsidRDefault="007F4FE0" w:rsidP="00BE27CA">
            <w:pPr>
              <w:jc w:val="both"/>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1C686A36"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6CBF4B5E" w14:textId="77777777" w:rsidR="007F4FE0" w:rsidRPr="00537251" w:rsidRDefault="007F4FE0" w:rsidP="00BE27CA">
            <w:pPr>
              <w:jc w:val="both"/>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01BB465F" w14:textId="77777777" w:rsidR="007F4FE0" w:rsidRPr="00537251" w:rsidRDefault="007F4FE0" w:rsidP="00BE27CA">
            <w:pPr>
              <w:jc w:val="both"/>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08874950" w14:textId="77777777" w:rsidR="007F4FE0" w:rsidRPr="00537251" w:rsidRDefault="007F4FE0" w:rsidP="00BE27CA">
            <w:pPr>
              <w:jc w:val="both"/>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49142847"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14:paraId="255A0EB1" w14:textId="77777777" w:rsidR="007F4FE0" w:rsidRPr="00537251" w:rsidRDefault="007F4FE0" w:rsidP="00BE27CA">
            <w:pPr>
              <w:jc w:val="both"/>
              <w:rPr>
                <w:color w:val="000000"/>
                <w:sz w:val="22"/>
                <w:szCs w:val="22"/>
              </w:rPr>
            </w:pPr>
          </w:p>
        </w:tc>
      </w:tr>
      <w:tr w:rsidR="007F4FE0" w:rsidRPr="00537251" w14:paraId="59B36E59" w14:textId="77777777"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14:paraId="0F07BEA8" w14:textId="77777777" w:rsidR="007F4FE0" w:rsidRPr="00537251" w:rsidRDefault="007F4FE0" w:rsidP="00BE27CA">
            <w:pPr>
              <w:jc w:val="both"/>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3729DE91"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5C4C289B" w14:textId="77777777" w:rsidR="007F4FE0" w:rsidRPr="00537251" w:rsidRDefault="007F4FE0" w:rsidP="00BE27CA">
            <w:pPr>
              <w:jc w:val="both"/>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70BEAA88" w14:textId="77777777" w:rsidR="007F4FE0" w:rsidRPr="00537251" w:rsidRDefault="007F4FE0" w:rsidP="00BE27CA">
            <w:pPr>
              <w:jc w:val="both"/>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5DA116A5" w14:textId="77777777" w:rsidR="007F4FE0" w:rsidRPr="00537251" w:rsidRDefault="007F4FE0" w:rsidP="00BE27CA">
            <w:pPr>
              <w:jc w:val="both"/>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07EE9FDF"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14:paraId="6877DF03" w14:textId="77777777" w:rsidR="007F4FE0" w:rsidRPr="00537251" w:rsidRDefault="007F4FE0" w:rsidP="00BE27CA">
            <w:pPr>
              <w:jc w:val="both"/>
              <w:rPr>
                <w:color w:val="000000"/>
                <w:sz w:val="22"/>
                <w:szCs w:val="22"/>
              </w:rPr>
            </w:pPr>
          </w:p>
        </w:tc>
      </w:tr>
      <w:tr w:rsidR="007F4FE0" w:rsidRPr="00537251" w14:paraId="659F9B39" w14:textId="77777777"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14:paraId="539D3AA0" w14:textId="77777777" w:rsidR="007F4FE0" w:rsidRPr="00537251" w:rsidRDefault="007F4FE0" w:rsidP="00BE27CA">
            <w:pPr>
              <w:jc w:val="both"/>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51DEF459"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7150ED92" w14:textId="77777777" w:rsidR="007F4FE0" w:rsidRPr="00537251" w:rsidRDefault="007F4FE0" w:rsidP="00BE27CA">
            <w:pPr>
              <w:jc w:val="both"/>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48B6E1D1" w14:textId="77777777" w:rsidR="007F4FE0" w:rsidRPr="00537251" w:rsidRDefault="007F4FE0" w:rsidP="00BE27CA">
            <w:pPr>
              <w:jc w:val="both"/>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2B01D86F" w14:textId="77777777" w:rsidR="007F4FE0" w:rsidRPr="00537251" w:rsidRDefault="007F4FE0" w:rsidP="00BE27CA">
            <w:pPr>
              <w:jc w:val="both"/>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00D8D512"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14:paraId="1972D69A" w14:textId="77777777" w:rsidR="007F4FE0" w:rsidRPr="00537251" w:rsidRDefault="007F4FE0" w:rsidP="00BE27CA">
            <w:pPr>
              <w:jc w:val="both"/>
              <w:rPr>
                <w:color w:val="000000"/>
                <w:sz w:val="22"/>
                <w:szCs w:val="22"/>
              </w:rPr>
            </w:pPr>
          </w:p>
        </w:tc>
      </w:tr>
      <w:tr w:rsidR="007F4FE0" w:rsidRPr="00537251" w14:paraId="1786945E" w14:textId="77777777"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14:paraId="3712D7C6" w14:textId="77777777" w:rsidR="007F4FE0" w:rsidRPr="00537251" w:rsidRDefault="007F4FE0" w:rsidP="00BE27CA">
            <w:pPr>
              <w:jc w:val="both"/>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68ECA50A"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59844FDE" w14:textId="77777777" w:rsidR="007F4FE0" w:rsidRPr="00537251" w:rsidRDefault="007F4FE0" w:rsidP="00BE27CA">
            <w:pPr>
              <w:jc w:val="both"/>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43F8CC51" w14:textId="77777777" w:rsidR="007F4FE0" w:rsidRPr="00537251" w:rsidRDefault="007F4FE0" w:rsidP="00BE27CA">
            <w:pPr>
              <w:jc w:val="both"/>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3AC32302" w14:textId="77777777" w:rsidR="007F4FE0" w:rsidRPr="00537251" w:rsidRDefault="007F4FE0" w:rsidP="00BE27CA">
            <w:pPr>
              <w:jc w:val="both"/>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6B22C68F"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14:paraId="30285D0D" w14:textId="77777777" w:rsidR="007F4FE0" w:rsidRPr="00537251" w:rsidRDefault="007F4FE0" w:rsidP="00BE27CA">
            <w:pPr>
              <w:jc w:val="both"/>
              <w:rPr>
                <w:color w:val="000000"/>
                <w:sz w:val="22"/>
                <w:szCs w:val="22"/>
              </w:rPr>
            </w:pPr>
          </w:p>
        </w:tc>
      </w:tr>
      <w:tr w:rsidR="007F4FE0" w:rsidRPr="00537251" w14:paraId="3121F739" w14:textId="77777777"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14:paraId="20F6890E" w14:textId="77777777" w:rsidR="007F4FE0" w:rsidRPr="00537251" w:rsidRDefault="007F4FE0" w:rsidP="00BE27CA">
            <w:pPr>
              <w:jc w:val="both"/>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2CF4ACB0"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4191A42B" w14:textId="77777777" w:rsidR="007F4FE0" w:rsidRPr="00537251" w:rsidRDefault="007F4FE0" w:rsidP="00BE27CA">
            <w:pPr>
              <w:jc w:val="both"/>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0B53E35C" w14:textId="77777777" w:rsidR="007F4FE0" w:rsidRPr="00537251" w:rsidRDefault="007F4FE0" w:rsidP="00BE27CA">
            <w:pPr>
              <w:jc w:val="both"/>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2C45FCD1" w14:textId="77777777" w:rsidR="007F4FE0" w:rsidRPr="00537251" w:rsidRDefault="007F4FE0" w:rsidP="00BE27CA">
            <w:pPr>
              <w:jc w:val="both"/>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1400A0D7"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14:paraId="77271372" w14:textId="77777777" w:rsidR="007F4FE0" w:rsidRPr="00537251" w:rsidRDefault="007F4FE0" w:rsidP="00BE27CA">
            <w:pPr>
              <w:jc w:val="both"/>
              <w:rPr>
                <w:color w:val="000000"/>
                <w:sz w:val="22"/>
                <w:szCs w:val="22"/>
              </w:rPr>
            </w:pPr>
          </w:p>
        </w:tc>
      </w:tr>
      <w:tr w:rsidR="007F4FE0" w:rsidRPr="00537251" w14:paraId="7ED22590" w14:textId="77777777"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14:paraId="7F161474" w14:textId="77777777" w:rsidR="007F4FE0" w:rsidRPr="00537251" w:rsidRDefault="007F4FE0" w:rsidP="00BE27CA">
            <w:pPr>
              <w:jc w:val="both"/>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0D1BA2AD"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783C7620" w14:textId="77777777" w:rsidR="007F4FE0" w:rsidRPr="00537251" w:rsidRDefault="007F4FE0" w:rsidP="00BE27CA">
            <w:pPr>
              <w:jc w:val="both"/>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428C9B11" w14:textId="77777777" w:rsidR="007F4FE0" w:rsidRPr="00537251" w:rsidRDefault="007F4FE0" w:rsidP="00BE27CA">
            <w:pPr>
              <w:jc w:val="both"/>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2725B551" w14:textId="77777777" w:rsidR="007F4FE0" w:rsidRPr="00537251" w:rsidRDefault="007F4FE0" w:rsidP="00BE27CA">
            <w:pPr>
              <w:jc w:val="both"/>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6CA9AB9B"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14:paraId="44294894" w14:textId="77777777" w:rsidR="007F4FE0" w:rsidRPr="00537251" w:rsidRDefault="007F4FE0" w:rsidP="00BE27CA">
            <w:pPr>
              <w:jc w:val="both"/>
              <w:rPr>
                <w:color w:val="000000"/>
                <w:sz w:val="22"/>
                <w:szCs w:val="22"/>
              </w:rPr>
            </w:pPr>
          </w:p>
        </w:tc>
      </w:tr>
      <w:tr w:rsidR="007F4FE0" w:rsidRPr="00537251" w14:paraId="19AB13DE" w14:textId="77777777"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14:paraId="5EF7F04F" w14:textId="77777777" w:rsidR="007F4FE0" w:rsidRPr="00537251" w:rsidRDefault="007F4FE0" w:rsidP="00BE27CA">
            <w:pPr>
              <w:jc w:val="both"/>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68CAEF39"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4C484675" w14:textId="77777777" w:rsidR="007F4FE0" w:rsidRPr="00537251" w:rsidRDefault="007F4FE0" w:rsidP="00BE27CA">
            <w:pPr>
              <w:jc w:val="both"/>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0BC3CDCD" w14:textId="77777777" w:rsidR="007F4FE0" w:rsidRPr="00537251" w:rsidRDefault="007F4FE0" w:rsidP="00BE27CA">
            <w:pPr>
              <w:jc w:val="both"/>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71BAD609" w14:textId="77777777" w:rsidR="007F4FE0" w:rsidRPr="00537251" w:rsidRDefault="007F4FE0" w:rsidP="00BE27CA">
            <w:pPr>
              <w:jc w:val="both"/>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27B209B0"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14:paraId="742A667F" w14:textId="77777777" w:rsidR="007F4FE0" w:rsidRPr="00537251" w:rsidRDefault="007F4FE0" w:rsidP="00BE27CA">
            <w:pPr>
              <w:jc w:val="both"/>
              <w:rPr>
                <w:color w:val="000000"/>
                <w:sz w:val="22"/>
                <w:szCs w:val="22"/>
              </w:rPr>
            </w:pPr>
          </w:p>
        </w:tc>
      </w:tr>
      <w:tr w:rsidR="007F4FE0" w:rsidRPr="00537251" w14:paraId="36CF1B3B" w14:textId="77777777"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14:paraId="5325FDB2" w14:textId="77777777" w:rsidR="007F4FE0" w:rsidRPr="00537251" w:rsidRDefault="007F4FE0" w:rsidP="00BE27CA">
            <w:pPr>
              <w:jc w:val="both"/>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73826B87"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6D642063" w14:textId="77777777" w:rsidR="007F4FE0" w:rsidRPr="00537251" w:rsidRDefault="007F4FE0" w:rsidP="00BE27CA">
            <w:pPr>
              <w:jc w:val="both"/>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353B6A08" w14:textId="77777777" w:rsidR="007F4FE0" w:rsidRPr="00537251" w:rsidRDefault="007F4FE0" w:rsidP="00BE27CA">
            <w:pPr>
              <w:jc w:val="both"/>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435F7652" w14:textId="77777777" w:rsidR="007F4FE0" w:rsidRPr="00537251" w:rsidRDefault="007F4FE0" w:rsidP="00BE27CA">
            <w:pPr>
              <w:jc w:val="both"/>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404AF138"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14:paraId="1614CB7C" w14:textId="77777777" w:rsidR="007F4FE0" w:rsidRPr="00537251" w:rsidRDefault="007F4FE0" w:rsidP="00BE27CA">
            <w:pPr>
              <w:jc w:val="both"/>
              <w:rPr>
                <w:color w:val="000000"/>
                <w:sz w:val="22"/>
                <w:szCs w:val="22"/>
              </w:rPr>
            </w:pPr>
          </w:p>
        </w:tc>
      </w:tr>
      <w:tr w:rsidR="007F4FE0" w:rsidRPr="00537251" w14:paraId="739DA486" w14:textId="77777777"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14:paraId="42546F57" w14:textId="77777777" w:rsidR="007F4FE0" w:rsidRPr="00537251" w:rsidRDefault="007F4FE0" w:rsidP="00BE27CA">
            <w:pPr>
              <w:jc w:val="both"/>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3C402C54"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04F1768C" w14:textId="77777777" w:rsidR="007F4FE0" w:rsidRPr="00537251" w:rsidRDefault="007F4FE0" w:rsidP="00BE27CA">
            <w:pPr>
              <w:jc w:val="both"/>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3E5D9F24" w14:textId="77777777" w:rsidR="007F4FE0" w:rsidRPr="00537251" w:rsidRDefault="007F4FE0" w:rsidP="00BE27CA">
            <w:pPr>
              <w:jc w:val="both"/>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28AF1074" w14:textId="77777777" w:rsidR="007F4FE0" w:rsidRPr="00537251" w:rsidRDefault="007F4FE0" w:rsidP="00BE27CA">
            <w:pPr>
              <w:jc w:val="both"/>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5F170CF4"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14:paraId="1258CC2D" w14:textId="77777777" w:rsidR="007F4FE0" w:rsidRPr="00537251" w:rsidRDefault="007F4FE0" w:rsidP="00BE27CA">
            <w:pPr>
              <w:jc w:val="both"/>
              <w:rPr>
                <w:color w:val="000000"/>
                <w:sz w:val="22"/>
                <w:szCs w:val="22"/>
              </w:rPr>
            </w:pPr>
          </w:p>
        </w:tc>
      </w:tr>
      <w:tr w:rsidR="007F4FE0" w:rsidRPr="00537251" w14:paraId="3311014E" w14:textId="77777777"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14:paraId="01BDA225" w14:textId="77777777" w:rsidR="007F4FE0" w:rsidRPr="00537251" w:rsidRDefault="007F4FE0" w:rsidP="00BE27CA">
            <w:pPr>
              <w:jc w:val="both"/>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6302037C"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5F4CA608" w14:textId="77777777" w:rsidR="007F4FE0" w:rsidRPr="00537251" w:rsidRDefault="007F4FE0" w:rsidP="00BE27CA">
            <w:pPr>
              <w:jc w:val="both"/>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1A8A66A9" w14:textId="77777777" w:rsidR="007F4FE0" w:rsidRPr="00537251" w:rsidRDefault="007F4FE0" w:rsidP="00BE27CA">
            <w:pPr>
              <w:jc w:val="both"/>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4A912E7F" w14:textId="77777777" w:rsidR="007F4FE0" w:rsidRPr="00537251" w:rsidRDefault="007F4FE0" w:rsidP="00BE27CA">
            <w:pPr>
              <w:jc w:val="both"/>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3EB19474"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14:paraId="3D990992" w14:textId="77777777" w:rsidR="007F4FE0" w:rsidRPr="00537251" w:rsidRDefault="007F4FE0" w:rsidP="00BE27CA">
            <w:pPr>
              <w:jc w:val="both"/>
              <w:rPr>
                <w:color w:val="000000"/>
                <w:sz w:val="22"/>
                <w:szCs w:val="22"/>
              </w:rPr>
            </w:pPr>
          </w:p>
        </w:tc>
      </w:tr>
      <w:tr w:rsidR="007F4FE0" w:rsidRPr="00537251" w14:paraId="6D606E74" w14:textId="77777777"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14:paraId="2E6BC9F4" w14:textId="77777777" w:rsidR="007F4FE0" w:rsidRPr="00537251" w:rsidRDefault="007F4FE0" w:rsidP="00BE27CA">
            <w:pPr>
              <w:jc w:val="both"/>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782F6D74"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4E86F6D9" w14:textId="77777777" w:rsidR="007F4FE0" w:rsidRPr="00537251" w:rsidRDefault="007F4FE0" w:rsidP="00BE27CA">
            <w:pPr>
              <w:jc w:val="both"/>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2AB8B87A" w14:textId="77777777" w:rsidR="007F4FE0" w:rsidRPr="00537251" w:rsidRDefault="007F4FE0" w:rsidP="00BE27CA">
            <w:pPr>
              <w:jc w:val="both"/>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0B89EB67" w14:textId="77777777" w:rsidR="007F4FE0" w:rsidRPr="00537251" w:rsidRDefault="007F4FE0" w:rsidP="00BE27CA">
            <w:pPr>
              <w:jc w:val="both"/>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4518820B"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14:paraId="5841BF9A" w14:textId="77777777" w:rsidR="007F4FE0" w:rsidRPr="00537251" w:rsidRDefault="007F4FE0" w:rsidP="00BE27CA">
            <w:pPr>
              <w:jc w:val="both"/>
              <w:rPr>
                <w:color w:val="000000"/>
                <w:sz w:val="22"/>
                <w:szCs w:val="22"/>
              </w:rPr>
            </w:pPr>
          </w:p>
        </w:tc>
      </w:tr>
      <w:tr w:rsidR="007F4FE0" w:rsidRPr="00537251" w14:paraId="0E852316" w14:textId="77777777"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14:paraId="277A4D7B" w14:textId="77777777" w:rsidR="007F4FE0" w:rsidRPr="00537251" w:rsidRDefault="007F4FE0" w:rsidP="00BE27CA">
            <w:pPr>
              <w:jc w:val="both"/>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19FB2C8C"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53E8A790" w14:textId="77777777" w:rsidR="007F4FE0" w:rsidRPr="00537251" w:rsidRDefault="007F4FE0" w:rsidP="00BE27CA">
            <w:pPr>
              <w:jc w:val="both"/>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1F711BB4" w14:textId="77777777" w:rsidR="007F4FE0" w:rsidRPr="00537251" w:rsidRDefault="007F4FE0" w:rsidP="00BE27CA">
            <w:pPr>
              <w:jc w:val="both"/>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51407A71" w14:textId="77777777" w:rsidR="007F4FE0" w:rsidRPr="00537251" w:rsidRDefault="007F4FE0" w:rsidP="00BE27CA">
            <w:pPr>
              <w:jc w:val="both"/>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31A627C7"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14:paraId="4E50D841" w14:textId="77777777" w:rsidR="007F4FE0" w:rsidRPr="00537251" w:rsidRDefault="007F4FE0" w:rsidP="00BE27CA">
            <w:pPr>
              <w:jc w:val="both"/>
              <w:rPr>
                <w:color w:val="000000"/>
                <w:sz w:val="22"/>
                <w:szCs w:val="22"/>
              </w:rPr>
            </w:pPr>
          </w:p>
        </w:tc>
      </w:tr>
      <w:tr w:rsidR="007F4FE0" w:rsidRPr="00537251" w14:paraId="2F2A8B69" w14:textId="77777777"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14:paraId="249FC4EE" w14:textId="77777777" w:rsidR="007F4FE0" w:rsidRPr="00537251" w:rsidRDefault="007F4FE0" w:rsidP="00BE27CA">
            <w:pPr>
              <w:jc w:val="both"/>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2052B24F"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1F8F3DFE" w14:textId="77777777" w:rsidR="007F4FE0" w:rsidRPr="00537251" w:rsidRDefault="007F4FE0" w:rsidP="00BE27CA">
            <w:pPr>
              <w:jc w:val="both"/>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554A0314" w14:textId="77777777" w:rsidR="007F4FE0" w:rsidRPr="00537251" w:rsidRDefault="007F4FE0" w:rsidP="00BE27CA">
            <w:pPr>
              <w:jc w:val="both"/>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1364ECE3" w14:textId="77777777" w:rsidR="007F4FE0" w:rsidRPr="00537251" w:rsidRDefault="007F4FE0" w:rsidP="00BE27CA">
            <w:pPr>
              <w:jc w:val="both"/>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21E0730B"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14:paraId="3AAA37C6" w14:textId="77777777" w:rsidR="007F4FE0" w:rsidRPr="00537251" w:rsidRDefault="007F4FE0" w:rsidP="00BE27CA">
            <w:pPr>
              <w:jc w:val="both"/>
              <w:rPr>
                <w:color w:val="000000"/>
                <w:sz w:val="22"/>
                <w:szCs w:val="22"/>
              </w:rPr>
            </w:pPr>
          </w:p>
        </w:tc>
      </w:tr>
      <w:tr w:rsidR="007F4FE0" w:rsidRPr="00537251" w14:paraId="17734F8F" w14:textId="77777777"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14:paraId="0E3304E1" w14:textId="77777777" w:rsidR="007F4FE0" w:rsidRPr="00537251" w:rsidRDefault="007F4FE0" w:rsidP="00BE27CA">
            <w:pPr>
              <w:jc w:val="both"/>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564ED506"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294F243E" w14:textId="77777777" w:rsidR="007F4FE0" w:rsidRPr="00537251" w:rsidRDefault="007F4FE0" w:rsidP="00BE27CA">
            <w:pPr>
              <w:jc w:val="both"/>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5C2E28ED" w14:textId="77777777" w:rsidR="007F4FE0" w:rsidRPr="00537251" w:rsidRDefault="007F4FE0" w:rsidP="00BE27CA">
            <w:pPr>
              <w:jc w:val="both"/>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71E4F418" w14:textId="77777777" w:rsidR="007F4FE0" w:rsidRPr="00537251" w:rsidRDefault="007F4FE0" w:rsidP="00BE27CA">
            <w:pPr>
              <w:jc w:val="both"/>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7775416A"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14:paraId="685B73B8" w14:textId="77777777" w:rsidR="007F4FE0" w:rsidRPr="00537251" w:rsidRDefault="007F4FE0" w:rsidP="00BE27CA">
            <w:pPr>
              <w:jc w:val="both"/>
              <w:rPr>
                <w:color w:val="000000"/>
                <w:sz w:val="22"/>
                <w:szCs w:val="22"/>
              </w:rPr>
            </w:pPr>
          </w:p>
        </w:tc>
      </w:tr>
      <w:tr w:rsidR="007F4FE0" w:rsidRPr="00537251" w14:paraId="4D7E8DED" w14:textId="77777777"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14:paraId="3DBFE223" w14:textId="77777777" w:rsidR="007F4FE0" w:rsidRPr="00537251" w:rsidRDefault="007F4FE0" w:rsidP="00BE27CA">
            <w:pPr>
              <w:jc w:val="both"/>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0553339B"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63EF8172" w14:textId="77777777" w:rsidR="007F4FE0" w:rsidRPr="00537251" w:rsidRDefault="007F4FE0" w:rsidP="00BE27CA">
            <w:pPr>
              <w:jc w:val="both"/>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7645DED5" w14:textId="77777777" w:rsidR="007F4FE0" w:rsidRPr="00537251" w:rsidRDefault="007F4FE0" w:rsidP="00BE27CA">
            <w:pPr>
              <w:jc w:val="both"/>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71828B36" w14:textId="77777777" w:rsidR="007F4FE0" w:rsidRPr="00537251" w:rsidRDefault="007F4FE0" w:rsidP="00BE27CA">
            <w:pPr>
              <w:jc w:val="both"/>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38237DF2"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14:paraId="44A372F9" w14:textId="77777777" w:rsidR="007F4FE0" w:rsidRPr="00537251" w:rsidRDefault="007F4FE0" w:rsidP="00BE27CA">
            <w:pPr>
              <w:jc w:val="both"/>
              <w:rPr>
                <w:color w:val="000000"/>
                <w:sz w:val="22"/>
                <w:szCs w:val="22"/>
              </w:rPr>
            </w:pPr>
          </w:p>
        </w:tc>
      </w:tr>
      <w:tr w:rsidR="007F4FE0" w:rsidRPr="00537251" w14:paraId="1838E5B4" w14:textId="77777777"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14:paraId="0B17A447" w14:textId="77777777" w:rsidR="007F4FE0" w:rsidRPr="00537251" w:rsidRDefault="007F4FE0" w:rsidP="00BE27CA">
            <w:pPr>
              <w:jc w:val="both"/>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2505EFD7"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6FCEDFD9" w14:textId="77777777" w:rsidR="007F4FE0" w:rsidRPr="00537251" w:rsidRDefault="007F4FE0" w:rsidP="00BE27CA">
            <w:pPr>
              <w:jc w:val="both"/>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6E6E7261" w14:textId="77777777" w:rsidR="007F4FE0" w:rsidRPr="00537251" w:rsidRDefault="007F4FE0" w:rsidP="00BE27CA">
            <w:pPr>
              <w:jc w:val="both"/>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1E26D878" w14:textId="77777777" w:rsidR="007F4FE0" w:rsidRPr="00537251" w:rsidRDefault="007F4FE0" w:rsidP="00BE27CA">
            <w:pPr>
              <w:jc w:val="both"/>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534B365B"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14:paraId="077114D5" w14:textId="77777777" w:rsidR="007F4FE0" w:rsidRPr="00537251" w:rsidRDefault="007F4FE0" w:rsidP="00BE27CA">
            <w:pPr>
              <w:jc w:val="both"/>
              <w:rPr>
                <w:color w:val="000000"/>
                <w:sz w:val="22"/>
                <w:szCs w:val="22"/>
              </w:rPr>
            </w:pPr>
          </w:p>
        </w:tc>
      </w:tr>
      <w:tr w:rsidR="007F4FE0" w:rsidRPr="00537251" w14:paraId="2D73A4AD" w14:textId="77777777"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14:paraId="59D0F851" w14:textId="77777777" w:rsidR="007F4FE0" w:rsidRPr="00537251" w:rsidRDefault="007F4FE0" w:rsidP="00BE27CA">
            <w:pPr>
              <w:jc w:val="both"/>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40D311AB"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7C59A994" w14:textId="77777777" w:rsidR="007F4FE0" w:rsidRPr="00537251" w:rsidRDefault="007F4FE0" w:rsidP="00BE27CA">
            <w:pPr>
              <w:jc w:val="both"/>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16CB9884" w14:textId="77777777" w:rsidR="007F4FE0" w:rsidRPr="00537251" w:rsidRDefault="007F4FE0" w:rsidP="00BE27CA">
            <w:pPr>
              <w:jc w:val="both"/>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1BA6BC46" w14:textId="77777777" w:rsidR="007F4FE0" w:rsidRPr="00537251" w:rsidRDefault="007F4FE0" w:rsidP="00BE27CA">
            <w:pPr>
              <w:jc w:val="both"/>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6691855F"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14:paraId="77B67356" w14:textId="77777777" w:rsidR="007F4FE0" w:rsidRPr="00537251" w:rsidRDefault="007F4FE0" w:rsidP="00BE27CA">
            <w:pPr>
              <w:jc w:val="both"/>
              <w:rPr>
                <w:color w:val="000000"/>
                <w:sz w:val="22"/>
                <w:szCs w:val="22"/>
              </w:rPr>
            </w:pPr>
          </w:p>
        </w:tc>
      </w:tr>
      <w:tr w:rsidR="007F4FE0" w:rsidRPr="00537251" w14:paraId="6D6F2146" w14:textId="77777777"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14:paraId="48815332" w14:textId="77777777" w:rsidR="007F4FE0" w:rsidRPr="00537251" w:rsidRDefault="007F4FE0" w:rsidP="00BE27CA">
            <w:pPr>
              <w:jc w:val="both"/>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2461708B"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492753FF" w14:textId="77777777" w:rsidR="007F4FE0" w:rsidRPr="00537251" w:rsidRDefault="007F4FE0" w:rsidP="00BE27CA">
            <w:pPr>
              <w:jc w:val="both"/>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04CE2CC4" w14:textId="77777777" w:rsidR="007F4FE0" w:rsidRPr="00537251" w:rsidRDefault="007F4FE0" w:rsidP="00BE27CA">
            <w:pPr>
              <w:jc w:val="both"/>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7498077C" w14:textId="77777777" w:rsidR="007F4FE0" w:rsidRPr="00537251" w:rsidRDefault="007F4FE0" w:rsidP="00BE27CA">
            <w:pPr>
              <w:jc w:val="both"/>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0764074D"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14:paraId="2378D424" w14:textId="77777777" w:rsidR="007F4FE0" w:rsidRPr="00537251" w:rsidRDefault="007F4FE0" w:rsidP="00BE27CA">
            <w:pPr>
              <w:jc w:val="both"/>
              <w:rPr>
                <w:color w:val="000000"/>
                <w:sz w:val="22"/>
                <w:szCs w:val="22"/>
              </w:rPr>
            </w:pPr>
          </w:p>
        </w:tc>
      </w:tr>
      <w:tr w:rsidR="007F4FE0" w:rsidRPr="00537251" w14:paraId="12EEC63F" w14:textId="77777777"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14:paraId="5B5C5D1C" w14:textId="77777777" w:rsidR="007F4FE0" w:rsidRPr="00537251" w:rsidRDefault="007F4FE0" w:rsidP="00BE27CA">
            <w:pPr>
              <w:jc w:val="both"/>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016CDD8F"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487C5705" w14:textId="77777777" w:rsidR="007F4FE0" w:rsidRPr="00537251" w:rsidRDefault="007F4FE0" w:rsidP="00BE27CA">
            <w:pPr>
              <w:jc w:val="both"/>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65232AC4" w14:textId="77777777" w:rsidR="007F4FE0" w:rsidRPr="00537251" w:rsidRDefault="007F4FE0" w:rsidP="00BE27CA">
            <w:pPr>
              <w:jc w:val="both"/>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112C7F3E" w14:textId="77777777" w:rsidR="007F4FE0" w:rsidRPr="00537251" w:rsidRDefault="007F4FE0" w:rsidP="00BE27CA">
            <w:pPr>
              <w:jc w:val="both"/>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731A1F6C"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14:paraId="4C347163" w14:textId="77777777" w:rsidR="007F4FE0" w:rsidRPr="00537251" w:rsidRDefault="007F4FE0" w:rsidP="00BE27CA">
            <w:pPr>
              <w:jc w:val="both"/>
              <w:rPr>
                <w:color w:val="000000"/>
                <w:sz w:val="22"/>
                <w:szCs w:val="22"/>
              </w:rPr>
            </w:pPr>
          </w:p>
        </w:tc>
      </w:tr>
      <w:tr w:rsidR="007F4FE0" w:rsidRPr="00537251" w14:paraId="213AAF6A" w14:textId="77777777"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14:paraId="6D382C36" w14:textId="77777777" w:rsidR="007F4FE0" w:rsidRPr="00537251" w:rsidRDefault="007F4FE0" w:rsidP="00BE27CA">
            <w:pPr>
              <w:jc w:val="both"/>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1F04FED8"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1DB15540" w14:textId="77777777" w:rsidR="007F4FE0" w:rsidRPr="00537251" w:rsidRDefault="007F4FE0" w:rsidP="00BE27CA">
            <w:pPr>
              <w:jc w:val="both"/>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3720353E" w14:textId="77777777" w:rsidR="007F4FE0" w:rsidRPr="00537251" w:rsidRDefault="007F4FE0" w:rsidP="00BE27CA">
            <w:pPr>
              <w:jc w:val="both"/>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69A75FD1" w14:textId="77777777" w:rsidR="007F4FE0" w:rsidRPr="00537251" w:rsidRDefault="007F4FE0" w:rsidP="00BE27CA">
            <w:pPr>
              <w:jc w:val="both"/>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5513BC07"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14:paraId="71212FFB" w14:textId="77777777" w:rsidR="007F4FE0" w:rsidRPr="00537251" w:rsidRDefault="007F4FE0" w:rsidP="00BE27CA">
            <w:pPr>
              <w:jc w:val="both"/>
              <w:rPr>
                <w:color w:val="000000"/>
                <w:sz w:val="22"/>
                <w:szCs w:val="22"/>
              </w:rPr>
            </w:pPr>
          </w:p>
        </w:tc>
      </w:tr>
      <w:tr w:rsidR="007F4FE0" w:rsidRPr="00537251" w14:paraId="0199E93D" w14:textId="77777777"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14:paraId="63683977" w14:textId="77777777" w:rsidR="007F4FE0" w:rsidRPr="00537251" w:rsidRDefault="007F4FE0" w:rsidP="00BE27CA">
            <w:pPr>
              <w:jc w:val="both"/>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307180C5"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0D65C6AF" w14:textId="77777777" w:rsidR="007F4FE0" w:rsidRPr="00537251" w:rsidRDefault="007F4FE0" w:rsidP="00BE27CA">
            <w:pPr>
              <w:jc w:val="both"/>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1483D522" w14:textId="77777777" w:rsidR="007F4FE0" w:rsidRPr="00537251" w:rsidRDefault="007F4FE0" w:rsidP="00BE27CA">
            <w:pPr>
              <w:jc w:val="both"/>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20943D9D" w14:textId="77777777" w:rsidR="007F4FE0" w:rsidRPr="00537251" w:rsidRDefault="007F4FE0" w:rsidP="00BE27CA">
            <w:pPr>
              <w:jc w:val="both"/>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14:paraId="720C75B7" w14:textId="77777777" w:rsidR="007F4FE0" w:rsidRPr="00537251" w:rsidRDefault="007F4FE0" w:rsidP="00BE27CA">
            <w:pPr>
              <w:jc w:val="both"/>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14:paraId="630CEAD5" w14:textId="77777777" w:rsidR="007F4FE0" w:rsidRPr="00537251" w:rsidRDefault="007F4FE0" w:rsidP="00BE27CA">
            <w:pPr>
              <w:jc w:val="both"/>
              <w:rPr>
                <w:color w:val="000000"/>
                <w:sz w:val="22"/>
                <w:szCs w:val="22"/>
              </w:rPr>
            </w:pPr>
          </w:p>
        </w:tc>
      </w:tr>
      <w:tr w:rsidR="007F4FE0" w:rsidRPr="00537251" w14:paraId="5CEBC367" w14:textId="77777777" w:rsidTr="00971202">
        <w:trPr>
          <w:trHeight w:val="315"/>
          <w:jc w:val="center"/>
        </w:trPr>
        <w:tc>
          <w:tcPr>
            <w:tcW w:w="2119" w:type="dxa"/>
            <w:gridSpan w:val="2"/>
            <w:tcBorders>
              <w:top w:val="single" w:sz="4" w:space="0" w:color="808080"/>
              <w:left w:val="single" w:sz="12" w:space="0" w:color="808080"/>
              <w:bottom w:val="single" w:sz="12" w:space="0" w:color="808080"/>
              <w:right w:val="nil"/>
            </w:tcBorders>
            <w:noWrap/>
            <w:tcMar>
              <w:top w:w="15" w:type="dxa"/>
              <w:left w:w="15" w:type="dxa"/>
              <w:bottom w:w="0" w:type="dxa"/>
              <w:right w:w="15" w:type="dxa"/>
            </w:tcMar>
            <w:vAlign w:val="center"/>
          </w:tcPr>
          <w:p w14:paraId="0895864E" w14:textId="77777777" w:rsidR="007F4FE0" w:rsidRPr="00537251" w:rsidRDefault="007F4FE0" w:rsidP="00BE27CA">
            <w:pPr>
              <w:jc w:val="both"/>
              <w:rPr>
                <w:color w:val="000000"/>
                <w:sz w:val="22"/>
                <w:szCs w:val="22"/>
              </w:rPr>
            </w:pPr>
            <w:r w:rsidRPr="00537251">
              <w:rPr>
                <w:color w:val="000000"/>
                <w:sz w:val="22"/>
                <w:szCs w:val="22"/>
              </w:rPr>
              <w:t>Celkem</w:t>
            </w:r>
          </w:p>
        </w:tc>
        <w:tc>
          <w:tcPr>
            <w:tcW w:w="1134" w:type="dxa"/>
            <w:tcBorders>
              <w:top w:val="nil"/>
              <w:left w:val="nil"/>
              <w:bottom w:val="single" w:sz="12" w:space="0" w:color="808080"/>
              <w:right w:val="nil"/>
            </w:tcBorders>
            <w:noWrap/>
            <w:tcMar>
              <w:top w:w="15" w:type="dxa"/>
              <w:left w:w="15" w:type="dxa"/>
              <w:bottom w:w="0" w:type="dxa"/>
              <w:right w:w="15" w:type="dxa"/>
            </w:tcMar>
            <w:vAlign w:val="center"/>
          </w:tcPr>
          <w:p w14:paraId="6B4E1A34" w14:textId="77777777" w:rsidR="007F4FE0" w:rsidRPr="00537251" w:rsidRDefault="007F4FE0" w:rsidP="00BE27CA">
            <w:pPr>
              <w:jc w:val="both"/>
              <w:rPr>
                <w:color w:val="000000"/>
                <w:sz w:val="22"/>
                <w:szCs w:val="22"/>
              </w:rPr>
            </w:pPr>
            <w:r w:rsidRPr="00537251">
              <w:rPr>
                <w:color w:val="000000"/>
                <w:sz w:val="22"/>
                <w:szCs w:val="22"/>
              </w:rPr>
              <w:t>0</w:t>
            </w:r>
          </w:p>
        </w:tc>
        <w:tc>
          <w:tcPr>
            <w:tcW w:w="2265" w:type="dxa"/>
            <w:tcBorders>
              <w:top w:val="nil"/>
              <w:left w:val="single" w:sz="4" w:space="0" w:color="808080"/>
              <w:bottom w:val="single" w:sz="12" w:space="0" w:color="808080"/>
              <w:right w:val="single" w:sz="4" w:space="0" w:color="808080"/>
            </w:tcBorders>
            <w:noWrap/>
            <w:tcMar>
              <w:top w:w="15" w:type="dxa"/>
              <w:left w:w="15" w:type="dxa"/>
              <w:bottom w:w="0" w:type="dxa"/>
              <w:right w:w="15" w:type="dxa"/>
            </w:tcMar>
            <w:vAlign w:val="center"/>
          </w:tcPr>
          <w:p w14:paraId="2E502741" w14:textId="77777777" w:rsidR="007F4FE0" w:rsidRPr="00537251" w:rsidRDefault="007F4FE0" w:rsidP="00BE27CA">
            <w:pPr>
              <w:jc w:val="both"/>
              <w:rPr>
                <w:color w:val="000000"/>
                <w:sz w:val="22"/>
                <w:szCs w:val="22"/>
              </w:rPr>
            </w:pPr>
            <w:r w:rsidRPr="00537251">
              <w:rPr>
                <w:color w:val="000000"/>
                <w:sz w:val="22"/>
                <w:szCs w:val="22"/>
              </w:rPr>
              <w:t>0,00</w:t>
            </w:r>
          </w:p>
        </w:tc>
        <w:tc>
          <w:tcPr>
            <w:tcW w:w="1137" w:type="dxa"/>
            <w:tcBorders>
              <w:top w:val="nil"/>
              <w:left w:val="nil"/>
              <w:bottom w:val="single" w:sz="12" w:space="0" w:color="808080"/>
              <w:right w:val="nil"/>
            </w:tcBorders>
            <w:noWrap/>
            <w:tcMar>
              <w:top w:w="15" w:type="dxa"/>
              <w:left w:w="15" w:type="dxa"/>
              <w:bottom w:w="0" w:type="dxa"/>
              <w:right w:w="15" w:type="dxa"/>
            </w:tcMar>
            <w:vAlign w:val="center"/>
          </w:tcPr>
          <w:p w14:paraId="53FEA920" w14:textId="77777777" w:rsidR="007F4FE0" w:rsidRPr="00537251" w:rsidRDefault="007F4FE0" w:rsidP="00BE27CA">
            <w:pPr>
              <w:jc w:val="both"/>
              <w:rPr>
                <w:color w:val="000000"/>
                <w:sz w:val="22"/>
                <w:szCs w:val="22"/>
              </w:rPr>
            </w:pPr>
            <w:r w:rsidRPr="00537251">
              <w:rPr>
                <w:color w:val="000000"/>
                <w:sz w:val="22"/>
                <w:szCs w:val="22"/>
              </w:rPr>
              <w:t>0</w:t>
            </w:r>
          </w:p>
        </w:tc>
        <w:tc>
          <w:tcPr>
            <w:tcW w:w="2126" w:type="dxa"/>
            <w:tcBorders>
              <w:top w:val="nil"/>
              <w:left w:val="single" w:sz="4" w:space="0" w:color="808080"/>
              <w:bottom w:val="single" w:sz="12" w:space="0" w:color="808080"/>
              <w:right w:val="single" w:sz="4" w:space="0" w:color="808080"/>
            </w:tcBorders>
            <w:noWrap/>
            <w:tcMar>
              <w:top w:w="15" w:type="dxa"/>
              <w:left w:w="15" w:type="dxa"/>
              <w:bottom w:w="0" w:type="dxa"/>
              <w:right w:w="15" w:type="dxa"/>
            </w:tcMar>
            <w:vAlign w:val="center"/>
          </w:tcPr>
          <w:p w14:paraId="6BAB1986" w14:textId="77777777" w:rsidR="007F4FE0" w:rsidRPr="00537251" w:rsidRDefault="007F4FE0" w:rsidP="00BE27CA">
            <w:pPr>
              <w:jc w:val="both"/>
              <w:rPr>
                <w:color w:val="000000"/>
                <w:sz w:val="22"/>
                <w:szCs w:val="22"/>
              </w:rPr>
            </w:pPr>
            <w:r w:rsidRPr="00537251">
              <w:rPr>
                <w:color w:val="000000"/>
                <w:sz w:val="22"/>
                <w:szCs w:val="22"/>
              </w:rPr>
              <w:t>0,00</w:t>
            </w:r>
          </w:p>
        </w:tc>
        <w:tc>
          <w:tcPr>
            <w:tcW w:w="1134" w:type="dxa"/>
            <w:tcBorders>
              <w:top w:val="nil"/>
              <w:left w:val="nil"/>
              <w:bottom w:val="single" w:sz="12" w:space="0" w:color="808080"/>
              <w:right w:val="single" w:sz="12" w:space="0" w:color="808080"/>
            </w:tcBorders>
            <w:noWrap/>
            <w:tcMar>
              <w:top w:w="15" w:type="dxa"/>
              <w:left w:w="15" w:type="dxa"/>
              <w:bottom w:w="0" w:type="dxa"/>
              <w:right w:w="15" w:type="dxa"/>
            </w:tcMar>
            <w:vAlign w:val="center"/>
          </w:tcPr>
          <w:p w14:paraId="1DFF0EE9" w14:textId="77777777" w:rsidR="007F4FE0" w:rsidRPr="00537251" w:rsidRDefault="007F4FE0" w:rsidP="00BE27CA">
            <w:pPr>
              <w:jc w:val="both"/>
              <w:rPr>
                <w:color w:val="000000"/>
                <w:sz w:val="22"/>
                <w:szCs w:val="22"/>
              </w:rPr>
            </w:pPr>
            <w:r w:rsidRPr="00537251">
              <w:rPr>
                <w:color w:val="000000"/>
                <w:sz w:val="22"/>
                <w:szCs w:val="22"/>
              </w:rPr>
              <w:t>XXX</w:t>
            </w:r>
          </w:p>
        </w:tc>
      </w:tr>
    </w:tbl>
    <w:p w14:paraId="5BB4408D" w14:textId="77777777" w:rsidR="007F4FE0" w:rsidRDefault="007F4FE0" w:rsidP="001936C1">
      <w:pPr>
        <w:jc w:val="both"/>
      </w:pPr>
    </w:p>
    <w:p w14:paraId="2D1D3DE9" w14:textId="77777777" w:rsidR="007F4FE0" w:rsidRDefault="007F4FE0" w:rsidP="001936C1">
      <w:pPr>
        <w:jc w:val="both"/>
      </w:pPr>
    </w:p>
    <w:p w14:paraId="55DCE192" w14:textId="77777777" w:rsidR="007F4FE0" w:rsidRDefault="007F4FE0" w:rsidP="001936C1">
      <w:pPr>
        <w:jc w:val="both"/>
      </w:pPr>
    </w:p>
    <w:p w14:paraId="15C67449" w14:textId="77777777" w:rsidR="007F4FE0" w:rsidRDefault="007F4FE0" w:rsidP="001936C1">
      <w:pPr>
        <w:jc w:val="both"/>
      </w:pPr>
    </w:p>
    <w:p w14:paraId="7967CA9D" w14:textId="77777777" w:rsidR="008D7972" w:rsidRPr="000A238B" w:rsidRDefault="008D7972" w:rsidP="00E95F55">
      <w:pPr>
        <w:jc w:val="both"/>
        <w:rPr>
          <w:sz w:val="18"/>
          <w:szCs w:val="18"/>
          <w:vertAlign w:val="superscript"/>
        </w:rPr>
      </w:pPr>
      <w:r>
        <w:t>Poskytovatel a objednatel stvrzují svými podpisy, že:</w:t>
      </w:r>
      <w:r>
        <w:rPr>
          <w:sz w:val="18"/>
          <w:szCs w:val="18"/>
          <w:vertAlign w:val="superscript"/>
        </w:rPr>
        <w:t>*)</w:t>
      </w:r>
    </w:p>
    <w:p w14:paraId="1DD4EEC9" w14:textId="77777777" w:rsidR="008D7972" w:rsidRDefault="008D7972" w:rsidP="00E95F55">
      <w:pPr>
        <w:jc w:val="both"/>
      </w:pPr>
    </w:p>
    <w:p w14:paraId="0CD95157" w14:textId="1949A555" w:rsidR="008D7972" w:rsidRDefault="00317A40" w:rsidP="00E95F55">
      <w:pPr>
        <w:ind w:left="567"/>
        <w:jc w:val="both"/>
      </w:pPr>
      <w:r>
        <w:rPr>
          <w:noProof/>
        </w:rPr>
        <mc:AlternateContent>
          <mc:Choice Requires="wps">
            <w:drawing>
              <wp:anchor distT="0" distB="0" distL="114300" distR="114300" simplePos="0" relativeHeight="251655680" behindDoc="0" locked="0" layoutInCell="1" allowOverlap="1" wp14:anchorId="340D2072" wp14:editId="76A286EF">
                <wp:simplePos x="0" y="0"/>
                <wp:positionH relativeFrom="column">
                  <wp:posOffset>-19050</wp:posOffset>
                </wp:positionH>
                <wp:positionV relativeFrom="paragraph">
                  <wp:posOffset>73025</wp:posOffset>
                </wp:positionV>
                <wp:extent cx="104775" cy="95250"/>
                <wp:effectExtent l="0" t="0" r="9525" b="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F11CB" id="Rectangle 18" o:spid="_x0000_s1026" style="position:absolute;margin-left:-1.5pt;margin-top:5.75pt;width:8.25pt;height: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"/>
            </w:pict>
          </mc:Fallback>
        </mc:AlternateContent>
      </w:r>
      <w:r w:rsidR="008D7972">
        <w:t>p</w:t>
      </w:r>
      <w:r w:rsidR="008D7972" w:rsidRPr="00B358D9">
        <w:t>ráce byly provedeny</w:t>
      </w:r>
      <w:r w:rsidR="008D7972">
        <w:t xml:space="preserve"> řádně, včas a ve stanoveném rozsahu dle smlouvy o </w:t>
      </w:r>
      <w:r w:rsidR="002D45E0">
        <w:t>poskytování služeb č. V-xx</w:t>
      </w:r>
      <w:r w:rsidR="005D19AF">
        <w:t>x</w:t>
      </w:r>
      <w:r w:rsidR="002D45E0">
        <w:t>-00/</w:t>
      </w:r>
      <w:r w:rsidR="005D19AF">
        <w:t>21</w:t>
      </w:r>
      <w:r w:rsidR="008D7972">
        <w:t>.</w:t>
      </w:r>
    </w:p>
    <w:p w14:paraId="0812328D" w14:textId="77777777" w:rsidR="008D7972" w:rsidRDefault="008D7972">
      <w:pPr>
        <w:ind w:left="567"/>
        <w:jc w:val="both"/>
      </w:pPr>
    </w:p>
    <w:p w14:paraId="3D2A0AB0" w14:textId="77777777" w:rsidR="008D7972" w:rsidRDefault="00317A40" w:rsidP="00BE27CA">
      <w:pPr>
        <w:tabs>
          <w:tab w:val="center" w:pos="5103"/>
        </w:tabs>
        <w:ind w:left="567"/>
        <w:jc w:val="both"/>
      </w:pPr>
      <w:r>
        <w:rPr>
          <w:noProof/>
        </w:rPr>
        <w:lastRenderedPageBreak/>
        <mc:AlternateContent>
          <mc:Choice Requires="wps">
            <w:drawing>
              <wp:anchor distT="0" distB="0" distL="114300" distR="114300" simplePos="0" relativeHeight="251657728" behindDoc="0" locked="0" layoutInCell="1" allowOverlap="1" wp14:anchorId="541F70A4" wp14:editId="55311A1F">
                <wp:simplePos x="0" y="0"/>
                <wp:positionH relativeFrom="column">
                  <wp:posOffset>-19050</wp:posOffset>
                </wp:positionH>
                <wp:positionV relativeFrom="paragraph">
                  <wp:posOffset>73025</wp:posOffset>
                </wp:positionV>
                <wp:extent cx="104775" cy="95250"/>
                <wp:effectExtent l="0" t="0" r="9525"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C88F6" id="Rectangle 20" o:spid="_x0000_s1026" style="position:absolute;margin-left:-1.5pt;margin-top:5.75pt;width:8.2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"/>
            </w:pict>
          </mc:Fallback>
        </mc:AlternateContent>
      </w:r>
      <w:r w:rsidR="008D7972">
        <w:t>bylo prováděno sečení:   ANO / NE</w:t>
      </w:r>
      <w:r w:rsidR="008D7972">
        <w:tab/>
      </w:r>
      <w:r w:rsidR="00DB3A7F">
        <w:t xml:space="preserve">      </w:t>
      </w:r>
      <w:r w:rsidR="008D7972">
        <w:t>četnost: ……</w:t>
      </w:r>
    </w:p>
    <w:p w14:paraId="10E8D603" w14:textId="77777777" w:rsidR="008D7972" w:rsidRDefault="008D7972" w:rsidP="001936C1">
      <w:pPr>
        <w:ind w:left="567"/>
        <w:jc w:val="both"/>
      </w:pPr>
    </w:p>
    <w:p w14:paraId="4F66DCEC" w14:textId="77777777" w:rsidR="008D7972" w:rsidRDefault="00317A40" w:rsidP="001936C1">
      <w:pPr>
        <w:tabs>
          <w:tab w:val="center" w:pos="5103"/>
        </w:tabs>
        <w:ind w:left="567"/>
        <w:jc w:val="both"/>
      </w:pPr>
      <w:r>
        <w:rPr>
          <w:noProof/>
        </w:rPr>
        <mc:AlternateContent>
          <mc:Choice Requires="wps">
            <w:drawing>
              <wp:anchor distT="0" distB="0" distL="114300" distR="114300" simplePos="0" relativeHeight="251658752" behindDoc="0" locked="0" layoutInCell="1" allowOverlap="1" wp14:anchorId="57C3E93B" wp14:editId="11D771B3">
                <wp:simplePos x="0" y="0"/>
                <wp:positionH relativeFrom="column">
                  <wp:posOffset>-19050</wp:posOffset>
                </wp:positionH>
                <wp:positionV relativeFrom="paragraph">
                  <wp:posOffset>73025</wp:posOffset>
                </wp:positionV>
                <wp:extent cx="104775" cy="95250"/>
                <wp:effectExtent l="0" t="0" r="9525" b="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69A12" id="Rectangle 21" o:spid="_x0000_s1026" style="position:absolute;margin-left:-1.5pt;margin-top:5.75pt;width:8.25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"/>
            </w:pict>
          </mc:Fallback>
        </mc:AlternateContent>
      </w:r>
      <w:r w:rsidR="008D7972">
        <w:t>byl prováděn úklid sněhu:   ANO / NE</w:t>
      </w:r>
      <w:r w:rsidR="008D7972">
        <w:tab/>
        <w:t xml:space="preserve">      četnost: ……</w:t>
      </w:r>
    </w:p>
    <w:p w14:paraId="38362D8A" w14:textId="77777777" w:rsidR="008D7972" w:rsidRDefault="008D7972" w:rsidP="001936C1">
      <w:pPr>
        <w:ind w:left="567"/>
        <w:jc w:val="both"/>
      </w:pPr>
    </w:p>
    <w:p w14:paraId="117DDEE1" w14:textId="77777777" w:rsidR="008D7972" w:rsidRDefault="00317A40" w:rsidP="001936C1">
      <w:pPr>
        <w:ind w:left="567"/>
        <w:jc w:val="both"/>
      </w:pPr>
      <w:r>
        <w:rPr>
          <w:noProof/>
        </w:rPr>
        <mc:AlternateContent>
          <mc:Choice Requires="wps">
            <w:drawing>
              <wp:anchor distT="0" distB="0" distL="114300" distR="114300" simplePos="0" relativeHeight="251656704" behindDoc="0" locked="0" layoutInCell="1" allowOverlap="1" wp14:anchorId="11319DC5" wp14:editId="377E5BD1">
                <wp:simplePos x="0" y="0"/>
                <wp:positionH relativeFrom="column">
                  <wp:posOffset>-19050</wp:posOffset>
                </wp:positionH>
                <wp:positionV relativeFrom="paragraph">
                  <wp:posOffset>23495</wp:posOffset>
                </wp:positionV>
                <wp:extent cx="104775" cy="95250"/>
                <wp:effectExtent l="0" t="0" r="9525" b="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89C25" id="Rectangle 19" o:spid="_x0000_s1026" style="position:absolute;margin-left:-1.5pt;margin-top:1.85pt;width:8.2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qmtHQIAADs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"/>
            </w:pict>
          </mc:Fallback>
        </mc:AlternateContent>
      </w:r>
      <w:r w:rsidR="008D7972">
        <w:t>byly zjištěny následující vady a nedodělky:</w:t>
      </w:r>
    </w:p>
    <w:p w14:paraId="24DC05C1" w14:textId="77777777" w:rsidR="008D7972" w:rsidRDefault="008D7972" w:rsidP="00E95F55">
      <w:pPr>
        <w:ind w:left="567"/>
        <w:jc w:val="both"/>
      </w:pPr>
    </w:p>
    <w:p w14:paraId="27D57071" w14:textId="77777777" w:rsidR="008D7972" w:rsidRDefault="008D7972" w:rsidP="00E95F55">
      <w:pPr>
        <w:ind w:left="567"/>
        <w:jc w:val="both"/>
      </w:pPr>
      <w:r>
        <w:t>……………………………………………………………………………………………………</w:t>
      </w:r>
    </w:p>
    <w:p w14:paraId="424762C9" w14:textId="77777777" w:rsidR="008D7972" w:rsidRDefault="008D7972" w:rsidP="00E95F55">
      <w:pPr>
        <w:ind w:left="567"/>
        <w:jc w:val="both"/>
      </w:pPr>
    </w:p>
    <w:p w14:paraId="47A59AA7" w14:textId="77777777" w:rsidR="008D7972" w:rsidRDefault="008D7972">
      <w:pPr>
        <w:ind w:left="567"/>
        <w:jc w:val="both"/>
      </w:pPr>
      <w:r>
        <w:t>……………………………………………………………………………………………………</w:t>
      </w:r>
    </w:p>
    <w:p w14:paraId="372AC625" w14:textId="77777777" w:rsidR="008D7972" w:rsidRDefault="008D7972">
      <w:pPr>
        <w:ind w:left="567"/>
        <w:jc w:val="both"/>
      </w:pPr>
    </w:p>
    <w:p w14:paraId="7F004C3C" w14:textId="77777777" w:rsidR="008D7972" w:rsidRDefault="008D7972">
      <w:pPr>
        <w:ind w:left="567"/>
        <w:jc w:val="both"/>
      </w:pPr>
      <w:r>
        <w:t>……………………………………………………………………………………………………</w:t>
      </w:r>
    </w:p>
    <w:p w14:paraId="49798EFC" w14:textId="77777777" w:rsidR="008D7972" w:rsidRDefault="008D7972">
      <w:pPr>
        <w:ind w:left="567"/>
        <w:jc w:val="both"/>
      </w:pPr>
    </w:p>
    <w:p w14:paraId="576F36AE" w14:textId="77777777" w:rsidR="008D7972" w:rsidRDefault="008D7972">
      <w:pPr>
        <w:ind w:left="567"/>
        <w:jc w:val="both"/>
      </w:pPr>
      <w:r>
        <w:t>……………………………………………………………………………………………………</w:t>
      </w:r>
    </w:p>
    <w:p w14:paraId="6091A8F2" w14:textId="77777777" w:rsidR="008D7972" w:rsidRDefault="008D7972">
      <w:pPr>
        <w:ind w:left="567"/>
        <w:jc w:val="both"/>
      </w:pPr>
    </w:p>
    <w:p w14:paraId="4F0B2FCB" w14:textId="77777777" w:rsidR="008D7972" w:rsidRDefault="008D7972">
      <w:pPr>
        <w:ind w:left="567"/>
        <w:jc w:val="both"/>
      </w:pPr>
      <w:r>
        <w:t>……………………………………………………………………………………………………</w:t>
      </w:r>
    </w:p>
    <w:p w14:paraId="7B355D74" w14:textId="77777777" w:rsidR="008D7972" w:rsidRDefault="008D7972">
      <w:pPr>
        <w:ind w:left="567"/>
        <w:jc w:val="both"/>
      </w:pPr>
    </w:p>
    <w:p w14:paraId="494F1BC2" w14:textId="77777777" w:rsidR="008D7972" w:rsidRDefault="008D7972">
      <w:pPr>
        <w:ind w:left="567"/>
        <w:jc w:val="both"/>
      </w:pPr>
      <w:r>
        <w:t>……………………………………………………………………………………………………</w:t>
      </w:r>
    </w:p>
    <w:p w14:paraId="7AE8BB9D" w14:textId="77777777" w:rsidR="008D7972" w:rsidRDefault="008D7972">
      <w:pPr>
        <w:ind w:left="567"/>
        <w:jc w:val="both"/>
      </w:pPr>
    </w:p>
    <w:p w14:paraId="4D726394" w14:textId="77777777" w:rsidR="008D7972" w:rsidRDefault="008D7972">
      <w:pPr>
        <w:ind w:left="567"/>
        <w:jc w:val="both"/>
      </w:pPr>
      <w:r>
        <w:t>……………………………………………………………………………………………………</w:t>
      </w:r>
    </w:p>
    <w:p w14:paraId="3863142F" w14:textId="77777777" w:rsidR="008D7972" w:rsidRDefault="008D7972">
      <w:pPr>
        <w:ind w:left="567"/>
        <w:jc w:val="both"/>
      </w:pPr>
    </w:p>
    <w:p w14:paraId="4C0A2CBC" w14:textId="77777777" w:rsidR="008D7972" w:rsidRDefault="008D7972">
      <w:pPr>
        <w:ind w:left="567"/>
        <w:jc w:val="both"/>
      </w:pPr>
      <w:r>
        <w:t>……………………………………………………………………………………………………</w:t>
      </w:r>
    </w:p>
    <w:p w14:paraId="3D630416" w14:textId="77777777" w:rsidR="008D7972" w:rsidRDefault="008D7972">
      <w:pPr>
        <w:ind w:left="567"/>
        <w:jc w:val="both"/>
      </w:pPr>
    </w:p>
    <w:p w14:paraId="1AA08707" w14:textId="77777777" w:rsidR="008D7972" w:rsidRDefault="008D7972">
      <w:pPr>
        <w:ind w:left="567"/>
        <w:jc w:val="both"/>
      </w:pPr>
      <w:r>
        <w:t>……………………………………………………………………………………………………</w:t>
      </w:r>
    </w:p>
    <w:p w14:paraId="1B68D284" w14:textId="77777777" w:rsidR="008D7972" w:rsidRDefault="008D7972">
      <w:pPr>
        <w:ind w:left="567"/>
        <w:jc w:val="both"/>
      </w:pPr>
    </w:p>
    <w:p w14:paraId="1F60C38F" w14:textId="77777777" w:rsidR="008D7972" w:rsidRDefault="008D7972">
      <w:pPr>
        <w:ind w:left="567"/>
        <w:jc w:val="both"/>
      </w:pPr>
      <w:r>
        <w:t>……………………………………………………………………………………………………</w:t>
      </w:r>
    </w:p>
    <w:p w14:paraId="5E3B01DD" w14:textId="77777777" w:rsidR="008D7972" w:rsidRDefault="008D7972">
      <w:pPr>
        <w:ind w:left="567"/>
        <w:jc w:val="both"/>
      </w:pPr>
    </w:p>
    <w:p w14:paraId="18C36EFA" w14:textId="77777777" w:rsidR="008D7972" w:rsidRDefault="008D7972">
      <w:pPr>
        <w:ind w:left="567"/>
        <w:jc w:val="both"/>
      </w:pPr>
    </w:p>
    <w:p w14:paraId="1C8531AF" w14:textId="77777777" w:rsidR="008D7972" w:rsidRPr="000A238B" w:rsidRDefault="008D7972">
      <w:pPr>
        <w:jc w:val="both"/>
        <w:rPr>
          <w:i/>
          <w:sz w:val="18"/>
          <w:szCs w:val="18"/>
        </w:rPr>
      </w:pPr>
      <w:r w:rsidRPr="000A238B">
        <w:rPr>
          <w:i/>
          <w:sz w:val="18"/>
          <w:szCs w:val="18"/>
          <w:vertAlign w:val="superscript"/>
        </w:rPr>
        <w:t>*)</w:t>
      </w:r>
      <w:r w:rsidRPr="000A238B">
        <w:rPr>
          <w:i/>
          <w:sz w:val="18"/>
          <w:szCs w:val="18"/>
        </w:rPr>
        <w:t xml:space="preserve"> Zvolenou možnost označte křížkem</w:t>
      </w:r>
      <w:r>
        <w:rPr>
          <w:i/>
          <w:sz w:val="18"/>
          <w:szCs w:val="18"/>
        </w:rPr>
        <w:t>.</w:t>
      </w:r>
    </w:p>
    <w:p w14:paraId="3CCFB747" w14:textId="77777777" w:rsidR="008D7972" w:rsidRDefault="008D7972">
      <w:pPr>
        <w:jc w:val="both"/>
      </w:pPr>
    </w:p>
    <w:p w14:paraId="07B6FB2F" w14:textId="77777777" w:rsidR="008D7972" w:rsidRDefault="008D7972">
      <w:pPr>
        <w:jc w:val="both"/>
      </w:pPr>
    </w:p>
    <w:p w14:paraId="11CEEC21" w14:textId="77777777" w:rsidR="008D7972" w:rsidRDefault="008D7972">
      <w:pPr>
        <w:jc w:val="both"/>
      </w:pPr>
    </w:p>
    <w:p w14:paraId="4A456E5A" w14:textId="77777777" w:rsidR="008D7972" w:rsidRDefault="008D7972">
      <w:pPr>
        <w:jc w:val="both"/>
      </w:pPr>
    </w:p>
    <w:p w14:paraId="64A74DA8" w14:textId="77777777" w:rsidR="008D7972" w:rsidRDefault="008D7972">
      <w:pPr>
        <w:jc w:val="both"/>
      </w:pPr>
    </w:p>
    <w:p w14:paraId="015B1381" w14:textId="77777777" w:rsidR="008D7972" w:rsidRDefault="008D7972">
      <w:pPr>
        <w:jc w:val="both"/>
      </w:pPr>
    </w:p>
    <w:p w14:paraId="1E07FDCD" w14:textId="77777777" w:rsidR="008D7972" w:rsidRDefault="008D7972">
      <w:pPr>
        <w:jc w:val="both"/>
      </w:pPr>
    </w:p>
    <w:p w14:paraId="33A07552" w14:textId="77777777" w:rsidR="008D7972" w:rsidRDefault="008D7972">
      <w:pPr>
        <w:jc w:val="both"/>
      </w:pPr>
    </w:p>
    <w:p w14:paraId="2DC19395" w14:textId="77777777" w:rsidR="008D7972" w:rsidRDefault="008D7972">
      <w:pPr>
        <w:jc w:val="both"/>
      </w:pPr>
    </w:p>
    <w:p w14:paraId="76479394" w14:textId="77777777" w:rsidR="008D7972" w:rsidRDefault="008D7972">
      <w:pPr>
        <w:jc w:val="both"/>
      </w:pPr>
    </w:p>
    <w:p w14:paraId="32F59229" w14:textId="77777777" w:rsidR="008D7972" w:rsidRPr="002D45E0" w:rsidRDefault="008D7972" w:rsidP="00BE27CA">
      <w:pPr>
        <w:jc w:val="both"/>
        <w:rPr>
          <w:sz w:val="24"/>
          <w:szCs w:val="24"/>
        </w:rPr>
      </w:pPr>
      <w:r>
        <w:t xml:space="preserve">                   </w:t>
      </w:r>
      <w:r w:rsidRPr="002D45E0">
        <w:rPr>
          <w:sz w:val="24"/>
          <w:szCs w:val="24"/>
        </w:rPr>
        <w:t>Za poskytovatele:                                                    Za objednatele:</w:t>
      </w:r>
    </w:p>
    <w:p w14:paraId="11F4F4A8" w14:textId="77777777" w:rsidR="008D7972" w:rsidRDefault="008D7972" w:rsidP="001936C1">
      <w:pPr>
        <w:jc w:val="both"/>
      </w:pPr>
    </w:p>
    <w:p w14:paraId="7D5A88A0" w14:textId="77777777" w:rsidR="008D7972" w:rsidRDefault="008D7972" w:rsidP="001936C1">
      <w:pPr>
        <w:jc w:val="both"/>
      </w:pPr>
    </w:p>
    <w:p w14:paraId="153859CA" w14:textId="77777777" w:rsidR="008D7972" w:rsidRDefault="008D7972" w:rsidP="001936C1">
      <w:pPr>
        <w:jc w:val="both"/>
      </w:pPr>
    </w:p>
    <w:p w14:paraId="2DD95102" w14:textId="77777777" w:rsidR="008D7972" w:rsidRDefault="008D7972" w:rsidP="001936C1">
      <w:pPr>
        <w:jc w:val="both"/>
      </w:pPr>
    </w:p>
    <w:p w14:paraId="05057D2A" w14:textId="77777777" w:rsidR="008D7972" w:rsidRDefault="008D7972" w:rsidP="00E95F55">
      <w:pPr>
        <w:jc w:val="both"/>
      </w:pPr>
    </w:p>
    <w:p w14:paraId="3E9F7A04" w14:textId="77777777" w:rsidR="008D7972" w:rsidRDefault="008D7972" w:rsidP="00E95F55">
      <w:pPr>
        <w:jc w:val="both"/>
      </w:pPr>
    </w:p>
    <w:p w14:paraId="0718C96B" w14:textId="77777777" w:rsidR="008D7972" w:rsidRDefault="008D7972" w:rsidP="00BE27CA">
      <w:pPr>
        <w:jc w:val="both"/>
      </w:pPr>
    </w:p>
    <w:p w14:paraId="5CF3B8CE" w14:textId="77777777" w:rsidR="008D7972" w:rsidRDefault="008D7972" w:rsidP="00BE27CA">
      <w:pPr>
        <w:jc w:val="both"/>
      </w:pPr>
      <w:r>
        <w:t>____________________________                                      ____________________________</w:t>
      </w:r>
    </w:p>
    <w:p w14:paraId="0D0593C0" w14:textId="77777777" w:rsidR="008D7972" w:rsidRDefault="008D7972" w:rsidP="00BE27CA">
      <w:pPr>
        <w:jc w:val="both"/>
      </w:pPr>
    </w:p>
    <w:p w14:paraId="2A01E938" w14:textId="77777777" w:rsidR="008D7972" w:rsidRPr="00537251" w:rsidRDefault="008D7972" w:rsidP="00BE27CA">
      <w:pPr>
        <w:jc w:val="both"/>
        <w:rPr>
          <w:i/>
        </w:rPr>
      </w:pPr>
      <w:r w:rsidRPr="00537251">
        <w:rPr>
          <w:i/>
        </w:rPr>
        <w:t xml:space="preserve">(datum, jméno, razítko a </w:t>
      </w:r>
      <w:proofErr w:type="gramStart"/>
      <w:r w:rsidRPr="00537251">
        <w:rPr>
          <w:i/>
        </w:rPr>
        <w:t xml:space="preserve">podpis) </w:t>
      </w:r>
      <w:r>
        <w:rPr>
          <w:i/>
        </w:rPr>
        <w:t xml:space="preserve">  </w:t>
      </w:r>
      <w:proofErr w:type="gramEnd"/>
      <w:r>
        <w:rPr>
          <w:i/>
        </w:rPr>
        <w:t xml:space="preserve">                                       </w:t>
      </w:r>
      <w:r w:rsidRPr="00537251">
        <w:rPr>
          <w:i/>
        </w:rPr>
        <w:t>(datum, jméno, razítko a podpis)</w:t>
      </w:r>
    </w:p>
    <w:p w14:paraId="265CD33A" w14:textId="77777777" w:rsidR="00FF0103" w:rsidRDefault="007F4FE0" w:rsidP="00BE27CA">
      <w:pPr>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52200F4B" w14:textId="77777777" w:rsidR="00731C54" w:rsidRDefault="00FF0103" w:rsidP="00BE27CA">
      <w:pPr>
        <w:jc w:val="both"/>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32F78511" w14:textId="77777777" w:rsidR="005F2745" w:rsidRPr="00FF0103" w:rsidRDefault="005F2745" w:rsidP="00BE27CA">
      <w:pPr>
        <w:tabs>
          <w:tab w:val="left" w:pos="2652"/>
        </w:tabs>
        <w:jc w:val="both"/>
        <w:rPr>
          <w:sz w:val="24"/>
        </w:rPr>
      </w:pPr>
    </w:p>
    <w:sectPr w:rsidR="005F2745" w:rsidRPr="00FF0103" w:rsidSect="004C09A7">
      <w:headerReference w:type="default" r:id="rId12"/>
      <w:footerReference w:type="default" r:id="rId13"/>
      <w:pgSz w:w="11907" w:h="16840"/>
      <w:pgMar w:top="1560" w:right="1418" w:bottom="907" w:left="1134" w:header="454" w:footer="39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6BF79" w14:textId="77777777" w:rsidR="00016702" w:rsidRDefault="00016702">
      <w:r>
        <w:separator/>
      </w:r>
    </w:p>
  </w:endnote>
  <w:endnote w:type="continuationSeparator" w:id="0">
    <w:p w14:paraId="67EE58ED" w14:textId="77777777" w:rsidR="00016702" w:rsidRDefault="00016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8BE64" w14:textId="77777777" w:rsidR="00016702" w:rsidRDefault="0001670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70CF139" w14:textId="77777777" w:rsidR="00016702" w:rsidRDefault="0001670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864E9" w14:textId="77777777" w:rsidR="00016702" w:rsidRDefault="00016702">
    <w:pPr>
      <w:pStyle w:val="Zpat"/>
      <w:jc w:val="center"/>
    </w:pPr>
    <w:r>
      <w:t xml:space="preserve">Stránka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p>
  <w:p w14:paraId="5FA4296A" w14:textId="77777777" w:rsidR="00016702" w:rsidRDefault="0001670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E684B" w14:textId="0F5E9791" w:rsidR="00016702" w:rsidRDefault="00016702" w:rsidP="005D19AF">
    <w:pPr>
      <w:pStyle w:val="Zpat"/>
      <w:jc w:val="center"/>
    </w:pPr>
    <w:r>
      <w:t xml:space="preserve">Stránka </w:t>
    </w: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FF7AF" w14:textId="77777777" w:rsidR="00016702" w:rsidRDefault="00016702">
      <w:r>
        <w:separator/>
      </w:r>
    </w:p>
  </w:footnote>
  <w:footnote w:type="continuationSeparator" w:id="0">
    <w:p w14:paraId="37016E3F" w14:textId="77777777" w:rsidR="00016702" w:rsidRDefault="00016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E42DC" w14:textId="77777777" w:rsidR="00016702" w:rsidRDefault="00016702">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6B97CDDB" w14:textId="77777777" w:rsidR="00016702" w:rsidRDefault="0001670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31511" w14:textId="77777777" w:rsidR="00016702" w:rsidRPr="00BD57EA" w:rsidRDefault="00016702" w:rsidP="004F10DD">
    <w:pPr>
      <w:pStyle w:val="Zhlav"/>
      <w:rPr>
        <w:b/>
        <w:color w:val="000000"/>
        <w:sz w:val="24"/>
        <w:szCs w:val="24"/>
      </w:rPr>
    </w:pPr>
    <w:r>
      <w:rPr>
        <w:b/>
        <w:sz w:val="24"/>
        <w:szCs w:val="24"/>
      </w:rPr>
      <w:tab/>
      <w:t xml:space="preserve">  </w:t>
    </w:r>
    <w:r>
      <w:rPr>
        <w:b/>
        <w:sz w:val="24"/>
        <w:szCs w:val="24"/>
      </w:rPr>
      <w:tab/>
      <w:t>Smlouva č. V</w:t>
    </w:r>
    <w:r w:rsidRPr="00901EDA">
      <w:rPr>
        <w:b/>
        <w:sz w:val="24"/>
        <w:szCs w:val="24"/>
      </w:rPr>
      <w:t>-031-00</w:t>
    </w:r>
    <w:r w:rsidRPr="00722094">
      <w:rPr>
        <w:b/>
        <w:sz w:val="24"/>
        <w:szCs w:val="24"/>
      </w:rPr>
      <w:t>/</w:t>
    </w:r>
    <w:r>
      <w:rPr>
        <w:b/>
        <w:sz w:val="24"/>
        <w:szCs w:val="24"/>
      </w:rPr>
      <w:t>21</w:t>
    </w:r>
  </w:p>
  <w:p w14:paraId="796C13D3" w14:textId="77777777" w:rsidR="00016702" w:rsidRPr="00685E34" w:rsidRDefault="00016702" w:rsidP="0019273A">
    <w:pPr>
      <w:pStyle w:val="Zhlav"/>
      <w:tabs>
        <w:tab w:val="clear" w:pos="9072"/>
        <w:tab w:val="left" w:pos="5325"/>
        <w:tab w:val="left" w:pos="5475"/>
        <w:tab w:val="right" w:pos="9639"/>
      </w:tabs>
      <w:jc w:val="center"/>
      <w:rPr>
        <w:snapToGrid w:val="0"/>
        <w:sz w:val="28"/>
        <w:szCs w:val="28"/>
      </w:rPr>
    </w:pPr>
    <w:r>
      <w:rPr>
        <w:i/>
        <w:snapToGrid w:val="0"/>
        <w:color w:val="FF0000"/>
        <w:sz w:val="28"/>
        <w:szCs w:val="28"/>
      </w:rPr>
      <w:tab/>
    </w:r>
    <w:r>
      <w:rPr>
        <w:i/>
        <w:snapToGrid w:val="0"/>
        <w:color w:val="FF0000"/>
        <w:sz w:val="28"/>
        <w:szCs w:val="28"/>
      </w:rPr>
      <w:tab/>
    </w:r>
    <w:r w:rsidRPr="007D6D5B">
      <w:rPr>
        <w:b/>
        <w:i/>
        <w:snapToGrid w:val="0"/>
        <w:sz w:val="24"/>
        <w:szCs w:val="24"/>
      </w:rPr>
      <w:tab/>
    </w:r>
    <w:r>
      <w:rPr>
        <w:b/>
        <w:i/>
        <w:snapToGrid w:val="0"/>
        <w:sz w:val="24"/>
        <w:szCs w:val="24"/>
      </w:rPr>
      <w:tab/>
    </w:r>
    <w:r w:rsidRPr="00685E34">
      <w:rPr>
        <w:i/>
        <w:snapToGrid w:val="0"/>
        <w:color w:val="FF0000"/>
        <w:sz w:val="28"/>
        <w:szCs w:val="28"/>
      </w:rPr>
      <w:tab/>
    </w:r>
    <w:r w:rsidRPr="00685E34">
      <w:rPr>
        <w:i/>
        <w:snapToGrid w:val="0"/>
        <w:color w:val="FF0000"/>
        <w:sz w:val="28"/>
        <w:szCs w:val="2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64C8" w14:textId="60F085A5" w:rsidR="00016702" w:rsidRDefault="00016702" w:rsidP="004F10DD">
    <w:pPr>
      <w:pStyle w:val="Zhlav"/>
      <w:rPr>
        <w:b/>
        <w:sz w:val="24"/>
        <w:szCs w:val="24"/>
      </w:rPr>
    </w:pPr>
    <w:r>
      <w:rPr>
        <w:b/>
        <w:sz w:val="24"/>
        <w:szCs w:val="24"/>
      </w:rPr>
      <w:tab/>
      <w:t xml:space="preserve">  </w:t>
    </w:r>
    <w:r>
      <w:rPr>
        <w:b/>
        <w:sz w:val="24"/>
        <w:szCs w:val="24"/>
      </w:rPr>
      <w:tab/>
      <w:t>Příloha č. 1 smlouvy č. V-031-00/21</w:t>
    </w:r>
  </w:p>
  <w:p w14:paraId="657A20CF" w14:textId="77777777" w:rsidR="00016702" w:rsidRPr="00BD57EA" w:rsidRDefault="00016702" w:rsidP="004F10DD">
    <w:pPr>
      <w:pStyle w:val="Zhlav"/>
      <w:rPr>
        <w:b/>
        <w:color w:val="000000"/>
        <w:sz w:val="24"/>
        <w:szCs w:val="24"/>
      </w:rPr>
    </w:pPr>
  </w:p>
  <w:p w14:paraId="710F145C" w14:textId="77777777" w:rsidR="00016702" w:rsidRPr="00685E34" w:rsidRDefault="00016702" w:rsidP="0019273A">
    <w:pPr>
      <w:pStyle w:val="Zhlav"/>
      <w:tabs>
        <w:tab w:val="clear" w:pos="9072"/>
        <w:tab w:val="left" w:pos="5325"/>
        <w:tab w:val="left" w:pos="5475"/>
        <w:tab w:val="right" w:pos="9639"/>
      </w:tabs>
      <w:jc w:val="center"/>
      <w:rPr>
        <w:snapToGrid w:val="0"/>
        <w:sz w:val="28"/>
        <w:szCs w:val="28"/>
      </w:rPr>
    </w:pPr>
    <w:r>
      <w:rPr>
        <w:i/>
        <w:snapToGrid w:val="0"/>
        <w:color w:val="FF0000"/>
        <w:sz w:val="28"/>
        <w:szCs w:val="28"/>
      </w:rPr>
      <w:tab/>
    </w:r>
    <w:r>
      <w:rPr>
        <w:i/>
        <w:snapToGrid w:val="0"/>
        <w:color w:val="FF0000"/>
        <w:sz w:val="28"/>
        <w:szCs w:val="28"/>
      </w:rPr>
      <w:tab/>
    </w:r>
    <w:r w:rsidRPr="007D6D5B">
      <w:rPr>
        <w:b/>
        <w:i/>
        <w:snapToGrid w:val="0"/>
        <w:sz w:val="24"/>
        <w:szCs w:val="24"/>
      </w:rPr>
      <w:tab/>
    </w:r>
    <w:r>
      <w:rPr>
        <w:b/>
        <w:i/>
        <w:snapToGrid w:val="0"/>
        <w:sz w:val="24"/>
        <w:szCs w:val="24"/>
      </w:rPr>
      <w:tab/>
    </w:r>
    <w:r w:rsidRPr="00685E34">
      <w:rPr>
        <w:i/>
        <w:snapToGrid w:val="0"/>
        <w:color w:val="FF0000"/>
        <w:sz w:val="28"/>
        <w:szCs w:val="28"/>
      </w:rPr>
      <w:tab/>
    </w:r>
    <w:r w:rsidRPr="00685E34">
      <w:rPr>
        <w:i/>
        <w:snapToGrid w:val="0"/>
        <w:color w:val="FF0000"/>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161E"/>
    <w:multiLevelType w:val="hybridMultilevel"/>
    <w:tmpl w:val="61DC8C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D16CE6"/>
    <w:multiLevelType w:val="multilevel"/>
    <w:tmpl w:val="158CDC22"/>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774021"/>
    <w:multiLevelType w:val="hybridMultilevel"/>
    <w:tmpl w:val="ED3812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F97FDF"/>
    <w:multiLevelType w:val="hybridMultilevel"/>
    <w:tmpl w:val="09988CD8"/>
    <w:lvl w:ilvl="0" w:tplc="CA3ACBB4">
      <w:start w:val="1"/>
      <w:numFmt w:val="decimal"/>
      <w:lvlText w:val="%1."/>
      <w:lvlJc w:val="left"/>
      <w:pPr>
        <w:ind w:left="436" w:hanging="360"/>
      </w:pPr>
      <w:rPr>
        <w:rFonts w:ascii="Times New Roman" w:hAnsi="Times New Roman" w:hint="default"/>
        <w:b w:val="0"/>
        <w:i w:val="0"/>
        <w:sz w:val="24"/>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4" w15:restartNumberingAfterBreak="0">
    <w:nsid w:val="103B68C6"/>
    <w:multiLevelType w:val="hybridMultilevel"/>
    <w:tmpl w:val="9D72877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0EE1E2E"/>
    <w:multiLevelType w:val="hybridMultilevel"/>
    <w:tmpl w:val="70B8B9C2"/>
    <w:lvl w:ilvl="0" w:tplc="C930B3DE">
      <w:start w:val="1"/>
      <w:numFmt w:val="decimal"/>
      <w:lvlText w:val="%1."/>
      <w:lvlJc w:val="left"/>
      <w:pPr>
        <w:ind w:left="436" w:hanging="360"/>
      </w:pPr>
      <w:rPr>
        <w:rFonts w:ascii="Times New Roman" w:hAnsi="Times New Roman" w:hint="default"/>
        <w:b w:val="0"/>
        <w:i w:val="0"/>
        <w:sz w:val="24"/>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6" w15:restartNumberingAfterBreak="0">
    <w:nsid w:val="148D1AC6"/>
    <w:multiLevelType w:val="hybridMultilevel"/>
    <w:tmpl w:val="F21CDDB6"/>
    <w:lvl w:ilvl="0" w:tplc="04050017">
      <w:start w:val="1"/>
      <w:numFmt w:val="lowerLetter"/>
      <w:lvlText w:val="%1)"/>
      <w:lvlJc w:val="left"/>
      <w:pPr>
        <w:tabs>
          <w:tab w:val="num" w:pos="720"/>
        </w:tabs>
        <w:ind w:left="720" w:hanging="360"/>
      </w:pPr>
    </w:lvl>
    <w:lvl w:ilvl="1" w:tplc="2F066292">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6C71337"/>
    <w:multiLevelType w:val="hybridMultilevel"/>
    <w:tmpl w:val="8E9470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C71573"/>
    <w:multiLevelType w:val="hybridMultilevel"/>
    <w:tmpl w:val="FCDC3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9356D4"/>
    <w:multiLevelType w:val="hybridMultilevel"/>
    <w:tmpl w:val="7D8CEE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307630"/>
    <w:multiLevelType w:val="hybridMultilevel"/>
    <w:tmpl w:val="DD209232"/>
    <w:lvl w:ilvl="0" w:tplc="1A2684EC">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5C0CA2"/>
    <w:multiLevelType w:val="multilevel"/>
    <w:tmpl w:val="AC442F9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1272"/>
        </w:tabs>
        <w:ind w:left="1272"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BC2241"/>
    <w:multiLevelType w:val="hybridMultilevel"/>
    <w:tmpl w:val="17B01326"/>
    <w:lvl w:ilvl="0" w:tplc="04050017">
      <w:start w:val="1"/>
      <w:numFmt w:val="lowerLetter"/>
      <w:lvlText w:val="%1)"/>
      <w:lvlJc w:val="left"/>
      <w:pPr>
        <w:ind w:left="1069"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282305C0"/>
    <w:multiLevelType w:val="hybridMultilevel"/>
    <w:tmpl w:val="9BBE4DF0"/>
    <w:lvl w:ilvl="0" w:tplc="5302D6FC">
      <w:start w:val="1"/>
      <w:numFmt w:val="decimal"/>
      <w:lvlText w:val="%1."/>
      <w:lvlJc w:val="left"/>
      <w:pPr>
        <w:ind w:left="436" w:hanging="360"/>
      </w:pPr>
      <w:rPr>
        <w:rFonts w:ascii="Times New Roman" w:hAnsi="Times New Roman" w:hint="default"/>
        <w:b w:val="0"/>
        <w:i w:val="0"/>
        <w:sz w:val="24"/>
      </w:rPr>
    </w:lvl>
    <w:lvl w:ilvl="1" w:tplc="04050019">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4" w15:restartNumberingAfterBreak="0">
    <w:nsid w:val="33475CE8"/>
    <w:multiLevelType w:val="hybridMultilevel"/>
    <w:tmpl w:val="D77E930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15" w15:restartNumberingAfterBreak="0">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976C86"/>
    <w:multiLevelType w:val="hybridMultilevel"/>
    <w:tmpl w:val="5B146E9C"/>
    <w:lvl w:ilvl="0" w:tplc="C5A49DF2">
      <w:start w:val="1"/>
      <w:numFmt w:val="decimal"/>
      <w:lvlText w:val="%1."/>
      <w:lvlJc w:val="left"/>
      <w:pPr>
        <w:ind w:left="436" w:hanging="360"/>
      </w:pPr>
      <w:rPr>
        <w:rFonts w:ascii="Times New Roman" w:hAnsi="Times New Roman" w:hint="default"/>
        <w:b w:val="0"/>
        <w:i w:val="0"/>
        <w:sz w:val="24"/>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7" w15:restartNumberingAfterBreak="0">
    <w:nsid w:val="48BB6D36"/>
    <w:multiLevelType w:val="multilevel"/>
    <w:tmpl w:val="E2509D6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8CD2E2E"/>
    <w:multiLevelType w:val="hybridMultilevel"/>
    <w:tmpl w:val="4864821C"/>
    <w:lvl w:ilvl="0" w:tplc="F30A4ADC">
      <w:start w:val="1"/>
      <w:numFmt w:val="lowerLetter"/>
      <w:lvlText w:val="%1)"/>
      <w:lvlJc w:val="left"/>
      <w:pPr>
        <w:ind w:left="1069" w:hanging="360"/>
      </w:pPr>
      <w:rPr>
        <w:rFonts w:hint="default"/>
        <w:color w:val="343434"/>
        <w:w w:val="105"/>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49C7133B"/>
    <w:multiLevelType w:val="hybridMultilevel"/>
    <w:tmpl w:val="D4E03672"/>
    <w:lvl w:ilvl="0" w:tplc="3E8CF9DC">
      <w:start w:val="1"/>
      <w:numFmt w:val="decimal"/>
      <w:lvlText w:val="%1."/>
      <w:lvlJc w:val="left"/>
      <w:pPr>
        <w:ind w:left="360" w:hanging="360"/>
      </w:pPr>
      <w:rPr>
        <w:rFonts w:ascii="Times New Roman" w:hAnsi="Times New Roman" w:hint="default"/>
        <w:b w:val="0"/>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9EE6A56"/>
    <w:multiLevelType w:val="hybridMultilevel"/>
    <w:tmpl w:val="3EE09554"/>
    <w:lvl w:ilvl="0" w:tplc="608E7E2A">
      <w:start w:val="1"/>
      <w:numFmt w:val="decimal"/>
      <w:lvlText w:val="%1."/>
      <w:lvlJc w:val="left"/>
      <w:pPr>
        <w:ind w:left="436" w:hanging="360"/>
      </w:pPr>
      <w:rPr>
        <w:rFonts w:ascii="Times New Roman" w:hAnsi="Times New Roman" w:hint="default"/>
        <w:b w:val="0"/>
        <w:i w:val="0"/>
        <w:sz w:val="24"/>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1" w15:restartNumberingAfterBreak="0">
    <w:nsid w:val="4BAB1765"/>
    <w:multiLevelType w:val="multilevel"/>
    <w:tmpl w:val="452E8B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D0E5F23"/>
    <w:multiLevelType w:val="hybridMultilevel"/>
    <w:tmpl w:val="8BACD9E8"/>
    <w:lvl w:ilvl="0" w:tplc="04050001">
      <w:start w:val="1"/>
      <w:numFmt w:val="bullet"/>
      <w:lvlText w:val=""/>
      <w:lvlJc w:val="left"/>
      <w:pPr>
        <w:tabs>
          <w:tab w:val="num" w:pos="720"/>
        </w:tabs>
        <w:ind w:left="720" w:hanging="360"/>
      </w:pPr>
      <w:rPr>
        <w:rFonts w:ascii="Symbol" w:hAnsi="Symbol" w:hint="default"/>
      </w:rPr>
    </w:lvl>
    <w:lvl w:ilvl="1" w:tplc="27621F6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D5C01FC"/>
    <w:multiLevelType w:val="hybridMultilevel"/>
    <w:tmpl w:val="E12C18DE"/>
    <w:lvl w:ilvl="0" w:tplc="5590FF34">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5" w15:restartNumberingAfterBreak="0">
    <w:nsid w:val="54E11341"/>
    <w:multiLevelType w:val="multilevel"/>
    <w:tmpl w:val="A9D4B4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7661A04"/>
    <w:multiLevelType w:val="hybridMultilevel"/>
    <w:tmpl w:val="7DCC74FE"/>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CF84F29"/>
    <w:multiLevelType w:val="hybridMultilevel"/>
    <w:tmpl w:val="87C6530C"/>
    <w:lvl w:ilvl="0" w:tplc="6D2C90BA">
      <w:start w:val="1"/>
      <w:numFmt w:val="lowerLetter"/>
      <w:lvlText w:val="%1)"/>
      <w:lvlJc w:val="left"/>
      <w:pPr>
        <w:ind w:left="1440" w:hanging="360"/>
      </w:pPr>
      <w:rPr>
        <w:rFonts w:ascii="Times New Roman" w:hAnsi="Times New Roman" w:cs="Times New Roman" w:hint="default"/>
        <w:b w:val="0"/>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5DAF493D"/>
    <w:multiLevelType w:val="multilevel"/>
    <w:tmpl w:val="BB9CE3A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7F2EAF"/>
    <w:multiLevelType w:val="hybridMultilevel"/>
    <w:tmpl w:val="F28220E4"/>
    <w:lvl w:ilvl="0" w:tplc="2F925FB0">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24240F7"/>
    <w:multiLevelType w:val="multilevel"/>
    <w:tmpl w:val="3D66CBC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3AA4018"/>
    <w:multiLevelType w:val="hybridMultilevel"/>
    <w:tmpl w:val="CFBCE4EA"/>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33" w15:restartNumberingAfterBreak="0">
    <w:nsid w:val="66405FAB"/>
    <w:multiLevelType w:val="hybridMultilevel"/>
    <w:tmpl w:val="FE66472C"/>
    <w:lvl w:ilvl="0" w:tplc="04050017">
      <w:start w:val="1"/>
      <w:numFmt w:val="lowerLetter"/>
      <w:lvlText w:val="%1)"/>
      <w:lvlJc w:val="left"/>
      <w:pPr>
        <w:tabs>
          <w:tab w:val="num" w:pos="1065"/>
        </w:tabs>
        <w:ind w:left="1065" w:hanging="360"/>
      </w:p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34" w15:restartNumberingAfterBreak="0">
    <w:nsid w:val="690A6018"/>
    <w:multiLevelType w:val="multilevel"/>
    <w:tmpl w:val="9EDCD4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6" w15:restartNumberingAfterBreak="0">
    <w:nsid w:val="6B334A0D"/>
    <w:multiLevelType w:val="multilevel"/>
    <w:tmpl w:val="2F809186"/>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C23592A"/>
    <w:multiLevelType w:val="hybridMultilevel"/>
    <w:tmpl w:val="2F6E00FE"/>
    <w:lvl w:ilvl="0" w:tplc="D8EEB4EA">
      <w:start w:val="1"/>
      <w:numFmt w:val="decimal"/>
      <w:lvlText w:val="%1."/>
      <w:lvlJc w:val="left"/>
      <w:pPr>
        <w:ind w:hanging="329"/>
      </w:pPr>
      <w:rPr>
        <w:rFonts w:ascii="Times New Roman" w:eastAsia="Times New Roman" w:hAnsi="Times New Roman" w:hint="default"/>
        <w:color w:val="2D2D2D"/>
        <w:w w:val="113"/>
        <w:sz w:val="22"/>
        <w:szCs w:val="22"/>
      </w:rPr>
    </w:lvl>
    <w:lvl w:ilvl="1" w:tplc="9300E272">
      <w:start w:val="1"/>
      <w:numFmt w:val="lowerLetter"/>
      <w:lvlText w:val="%2)"/>
      <w:lvlJc w:val="left"/>
      <w:pPr>
        <w:ind w:hanging="358"/>
      </w:pPr>
      <w:rPr>
        <w:rFonts w:ascii="Times New Roman" w:eastAsia="Times New Roman" w:hAnsi="Times New Roman" w:hint="default"/>
        <w:color w:val="2D2D2D"/>
        <w:w w:val="108"/>
        <w:sz w:val="24"/>
        <w:szCs w:val="24"/>
      </w:rPr>
    </w:lvl>
    <w:lvl w:ilvl="2" w:tplc="AFBAFE2A">
      <w:start w:val="1"/>
      <w:numFmt w:val="bullet"/>
      <w:lvlText w:val="•"/>
      <w:lvlJc w:val="left"/>
      <w:rPr>
        <w:rFonts w:hint="default"/>
      </w:rPr>
    </w:lvl>
    <w:lvl w:ilvl="3" w:tplc="4CC0CB46">
      <w:start w:val="1"/>
      <w:numFmt w:val="bullet"/>
      <w:lvlText w:val="•"/>
      <w:lvlJc w:val="left"/>
      <w:rPr>
        <w:rFonts w:hint="default"/>
      </w:rPr>
    </w:lvl>
    <w:lvl w:ilvl="4" w:tplc="EA601AC2">
      <w:start w:val="1"/>
      <w:numFmt w:val="bullet"/>
      <w:lvlText w:val="•"/>
      <w:lvlJc w:val="left"/>
      <w:rPr>
        <w:rFonts w:hint="default"/>
      </w:rPr>
    </w:lvl>
    <w:lvl w:ilvl="5" w:tplc="FB688314">
      <w:start w:val="1"/>
      <w:numFmt w:val="bullet"/>
      <w:lvlText w:val="•"/>
      <w:lvlJc w:val="left"/>
      <w:rPr>
        <w:rFonts w:hint="default"/>
      </w:rPr>
    </w:lvl>
    <w:lvl w:ilvl="6" w:tplc="05222DA8">
      <w:start w:val="1"/>
      <w:numFmt w:val="bullet"/>
      <w:lvlText w:val="•"/>
      <w:lvlJc w:val="left"/>
      <w:rPr>
        <w:rFonts w:hint="default"/>
      </w:rPr>
    </w:lvl>
    <w:lvl w:ilvl="7" w:tplc="CC58CFD4">
      <w:start w:val="1"/>
      <w:numFmt w:val="bullet"/>
      <w:lvlText w:val="•"/>
      <w:lvlJc w:val="left"/>
      <w:rPr>
        <w:rFonts w:hint="default"/>
      </w:rPr>
    </w:lvl>
    <w:lvl w:ilvl="8" w:tplc="8F063D6C">
      <w:start w:val="1"/>
      <w:numFmt w:val="bullet"/>
      <w:lvlText w:val="•"/>
      <w:lvlJc w:val="left"/>
      <w:rPr>
        <w:rFonts w:hint="default"/>
      </w:rPr>
    </w:lvl>
  </w:abstractNum>
  <w:abstractNum w:abstractNumId="38" w15:restartNumberingAfterBreak="0">
    <w:nsid w:val="6C7874A1"/>
    <w:multiLevelType w:val="hybridMultilevel"/>
    <w:tmpl w:val="D9485DE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1AC1E63"/>
    <w:multiLevelType w:val="hybridMultilevel"/>
    <w:tmpl w:val="1D4E7B4C"/>
    <w:lvl w:ilvl="0" w:tplc="A724A086">
      <w:start w:val="1"/>
      <w:numFmt w:val="decimal"/>
      <w:lvlText w:val="%1."/>
      <w:lvlJc w:val="left"/>
      <w:pPr>
        <w:ind w:left="436" w:hanging="360"/>
      </w:pPr>
      <w:rPr>
        <w:rFonts w:ascii="Times New Roman" w:hAnsi="Times New Roman" w:hint="default"/>
        <w:b w:val="0"/>
        <w:i w:val="0"/>
        <w:sz w:val="24"/>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40" w15:restartNumberingAfterBreak="0">
    <w:nsid w:val="77205DF2"/>
    <w:multiLevelType w:val="hybridMultilevel"/>
    <w:tmpl w:val="B6C4FB06"/>
    <w:lvl w:ilvl="0" w:tplc="04050017">
      <w:start w:val="1"/>
      <w:numFmt w:val="lowerLetter"/>
      <w:lvlText w:val="%1)"/>
      <w:lvlJc w:val="left"/>
      <w:pPr>
        <w:ind w:left="720" w:hanging="360"/>
      </w:pPr>
    </w:lvl>
    <w:lvl w:ilvl="1" w:tplc="D6DA05CC">
      <w:start w:val="1"/>
      <w:numFmt w:val="lowerLetter"/>
      <w:lvlText w:val="%2)"/>
      <w:lvlJc w:val="left"/>
      <w:pPr>
        <w:ind w:left="927" w:hanging="360"/>
      </w:pPr>
      <w:rPr>
        <w:b w:val="0"/>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4"/>
  </w:num>
  <w:num w:numId="5">
    <w:abstractNumId w:val="29"/>
  </w:num>
  <w:num w:numId="6">
    <w:abstractNumId w:val="10"/>
  </w:num>
  <w:num w:numId="7">
    <w:abstractNumId w:val="3"/>
  </w:num>
  <w:num w:numId="8">
    <w:abstractNumId w:val="13"/>
  </w:num>
  <w:num w:numId="9">
    <w:abstractNumId w:val="40"/>
  </w:num>
  <w:num w:numId="10">
    <w:abstractNumId w:val="27"/>
  </w:num>
  <w:num w:numId="11">
    <w:abstractNumId w:val="12"/>
  </w:num>
  <w:num w:numId="12">
    <w:abstractNumId w:val="39"/>
  </w:num>
  <w:num w:numId="13">
    <w:abstractNumId w:val="18"/>
  </w:num>
  <w:num w:numId="14">
    <w:abstractNumId w:val="37"/>
  </w:num>
  <w:num w:numId="15">
    <w:abstractNumId w:val="19"/>
  </w:num>
  <w:num w:numId="16">
    <w:abstractNumId w:val="20"/>
  </w:num>
  <w:num w:numId="17">
    <w:abstractNumId w:val="5"/>
  </w:num>
  <w:num w:numId="18">
    <w:abstractNumId w:val="16"/>
  </w:num>
  <w:num w:numId="19">
    <w:abstractNumId w:val="25"/>
  </w:num>
  <w:num w:numId="20">
    <w:abstractNumId w:val="38"/>
  </w:num>
  <w:num w:numId="21">
    <w:abstractNumId w:val="4"/>
  </w:num>
  <w:num w:numId="22">
    <w:abstractNumId w:val="6"/>
  </w:num>
  <w:num w:numId="23">
    <w:abstractNumId w:val="2"/>
  </w:num>
  <w:num w:numId="24">
    <w:abstractNumId w:val="0"/>
  </w:num>
  <w:num w:numId="25">
    <w:abstractNumId w:val="8"/>
  </w:num>
  <w:num w:numId="26">
    <w:abstractNumId w:val="9"/>
  </w:num>
  <w:num w:numId="27">
    <w:abstractNumId w:val="26"/>
  </w:num>
  <w:num w:numId="28">
    <w:abstractNumId w:val="22"/>
  </w:num>
  <w:num w:numId="29">
    <w:abstractNumId w:val="36"/>
  </w:num>
  <w:num w:numId="30">
    <w:abstractNumId w:val="30"/>
  </w:num>
  <w:num w:numId="31">
    <w:abstractNumId w:val="11"/>
  </w:num>
  <w:num w:numId="32">
    <w:abstractNumId w:val="34"/>
  </w:num>
  <w:num w:numId="33">
    <w:abstractNumId w:val="28"/>
  </w:num>
  <w:num w:numId="34">
    <w:abstractNumId w:val="17"/>
  </w:num>
  <w:num w:numId="35">
    <w:abstractNumId w:val="31"/>
  </w:num>
  <w:num w:numId="36">
    <w:abstractNumId w:val="33"/>
  </w:num>
  <w:num w:numId="37">
    <w:abstractNumId w:val="1"/>
  </w:num>
  <w:num w:numId="38">
    <w:abstractNumId w:val="21"/>
  </w:num>
  <w:num w:numId="39">
    <w:abstractNumId w:val="32"/>
  </w:num>
  <w:num w:numId="40">
    <w:abstractNumId w:val="23"/>
  </w:num>
  <w:num w:numId="41">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09B"/>
    <w:rsid w:val="0000271A"/>
    <w:rsid w:val="00002E6B"/>
    <w:rsid w:val="00002F66"/>
    <w:rsid w:val="000033AE"/>
    <w:rsid w:val="00005D5A"/>
    <w:rsid w:val="0000689F"/>
    <w:rsid w:val="00011F8E"/>
    <w:rsid w:val="00016702"/>
    <w:rsid w:val="00017EE6"/>
    <w:rsid w:val="00020082"/>
    <w:rsid w:val="00020C47"/>
    <w:rsid w:val="00022ADC"/>
    <w:rsid w:val="00022F03"/>
    <w:rsid w:val="00024C44"/>
    <w:rsid w:val="0002534A"/>
    <w:rsid w:val="000262A4"/>
    <w:rsid w:val="00027E53"/>
    <w:rsid w:val="0003047F"/>
    <w:rsid w:val="00030F4A"/>
    <w:rsid w:val="00036B82"/>
    <w:rsid w:val="000372E0"/>
    <w:rsid w:val="00037D6D"/>
    <w:rsid w:val="000402CF"/>
    <w:rsid w:val="000404F0"/>
    <w:rsid w:val="00042976"/>
    <w:rsid w:val="000447C0"/>
    <w:rsid w:val="00050A88"/>
    <w:rsid w:val="000527B8"/>
    <w:rsid w:val="00053F31"/>
    <w:rsid w:val="00055050"/>
    <w:rsid w:val="00055875"/>
    <w:rsid w:val="00060AA0"/>
    <w:rsid w:val="00062438"/>
    <w:rsid w:val="0006564D"/>
    <w:rsid w:val="00073743"/>
    <w:rsid w:val="000755A1"/>
    <w:rsid w:val="00076CB2"/>
    <w:rsid w:val="0007754D"/>
    <w:rsid w:val="00080500"/>
    <w:rsid w:val="000847B2"/>
    <w:rsid w:val="00085294"/>
    <w:rsid w:val="0009027C"/>
    <w:rsid w:val="00090934"/>
    <w:rsid w:val="00091997"/>
    <w:rsid w:val="00093537"/>
    <w:rsid w:val="00093AEE"/>
    <w:rsid w:val="00094C30"/>
    <w:rsid w:val="00094DBB"/>
    <w:rsid w:val="00096826"/>
    <w:rsid w:val="000A09AB"/>
    <w:rsid w:val="000A1843"/>
    <w:rsid w:val="000A505F"/>
    <w:rsid w:val="000A5373"/>
    <w:rsid w:val="000A6A40"/>
    <w:rsid w:val="000A6E54"/>
    <w:rsid w:val="000A72F2"/>
    <w:rsid w:val="000B1296"/>
    <w:rsid w:val="000B15CC"/>
    <w:rsid w:val="000B5DFB"/>
    <w:rsid w:val="000C0B45"/>
    <w:rsid w:val="000C11B8"/>
    <w:rsid w:val="000C2047"/>
    <w:rsid w:val="000C6E42"/>
    <w:rsid w:val="000D794D"/>
    <w:rsid w:val="000E14C5"/>
    <w:rsid w:val="000E1796"/>
    <w:rsid w:val="000E307B"/>
    <w:rsid w:val="000E3A0B"/>
    <w:rsid w:val="000E4119"/>
    <w:rsid w:val="000E4227"/>
    <w:rsid w:val="000E5A15"/>
    <w:rsid w:val="000E68EA"/>
    <w:rsid w:val="000E7ED0"/>
    <w:rsid w:val="000F0BCB"/>
    <w:rsid w:val="000F44BA"/>
    <w:rsid w:val="000F5986"/>
    <w:rsid w:val="000F6D27"/>
    <w:rsid w:val="000F75BD"/>
    <w:rsid w:val="000F7EBF"/>
    <w:rsid w:val="00101975"/>
    <w:rsid w:val="00101BE9"/>
    <w:rsid w:val="00101D41"/>
    <w:rsid w:val="001027CE"/>
    <w:rsid w:val="00103284"/>
    <w:rsid w:val="00104074"/>
    <w:rsid w:val="00104494"/>
    <w:rsid w:val="00104CF9"/>
    <w:rsid w:val="0010647A"/>
    <w:rsid w:val="001078F2"/>
    <w:rsid w:val="00107DA5"/>
    <w:rsid w:val="001142E1"/>
    <w:rsid w:val="001178C0"/>
    <w:rsid w:val="00122BD2"/>
    <w:rsid w:val="00124EF1"/>
    <w:rsid w:val="001258D3"/>
    <w:rsid w:val="0012628B"/>
    <w:rsid w:val="00126CDC"/>
    <w:rsid w:val="0012718D"/>
    <w:rsid w:val="00130A69"/>
    <w:rsid w:val="00131389"/>
    <w:rsid w:val="00131B90"/>
    <w:rsid w:val="00132171"/>
    <w:rsid w:val="00134194"/>
    <w:rsid w:val="00134DD8"/>
    <w:rsid w:val="0013666D"/>
    <w:rsid w:val="00141A61"/>
    <w:rsid w:val="00141CD4"/>
    <w:rsid w:val="0014302D"/>
    <w:rsid w:val="00143030"/>
    <w:rsid w:val="001432C2"/>
    <w:rsid w:val="001437A2"/>
    <w:rsid w:val="001453EC"/>
    <w:rsid w:val="001456AF"/>
    <w:rsid w:val="00146F3B"/>
    <w:rsid w:val="00146F4C"/>
    <w:rsid w:val="00147939"/>
    <w:rsid w:val="00151142"/>
    <w:rsid w:val="00156451"/>
    <w:rsid w:val="00156AFF"/>
    <w:rsid w:val="00163CB8"/>
    <w:rsid w:val="00165D06"/>
    <w:rsid w:val="00166D06"/>
    <w:rsid w:val="0017215C"/>
    <w:rsid w:val="00172706"/>
    <w:rsid w:val="00173E06"/>
    <w:rsid w:val="001768A8"/>
    <w:rsid w:val="00176CC4"/>
    <w:rsid w:val="00180F2B"/>
    <w:rsid w:val="00184B9E"/>
    <w:rsid w:val="00185318"/>
    <w:rsid w:val="00187876"/>
    <w:rsid w:val="001902E5"/>
    <w:rsid w:val="001910F1"/>
    <w:rsid w:val="0019273A"/>
    <w:rsid w:val="001927B9"/>
    <w:rsid w:val="00193605"/>
    <w:rsid w:val="001936C1"/>
    <w:rsid w:val="0019548F"/>
    <w:rsid w:val="00195626"/>
    <w:rsid w:val="00195FAD"/>
    <w:rsid w:val="001A1AF1"/>
    <w:rsid w:val="001A4FCC"/>
    <w:rsid w:val="001A5CE9"/>
    <w:rsid w:val="001A70F0"/>
    <w:rsid w:val="001B033A"/>
    <w:rsid w:val="001B11B7"/>
    <w:rsid w:val="001B1892"/>
    <w:rsid w:val="001B687A"/>
    <w:rsid w:val="001B71D5"/>
    <w:rsid w:val="001B798D"/>
    <w:rsid w:val="001B7FB8"/>
    <w:rsid w:val="001C08F4"/>
    <w:rsid w:val="001C28B8"/>
    <w:rsid w:val="001C2BC2"/>
    <w:rsid w:val="001C2ECE"/>
    <w:rsid w:val="001C32F0"/>
    <w:rsid w:val="001C4778"/>
    <w:rsid w:val="001C4EDE"/>
    <w:rsid w:val="001C5404"/>
    <w:rsid w:val="001C790E"/>
    <w:rsid w:val="001D1315"/>
    <w:rsid w:val="001D1E33"/>
    <w:rsid w:val="001D3CD4"/>
    <w:rsid w:val="001D4827"/>
    <w:rsid w:val="001D5315"/>
    <w:rsid w:val="001D5CCE"/>
    <w:rsid w:val="001D6256"/>
    <w:rsid w:val="001E29DD"/>
    <w:rsid w:val="001E799E"/>
    <w:rsid w:val="001F04C4"/>
    <w:rsid w:val="001F1E83"/>
    <w:rsid w:val="001F294C"/>
    <w:rsid w:val="001F2F6A"/>
    <w:rsid w:val="001F31E3"/>
    <w:rsid w:val="001F3FFE"/>
    <w:rsid w:val="001F5C07"/>
    <w:rsid w:val="001F5EC3"/>
    <w:rsid w:val="001F6E1D"/>
    <w:rsid w:val="001F7B23"/>
    <w:rsid w:val="002005AB"/>
    <w:rsid w:val="002015AB"/>
    <w:rsid w:val="002079C9"/>
    <w:rsid w:val="002103B8"/>
    <w:rsid w:val="00210BA5"/>
    <w:rsid w:val="002115E1"/>
    <w:rsid w:val="002124D8"/>
    <w:rsid w:val="002126BE"/>
    <w:rsid w:val="002134C7"/>
    <w:rsid w:val="00215A45"/>
    <w:rsid w:val="00216710"/>
    <w:rsid w:val="002175F6"/>
    <w:rsid w:val="00217732"/>
    <w:rsid w:val="00217A86"/>
    <w:rsid w:val="002214C5"/>
    <w:rsid w:val="00221F1B"/>
    <w:rsid w:val="00223C1A"/>
    <w:rsid w:val="00223FCF"/>
    <w:rsid w:val="00224E2D"/>
    <w:rsid w:val="00224FC3"/>
    <w:rsid w:val="00230CC5"/>
    <w:rsid w:val="002317D3"/>
    <w:rsid w:val="00232B6D"/>
    <w:rsid w:val="002338E0"/>
    <w:rsid w:val="00233D7F"/>
    <w:rsid w:val="00234A2E"/>
    <w:rsid w:val="002367BD"/>
    <w:rsid w:val="00240A8E"/>
    <w:rsid w:val="002416EE"/>
    <w:rsid w:val="002439E2"/>
    <w:rsid w:val="00244DB5"/>
    <w:rsid w:val="00245965"/>
    <w:rsid w:val="002500F9"/>
    <w:rsid w:val="0025017E"/>
    <w:rsid w:val="00251D28"/>
    <w:rsid w:val="002525B9"/>
    <w:rsid w:val="00253E0D"/>
    <w:rsid w:val="00256780"/>
    <w:rsid w:val="002571FD"/>
    <w:rsid w:val="00260209"/>
    <w:rsid w:val="00260AD6"/>
    <w:rsid w:val="00261518"/>
    <w:rsid w:val="00261B73"/>
    <w:rsid w:val="002651F6"/>
    <w:rsid w:val="00265B67"/>
    <w:rsid w:val="0026731A"/>
    <w:rsid w:val="002701A3"/>
    <w:rsid w:val="002745E2"/>
    <w:rsid w:val="002802C9"/>
    <w:rsid w:val="00286814"/>
    <w:rsid w:val="00291782"/>
    <w:rsid w:val="00292273"/>
    <w:rsid w:val="002928A9"/>
    <w:rsid w:val="00293091"/>
    <w:rsid w:val="0029437E"/>
    <w:rsid w:val="00295354"/>
    <w:rsid w:val="00295FF6"/>
    <w:rsid w:val="002973B1"/>
    <w:rsid w:val="002A12EF"/>
    <w:rsid w:val="002A1B86"/>
    <w:rsid w:val="002A2006"/>
    <w:rsid w:val="002A35B8"/>
    <w:rsid w:val="002A5F68"/>
    <w:rsid w:val="002A6227"/>
    <w:rsid w:val="002A745D"/>
    <w:rsid w:val="002B186E"/>
    <w:rsid w:val="002B2220"/>
    <w:rsid w:val="002B400E"/>
    <w:rsid w:val="002B4130"/>
    <w:rsid w:val="002B610D"/>
    <w:rsid w:val="002B72C1"/>
    <w:rsid w:val="002C06F7"/>
    <w:rsid w:val="002C12B1"/>
    <w:rsid w:val="002C2E07"/>
    <w:rsid w:val="002C4EC3"/>
    <w:rsid w:val="002C5787"/>
    <w:rsid w:val="002C5F14"/>
    <w:rsid w:val="002C6A28"/>
    <w:rsid w:val="002C7305"/>
    <w:rsid w:val="002D059F"/>
    <w:rsid w:val="002D21DB"/>
    <w:rsid w:val="002D2273"/>
    <w:rsid w:val="002D2C29"/>
    <w:rsid w:val="002D45E0"/>
    <w:rsid w:val="002D5EEB"/>
    <w:rsid w:val="002E087F"/>
    <w:rsid w:val="002E0E54"/>
    <w:rsid w:val="002E1445"/>
    <w:rsid w:val="002E37AC"/>
    <w:rsid w:val="002E39B2"/>
    <w:rsid w:val="002E569B"/>
    <w:rsid w:val="002E5C05"/>
    <w:rsid w:val="002E6C38"/>
    <w:rsid w:val="002E6DCD"/>
    <w:rsid w:val="002F282E"/>
    <w:rsid w:val="002F2FB7"/>
    <w:rsid w:val="002F45BD"/>
    <w:rsid w:val="002F7AE7"/>
    <w:rsid w:val="00306033"/>
    <w:rsid w:val="003079CC"/>
    <w:rsid w:val="003128F1"/>
    <w:rsid w:val="00317A40"/>
    <w:rsid w:val="003204D4"/>
    <w:rsid w:val="00322B78"/>
    <w:rsid w:val="00323D71"/>
    <w:rsid w:val="00323F34"/>
    <w:rsid w:val="0032481F"/>
    <w:rsid w:val="0032747E"/>
    <w:rsid w:val="00331A53"/>
    <w:rsid w:val="0033423A"/>
    <w:rsid w:val="003351FF"/>
    <w:rsid w:val="00336470"/>
    <w:rsid w:val="00337426"/>
    <w:rsid w:val="00337928"/>
    <w:rsid w:val="003406FB"/>
    <w:rsid w:val="0034378A"/>
    <w:rsid w:val="0034764E"/>
    <w:rsid w:val="00352E8A"/>
    <w:rsid w:val="00360276"/>
    <w:rsid w:val="003620FF"/>
    <w:rsid w:val="0036619A"/>
    <w:rsid w:val="003706C3"/>
    <w:rsid w:val="00371326"/>
    <w:rsid w:val="00374AB2"/>
    <w:rsid w:val="00380580"/>
    <w:rsid w:val="00382FDB"/>
    <w:rsid w:val="0038488D"/>
    <w:rsid w:val="00392A49"/>
    <w:rsid w:val="003946B3"/>
    <w:rsid w:val="0039552A"/>
    <w:rsid w:val="00395718"/>
    <w:rsid w:val="003A2A6E"/>
    <w:rsid w:val="003A2E43"/>
    <w:rsid w:val="003A5129"/>
    <w:rsid w:val="003A5F31"/>
    <w:rsid w:val="003A60F9"/>
    <w:rsid w:val="003A6A99"/>
    <w:rsid w:val="003B0591"/>
    <w:rsid w:val="003B06A5"/>
    <w:rsid w:val="003B0E52"/>
    <w:rsid w:val="003B0E94"/>
    <w:rsid w:val="003B0F4D"/>
    <w:rsid w:val="003B132E"/>
    <w:rsid w:val="003B273F"/>
    <w:rsid w:val="003B3456"/>
    <w:rsid w:val="003B538E"/>
    <w:rsid w:val="003B54DC"/>
    <w:rsid w:val="003B62BA"/>
    <w:rsid w:val="003B6734"/>
    <w:rsid w:val="003B6B83"/>
    <w:rsid w:val="003B78DF"/>
    <w:rsid w:val="003C181C"/>
    <w:rsid w:val="003C1EF3"/>
    <w:rsid w:val="003C4390"/>
    <w:rsid w:val="003C44AC"/>
    <w:rsid w:val="003C49AD"/>
    <w:rsid w:val="003C4C18"/>
    <w:rsid w:val="003C6BCB"/>
    <w:rsid w:val="003D31F9"/>
    <w:rsid w:val="003D5359"/>
    <w:rsid w:val="003D6895"/>
    <w:rsid w:val="003D723A"/>
    <w:rsid w:val="003E3CE5"/>
    <w:rsid w:val="003E5DC4"/>
    <w:rsid w:val="003E63DB"/>
    <w:rsid w:val="003E7932"/>
    <w:rsid w:val="003F1465"/>
    <w:rsid w:val="003F2898"/>
    <w:rsid w:val="003F36CE"/>
    <w:rsid w:val="003F4AF6"/>
    <w:rsid w:val="003F570F"/>
    <w:rsid w:val="003F576A"/>
    <w:rsid w:val="003F6721"/>
    <w:rsid w:val="003F6DFB"/>
    <w:rsid w:val="003F7BF7"/>
    <w:rsid w:val="004069D7"/>
    <w:rsid w:val="0041029E"/>
    <w:rsid w:val="004128CE"/>
    <w:rsid w:val="00415972"/>
    <w:rsid w:val="00415F7B"/>
    <w:rsid w:val="004165CD"/>
    <w:rsid w:val="004207BC"/>
    <w:rsid w:val="00423DB6"/>
    <w:rsid w:val="00423FB0"/>
    <w:rsid w:val="00430814"/>
    <w:rsid w:val="00430821"/>
    <w:rsid w:val="00431596"/>
    <w:rsid w:val="00431E54"/>
    <w:rsid w:val="004347F3"/>
    <w:rsid w:val="0043561C"/>
    <w:rsid w:val="00440963"/>
    <w:rsid w:val="00443485"/>
    <w:rsid w:val="00446A8F"/>
    <w:rsid w:val="00451D94"/>
    <w:rsid w:val="00452B41"/>
    <w:rsid w:val="0045472D"/>
    <w:rsid w:val="00455308"/>
    <w:rsid w:val="004561DB"/>
    <w:rsid w:val="0045704B"/>
    <w:rsid w:val="00462356"/>
    <w:rsid w:val="00464A87"/>
    <w:rsid w:val="004652EE"/>
    <w:rsid w:val="0046576A"/>
    <w:rsid w:val="004703E8"/>
    <w:rsid w:val="00472E40"/>
    <w:rsid w:val="00472EEE"/>
    <w:rsid w:val="00476739"/>
    <w:rsid w:val="00481902"/>
    <w:rsid w:val="00483B8E"/>
    <w:rsid w:val="00483D86"/>
    <w:rsid w:val="004846A7"/>
    <w:rsid w:val="00484A02"/>
    <w:rsid w:val="00485D86"/>
    <w:rsid w:val="0048601F"/>
    <w:rsid w:val="00486061"/>
    <w:rsid w:val="00486B3D"/>
    <w:rsid w:val="00490A66"/>
    <w:rsid w:val="004916F9"/>
    <w:rsid w:val="00491F20"/>
    <w:rsid w:val="0049338A"/>
    <w:rsid w:val="004952D4"/>
    <w:rsid w:val="00497EA0"/>
    <w:rsid w:val="004A303F"/>
    <w:rsid w:val="004A3145"/>
    <w:rsid w:val="004A4234"/>
    <w:rsid w:val="004A6A48"/>
    <w:rsid w:val="004A7B4E"/>
    <w:rsid w:val="004B05AF"/>
    <w:rsid w:val="004B2985"/>
    <w:rsid w:val="004B2CD1"/>
    <w:rsid w:val="004B35E3"/>
    <w:rsid w:val="004B57A2"/>
    <w:rsid w:val="004B5CFE"/>
    <w:rsid w:val="004B6C2E"/>
    <w:rsid w:val="004B6CD7"/>
    <w:rsid w:val="004B728B"/>
    <w:rsid w:val="004C09A7"/>
    <w:rsid w:val="004C09BB"/>
    <w:rsid w:val="004C1438"/>
    <w:rsid w:val="004C2AD5"/>
    <w:rsid w:val="004C4CBC"/>
    <w:rsid w:val="004C57A6"/>
    <w:rsid w:val="004C702B"/>
    <w:rsid w:val="004C7258"/>
    <w:rsid w:val="004D00B1"/>
    <w:rsid w:val="004D2119"/>
    <w:rsid w:val="004D48B7"/>
    <w:rsid w:val="004D48C8"/>
    <w:rsid w:val="004D4CCD"/>
    <w:rsid w:val="004D5D13"/>
    <w:rsid w:val="004E0456"/>
    <w:rsid w:val="004E1000"/>
    <w:rsid w:val="004E509B"/>
    <w:rsid w:val="004E5A79"/>
    <w:rsid w:val="004E61ED"/>
    <w:rsid w:val="004E6F1D"/>
    <w:rsid w:val="004E7433"/>
    <w:rsid w:val="004F04F6"/>
    <w:rsid w:val="004F10DD"/>
    <w:rsid w:val="004F2658"/>
    <w:rsid w:val="004F2EAF"/>
    <w:rsid w:val="004F5EAD"/>
    <w:rsid w:val="005030F9"/>
    <w:rsid w:val="00504438"/>
    <w:rsid w:val="00505A47"/>
    <w:rsid w:val="0050742B"/>
    <w:rsid w:val="00507576"/>
    <w:rsid w:val="005111A2"/>
    <w:rsid w:val="00512191"/>
    <w:rsid w:val="00513C86"/>
    <w:rsid w:val="00515576"/>
    <w:rsid w:val="00515FDB"/>
    <w:rsid w:val="0052177E"/>
    <w:rsid w:val="00521960"/>
    <w:rsid w:val="005220D5"/>
    <w:rsid w:val="005223B2"/>
    <w:rsid w:val="00522486"/>
    <w:rsid w:val="00522966"/>
    <w:rsid w:val="00524623"/>
    <w:rsid w:val="00524933"/>
    <w:rsid w:val="00524E5F"/>
    <w:rsid w:val="00526C5C"/>
    <w:rsid w:val="00530CEA"/>
    <w:rsid w:val="0053194B"/>
    <w:rsid w:val="00531EFF"/>
    <w:rsid w:val="00531FBF"/>
    <w:rsid w:val="00536073"/>
    <w:rsid w:val="00536A43"/>
    <w:rsid w:val="00546625"/>
    <w:rsid w:val="00546E4E"/>
    <w:rsid w:val="005502EC"/>
    <w:rsid w:val="00551111"/>
    <w:rsid w:val="005517AA"/>
    <w:rsid w:val="005531E9"/>
    <w:rsid w:val="00553607"/>
    <w:rsid w:val="00554971"/>
    <w:rsid w:val="00555BAE"/>
    <w:rsid w:val="00565C23"/>
    <w:rsid w:val="005668AD"/>
    <w:rsid w:val="0057045B"/>
    <w:rsid w:val="0057066C"/>
    <w:rsid w:val="00571E93"/>
    <w:rsid w:val="0057310D"/>
    <w:rsid w:val="00573530"/>
    <w:rsid w:val="005756A9"/>
    <w:rsid w:val="00575AD6"/>
    <w:rsid w:val="0057754C"/>
    <w:rsid w:val="0058175B"/>
    <w:rsid w:val="00581ACE"/>
    <w:rsid w:val="00582AE5"/>
    <w:rsid w:val="00585345"/>
    <w:rsid w:val="00586AA9"/>
    <w:rsid w:val="0059179F"/>
    <w:rsid w:val="00596615"/>
    <w:rsid w:val="005979EB"/>
    <w:rsid w:val="005A171C"/>
    <w:rsid w:val="005A1DD7"/>
    <w:rsid w:val="005A343E"/>
    <w:rsid w:val="005A3C6C"/>
    <w:rsid w:val="005A58A2"/>
    <w:rsid w:val="005A7EB6"/>
    <w:rsid w:val="005B0C58"/>
    <w:rsid w:val="005B2A27"/>
    <w:rsid w:val="005B4294"/>
    <w:rsid w:val="005B4B04"/>
    <w:rsid w:val="005B75F2"/>
    <w:rsid w:val="005C2195"/>
    <w:rsid w:val="005C4495"/>
    <w:rsid w:val="005D0DAA"/>
    <w:rsid w:val="005D19AF"/>
    <w:rsid w:val="005D2B24"/>
    <w:rsid w:val="005D2B40"/>
    <w:rsid w:val="005D4745"/>
    <w:rsid w:val="005D4C39"/>
    <w:rsid w:val="005D61FB"/>
    <w:rsid w:val="005D7BDA"/>
    <w:rsid w:val="005E0BB7"/>
    <w:rsid w:val="005E15E2"/>
    <w:rsid w:val="005E1B06"/>
    <w:rsid w:val="005E3E2E"/>
    <w:rsid w:val="005E4F4C"/>
    <w:rsid w:val="005E5178"/>
    <w:rsid w:val="005F0527"/>
    <w:rsid w:val="005F1BEF"/>
    <w:rsid w:val="005F213E"/>
    <w:rsid w:val="005F2745"/>
    <w:rsid w:val="005F2CC6"/>
    <w:rsid w:val="005F614A"/>
    <w:rsid w:val="005F74AA"/>
    <w:rsid w:val="0060058C"/>
    <w:rsid w:val="00603A6F"/>
    <w:rsid w:val="00603E77"/>
    <w:rsid w:val="00604725"/>
    <w:rsid w:val="00604F25"/>
    <w:rsid w:val="0060676B"/>
    <w:rsid w:val="006100BA"/>
    <w:rsid w:val="00610613"/>
    <w:rsid w:val="006116FA"/>
    <w:rsid w:val="00611C37"/>
    <w:rsid w:val="00612761"/>
    <w:rsid w:val="006146AC"/>
    <w:rsid w:val="00615C7E"/>
    <w:rsid w:val="00615DBC"/>
    <w:rsid w:val="006163D9"/>
    <w:rsid w:val="00620185"/>
    <w:rsid w:val="006242EA"/>
    <w:rsid w:val="00630A22"/>
    <w:rsid w:val="00631FA5"/>
    <w:rsid w:val="006329EE"/>
    <w:rsid w:val="00632A3B"/>
    <w:rsid w:val="006357CC"/>
    <w:rsid w:val="00640CAB"/>
    <w:rsid w:val="00645226"/>
    <w:rsid w:val="00646D64"/>
    <w:rsid w:val="006528AB"/>
    <w:rsid w:val="00652C03"/>
    <w:rsid w:val="00652D36"/>
    <w:rsid w:val="0065404B"/>
    <w:rsid w:val="006547B3"/>
    <w:rsid w:val="006614BF"/>
    <w:rsid w:val="00661607"/>
    <w:rsid w:val="00665279"/>
    <w:rsid w:val="0066529B"/>
    <w:rsid w:val="0066532A"/>
    <w:rsid w:val="00670725"/>
    <w:rsid w:val="006758DC"/>
    <w:rsid w:val="0067735A"/>
    <w:rsid w:val="006802C4"/>
    <w:rsid w:val="006843AC"/>
    <w:rsid w:val="00684B4E"/>
    <w:rsid w:val="00685E34"/>
    <w:rsid w:val="00690941"/>
    <w:rsid w:val="00694FDC"/>
    <w:rsid w:val="00695C95"/>
    <w:rsid w:val="00695F66"/>
    <w:rsid w:val="00696632"/>
    <w:rsid w:val="006A25E1"/>
    <w:rsid w:val="006A3392"/>
    <w:rsid w:val="006A3469"/>
    <w:rsid w:val="006A45DD"/>
    <w:rsid w:val="006A5FFD"/>
    <w:rsid w:val="006A66E9"/>
    <w:rsid w:val="006B2980"/>
    <w:rsid w:val="006B4EA0"/>
    <w:rsid w:val="006B59FB"/>
    <w:rsid w:val="006B6759"/>
    <w:rsid w:val="006B6A9F"/>
    <w:rsid w:val="006B77A6"/>
    <w:rsid w:val="006C21F1"/>
    <w:rsid w:val="006C3948"/>
    <w:rsid w:val="006C3AC8"/>
    <w:rsid w:val="006C50B9"/>
    <w:rsid w:val="006C6C9C"/>
    <w:rsid w:val="006D04F5"/>
    <w:rsid w:val="006D0676"/>
    <w:rsid w:val="006D175E"/>
    <w:rsid w:val="006D3065"/>
    <w:rsid w:val="006D3114"/>
    <w:rsid w:val="006D485C"/>
    <w:rsid w:val="006D562A"/>
    <w:rsid w:val="006D66A9"/>
    <w:rsid w:val="006D7A52"/>
    <w:rsid w:val="006E004F"/>
    <w:rsid w:val="006E0A31"/>
    <w:rsid w:val="006E4286"/>
    <w:rsid w:val="006E4950"/>
    <w:rsid w:val="006E4F42"/>
    <w:rsid w:val="006E5B71"/>
    <w:rsid w:val="006E68CE"/>
    <w:rsid w:val="006E6E89"/>
    <w:rsid w:val="006E7D57"/>
    <w:rsid w:val="006F34BB"/>
    <w:rsid w:val="006F474D"/>
    <w:rsid w:val="006F504C"/>
    <w:rsid w:val="006F61A6"/>
    <w:rsid w:val="006F65FA"/>
    <w:rsid w:val="006F72C2"/>
    <w:rsid w:val="00700506"/>
    <w:rsid w:val="00701860"/>
    <w:rsid w:val="00702E29"/>
    <w:rsid w:val="007031B7"/>
    <w:rsid w:val="00703825"/>
    <w:rsid w:val="00705EA0"/>
    <w:rsid w:val="00707289"/>
    <w:rsid w:val="00711137"/>
    <w:rsid w:val="00712EB4"/>
    <w:rsid w:val="0071599F"/>
    <w:rsid w:val="007163F5"/>
    <w:rsid w:val="00717712"/>
    <w:rsid w:val="00717AA2"/>
    <w:rsid w:val="007214ED"/>
    <w:rsid w:val="00721C7F"/>
    <w:rsid w:val="00722A7C"/>
    <w:rsid w:val="00724986"/>
    <w:rsid w:val="00727486"/>
    <w:rsid w:val="00731C54"/>
    <w:rsid w:val="00734FF4"/>
    <w:rsid w:val="0073754C"/>
    <w:rsid w:val="00737EEF"/>
    <w:rsid w:val="00744F62"/>
    <w:rsid w:val="007453D3"/>
    <w:rsid w:val="00747F01"/>
    <w:rsid w:val="0075309A"/>
    <w:rsid w:val="00753C4C"/>
    <w:rsid w:val="007556D9"/>
    <w:rsid w:val="00756D36"/>
    <w:rsid w:val="0076276E"/>
    <w:rsid w:val="00763003"/>
    <w:rsid w:val="00765635"/>
    <w:rsid w:val="00765662"/>
    <w:rsid w:val="00765B8B"/>
    <w:rsid w:val="007667E5"/>
    <w:rsid w:val="007707BF"/>
    <w:rsid w:val="00771937"/>
    <w:rsid w:val="0077487B"/>
    <w:rsid w:val="0077529C"/>
    <w:rsid w:val="00775BE1"/>
    <w:rsid w:val="007803A4"/>
    <w:rsid w:val="00780F7B"/>
    <w:rsid w:val="00781C23"/>
    <w:rsid w:val="00781DEF"/>
    <w:rsid w:val="00783317"/>
    <w:rsid w:val="007834E1"/>
    <w:rsid w:val="00784C5D"/>
    <w:rsid w:val="007856C9"/>
    <w:rsid w:val="007870BB"/>
    <w:rsid w:val="0078742A"/>
    <w:rsid w:val="0078765C"/>
    <w:rsid w:val="00787CBC"/>
    <w:rsid w:val="00787CD9"/>
    <w:rsid w:val="00790E9C"/>
    <w:rsid w:val="00790FF2"/>
    <w:rsid w:val="0079393F"/>
    <w:rsid w:val="0079557A"/>
    <w:rsid w:val="00797339"/>
    <w:rsid w:val="007A21D0"/>
    <w:rsid w:val="007A269D"/>
    <w:rsid w:val="007A7459"/>
    <w:rsid w:val="007A76DB"/>
    <w:rsid w:val="007A7941"/>
    <w:rsid w:val="007B097D"/>
    <w:rsid w:val="007B1501"/>
    <w:rsid w:val="007B3607"/>
    <w:rsid w:val="007B3866"/>
    <w:rsid w:val="007B4CF9"/>
    <w:rsid w:val="007B7232"/>
    <w:rsid w:val="007B7384"/>
    <w:rsid w:val="007C1738"/>
    <w:rsid w:val="007C2476"/>
    <w:rsid w:val="007C3F20"/>
    <w:rsid w:val="007C5F80"/>
    <w:rsid w:val="007C6B81"/>
    <w:rsid w:val="007C77BC"/>
    <w:rsid w:val="007C7B3F"/>
    <w:rsid w:val="007D128E"/>
    <w:rsid w:val="007D2018"/>
    <w:rsid w:val="007D22F7"/>
    <w:rsid w:val="007D4B8C"/>
    <w:rsid w:val="007D4DFD"/>
    <w:rsid w:val="007D6D5B"/>
    <w:rsid w:val="007E0DBB"/>
    <w:rsid w:val="007E1407"/>
    <w:rsid w:val="007E4C5D"/>
    <w:rsid w:val="007E770E"/>
    <w:rsid w:val="007F25B4"/>
    <w:rsid w:val="007F4DED"/>
    <w:rsid w:val="007F4FE0"/>
    <w:rsid w:val="007F5C48"/>
    <w:rsid w:val="007F5D62"/>
    <w:rsid w:val="007F6B22"/>
    <w:rsid w:val="007F7659"/>
    <w:rsid w:val="00800B32"/>
    <w:rsid w:val="00804F35"/>
    <w:rsid w:val="00804F40"/>
    <w:rsid w:val="00805CC2"/>
    <w:rsid w:val="008079DA"/>
    <w:rsid w:val="00810A4B"/>
    <w:rsid w:val="00810F6C"/>
    <w:rsid w:val="00810FE1"/>
    <w:rsid w:val="0081170F"/>
    <w:rsid w:val="008131F0"/>
    <w:rsid w:val="008136FA"/>
    <w:rsid w:val="008137A4"/>
    <w:rsid w:val="00814AB3"/>
    <w:rsid w:val="008153CA"/>
    <w:rsid w:val="00815A30"/>
    <w:rsid w:val="00822090"/>
    <w:rsid w:val="008242B9"/>
    <w:rsid w:val="008256B0"/>
    <w:rsid w:val="00827284"/>
    <w:rsid w:val="008276F2"/>
    <w:rsid w:val="00830C2F"/>
    <w:rsid w:val="00830D17"/>
    <w:rsid w:val="00832CB2"/>
    <w:rsid w:val="00833316"/>
    <w:rsid w:val="00833FFA"/>
    <w:rsid w:val="0083689D"/>
    <w:rsid w:val="0084022D"/>
    <w:rsid w:val="00842A58"/>
    <w:rsid w:val="00843135"/>
    <w:rsid w:val="00843822"/>
    <w:rsid w:val="00844457"/>
    <w:rsid w:val="0084576E"/>
    <w:rsid w:val="00845BA5"/>
    <w:rsid w:val="00845E6C"/>
    <w:rsid w:val="00846D8A"/>
    <w:rsid w:val="00846F3B"/>
    <w:rsid w:val="0084794C"/>
    <w:rsid w:val="00856E26"/>
    <w:rsid w:val="00856F6B"/>
    <w:rsid w:val="0085785A"/>
    <w:rsid w:val="0085785B"/>
    <w:rsid w:val="00861132"/>
    <w:rsid w:val="00861A95"/>
    <w:rsid w:val="00866E95"/>
    <w:rsid w:val="00866F2E"/>
    <w:rsid w:val="008678EA"/>
    <w:rsid w:val="0087136C"/>
    <w:rsid w:val="0087201D"/>
    <w:rsid w:val="008736C4"/>
    <w:rsid w:val="0088003E"/>
    <w:rsid w:val="008808E7"/>
    <w:rsid w:val="00881767"/>
    <w:rsid w:val="00882697"/>
    <w:rsid w:val="00883025"/>
    <w:rsid w:val="008849EC"/>
    <w:rsid w:val="00884EE8"/>
    <w:rsid w:val="00885BDB"/>
    <w:rsid w:val="0088649A"/>
    <w:rsid w:val="00886AC2"/>
    <w:rsid w:val="00886B78"/>
    <w:rsid w:val="00887055"/>
    <w:rsid w:val="00887683"/>
    <w:rsid w:val="00890260"/>
    <w:rsid w:val="0089119F"/>
    <w:rsid w:val="0089216A"/>
    <w:rsid w:val="008945D1"/>
    <w:rsid w:val="00894C25"/>
    <w:rsid w:val="00894D60"/>
    <w:rsid w:val="008967C9"/>
    <w:rsid w:val="00896BE9"/>
    <w:rsid w:val="00897FA1"/>
    <w:rsid w:val="008A0C2B"/>
    <w:rsid w:val="008A2662"/>
    <w:rsid w:val="008A7BE6"/>
    <w:rsid w:val="008B1D92"/>
    <w:rsid w:val="008B28D8"/>
    <w:rsid w:val="008B6B68"/>
    <w:rsid w:val="008C01DE"/>
    <w:rsid w:val="008C2EED"/>
    <w:rsid w:val="008C33E2"/>
    <w:rsid w:val="008C4698"/>
    <w:rsid w:val="008C4C34"/>
    <w:rsid w:val="008C4F0A"/>
    <w:rsid w:val="008C53E7"/>
    <w:rsid w:val="008C70DB"/>
    <w:rsid w:val="008C7AD6"/>
    <w:rsid w:val="008D187B"/>
    <w:rsid w:val="008D6B1F"/>
    <w:rsid w:val="008D7972"/>
    <w:rsid w:val="008E146D"/>
    <w:rsid w:val="008E18D3"/>
    <w:rsid w:val="008E27FE"/>
    <w:rsid w:val="008E405F"/>
    <w:rsid w:val="008E57B3"/>
    <w:rsid w:val="008E5CCB"/>
    <w:rsid w:val="008E6F3F"/>
    <w:rsid w:val="008F14B0"/>
    <w:rsid w:val="008F2396"/>
    <w:rsid w:val="008F388D"/>
    <w:rsid w:val="008F4E49"/>
    <w:rsid w:val="008F7D5D"/>
    <w:rsid w:val="00900DF6"/>
    <w:rsid w:val="009050E1"/>
    <w:rsid w:val="0090589F"/>
    <w:rsid w:val="0090769A"/>
    <w:rsid w:val="00907E0D"/>
    <w:rsid w:val="00914F4F"/>
    <w:rsid w:val="00915021"/>
    <w:rsid w:val="00915F98"/>
    <w:rsid w:val="009203F7"/>
    <w:rsid w:val="00920711"/>
    <w:rsid w:val="009222BD"/>
    <w:rsid w:val="00922E76"/>
    <w:rsid w:val="00923B02"/>
    <w:rsid w:val="009247B3"/>
    <w:rsid w:val="00924932"/>
    <w:rsid w:val="00926A4A"/>
    <w:rsid w:val="009322F1"/>
    <w:rsid w:val="00932A16"/>
    <w:rsid w:val="00932F23"/>
    <w:rsid w:val="00933FA6"/>
    <w:rsid w:val="00935EC6"/>
    <w:rsid w:val="0093617C"/>
    <w:rsid w:val="00941334"/>
    <w:rsid w:val="00942574"/>
    <w:rsid w:val="00944907"/>
    <w:rsid w:val="00944AEB"/>
    <w:rsid w:val="00946FB7"/>
    <w:rsid w:val="009500BF"/>
    <w:rsid w:val="00952887"/>
    <w:rsid w:val="00955F8B"/>
    <w:rsid w:val="009560D9"/>
    <w:rsid w:val="00962B9E"/>
    <w:rsid w:val="009638F5"/>
    <w:rsid w:val="009653A2"/>
    <w:rsid w:val="00965603"/>
    <w:rsid w:val="00971202"/>
    <w:rsid w:val="00973F64"/>
    <w:rsid w:val="00974659"/>
    <w:rsid w:val="00974F80"/>
    <w:rsid w:val="00976C54"/>
    <w:rsid w:val="0098023E"/>
    <w:rsid w:val="00981E90"/>
    <w:rsid w:val="00982D33"/>
    <w:rsid w:val="00984A6D"/>
    <w:rsid w:val="00985E5E"/>
    <w:rsid w:val="009873E6"/>
    <w:rsid w:val="00993C4B"/>
    <w:rsid w:val="009940B0"/>
    <w:rsid w:val="009943A9"/>
    <w:rsid w:val="00995FD6"/>
    <w:rsid w:val="00997391"/>
    <w:rsid w:val="00997559"/>
    <w:rsid w:val="009A0284"/>
    <w:rsid w:val="009A47DA"/>
    <w:rsid w:val="009A52E9"/>
    <w:rsid w:val="009A59D6"/>
    <w:rsid w:val="009B0F3B"/>
    <w:rsid w:val="009B22EF"/>
    <w:rsid w:val="009B42CA"/>
    <w:rsid w:val="009B6819"/>
    <w:rsid w:val="009B6851"/>
    <w:rsid w:val="009C4888"/>
    <w:rsid w:val="009C5B58"/>
    <w:rsid w:val="009C6658"/>
    <w:rsid w:val="009C685B"/>
    <w:rsid w:val="009C7597"/>
    <w:rsid w:val="009D07B4"/>
    <w:rsid w:val="009D160C"/>
    <w:rsid w:val="009D349E"/>
    <w:rsid w:val="009D5EDA"/>
    <w:rsid w:val="009D6A7E"/>
    <w:rsid w:val="009E176D"/>
    <w:rsid w:val="009E27CE"/>
    <w:rsid w:val="009E27E0"/>
    <w:rsid w:val="009E3AFC"/>
    <w:rsid w:val="009E7CB8"/>
    <w:rsid w:val="009F5071"/>
    <w:rsid w:val="009F52B1"/>
    <w:rsid w:val="009F5346"/>
    <w:rsid w:val="009F7421"/>
    <w:rsid w:val="00A01185"/>
    <w:rsid w:val="00A02EB0"/>
    <w:rsid w:val="00A13018"/>
    <w:rsid w:val="00A1349E"/>
    <w:rsid w:val="00A15138"/>
    <w:rsid w:val="00A15CB8"/>
    <w:rsid w:val="00A16762"/>
    <w:rsid w:val="00A17845"/>
    <w:rsid w:val="00A17ACE"/>
    <w:rsid w:val="00A2346B"/>
    <w:rsid w:val="00A237DA"/>
    <w:rsid w:val="00A25528"/>
    <w:rsid w:val="00A31D46"/>
    <w:rsid w:val="00A331BB"/>
    <w:rsid w:val="00A35C8B"/>
    <w:rsid w:val="00A422E4"/>
    <w:rsid w:val="00A4408A"/>
    <w:rsid w:val="00A44D56"/>
    <w:rsid w:val="00A44EDD"/>
    <w:rsid w:val="00A45207"/>
    <w:rsid w:val="00A515BA"/>
    <w:rsid w:val="00A51EB0"/>
    <w:rsid w:val="00A5338C"/>
    <w:rsid w:val="00A55176"/>
    <w:rsid w:val="00A55409"/>
    <w:rsid w:val="00A5667E"/>
    <w:rsid w:val="00A61692"/>
    <w:rsid w:val="00A617D0"/>
    <w:rsid w:val="00A61CC6"/>
    <w:rsid w:val="00A63DB9"/>
    <w:rsid w:val="00A64125"/>
    <w:rsid w:val="00A6641F"/>
    <w:rsid w:val="00A7052C"/>
    <w:rsid w:val="00A708FD"/>
    <w:rsid w:val="00A71488"/>
    <w:rsid w:val="00A7165D"/>
    <w:rsid w:val="00A71934"/>
    <w:rsid w:val="00A72AA8"/>
    <w:rsid w:val="00A73BFA"/>
    <w:rsid w:val="00A7469E"/>
    <w:rsid w:val="00A81A30"/>
    <w:rsid w:val="00A83218"/>
    <w:rsid w:val="00A86087"/>
    <w:rsid w:val="00A920ED"/>
    <w:rsid w:val="00A92835"/>
    <w:rsid w:val="00A93845"/>
    <w:rsid w:val="00A93B17"/>
    <w:rsid w:val="00A9777C"/>
    <w:rsid w:val="00AA1242"/>
    <w:rsid w:val="00AA14D3"/>
    <w:rsid w:val="00AA2810"/>
    <w:rsid w:val="00AA5C87"/>
    <w:rsid w:val="00AA5F3C"/>
    <w:rsid w:val="00AB002B"/>
    <w:rsid w:val="00AB0602"/>
    <w:rsid w:val="00AB0937"/>
    <w:rsid w:val="00AB26F8"/>
    <w:rsid w:val="00AB33CD"/>
    <w:rsid w:val="00AB37C2"/>
    <w:rsid w:val="00AB4079"/>
    <w:rsid w:val="00AB5494"/>
    <w:rsid w:val="00AB72EC"/>
    <w:rsid w:val="00AC0B79"/>
    <w:rsid w:val="00AC1603"/>
    <w:rsid w:val="00AC241D"/>
    <w:rsid w:val="00AC2C98"/>
    <w:rsid w:val="00AC2D1F"/>
    <w:rsid w:val="00AC5976"/>
    <w:rsid w:val="00AD0B89"/>
    <w:rsid w:val="00AD2D25"/>
    <w:rsid w:val="00AD51F1"/>
    <w:rsid w:val="00AD6751"/>
    <w:rsid w:val="00AD755B"/>
    <w:rsid w:val="00AE0600"/>
    <w:rsid w:val="00AE11CE"/>
    <w:rsid w:val="00AE5A37"/>
    <w:rsid w:val="00AE5A44"/>
    <w:rsid w:val="00AE5E24"/>
    <w:rsid w:val="00AE7610"/>
    <w:rsid w:val="00AF0E4B"/>
    <w:rsid w:val="00AF1035"/>
    <w:rsid w:val="00AF48FA"/>
    <w:rsid w:val="00AF7186"/>
    <w:rsid w:val="00B0009D"/>
    <w:rsid w:val="00B00248"/>
    <w:rsid w:val="00B002BB"/>
    <w:rsid w:val="00B00471"/>
    <w:rsid w:val="00B012A1"/>
    <w:rsid w:val="00B0222E"/>
    <w:rsid w:val="00B02BC5"/>
    <w:rsid w:val="00B04AD1"/>
    <w:rsid w:val="00B10E92"/>
    <w:rsid w:val="00B175C1"/>
    <w:rsid w:val="00B17E72"/>
    <w:rsid w:val="00B24133"/>
    <w:rsid w:val="00B242DB"/>
    <w:rsid w:val="00B24FAB"/>
    <w:rsid w:val="00B24FBC"/>
    <w:rsid w:val="00B25EBF"/>
    <w:rsid w:val="00B262AF"/>
    <w:rsid w:val="00B26470"/>
    <w:rsid w:val="00B26831"/>
    <w:rsid w:val="00B26892"/>
    <w:rsid w:val="00B273C9"/>
    <w:rsid w:val="00B30466"/>
    <w:rsid w:val="00B315B2"/>
    <w:rsid w:val="00B31B52"/>
    <w:rsid w:val="00B3256C"/>
    <w:rsid w:val="00B326D8"/>
    <w:rsid w:val="00B3373B"/>
    <w:rsid w:val="00B35804"/>
    <w:rsid w:val="00B35E38"/>
    <w:rsid w:val="00B4097E"/>
    <w:rsid w:val="00B40FE3"/>
    <w:rsid w:val="00B42257"/>
    <w:rsid w:val="00B44B2F"/>
    <w:rsid w:val="00B46FBB"/>
    <w:rsid w:val="00B5158D"/>
    <w:rsid w:val="00B52546"/>
    <w:rsid w:val="00B536DC"/>
    <w:rsid w:val="00B53CB0"/>
    <w:rsid w:val="00B53EC2"/>
    <w:rsid w:val="00B54E19"/>
    <w:rsid w:val="00B553B3"/>
    <w:rsid w:val="00B553CA"/>
    <w:rsid w:val="00B55689"/>
    <w:rsid w:val="00B5737B"/>
    <w:rsid w:val="00B60676"/>
    <w:rsid w:val="00B609AC"/>
    <w:rsid w:val="00B61268"/>
    <w:rsid w:val="00B62214"/>
    <w:rsid w:val="00B63E34"/>
    <w:rsid w:val="00B64D0B"/>
    <w:rsid w:val="00B64EA7"/>
    <w:rsid w:val="00B67484"/>
    <w:rsid w:val="00B6751A"/>
    <w:rsid w:val="00B70767"/>
    <w:rsid w:val="00B71FB3"/>
    <w:rsid w:val="00B72D41"/>
    <w:rsid w:val="00B74CE7"/>
    <w:rsid w:val="00B74F73"/>
    <w:rsid w:val="00B75597"/>
    <w:rsid w:val="00B76D49"/>
    <w:rsid w:val="00B77FC8"/>
    <w:rsid w:val="00B80C9D"/>
    <w:rsid w:val="00B813BC"/>
    <w:rsid w:val="00B81DCF"/>
    <w:rsid w:val="00B84541"/>
    <w:rsid w:val="00B90BB0"/>
    <w:rsid w:val="00B9407B"/>
    <w:rsid w:val="00B960B1"/>
    <w:rsid w:val="00B97789"/>
    <w:rsid w:val="00BA0A20"/>
    <w:rsid w:val="00BA1AA6"/>
    <w:rsid w:val="00BA6117"/>
    <w:rsid w:val="00BA68F3"/>
    <w:rsid w:val="00BA7D16"/>
    <w:rsid w:val="00BB23EA"/>
    <w:rsid w:val="00BB3ECF"/>
    <w:rsid w:val="00BB4672"/>
    <w:rsid w:val="00BC007D"/>
    <w:rsid w:val="00BC07D5"/>
    <w:rsid w:val="00BC4F43"/>
    <w:rsid w:val="00BD05BA"/>
    <w:rsid w:val="00BD0AD9"/>
    <w:rsid w:val="00BD25BA"/>
    <w:rsid w:val="00BD2CE6"/>
    <w:rsid w:val="00BE00B8"/>
    <w:rsid w:val="00BE2699"/>
    <w:rsid w:val="00BE27CA"/>
    <w:rsid w:val="00BE28CD"/>
    <w:rsid w:val="00BE2C79"/>
    <w:rsid w:val="00BE49C0"/>
    <w:rsid w:val="00BE69A7"/>
    <w:rsid w:val="00BE6D59"/>
    <w:rsid w:val="00BE7053"/>
    <w:rsid w:val="00BE782A"/>
    <w:rsid w:val="00BE7C59"/>
    <w:rsid w:val="00BF0CC4"/>
    <w:rsid w:val="00BF14C1"/>
    <w:rsid w:val="00BF1AF5"/>
    <w:rsid w:val="00BF20BE"/>
    <w:rsid w:val="00BF5AFE"/>
    <w:rsid w:val="00BF62A8"/>
    <w:rsid w:val="00C00080"/>
    <w:rsid w:val="00C00576"/>
    <w:rsid w:val="00C0221D"/>
    <w:rsid w:val="00C02485"/>
    <w:rsid w:val="00C03FC1"/>
    <w:rsid w:val="00C0515A"/>
    <w:rsid w:val="00C10087"/>
    <w:rsid w:val="00C11D49"/>
    <w:rsid w:val="00C12360"/>
    <w:rsid w:val="00C164F4"/>
    <w:rsid w:val="00C16FBE"/>
    <w:rsid w:val="00C174F5"/>
    <w:rsid w:val="00C2089E"/>
    <w:rsid w:val="00C20A31"/>
    <w:rsid w:val="00C20C35"/>
    <w:rsid w:val="00C21AFC"/>
    <w:rsid w:val="00C2327E"/>
    <w:rsid w:val="00C23FAF"/>
    <w:rsid w:val="00C24BB3"/>
    <w:rsid w:val="00C25620"/>
    <w:rsid w:val="00C266F2"/>
    <w:rsid w:val="00C26A81"/>
    <w:rsid w:val="00C26AA8"/>
    <w:rsid w:val="00C270C8"/>
    <w:rsid w:val="00C300D4"/>
    <w:rsid w:val="00C30CC7"/>
    <w:rsid w:val="00C3281A"/>
    <w:rsid w:val="00C34548"/>
    <w:rsid w:val="00C3479E"/>
    <w:rsid w:val="00C349C9"/>
    <w:rsid w:val="00C34B35"/>
    <w:rsid w:val="00C364BD"/>
    <w:rsid w:val="00C37600"/>
    <w:rsid w:val="00C3790A"/>
    <w:rsid w:val="00C40BB9"/>
    <w:rsid w:val="00C40E9E"/>
    <w:rsid w:val="00C42965"/>
    <w:rsid w:val="00C42B99"/>
    <w:rsid w:val="00C45624"/>
    <w:rsid w:val="00C46231"/>
    <w:rsid w:val="00C519BD"/>
    <w:rsid w:val="00C52CB3"/>
    <w:rsid w:val="00C544AB"/>
    <w:rsid w:val="00C55D9B"/>
    <w:rsid w:val="00C570E2"/>
    <w:rsid w:val="00C57F11"/>
    <w:rsid w:val="00C600B3"/>
    <w:rsid w:val="00C60D6F"/>
    <w:rsid w:val="00C62026"/>
    <w:rsid w:val="00C643B8"/>
    <w:rsid w:val="00C65AC3"/>
    <w:rsid w:val="00C665EA"/>
    <w:rsid w:val="00C715F4"/>
    <w:rsid w:val="00C716CD"/>
    <w:rsid w:val="00C7215A"/>
    <w:rsid w:val="00C7385D"/>
    <w:rsid w:val="00C73B64"/>
    <w:rsid w:val="00C761AA"/>
    <w:rsid w:val="00C819FB"/>
    <w:rsid w:val="00C82BD5"/>
    <w:rsid w:val="00C82CEA"/>
    <w:rsid w:val="00C86336"/>
    <w:rsid w:val="00C90AAF"/>
    <w:rsid w:val="00C91488"/>
    <w:rsid w:val="00C9227F"/>
    <w:rsid w:val="00C93555"/>
    <w:rsid w:val="00C93930"/>
    <w:rsid w:val="00C95A94"/>
    <w:rsid w:val="00C96E8A"/>
    <w:rsid w:val="00C97B48"/>
    <w:rsid w:val="00CA00CC"/>
    <w:rsid w:val="00CA084E"/>
    <w:rsid w:val="00CA1F7A"/>
    <w:rsid w:val="00CA3361"/>
    <w:rsid w:val="00CA5D67"/>
    <w:rsid w:val="00CA5F6F"/>
    <w:rsid w:val="00CA711B"/>
    <w:rsid w:val="00CA727E"/>
    <w:rsid w:val="00CA76B3"/>
    <w:rsid w:val="00CB0256"/>
    <w:rsid w:val="00CB23EA"/>
    <w:rsid w:val="00CB3CDD"/>
    <w:rsid w:val="00CB41CB"/>
    <w:rsid w:val="00CB7A56"/>
    <w:rsid w:val="00CC0280"/>
    <w:rsid w:val="00CC18CE"/>
    <w:rsid w:val="00CC2F07"/>
    <w:rsid w:val="00CC3652"/>
    <w:rsid w:val="00CC3CFD"/>
    <w:rsid w:val="00CC59DF"/>
    <w:rsid w:val="00CD1C69"/>
    <w:rsid w:val="00CD2E3A"/>
    <w:rsid w:val="00CD4423"/>
    <w:rsid w:val="00CD52F9"/>
    <w:rsid w:val="00CD57DD"/>
    <w:rsid w:val="00CE1433"/>
    <w:rsid w:val="00CE2CEE"/>
    <w:rsid w:val="00CE530B"/>
    <w:rsid w:val="00CE70E8"/>
    <w:rsid w:val="00CF1FF1"/>
    <w:rsid w:val="00CF716D"/>
    <w:rsid w:val="00D011AC"/>
    <w:rsid w:val="00D020AF"/>
    <w:rsid w:val="00D039E9"/>
    <w:rsid w:val="00D05700"/>
    <w:rsid w:val="00D07491"/>
    <w:rsid w:val="00D102B6"/>
    <w:rsid w:val="00D108A0"/>
    <w:rsid w:val="00D10ACD"/>
    <w:rsid w:val="00D13220"/>
    <w:rsid w:val="00D13CCC"/>
    <w:rsid w:val="00D146ED"/>
    <w:rsid w:val="00D1716D"/>
    <w:rsid w:val="00D1777A"/>
    <w:rsid w:val="00D17D67"/>
    <w:rsid w:val="00D21045"/>
    <w:rsid w:val="00D21718"/>
    <w:rsid w:val="00D21B72"/>
    <w:rsid w:val="00D2226E"/>
    <w:rsid w:val="00D23E6A"/>
    <w:rsid w:val="00D2435D"/>
    <w:rsid w:val="00D25D8B"/>
    <w:rsid w:val="00D26962"/>
    <w:rsid w:val="00D40B5B"/>
    <w:rsid w:val="00D410E1"/>
    <w:rsid w:val="00D414DA"/>
    <w:rsid w:val="00D42446"/>
    <w:rsid w:val="00D42F34"/>
    <w:rsid w:val="00D45AE4"/>
    <w:rsid w:val="00D45FF5"/>
    <w:rsid w:val="00D45FF8"/>
    <w:rsid w:val="00D46653"/>
    <w:rsid w:val="00D549EA"/>
    <w:rsid w:val="00D55014"/>
    <w:rsid w:val="00D57B69"/>
    <w:rsid w:val="00D615FE"/>
    <w:rsid w:val="00D622FA"/>
    <w:rsid w:val="00D636E3"/>
    <w:rsid w:val="00D67A79"/>
    <w:rsid w:val="00D67D86"/>
    <w:rsid w:val="00D71005"/>
    <w:rsid w:val="00D7337B"/>
    <w:rsid w:val="00D73742"/>
    <w:rsid w:val="00D74D78"/>
    <w:rsid w:val="00D754FD"/>
    <w:rsid w:val="00D7783C"/>
    <w:rsid w:val="00D803CB"/>
    <w:rsid w:val="00D813A7"/>
    <w:rsid w:val="00D82581"/>
    <w:rsid w:val="00D82B52"/>
    <w:rsid w:val="00D82C46"/>
    <w:rsid w:val="00D83297"/>
    <w:rsid w:val="00D85499"/>
    <w:rsid w:val="00D8620D"/>
    <w:rsid w:val="00D87773"/>
    <w:rsid w:val="00D91CFE"/>
    <w:rsid w:val="00D92E7C"/>
    <w:rsid w:val="00D9434B"/>
    <w:rsid w:val="00D94429"/>
    <w:rsid w:val="00D97509"/>
    <w:rsid w:val="00D97AF0"/>
    <w:rsid w:val="00DA5565"/>
    <w:rsid w:val="00DB1F81"/>
    <w:rsid w:val="00DB3A7F"/>
    <w:rsid w:val="00DB4568"/>
    <w:rsid w:val="00DB4BD1"/>
    <w:rsid w:val="00DB5EB0"/>
    <w:rsid w:val="00DB6F0E"/>
    <w:rsid w:val="00DC2989"/>
    <w:rsid w:val="00DC3414"/>
    <w:rsid w:val="00DC4C9E"/>
    <w:rsid w:val="00DC71CC"/>
    <w:rsid w:val="00DC7330"/>
    <w:rsid w:val="00DD0EBB"/>
    <w:rsid w:val="00DD1CF7"/>
    <w:rsid w:val="00DD1FAC"/>
    <w:rsid w:val="00DD3E36"/>
    <w:rsid w:val="00DD7634"/>
    <w:rsid w:val="00DE227C"/>
    <w:rsid w:val="00DE22B3"/>
    <w:rsid w:val="00DE2E22"/>
    <w:rsid w:val="00DE4AFF"/>
    <w:rsid w:val="00DE6DCF"/>
    <w:rsid w:val="00DE7E38"/>
    <w:rsid w:val="00DF363A"/>
    <w:rsid w:val="00DF44A1"/>
    <w:rsid w:val="00DF5B00"/>
    <w:rsid w:val="00E00B31"/>
    <w:rsid w:val="00E01278"/>
    <w:rsid w:val="00E014E9"/>
    <w:rsid w:val="00E07420"/>
    <w:rsid w:val="00E075E4"/>
    <w:rsid w:val="00E1014E"/>
    <w:rsid w:val="00E104EC"/>
    <w:rsid w:val="00E142D4"/>
    <w:rsid w:val="00E14FC3"/>
    <w:rsid w:val="00E16393"/>
    <w:rsid w:val="00E165C5"/>
    <w:rsid w:val="00E205E0"/>
    <w:rsid w:val="00E20BC6"/>
    <w:rsid w:val="00E220A4"/>
    <w:rsid w:val="00E23399"/>
    <w:rsid w:val="00E25271"/>
    <w:rsid w:val="00E264FE"/>
    <w:rsid w:val="00E2661C"/>
    <w:rsid w:val="00E26C81"/>
    <w:rsid w:val="00E27E4D"/>
    <w:rsid w:val="00E30C3B"/>
    <w:rsid w:val="00E33989"/>
    <w:rsid w:val="00E33F70"/>
    <w:rsid w:val="00E34818"/>
    <w:rsid w:val="00E354E1"/>
    <w:rsid w:val="00E37653"/>
    <w:rsid w:val="00E40AF1"/>
    <w:rsid w:val="00E4144D"/>
    <w:rsid w:val="00E51BAB"/>
    <w:rsid w:val="00E52941"/>
    <w:rsid w:val="00E53A6C"/>
    <w:rsid w:val="00E54734"/>
    <w:rsid w:val="00E565CF"/>
    <w:rsid w:val="00E57637"/>
    <w:rsid w:val="00E5785F"/>
    <w:rsid w:val="00E61101"/>
    <w:rsid w:val="00E62CDE"/>
    <w:rsid w:val="00E634B8"/>
    <w:rsid w:val="00E6392B"/>
    <w:rsid w:val="00E651AD"/>
    <w:rsid w:val="00E713ED"/>
    <w:rsid w:val="00E72C77"/>
    <w:rsid w:val="00E75231"/>
    <w:rsid w:val="00E75BA1"/>
    <w:rsid w:val="00E81FDE"/>
    <w:rsid w:val="00E825F4"/>
    <w:rsid w:val="00E829FD"/>
    <w:rsid w:val="00E857A4"/>
    <w:rsid w:val="00E91CC3"/>
    <w:rsid w:val="00E92C31"/>
    <w:rsid w:val="00E93059"/>
    <w:rsid w:val="00E93088"/>
    <w:rsid w:val="00E95BA1"/>
    <w:rsid w:val="00E95F55"/>
    <w:rsid w:val="00E96061"/>
    <w:rsid w:val="00E96FE9"/>
    <w:rsid w:val="00E976FC"/>
    <w:rsid w:val="00EA0336"/>
    <w:rsid w:val="00EA2C59"/>
    <w:rsid w:val="00EA53CA"/>
    <w:rsid w:val="00EA64C5"/>
    <w:rsid w:val="00EA6952"/>
    <w:rsid w:val="00EB264C"/>
    <w:rsid w:val="00EB32CE"/>
    <w:rsid w:val="00EB33C5"/>
    <w:rsid w:val="00EB612E"/>
    <w:rsid w:val="00EB63F4"/>
    <w:rsid w:val="00EB6CE8"/>
    <w:rsid w:val="00EB7BD2"/>
    <w:rsid w:val="00EC0697"/>
    <w:rsid w:val="00EC1C0C"/>
    <w:rsid w:val="00EC1DDC"/>
    <w:rsid w:val="00EC279C"/>
    <w:rsid w:val="00EC5783"/>
    <w:rsid w:val="00EC5DC6"/>
    <w:rsid w:val="00ED172C"/>
    <w:rsid w:val="00ED240D"/>
    <w:rsid w:val="00ED249D"/>
    <w:rsid w:val="00ED262D"/>
    <w:rsid w:val="00EE003D"/>
    <w:rsid w:val="00EE0431"/>
    <w:rsid w:val="00EE0CBC"/>
    <w:rsid w:val="00EE2DFE"/>
    <w:rsid w:val="00EE445A"/>
    <w:rsid w:val="00EE57DA"/>
    <w:rsid w:val="00EE5C66"/>
    <w:rsid w:val="00EE6ABC"/>
    <w:rsid w:val="00EE72B0"/>
    <w:rsid w:val="00EF2A69"/>
    <w:rsid w:val="00EF32C4"/>
    <w:rsid w:val="00EF76A3"/>
    <w:rsid w:val="00EF7F0C"/>
    <w:rsid w:val="00F0112A"/>
    <w:rsid w:val="00F058CF"/>
    <w:rsid w:val="00F05C0D"/>
    <w:rsid w:val="00F0631E"/>
    <w:rsid w:val="00F07860"/>
    <w:rsid w:val="00F12F90"/>
    <w:rsid w:val="00F13433"/>
    <w:rsid w:val="00F13B9B"/>
    <w:rsid w:val="00F13D5C"/>
    <w:rsid w:val="00F14F54"/>
    <w:rsid w:val="00F15ACC"/>
    <w:rsid w:val="00F16D24"/>
    <w:rsid w:val="00F17640"/>
    <w:rsid w:val="00F2022A"/>
    <w:rsid w:val="00F20B70"/>
    <w:rsid w:val="00F211C7"/>
    <w:rsid w:val="00F24426"/>
    <w:rsid w:val="00F25B96"/>
    <w:rsid w:val="00F2744F"/>
    <w:rsid w:val="00F27FEB"/>
    <w:rsid w:val="00F3071E"/>
    <w:rsid w:val="00F31AF0"/>
    <w:rsid w:val="00F31CAD"/>
    <w:rsid w:val="00F356D2"/>
    <w:rsid w:val="00F428E6"/>
    <w:rsid w:val="00F462CF"/>
    <w:rsid w:val="00F47144"/>
    <w:rsid w:val="00F475D6"/>
    <w:rsid w:val="00F50B60"/>
    <w:rsid w:val="00F51FC5"/>
    <w:rsid w:val="00F53676"/>
    <w:rsid w:val="00F54069"/>
    <w:rsid w:val="00F55BF9"/>
    <w:rsid w:val="00F56728"/>
    <w:rsid w:val="00F57D7A"/>
    <w:rsid w:val="00F629E7"/>
    <w:rsid w:val="00F64113"/>
    <w:rsid w:val="00F641FD"/>
    <w:rsid w:val="00F66675"/>
    <w:rsid w:val="00F71763"/>
    <w:rsid w:val="00F759C6"/>
    <w:rsid w:val="00F75B8A"/>
    <w:rsid w:val="00F82F5F"/>
    <w:rsid w:val="00F8448B"/>
    <w:rsid w:val="00F84F28"/>
    <w:rsid w:val="00F85336"/>
    <w:rsid w:val="00F8774B"/>
    <w:rsid w:val="00F87926"/>
    <w:rsid w:val="00F92844"/>
    <w:rsid w:val="00F93115"/>
    <w:rsid w:val="00F96860"/>
    <w:rsid w:val="00F97487"/>
    <w:rsid w:val="00F97DD8"/>
    <w:rsid w:val="00FA2620"/>
    <w:rsid w:val="00FA471E"/>
    <w:rsid w:val="00FA663C"/>
    <w:rsid w:val="00FA68B7"/>
    <w:rsid w:val="00FB15BE"/>
    <w:rsid w:val="00FB19E6"/>
    <w:rsid w:val="00FB208D"/>
    <w:rsid w:val="00FB242B"/>
    <w:rsid w:val="00FB2B1A"/>
    <w:rsid w:val="00FB306F"/>
    <w:rsid w:val="00FB4DBD"/>
    <w:rsid w:val="00FB5304"/>
    <w:rsid w:val="00FB70DA"/>
    <w:rsid w:val="00FC0B1B"/>
    <w:rsid w:val="00FC1810"/>
    <w:rsid w:val="00FC1AED"/>
    <w:rsid w:val="00FC2851"/>
    <w:rsid w:val="00FC2B3D"/>
    <w:rsid w:val="00FC4F6B"/>
    <w:rsid w:val="00FD0383"/>
    <w:rsid w:val="00FD20E1"/>
    <w:rsid w:val="00FD3294"/>
    <w:rsid w:val="00FD543A"/>
    <w:rsid w:val="00FE2F0F"/>
    <w:rsid w:val="00FE65AF"/>
    <w:rsid w:val="00FE66F1"/>
    <w:rsid w:val="00FE70CD"/>
    <w:rsid w:val="00FE722D"/>
    <w:rsid w:val="00FE7322"/>
    <w:rsid w:val="00FF0103"/>
    <w:rsid w:val="00FF4500"/>
    <w:rsid w:val="00FF55FB"/>
    <w:rsid w:val="00FF64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DDA0C45"/>
  <w15:docId w15:val="{B0132990-75AD-4928-9660-D9BB9B3CF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E72B0"/>
  </w:style>
  <w:style w:type="paragraph" w:styleId="Nadpis1">
    <w:name w:val="heading 1"/>
    <w:basedOn w:val="Normln"/>
    <w:next w:val="Normln"/>
    <w:qFormat/>
    <w:rsid w:val="00EE72B0"/>
    <w:pPr>
      <w:keepNext/>
      <w:spacing w:before="120"/>
      <w:outlineLvl w:val="0"/>
    </w:pPr>
    <w:rPr>
      <w:rFonts w:ascii="Albertus Medium" w:hAnsi="Albertus Medium"/>
      <w:b/>
      <w:color w:val="0000FF"/>
      <w:sz w:val="28"/>
    </w:rPr>
  </w:style>
  <w:style w:type="paragraph" w:styleId="Nadpis2">
    <w:name w:val="heading 2"/>
    <w:basedOn w:val="Normln"/>
    <w:next w:val="Normln"/>
    <w:qFormat/>
    <w:rsid w:val="00EE72B0"/>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rsid w:val="00EE72B0"/>
    <w:pPr>
      <w:keepNext/>
      <w:spacing w:before="120"/>
      <w:outlineLvl w:val="2"/>
    </w:pPr>
    <w:rPr>
      <w:rFonts w:ascii="Book Antiqua" w:hAnsi="Book Antiqua"/>
      <w:sz w:val="24"/>
    </w:rPr>
  </w:style>
  <w:style w:type="paragraph" w:styleId="Nadpis4">
    <w:name w:val="heading 4"/>
    <w:basedOn w:val="Normln"/>
    <w:next w:val="Normln"/>
    <w:qFormat/>
    <w:rsid w:val="00EE72B0"/>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EE72B0"/>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EE72B0"/>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EE72B0"/>
    <w:pPr>
      <w:numPr>
        <w:ilvl w:val="6"/>
        <w:numId w:val="1"/>
      </w:numPr>
      <w:spacing w:before="240" w:after="60"/>
      <w:outlineLvl w:val="6"/>
    </w:pPr>
    <w:rPr>
      <w:rFonts w:ascii="Arial" w:hAnsi="Arial"/>
    </w:rPr>
  </w:style>
  <w:style w:type="paragraph" w:styleId="Nadpis8">
    <w:name w:val="heading 8"/>
    <w:basedOn w:val="Normln"/>
    <w:next w:val="Normln"/>
    <w:qFormat/>
    <w:rsid w:val="00EE72B0"/>
    <w:pPr>
      <w:numPr>
        <w:ilvl w:val="7"/>
        <w:numId w:val="1"/>
      </w:numPr>
      <w:spacing w:before="240" w:after="60"/>
      <w:outlineLvl w:val="7"/>
    </w:pPr>
    <w:rPr>
      <w:rFonts w:ascii="Arial" w:hAnsi="Arial"/>
      <w:i/>
    </w:rPr>
  </w:style>
  <w:style w:type="paragraph" w:styleId="Nadpis9">
    <w:name w:val="heading 9"/>
    <w:basedOn w:val="Normln"/>
    <w:next w:val="Normln"/>
    <w:qFormat/>
    <w:rsid w:val="00EE72B0"/>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E72B0"/>
    <w:pPr>
      <w:tabs>
        <w:tab w:val="center" w:pos="4536"/>
        <w:tab w:val="right" w:pos="9072"/>
      </w:tabs>
    </w:pPr>
  </w:style>
  <w:style w:type="character" w:styleId="slostrnky">
    <w:name w:val="page number"/>
    <w:basedOn w:val="Standardnpsmoodstavce"/>
    <w:rsid w:val="00EE72B0"/>
  </w:style>
  <w:style w:type="paragraph" w:styleId="Zpat">
    <w:name w:val="footer"/>
    <w:basedOn w:val="Normln"/>
    <w:link w:val="ZpatChar"/>
    <w:uiPriority w:val="99"/>
    <w:rsid w:val="00EE72B0"/>
    <w:pPr>
      <w:tabs>
        <w:tab w:val="center" w:pos="4536"/>
        <w:tab w:val="right" w:pos="9072"/>
      </w:tabs>
    </w:pPr>
  </w:style>
  <w:style w:type="paragraph" w:styleId="Nzev">
    <w:name w:val="Title"/>
    <w:basedOn w:val="Normln"/>
    <w:link w:val="NzevChar"/>
    <w:qFormat/>
    <w:rsid w:val="00EE72B0"/>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nadpis">
    <w:name w:val="Subtitle"/>
    <w:basedOn w:val="Normln"/>
    <w:qFormat/>
    <w:rsid w:val="00EE72B0"/>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EE72B0"/>
    <w:pPr>
      <w:spacing w:before="120"/>
      <w:ind w:left="851"/>
      <w:jc w:val="both"/>
    </w:pPr>
    <w:rPr>
      <w:sz w:val="24"/>
    </w:rPr>
  </w:style>
  <w:style w:type="paragraph" w:styleId="Zkladntext">
    <w:name w:val="Body Text"/>
    <w:basedOn w:val="Normln"/>
    <w:link w:val="ZkladntextChar"/>
    <w:rsid w:val="00EE72B0"/>
    <w:pPr>
      <w:spacing w:before="120"/>
    </w:pPr>
    <w:rPr>
      <w:rFonts w:ascii="Arial Narrow" w:hAnsi="Arial Narrow"/>
      <w:b/>
      <w:i/>
      <w:sz w:val="24"/>
    </w:rPr>
  </w:style>
  <w:style w:type="paragraph" w:styleId="Zkladntext2">
    <w:name w:val="Body Text 2"/>
    <w:basedOn w:val="Normln"/>
    <w:rsid w:val="00EE72B0"/>
    <w:pPr>
      <w:spacing w:before="120"/>
      <w:jc w:val="both"/>
    </w:pPr>
    <w:rPr>
      <w:rFonts w:ascii="Arial Narrow" w:hAnsi="Arial Narrow"/>
      <w:b/>
      <w:sz w:val="24"/>
    </w:rPr>
  </w:style>
  <w:style w:type="paragraph" w:styleId="Titulek">
    <w:name w:val="caption"/>
    <w:basedOn w:val="Normln"/>
    <w:next w:val="Normln"/>
    <w:qFormat/>
    <w:rsid w:val="00EE72B0"/>
    <w:pPr>
      <w:spacing w:before="120"/>
      <w:jc w:val="both"/>
    </w:pPr>
    <w:rPr>
      <w:rFonts w:ascii="Arial Narrow" w:hAnsi="Arial Narrow"/>
      <w:sz w:val="24"/>
    </w:rPr>
  </w:style>
  <w:style w:type="paragraph" w:styleId="Rozloendokumentu">
    <w:name w:val="Document Map"/>
    <w:basedOn w:val="Normln"/>
    <w:semiHidden/>
    <w:rsid w:val="00EE72B0"/>
    <w:pPr>
      <w:shd w:val="clear" w:color="auto" w:fill="000080"/>
    </w:pPr>
    <w:rPr>
      <w:rFonts w:ascii="Tahoma" w:hAnsi="Tahoma"/>
    </w:rPr>
  </w:style>
  <w:style w:type="paragraph" w:styleId="Zkladntextodsazen2">
    <w:name w:val="Body Text Indent 2"/>
    <w:basedOn w:val="Normln"/>
    <w:rsid w:val="00EE72B0"/>
    <w:pPr>
      <w:spacing w:before="120"/>
      <w:ind w:left="851" w:hanging="851"/>
      <w:jc w:val="both"/>
    </w:pPr>
    <w:rPr>
      <w:rFonts w:ascii="Arial Narrow" w:hAnsi="Arial Narrow"/>
      <w:sz w:val="24"/>
    </w:rPr>
  </w:style>
  <w:style w:type="paragraph" w:styleId="Zkladntext3">
    <w:name w:val="Body Text 3"/>
    <w:basedOn w:val="Normln"/>
    <w:rsid w:val="00EE72B0"/>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sz w:val="16"/>
      <w:szCs w:val="16"/>
    </w:rPr>
  </w:style>
  <w:style w:type="character" w:customStyle="1" w:styleId="TextbublinyChar">
    <w:name w:val="Text bubliny Char"/>
    <w:link w:val="Textbubliny"/>
    <w:uiPriority w:val="99"/>
    <w:semiHidden/>
    <w:rsid w:val="00EE445A"/>
    <w:rPr>
      <w:rFonts w:ascii="Tahoma" w:hAnsi="Tahoma" w:cs="Tahoma"/>
      <w:sz w:val="16"/>
      <w:szCs w:val="16"/>
      <w:lang w:eastAsia="cs-CZ"/>
    </w:rPr>
  </w:style>
  <w:style w:type="character" w:styleId="Hypertextovodkaz">
    <w:name w:val="Hyperlink"/>
    <w:uiPriority w:val="99"/>
    <w:unhideWhenUsed/>
    <w:rsid w:val="00E52941"/>
    <w:rPr>
      <w:color w:val="0000FF"/>
      <w:u w:val="single"/>
    </w:rPr>
  </w:style>
  <w:style w:type="paragraph" w:styleId="Odstavecseseznamem">
    <w:name w:val="List Paragraph"/>
    <w:basedOn w:val="Normln"/>
    <w:link w:val="OdstavecseseznamemChar"/>
    <w:qFormat/>
    <w:rsid w:val="00DF5B00"/>
    <w:pPr>
      <w:ind w:left="708"/>
    </w:pPr>
  </w:style>
  <w:style w:type="paragraph" w:customStyle="1" w:styleId="Textodstavce">
    <w:name w:val="Text odstavce"/>
    <w:basedOn w:val="Normln"/>
    <w:rsid w:val="003A2E43"/>
    <w:pPr>
      <w:numPr>
        <w:ilvl w:val="6"/>
        <w:numId w:val="2"/>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2"/>
      </w:numPr>
      <w:jc w:val="both"/>
      <w:outlineLvl w:val="8"/>
    </w:pPr>
    <w:rPr>
      <w:sz w:val="24"/>
    </w:rPr>
  </w:style>
  <w:style w:type="paragraph" w:customStyle="1" w:styleId="Textpsmene">
    <w:name w:val="Text písmene"/>
    <w:basedOn w:val="Normln"/>
    <w:rsid w:val="003A2E43"/>
    <w:pPr>
      <w:numPr>
        <w:ilvl w:val="7"/>
        <w:numId w:val="2"/>
      </w:numPr>
      <w:jc w:val="both"/>
      <w:outlineLvl w:val="7"/>
    </w:pPr>
    <w:rPr>
      <w:sz w:val="24"/>
    </w:rPr>
  </w:style>
  <w:style w:type="numbering" w:customStyle="1" w:styleId="Styl1">
    <w:name w:val="Styl1"/>
    <w:rsid w:val="00337426"/>
    <w:pPr>
      <w:numPr>
        <w:numId w:val="3"/>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link w:val="Nzev"/>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 w:type="character" w:customStyle="1" w:styleId="OdstavecseseznamemChar">
    <w:name w:val="Odstavec se seznamem Char"/>
    <w:link w:val="Odstavecseseznamem"/>
    <w:uiPriority w:val="34"/>
    <w:rsid w:val="0057754C"/>
  </w:style>
  <w:style w:type="character" w:customStyle="1" w:styleId="ZkladntextChar">
    <w:name w:val="Základní text Char"/>
    <w:link w:val="Zkladntext"/>
    <w:rsid w:val="00B26892"/>
    <w:rPr>
      <w:rFonts w:ascii="Arial Narrow" w:hAnsi="Arial Narrow"/>
      <w:b/>
      <w:i/>
      <w:sz w:val="24"/>
    </w:rPr>
  </w:style>
  <w:style w:type="paragraph" w:customStyle="1" w:styleId="Nadpis41">
    <w:name w:val="Nadpis 41"/>
    <w:basedOn w:val="Normln"/>
    <w:uiPriority w:val="1"/>
    <w:qFormat/>
    <w:rsid w:val="0079557A"/>
    <w:pPr>
      <w:widowControl w:val="0"/>
      <w:ind w:left="836"/>
      <w:outlineLvl w:val="4"/>
    </w:pPr>
    <w:rPr>
      <w:sz w:val="23"/>
      <w:szCs w:val="23"/>
      <w:lang w:val="en-US" w:eastAsia="en-US"/>
    </w:rPr>
  </w:style>
  <w:style w:type="table" w:customStyle="1" w:styleId="TableNormal">
    <w:name w:val="Table Normal"/>
    <w:uiPriority w:val="2"/>
    <w:semiHidden/>
    <w:unhideWhenUsed/>
    <w:qFormat/>
    <w:rsid w:val="0007754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07754D"/>
    <w:pPr>
      <w:widowControl w:val="0"/>
    </w:pPr>
    <w:rPr>
      <w:rFonts w:ascii="Calibri" w:eastAsia="Calibri" w:hAnsi="Calibri"/>
      <w:sz w:val="22"/>
      <w:szCs w:val="22"/>
      <w:lang w:val="en-US" w:eastAsia="en-US"/>
    </w:rPr>
  </w:style>
  <w:style w:type="paragraph" w:customStyle="1" w:styleId="Nadpis21">
    <w:name w:val="Nadpis 21"/>
    <w:basedOn w:val="Normln"/>
    <w:uiPriority w:val="1"/>
    <w:qFormat/>
    <w:rsid w:val="002124D8"/>
    <w:pPr>
      <w:widowControl w:val="0"/>
      <w:ind w:left="2016"/>
      <w:outlineLvl w:val="2"/>
    </w:pPr>
    <w:rPr>
      <w:sz w:val="24"/>
      <w:szCs w:val="24"/>
      <w:lang w:val="en-US" w:eastAsia="en-US"/>
    </w:rPr>
  </w:style>
  <w:style w:type="character" w:customStyle="1" w:styleId="nowrap">
    <w:name w:val="nowrap"/>
    <w:basedOn w:val="Standardnpsmoodstavce"/>
    <w:rsid w:val="00810F6C"/>
  </w:style>
  <w:style w:type="character" w:customStyle="1" w:styleId="Nevyeenzmnka1">
    <w:name w:val="Nevyřešená zmínka1"/>
    <w:basedOn w:val="Standardnpsmoodstavce"/>
    <w:uiPriority w:val="99"/>
    <w:semiHidden/>
    <w:unhideWhenUsed/>
    <w:rsid w:val="009A0284"/>
    <w:rPr>
      <w:color w:val="605E5C"/>
      <w:shd w:val="clear" w:color="auto" w:fill="E1DFDD"/>
    </w:rPr>
  </w:style>
  <w:style w:type="character" w:customStyle="1" w:styleId="ZhlavChar">
    <w:name w:val="Záhlaví Char"/>
    <w:basedOn w:val="Standardnpsmoodstavce"/>
    <w:link w:val="Zhlav"/>
    <w:rsid w:val="004F10DD"/>
  </w:style>
  <w:style w:type="character" w:styleId="Odkaznakoment">
    <w:name w:val="annotation reference"/>
    <w:basedOn w:val="Standardnpsmoodstavce"/>
    <w:uiPriority w:val="99"/>
    <w:semiHidden/>
    <w:unhideWhenUsed/>
    <w:rsid w:val="009E27CE"/>
    <w:rPr>
      <w:sz w:val="16"/>
      <w:szCs w:val="16"/>
    </w:rPr>
  </w:style>
  <w:style w:type="paragraph" w:styleId="Textkomente">
    <w:name w:val="annotation text"/>
    <w:basedOn w:val="Normln"/>
    <w:link w:val="TextkomenteChar"/>
    <w:uiPriority w:val="99"/>
    <w:semiHidden/>
    <w:unhideWhenUsed/>
    <w:rsid w:val="009E27CE"/>
  </w:style>
  <w:style w:type="character" w:customStyle="1" w:styleId="TextkomenteChar">
    <w:name w:val="Text komentáře Char"/>
    <w:basedOn w:val="Standardnpsmoodstavce"/>
    <w:link w:val="Textkomente"/>
    <w:uiPriority w:val="99"/>
    <w:semiHidden/>
    <w:rsid w:val="009E27CE"/>
  </w:style>
  <w:style w:type="paragraph" w:styleId="Pedmtkomente">
    <w:name w:val="annotation subject"/>
    <w:basedOn w:val="Textkomente"/>
    <w:next w:val="Textkomente"/>
    <w:link w:val="PedmtkomenteChar"/>
    <w:uiPriority w:val="99"/>
    <w:semiHidden/>
    <w:unhideWhenUsed/>
    <w:rsid w:val="009E27CE"/>
    <w:rPr>
      <w:b/>
      <w:bCs/>
    </w:rPr>
  </w:style>
  <w:style w:type="character" w:customStyle="1" w:styleId="PedmtkomenteChar">
    <w:name w:val="Předmět komentáře Char"/>
    <w:basedOn w:val="TextkomenteChar"/>
    <w:link w:val="Pedmtkomente"/>
    <w:uiPriority w:val="99"/>
    <w:semiHidden/>
    <w:rsid w:val="009E27CE"/>
    <w:rPr>
      <w:b/>
      <w:bCs/>
    </w:rPr>
  </w:style>
  <w:style w:type="character" w:styleId="Nevyeenzmnka">
    <w:name w:val="Unresolved Mention"/>
    <w:basedOn w:val="Standardnpsmoodstavce"/>
    <w:uiPriority w:val="99"/>
    <w:semiHidden/>
    <w:unhideWhenUsed/>
    <w:rsid w:val="006A2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95930">
      <w:bodyDiv w:val="1"/>
      <w:marLeft w:val="0"/>
      <w:marRight w:val="0"/>
      <w:marTop w:val="0"/>
      <w:marBottom w:val="0"/>
      <w:divBdr>
        <w:top w:val="none" w:sz="0" w:space="0" w:color="auto"/>
        <w:left w:val="none" w:sz="0" w:space="0" w:color="auto"/>
        <w:bottom w:val="none" w:sz="0" w:space="0" w:color="auto"/>
        <w:right w:val="none" w:sz="0" w:space="0" w:color="auto"/>
      </w:divBdr>
    </w:div>
    <w:div w:id="686908831">
      <w:bodyDiv w:val="1"/>
      <w:marLeft w:val="0"/>
      <w:marRight w:val="0"/>
      <w:marTop w:val="0"/>
      <w:marBottom w:val="0"/>
      <w:divBdr>
        <w:top w:val="none" w:sz="0" w:space="0" w:color="auto"/>
        <w:left w:val="none" w:sz="0" w:space="0" w:color="auto"/>
        <w:bottom w:val="none" w:sz="0" w:space="0" w:color="auto"/>
        <w:right w:val="none" w:sz="0" w:space="0" w:color="auto"/>
      </w:divBdr>
    </w:div>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833689756">
      <w:bodyDiv w:val="1"/>
      <w:marLeft w:val="0"/>
      <w:marRight w:val="0"/>
      <w:marTop w:val="0"/>
      <w:marBottom w:val="0"/>
      <w:divBdr>
        <w:top w:val="none" w:sz="0" w:space="0" w:color="auto"/>
        <w:left w:val="none" w:sz="0" w:space="0" w:color="auto"/>
        <w:bottom w:val="none" w:sz="0" w:space="0" w:color="auto"/>
        <w:right w:val="none" w:sz="0" w:space="0" w:color="auto"/>
      </w:divBdr>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522351828">
      <w:bodyDiv w:val="1"/>
      <w:marLeft w:val="0"/>
      <w:marRight w:val="0"/>
      <w:marTop w:val="0"/>
      <w:marBottom w:val="0"/>
      <w:divBdr>
        <w:top w:val="none" w:sz="0" w:space="0" w:color="auto"/>
        <w:left w:val="none" w:sz="0" w:space="0" w:color="auto"/>
        <w:bottom w:val="none" w:sz="0" w:space="0" w:color="auto"/>
        <w:right w:val="none" w:sz="0" w:space="0" w:color="auto"/>
      </w:divBdr>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 w:id="1647667067">
      <w:bodyDiv w:val="1"/>
      <w:marLeft w:val="0"/>
      <w:marRight w:val="0"/>
      <w:marTop w:val="0"/>
      <w:marBottom w:val="0"/>
      <w:divBdr>
        <w:top w:val="none" w:sz="0" w:space="0" w:color="auto"/>
        <w:left w:val="none" w:sz="0" w:space="0" w:color="auto"/>
        <w:bottom w:val="none" w:sz="0" w:space="0" w:color="auto"/>
        <w:right w:val="none" w:sz="0" w:space="0" w:color="auto"/>
      </w:divBdr>
    </w:div>
    <w:div w:id="1741560046">
      <w:bodyDiv w:val="1"/>
      <w:marLeft w:val="0"/>
      <w:marRight w:val="0"/>
      <w:marTop w:val="0"/>
      <w:marBottom w:val="0"/>
      <w:divBdr>
        <w:top w:val="none" w:sz="0" w:space="0" w:color="auto"/>
        <w:left w:val="none" w:sz="0" w:space="0" w:color="auto"/>
        <w:bottom w:val="none" w:sz="0" w:space="0" w:color="auto"/>
        <w:right w:val="none" w:sz="0" w:space="0" w:color="auto"/>
      </w:divBdr>
    </w:div>
    <w:div w:id="1795908591">
      <w:bodyDiv w:val="1"/>
      <w:marLeft w:val="0"/>
      <w:marRight w:val="0"/>
      <w:marTop w:val="0"/>
      <w:marBottom w:val="0"/>
      <w:divBdr>
        <w:top w:val="none" w:sz="0" w:space="0" w:color="auto"/>
        <w:left w:val="none" w:sz="0" w:space="0" w:color="auto"/>
        <w:bottom w:val="none" w:sz="0" w:space="0" w:color="auto"/>
        <w:right w:val="none" w:sz="0" w:space="0" w:color="auto"/>
      </w:divBdr>
    </w:div>
    <w:div w:id="1797142825">
      <w:bodyDiv w:val="1"/>
      <w:marLeft w:val="0"/>
      <w:marRight w:val="0"/>
      <w:marTop w:val="0"/>
      <w:marBottom w:val="0"/>
      <w:divBdr>
        <w:top w:val="none" w:sz="0" w:space="0" w:color="auto"/>
        <w:left w:val="none" w:sz="0" w:space="0" w:color="auto"/>
        <w:bottom w:val="none" w:sz="0" w:space="0" w:color="auto"/>
        <w:right w:val="none" w:sz="0" w:space="0" w:color="auto"/>
      </w:divBdr>
    </w:div>
    <w:div w:id="203194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3122-249C-4309-A22B-2D7D58F0D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5229</Words>
  <Characters>32391</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37545</CharactersWithSpaces>
  <SharedDoc>false</SharedDoc>
  <HLinks>
    <vt:vector size="72" baseType="variant">
      <vt:variant>
        <vt:i4>1966123</vt:i4>
      </vt:variant>
      <vt:variant>
        <vt:i4>33</vt:i4>
      </vt:variant>
      <vt:variant>
        <vt:i4>0</vt:i4>
      </vt:variant>
      <vt:variant>
        <vt:i4>5</vt:i4>
      </vt:variant>
      <vt:variant>
        <vt:lpwstr>mailto:ladislav.sima@as-po.cz</vt:lpwstr>
      </vt:variant>
      <vt:variant>
        <vt:lpwstr/>
      </vt:variant>
      <vt:variant>
        <vt:i4>7274542</vt:i4>
      </vt:variant>
      <vt:variant>
        <vt:i4>30</vt:i4>
      </vt:variant>
      <vt:variant>
        <vt:i4>0</vt:i4>
      </vt:variant>
      <vt:variant>
        <vt:i4>5</vt:i4>
      </vt:variant>
      <vt:variant>
        <vt:lpwstr>tel:602</vt:lpwstr>
      </vt:variant>
      <vt:variant>
        <vt:lpwstr/>
      </vt:variant>
      <vt:variant>
        <vt:i4>2490391</vt:i4>
      </vt:variant>
      <vt:variant>
        <vt:i4>27</vt:i4>
      </vt:variant>
      <vt:variant>
        <vt:i4>0</vt:i4>
      </vt:variant>
      <vt:variant>
        <vt:i4>5</vt:i4>
      </vt:variant>
      <vt:variant>
        <vt:lpwstr>mailto:jaroslav.pytelka@as-po.cz</vt:lpwstr>
      </vt:variant>
      <vt:variant>
        <vt:lpwstr/>
      </vt:variant>
      <vt:variant>
        <vt:i4>7274542</vt:i4>
      </vt:variant>
      <vt:variant>
        <vt:i4>24</vt:i4>
      </vt:variant>
      <vt:variant>
        <vt:i4>0</vt:i4>
      </vt:variant>
      <vt:variant>
        <vt:i4>5</vt:i4>
      </vt:variant>
      <vt:variant>
        <vt:lpwstr>tel:602</vt:lpwstr>
      </vt:variant>
      <vt:variant>
        <vt:lpwstr/>
      </vt:variant>
      <vt:variant>
        <vt:i4>131121</vt:i4>
      </vt:variant>
      <vt:variant>
        <vt:i4>21</vt:i4>
      </vt:variant>
      <vt:variant>
        <vt:i4>0</vt:i4>
      </vt:variant>
      <vt:variant>
        <vt:i4>5</vt:i4>
      </vt:variant>
      <vt:variant>
        <vt:lpwstr>mailto:tomas.brunclik@as-po.cz</vt:lpwstr>
      </vt:variant>
      <vt:variant>
        <vt:lpwstr/>
      </vt:variant>
      <vt:variant>
        <vt:i4>7274542</vt:i4>
      </vt:variant>
      <vt:variant>
        <vt:i4>18</vt:i4>
      </vt:variant>
      <vt:variant>
        <vt:i4>0</vt:i4>
      </vt:variant>
      <vt:variant>
        <vt:i4>5</vt:i4>
      </vt:variant>
      <vt:variant>
        <vt:lpwstr>tel:602</vt:lpwstr>
      </vt:variant>
      <vt:variant>
        <vt:lpwstr/>
      </vt:variant>
      <vt:variant>
        <vt:i4>2359299</vt:i4>
      </vt:variant>
      <vt:variant>
        <vt:i4>15</vt:i4>
      </vt:variant>
      <vt:variant>
        <vt:i4>0</vt:i4>
      </vt:variant>
      <vt:variant>
        <vt:i4>5</vt:i4>
      </vt:variant>
      <vt:variant>
        <vt:lpwstr>mailto:michal.hruby@as-po.cz</vt:lpwstr>
      </vt:variant>
      <vt:variant>
        <vt:lpwstr/>
      </vt:variant>
      <vt:variant>
        <vt:i4>7274542</vt:i4>
      </vt:variant>
      <vt:variant>
        <vt:i4>12</vt:i4>
      </vt:variant>
      <vt:variant>
        <vt:i4>0</vt:i4>
      </vt:variant>
      <vt:variant>
        <vt:i4>5</vt:i4>
      </vt:variant>
      <vt:variant>
        <vt:lpwstr>tel:602</vt:lpwstr>
      </vt:variant>
      <vt:variant>
        <vt:lpwstr/>
      </vt:variant>
      <vt:variant>
        <vt:i4>2097177</vt:i4>
      </vt:variant>
      <vt:variant>
        <vt:i4>9</vt:i4>
      </vt:variant>
      <vt:variant>
        <vt:i4>0</vt:i4>
      </vt:variant>
      <vt:variant>
        <vt:i4>5</vt:i4>
      </vt:variant>
      <vt:variant>
        <vt:lpwstr>mailto:ladislav.kopecky@as-po.cz</vt:lpwstr>
      </vt:variant>
      <vt:variant>
        <vt:lpwstr/>
      </vt:variant>
      <vt:variant>
        <vt:i4>3932170</vt:i4>
      </vt:variant>
      <vt:variant>
        <vt:i4>6</vt:i4>
      </vt:variant>
      <vt:variant>
        <vt:i4>0</vt:i4>
      </vt:variant>
      <vt:variant>
        <vt:i4>5</vt:i4>
      </vt:variant>
      <vt:variant>
        <vt:lpwstr>mailto:david.sismilich@as-po.cz</vt:lpwstr>
      </vt:variant>
      <vt:variant>
        <vt:lpwstr/>
      </vt:variant>
      <vt:variant>
        <vt:i4>7340126</vt:i4>
      </vt:variant>
      <vt:variant>
        <vt:i4>3</vt:i4>
      </vt:variant>
      <vt:variant>
        <vt:i4>0</vt:i4>
      </vt:variant>
      <vt:variant>
        <vt:i4>5</vt:i4>
      </vt:variant>
      <vt:variant>
        <vt:lpwstr>mailto:michal.vrba@as-po.cz</vt:lpwstr>
      </vt:variant>
      <vt:variant>
        <vt:lpwstr/>
      </vt:variant>
      <vt:variant>
        <vt:i4>2621463</vt:i4>
      </vt:variant>
      <vt:variant>
        <vt:i4>0</vt:i4>
      </vt:variant>
      <vt:variant>
        <vt:i4>0</vt:i4>
      </vt:variant>
      <vt:variant>
        <vt:i4>5</vt:i4>
      </vt:variant>
      <vt:variant>
        <vt:lpwstr>mailto:lubos.palek@as-po.cz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KATLOVSKA Monika</cp:lastModifiedBy>
  <cp:revision>2</cp:revision>
  <cp:lastPrinted>2021-02-03T14:25:00Z</cp:lastPrinted>
  <dcterms:created xsi:type="dcterms:W3CDTF">2021-02-03T14:56:00Z</dcterms:created>
  <dcterms:modified xsi:type="dcterms:W3CDTF">2021-02-03T14:56:00Z</dcterms:modified>
</cp:coreProperties>
</file>