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61AF" w:rsidRDefault="008E455B">
      <w:pPr>
        <w:pStyle w:val="Bodytext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6335395</wp:posOffset>
                </wp:positionH>
                <wp:positionV relativeFrom="paragraph">
                  <wp:posOffset>9499600</wp:posOffset>
                </wp:positionV>
                <wp:extent cx="506095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61AF" w:rsidRDefault="008E455B">
                            <w:pPr>
                              <w:pStyle w:val="Bodytext10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Strana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8.85000000000002pt;margin-top:748.pt;width:39.850000000000001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cs-CZ" w:eastAsia="cs-CZ" w:bidi="cs-CZ"/>
                        </w:rPr>
                        <w:t>Strana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SLEPÝ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998"/>
        <w:gridCol w:w="3854"/>
        <w:gridCol w:w="1838"/>
        <w:gridCol w:w="1709"/>
      </w:tblGrid>
      <w:tr w:rsidR="008C61AF">
        <w:trPr>
          <w:trHeight w:hRule="exact" w:val="27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35-2019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ind w:firstLine="7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Stanoviště STA 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JKSO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815.99</w:t>
            </w:r>
          </w:p>
        </w:tc>
      </w:tr>
      <w:tr w:rsidR="008C61AF">
        <w:trPr>
          <w:trHeight w:hRule="exact" w:val="23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25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SO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Stanoviště STA 3- Na Sladovnách 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Měrná jednotka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</w:tr>
      <w:tr w:rsidR="008C61AF">
        <w:trPr>
          <w:trHeight w:hRule="exact" w:val="25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Stavba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jednotek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25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PK a PPK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kontejnery v městě Kroměříži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Náklady na m.j.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C61AF">
        <w:trPr>
          <w:trHeight w:hRule="exact" w:val="25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ENVIprojekt CZECH </w:t>
            </w:r>
            <w:r>
              <w:rPr>
                <w:sz w:val="18"/>
                <w:szCs w:val="18"/>
              </w:rPr>
              <w:t>s.r.o.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rozpočtu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2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Zpracovatel projektu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25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Objednatel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Město Kroměříž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26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Dodavatel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Zakázkové číslo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2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Rozpočtoval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listů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552"/>
          <w:jc w:val="center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spacing w:before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ROZPOČTOVÉ NÁKLADY</w:t>
            </w:r>
          </w:p>
        </w:tc>
      </w:tr>
      <w:tr w:rsidR="008C61AF">
        <w:trPr>
          <w:trHeight w:hRule="exact" w:val="336"/>
          <w:jc w:val="center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rozpočtové náklady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ind w:right="3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rozpočtové náklady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shd w:val="clear" w:color="auto" w:fill="C3C6C2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firstLine="300"/>
            </w:pPr>
            <w:r>
              <w:t>HSV celkem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080"/>
            </w:pPr>
            <w:r>
              <w:t>94 311 Ztížené výrobní podmínky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Z PSV celkem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580"/>
            </w:pPr>
            <w:r>
              <w:t>0 Oborová přirážka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R M práce celkem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580"/>
            </w:pPr>
            <w:r>
              <w:t>0 Přesun stavebních kapacit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N M dodávky celkem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580"/>
            </w:pPr>
            <w:r>
              <w:t>0 Mimostaveništní doprava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ZRN celkem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080"/>
            </w:pPr>
            <w:r>
              <w:t>94 311 Zařízení staveniště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780"/>
            </w:pPr>
            <w:r>
              <w:t>Provoz investora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HZS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580"/>
            </w:pPr>
            <w:r>
              <w:t>0 Kompletační činnost (IČD)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ZRN+HZS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080"/>
            </w:pPr>
            <w:r>
              <w:t>94 311 Ostatní náklady neuvedené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30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ZRN+ost.náklady+HZS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1080"/>
            </w:pPr>
            <w:r>
              <w:t>94 311 Ostatní náklady celkem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jc w:val="right"/>
            </w:pPr>
            <w:r>
              <w:t>0</w:t>
            </w:r>
          </w:p>
        </w:tc>
      </w:tr>
      <w:tr w:rsidR="008C61AF">
        <w:trPr>
          <w:trHeight w:hRule="exact" w:val="2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Vypracoval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C3C6C2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ind w:firstLine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zhotovitele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C6C2"/>
            <w:vAlign w:val="bottom"/>
          </w:tcPr>
          <w:p w:rsidR="008C61AF" w:rsidRDefault="008E455B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objednatele</w:t>
            </w:r>
          </w:p>
        </w:tc>
      </w:tr>
      <w:tr w:rsidR="008C61AF">
        <w:trPr>
          <w:trHeight w:hRule="exact" w:val="48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</w:pPr>
            <w:r>
              <w:t>Jméno :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ind w:firstLine="760"/>
            </w:pPr>
            <w:r>
              <w:t>Jméno 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</w:pPr>
            <w:r>
              <w:t>Jméno :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610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1AF" w:rsidRDefault="008E455B">
            <w:pPr>
              <w:pStyle w:val="Other10"/>
            </w:pPr>
            <w:r>
              <w:t>Datum :</w:t>
            </w:r>
          </w:p>
        </w:tc>
        <w:tc>
          <w:tcPr>
            <w:tcW w:w="998" w:type="dxa"/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FFFFFF"/>
            <w:vAlign w:val="center"/>
          </w:tcPr>
          <w:p w:rsidR="008C61AF" w:rsidRDefault="008E455B">
            <w:pPr>
              <w:pStyle w:val="Other10"/>
              <w:ind w:firstLine="760"/>
            </w:pPr>
            <w:r>
              <w:t>Datum :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1AF" w:rsidRDefault="008E455B">
            <w:pPr>
              <w:pStyle w:val="Other10"/>
            </w:pPr>
            <w:r>
              <w:t>Datum :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1709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spacing w:before="140"/>
            </w:pPr>
            <w:r>
              <w:t>Podpis :</w:t>
            </w:r>
          </w:p>
        </w:tc>
        <w:tc>
          <w:tcPr>
            <w:tcW w:w="998" w:type="dxa"/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FFFFFF"/>
          </w:tcPr>
          <w:p w:rsidR="008C61AF" w:rsidRDefault="008E455B">
            <w:pPr>
              <w:pStyle w:val="Other10"/>
              <w:spacing w:before="140"/>
              <w:ind w:firstLine="760"/>
            </w:pPr>
            <w:r>
              <w:t>Podpis: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spacing w:before="120"/>
            </w:pPr>
            <w:r>
              <w:t>Podpis: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</w:tr>
      <w:tr w:rsidR="008C61AF">
        <w:trPr>
          <w:trHeight w:hRule="exact" w:val="2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Základ pro DPH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firstLine="300"/>
            </w:pPr>
            <w:r>
              <w:t>21,0 %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2220"/>
            </w:pPr>
            <w:r>
              <w:t>94 311 Kč</w:t>
            </w:r>
          </w:p>
        </w:tc>
      </w:tr>
      <w:tr w:rsidR="008C61AF">
        <w:trPr>
          <w:trHeight w:hRule="exact" w:val="25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DPH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firstLine="300"/>
            </w:pPr>
            <w:r>
              <w:t>21,0 %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2220"/>
            </w:pPr>
            <w:r>
              <w:t>19 805 Kč</w:t>
            </w:r>
          </w:p>
        </w:tc>
      </w:tr>
      <w:tr w:rsidR="008C61AF">
        <w:trPr>
          <w:trHeight w:hRule="exact" w:val="2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</w:pPr>
            <w:r>
              <w:t>Základ pro DPH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firstLine="400"/>
            </w:pPr>
            <w:r>
              <w:t>0,0 %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1AF" w:rsidRDefault="008E455B">
            <w:pPr>
              <w:pStyle w:val="Other10"/>
              <w:ind w:left="2720"/>
            </w:pPr>
            <w:r>
              <w:t>0 Kč</w:t>
            </w:r>
          </w:p>
        </w:tc>
      </w:tr>
      <w:tr w:rsidR="008C61AF">
        <w:trPr>
          <w:trHeight w:hRule="exact" w:val="25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</w:pPr>
            <w:r>
              <w:t>DPH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C61AF" w:rsidRDefault="008C61A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ind w:firstLine="400"/>
            </w:pPr>
            <w:r>
              <w:t>0,0 %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1AF" w:rsidRDefault="008E455B">
            <w:pPr>
              <w:pStyle w:val="Other10"/>
              <w:ind w:left="2720"/>
            </w:pPr>
            <w:r>
              <w:t>0 Kč</w:t>
            </w:r>
          </w:p>
        </w:tc>
      </w:tr>
      <w:tr w:rsidR="008C61AF">
        <w:trPr>
          <w:trHeight w:hRule="exact" w:val="403"/>
          <w:jc w:val="center"/>
        </w:trPr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3C6C2"/>
          </w:tcPr>
          <w:p w:rsidR="008C61AF" w:rsidRDefault="008E455B">
            <w:pPr>
              <w:pStyle w:val="Other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ZA OBJEKT CELKEM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C2"/>
          </w:tcPr>
          <w:p w:rsidR="008C61AF" w:rsidRDefault="008E455B">
            <w:pPr>
              <w:pStyle w:val="Other10"/>
              <w:ind w:right="38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114 116 Kč</w:t>
            </w:r>
          </w:p>
        </w:tc>
      </w:tr>
    </w:tbl>
    <w:p w:rsidR="008C61AF" w:rsidRDefault="008E455B">
      <w:pPr>
        <w:pStyle w:val="Tablecaption10"/>
        <w:ind w:left="43"/>
      </w:pPr>
      <w:r>
        <w:t>Poznámka :</w:t>
      </w:r>
    </w:p>
    <w:p w:rsidR="008C61AF" w:rsidRDefault="008C61AF">
      <w:pPr>
        <w:spacing w:after="3459" w:line="1" w:lineRule="exact"/>
      </w:pPr>
    </w:p>
    <w:p w:rsidR="008C61AF" w:rsidRDefault="008E455B">
      <w:pPr>
        <w:pStyle w:val="Bodytext10"/>
        <w:ind w:firstLine="200"/>
        <w:jc w:val="both"/>
      </w:pPr>
      <w:r>
        <w:rPr>
          <w:b w:val="0"/>
          <w:bCs w:val="0"/>
        </w:rPr>
        <w:t xml:space="preserve">Zpracováno programem </w:t>
      </w:r>
      <w:r>
        <w:rPr>
          <w:lang w:val="en-US" w:eastAsia="en-US" w:bidi="en-US"/>
        </w:rPr>
        <w:t xml:space="preserve">BUILDpower, </w:t>
      </w:r>
      <w:r>
        <w:t>© RTS, a.s.</w:t>
      </w:r>
    </w:p>
    <w:sectPr w:rsidR="008C61AF">
      <w:pgSz w:w="11900" w:h="16840"/>
      <w:pgMar w:top="1035" w:right="781" w:bottom="379" w:left="795" w:header="6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5D" w:rsidRDefault="0074205D">
      <w:r>
        <w:separator/>
      </w:r>
    </w:p>
  </w:endnote>
  <w:endnote w:type="continuationSeparator" w:id="0">
    <w:p w:rsidR="0074205D" w:rsidRDefault="0074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5D" w:rsidRDefault="0074205D"/>
  </w:footnote>
  <w:footnote w:type="continuationSeparator" w:id="0">
    <w:p w:rsidR="0074205D" w:rsidRDefault="007420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AF"/>
    <w:rsid w:val="0074205D"/>
    <w:rsid w:val="008C61AF"/>
    <w:rsid w:val="008E455B"/>
    <w:rsid w:val="00D119D9"/>
    <w:rsid w:val="00E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F6BC-0D84-4CCF-96CE-4041589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ind w:firstLine="10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after="1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2022-02-03T12:03:00Z</dcterms:created>
  <dcterms:modified xsi:type="dcterms:W3CDTF">2022-02-03T12:03:00Z</dcterms:modified>
</cp:coreProperties>
</file>