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10" w:rsidRDefault="00942903">
      <w:pPr>
        <w:pStyle w:val="Zkladntext20"/>
        <w:shd w:val="clear" w:color="auto" w:fill="auto"/>
      </w:pPr>
      <w:r>
        <w:t>Příloha č. 1 - Sjednané ceny přeprav (bez DPH)</w:t>
      </w:r>
    </w:p>
    <w:p w:rsidR="00220010" w:rsidRDefault="00942903">
      <w:pPr>
        <w:pStyle w:val="Zkladntext1"/>
        <w:shd w:val="clear" w:color="auto" w:fill="auto"/>
        <w:spacing w:after="500"/>
      </w:pPr>
      <w:r>
        <w:t>Níže uvedené smluvní strany Smlouvy o zajišťování taxisl</w:t>
      </w:r>
      <w:r w:rsidR="00642FD2">
        <w:t>užby se v souladu s jejím čl. VIII</w:t>
      </w:r>
      <w:r>
        <w:t xml:space="preserve">. odst. 3 dohodly s účinností od </w:t>
      </w:r>
      <w:r>
        <w:rPr>
          <w:b/>
          <w:bCs/>
        </w:rPr>
        <w:t>1.</w:t>
      </w:r>
      <w:r w:rsidR="00642FD2">
        <w:rPr>
          <w:b/>
          <w:bCs/>
        </w:rPr>
        <w:t xml:space="preserve"> </w:t>
      </w:r>
      <w:r>
        <w:rPr>
          <w:b/>
          <w:bCs/>
        </w:rPr>
        <w:t xml:space="preserve">4. 2022 </w:t>
      </w:r>
      <w:r>
        <w:t>na níže uvedených cenách přeprav uskutečněných dle shora uvedené smlouvy:</w:t>
      </w:r>
    </w:p>
    <w:p w:rsidR="00220010" w:rsidRDefault="00942903">
      <w:pPr>
        <w:pStyle w:val="Zkladntext1"/>
        <w:shd w:val="clear" w:color="auto" w:fill="auto"/>
        <w:spacing w:after="0"/>
      </w:pPr>
      <w:r>
        <w:rPr>
          <w:b/>
          <w:bCs/>
        </w:rPr>
        <w:t>Cena 1:</w:t>
      </w:r>
    </w:p>
    <w:p w:rsidR="00220010" w:rsidRDefault="00942903">
      <w:pPr>
        <w:pStyle w:val="Zkladntext1"/>
        <w:shd w:val="clear" w:color="auto" w:fill="auto"/>
      </w:pPr>
      <w:r>
        <w:rPr>
          <w:b/>
          <w:bCs/>
        </w:rPr>
        <w:t>přeprava zákazníka (jízda se zákazníkem) po Praze na poukázku na přepravu</w:t>
      </w:r>
    </w:p>
    <w:p w:rsidR="00220010" w:rsidRDefault="00942903">
      <w:pPr>
        <w:pStyle w:val="Zkladntext1"/>
        <w:shd w:val="clear" w:color="auto" w:fill="auto"/>
        <w:tabs>
          <w:tab w:val="left" w:leader="dot" w:pos="4773"/>
        </w:tabs>
        <w:spacing w:after="0"/>
        <w:ind w:firstLine="300"/>
      </w:pPr>
      <w:r>
        <w:t>Jednorázová sazba</w:t>
      </w:r>
      <w:r>
        <w:tab/>
        <w:t xml:space="preserve"> 40 Kč</w:t>
      </w:r>
    </w:p>
    <w:p w:rsidR="00220010" w:rsidRDefault="00642FD2">
      <w:pPr>
        <w:pStyle w:val="Zkladntext1"/>
        <w:shd w:val="clear" w:color="auto" w:fill="auto"/>
        <w:tabs>
          <w:tab w:val="left" w:leader="dot" w:pos="4773"/>
          <w:tab w:val="right" w:pos="5657"/>
        </w:tabs>
        <w:spacing w:after="0"/>
        <w:ind w:firstLine="300"/>
      </w:pPr>
      <w:r>
        <w:t xml:space="preserve">Kč/ 1 </w:t>
      </w:r>
      <w:r w:rsidR="00942903">
        <w:t>km</w:t>
      </w:r>
      <w:r w:rsidR="00942903">
        <w:tab/>
        <w:t xml:space="preserve"> 27,90</w:t>
      </w:r>
      <w:r w:rsidR="00942903">
        <w:tab/>
        <w:t>Kč</w:t>
      </w:r>
    </w:p>
    <w:p w:rsidR="00220010" w:rsidRDefault="00942903">
      <w:pPr>
        <w:pStyle w:val="Zkladntext1"/>
        <w:shd w:val="clear" w:color="auto" w:fill="auto"/>
        <w:tabs>
          <w:tab w:val="left" w:leader="dot" w:pos="4773"/>
        </w:tabs>
        <w:spacing w:after="0"/>
        <w:ind w:firstLine="300"/>
      </w:pPr>
      <w:r>
        <w:t>Sazba za 1 minutu čekání</w:t>
      </w:r>
      <w:r>
        <w:tab/>
        <w:t xml:space="preserve"> 6 Kč</w:t>
      </w:r>
    </w:p>
    <w:p w:rsidR="00220010" w:rsidRDefault="00942903">
      <w:pPr>
        <w:pStyle w:val="Zkladntext1"/>
        <w:shd w:val="clear" w:color="auto" w:fill="auto"/>
        <w:tabs>
          <w:tab w:val="left" w:leader="dot" w:pos="4773"/>
        </w:tabs>
        <w:spacing w:after="660"/>
        <w:ind w:firstLine="300"/>
      </w:pPr>
      <w:r>
        <w:t>Přistavení vozu na celém území hl. města Prahy</w:t>
      </w:r>
      <w:r>
        <w:tab/>
        <w:t xml:space="preserve"> 0 Kč</w:t>
      </w:r>
    </w:p>
    <w:p w:rsidR="00220010" w:rsidRDefault="00942903">
      <w:pPr>
        <w:pStyle w:val="Zkladntext1"/>
        <w:shd w:val="clear" w:color="auto" w:fill="auto"/>
        <w:spacing w:after="0"/>
      </w:pPr>
      <w:r>
        <w:rPr>
          <w:b/>
          <w:bCs/>
        </w:rPr>
        <w:t>Cena 2:</w:t>
      </w:r>
    </w:p>
    <w:p w:rsidR="00220010" w:rsidRDefault="00942903">
      <w:pPr>
        <w:pStyle w:val="Zkladntext1"/>
        <w:shd w:val="clear" w:color="auto" w:fill="auto"/>
      </w:pPr>
      <w:r>
        <w:rPr>
          <w:b/>
          <w:bCs/>
        </w:rPr>
        <w:t>přeprava zákazníka (jízda se zákazníkem) v ČR mimo Prahu na poukázku na přepravu</w:t>
      </w:r>
    </w:p>
    <w:p w:rsidR="00220010" w:rsidRDefault="00942903">
      <w:pPr>
        <w:pStyle w:val="Zkladntext1"/>
        <w:shd w:val="clear" w:color="auto" w:fill="auto"/>
        <w:tabs>
          <w:tab w:val="left" w:leader="dot" w:pos="4773"/>
        </w:tabs>
        <w:spacing w:after="0"/>
        <w:ind w:firstLine="300"/>
      </w:pPr>
      <w:r>
        <w:t>Jednorázová sazba</w:t>
      </w:r>
      <w:r>
        <w:tab/>
        <w:t xml:space="preserve"> 40 Kč</w:t>
      </w:r>
    </w:p>
    <w:p w:rsidR="00220010" w:rsidRDefault="00942903">
      <w:pPr>
        <w:pStyle w:val="Zkladntext1"/>
        <w:shd w:val="clear" w:color="auto" w:fill="auto"/>
        <w:tabs>
          <w:tab w:val="right" w:leader="dot" w:pos="5426"/>
          <w:tab w:val="left" w:pos="5631"/>
        </w:tabs>
        <w:spacing w:after="0"/>
        <w:ind w:firstLine="300"/>
      </w:pPr>
      <w:r>
        <w:t>Kč /</w:t>
      </w:r>
      <w:r w:rsidR="00642FD2">
        <w:t xml:space="preserve"> </w:t>
      </w:r>
      <w:r>
        <w:t>1 km jedním směrem</w:t>
      </w:r>
      <w:r>
        <w:tab/>
        <w:t xml:space="preserve"> 24,90</w:t>
      </w:r>
      <w:r>
        <w:tab/>
        <w:t>Kč</w:t>
      </w:r>
    </w:p>
    <w:p w:rsidR="00220010" w:rsidRDefault="00942903">
      <w:pPr>
        <w:pStyle w:val="Zkladntext1"/>
        <w:shd w:val="clear" w:color="auto" w:fill="auto"/>
        <w:tabs>
          <w:tab w:val="right" w:leader="dot" w:pos="5426"/>
          <w:tab w:val="left" w:pos="5631"/>
        </w:tabs>
        <w:spacing w:after="0"/>
        <w:ind w:firstLine="300"/>
      </w:pPr>
      <w:r>
        <w:t>Kč / 1 km oběma směry</w:t>
      </w:r>
      <w:r>
        <w:tab/>
        <w:t xml:space="preserve"> 12,50</w:t>
      </w:r>
      <w:r>
        <w:tab/>
        <w:t>Kč</w:t>
      </w:r>
    </w:p>
    <w:p w:rsidR="00220010" w:rsidRDefault="00942903">
      <w:pPr>
        <w:pStyle w:val="Zkladntext1"/>
        <w:shd w:val="clear" w:color="auto" w:fill="auto"/>
        <w:tabs>
          <w:tab w:val="left" w:leader="dot" w:pos="4773"/>
        </w:tabs>
        <w:ind w:firstLine="300"/>
      </w:pPr>
      <w:r>
        <w:t>Sazba za 1 minutu čekání</w:t>
      </w:r>
      <w:r>
        <w:tab/>
        <w:t xml:space="preserve"> 4 Kč</w:t>
      </w:r>
    </w:p>
    <w:p w:rsidR="00220010" w:rsidRDefault="00942903">
      <w:pPr>
        <w:pStyle w:val="Zkladntext1"/>
        <w:shd w:val="clear" w:color="auto" w:fill="auto"/>
        <w:ind w:left="300"/>
      </w:pPr>
      <w:r>
        <w:t>Za přistavení vozidla do místa zahájení přepravy mimo Prahu se účtuje Cena 2 od hranice Prahy (dle dopravního značení) do místa zahájení přepravy.</w:t>
      </w:r>
    </w:p>
    <w:p w:rsidR="00220010" w:rsidRDefault="00942903">
      <w:pPr>
        <w:pStyle w:val="Zkladntext1"/>
        <w:pBdr>
          <w:bottom w:val="single" w:sz="4" w:space="0" w:color="auto"/>
        </w:pBdr>
        <w:shd w:val="clear" w:color="auto" w:fill="auto"/>
        <w:spacing w:after="500"/>
        <w:ind w:left="300"/>
      </w:pPr>
      <w:r>
        <w:t>V případě, že místo ukončení přepravy je mimo Prahu, účtuje se Cena 2 z místa ukončení přepravy na hranice Prahy (dle dopravního značení) - dle výpočtu společnosti.</w:t>
      </w:r>
    </w:p>
    <w:p w:rsidR="00220010" w:rsidRDefault="00942903">
      <w:pPr>
        <w:pStyle w:val="Zkladntext1"/>
        <w:shd w:val="clear" w:color="auto" w:fill="auto"/>
      </w:pPr>
      <w:r>
        <w:rPr>
          <w:b/>
          <w:bCs/>
        </w:rPr>
        <w:t>Přeprava zákazníka mimo ČR:</w:t>
      </w:r>
    </w:p>
    <w:p w:rsidR="00220010" w:rsidRDefault="00942903">
      <w:pPr>
        <w:pStyle w:val="Zkladntext1"/>
        <w:shd w:val="clear" w:color="auto" w:fill="auto"/>
        <w:spacing w:after="1500"/>
      </w:pPr>
      <w:r>
        <w:rPr>
          <w:noProof/>
          <w:lang w:bidi="ar-SA"/>
        </w:rPr>
        <mc:AlternateContent>
          <mc:Choice Requires="wps">
            <w:drawing>
              <wp:anchor distT="0" distB="1740535" distL="303530" distR="1278255" simplePos="0" relativeHeight="12582937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968375</wp:posOffset>
                </wp:positionV>
                <wp:extent cx="1895475" cy="22288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228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010" w:rsidRPr="00642FD2" w:rsidRDefault="00220010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:rsidR="00642FD2" w:rsidRPr="00765224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i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642FD2"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>V</w:t>
                            </w:r>
                            <w:r w:rsidR="00765224"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 xml:space="preserve"> Praze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>dne</w:t>
                            </w:r>
                            <w:r w:rsidR="00765224"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65224" w:rsidRPr="00765224">
                              <w:rPr>
                                <w:rFonts w:asciiTheme="minorHAnsi" w:hAnsiTheme="minorHAnsi" w:cstheme="minorHAnsi"/>
                                <w:i/>
                                <w:color w:val="auto"/>
                                <w:sz w:val="19"/>
                                <w:szCs w:val="19"/>
                              </w:rPr>
                              <w:t>28. 1. 2022</w:t>
                            </w:r>
                          </w:p>
                          <w:p w:rsidR="00642FD2" w:rsidRPr="00642FD2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:rsidR="00642FD2" w:rsidRPr="00642FD2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:rsidR="00642FD2" w:rsidRPr="00642FD2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:rsidR="00642FD2" w:rsidRPr="00642FD2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42FD2" w:rsidRPr="00642FD2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:rsidR="002D56C7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 xml:space="preserve">                                </w:t>
                            </w:r>
                          </w:p>
                          <w:p w:rsidR="002D56C7" w:rsidRDefault="002D56C7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:rsidR="002D56C7" w:rsidRDefault="002D56C7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:rsidR="00642FD2" w:rsidRPr="00642FD2" w:rsidRDefault="002D56C7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 xml:space="preserve">                               </w:t>
                            </w:r>
                            <w:r w:rsidR="00642FD2"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>k</w:t>
                            </w:r>
                            <w:r w:rsidR="00642FD2" w:rsidRPr="00642FD2"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>lient</w:t>
                            </w:r>
                          </w:p>
                          <w:p w:rsidR="00642FD2" w:rsidRPr="00642FD2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 xml:space="preserve">               </w:t>
                            </w:r>
                            <w:r w:rsidRPr="00642FD2"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  <w:t>Národní galerie v Praze</w:t>
                            </w:r>
                          </w:p>
                          <w:p w:rsidR="00642FD2" w:rsidRPr="00642FD2" w:rsidRDefault="00642FD2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90"/>
                              </w:tabs>
                              <w:rPr>
                                <w:rFonts w:asciiTheme="minorHAnsi" w:hAnsiTheme="minorHAnsi"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0;margin-top:76.25pt;width:149.25pt;height:175.5pt;z-index:125829378;visibility:visible;mso-wrap-style:square;mso-width-percent:0;mso-height-percent:0;mso-wrap-distance-left:23.9pt;mso-wrap-distance-top:0;mso-wrap-distance-right:100.65pt;mso-wrap-distance-bottom:137.05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n7mgEAACUDAAAOAAAAZHJzL2Uyb0RvYy54bWysUsGOEzEMvSPxD1HudNoRhTLqdAVaLUJC&#10;gLTwAWkm6USaxMFOO9O/x0mnXQS31V4cx3aen5+zvZv8IE4GyUFo5WqxlMIEDZ0Lh1b++vnwZiMF&#10;JRU6NUAwrTwbkne716+2Y2xMDT0MnUHBIIGaMbayTyk2VUW6N17RAqIJnLSAXiW+4qHqUI2M7oeq&#10;Xi7fVSNgFxG0IeLo/SUpdwXfWqPTd2vJJDG0krmlYrHYfbbVbquaA6rYOz3TUM9g4ZUL3PQGda+S&#10;Ekd0/0F5pxEIbFpo8BVY67QpM/A0q+U/0zz2KpoyC4tD8SYTvRys/nb6gcJ1vDspgvK8otJVrLI0&#10;Y6SGKx4j16TpE0y5bI4TB/PEk0WfT55FcJ5FPt+ENVMSOj/afFi/fb+WQnOuruvNZl2kr56eR6T0&#10;2YAX2Wkl8uaKoOr0lRK35NJrSe4W4MENQ45njhcu2UvTfpoJ7qE7M++Rl9tK+n1UaKQYvgRWL/+E&#10;q4NXZz87F/iPxwTWlc4Z9wI2t+NdFELzv8nL/vteqp5+9+4PAAAA//8DAFBLAwQUAAYACAAAACEA&#10;mBBVat4AAAAIAQAADwAAAGRycy9kb3ducmV2LnhtbEyPQU/DMAyF70j8h8iTuLF0RZ220nSaEJyQ&#10;EF05cEwbr43WOKXJtvLvMSe42X5Pz98rdrMbxAWnYD0pWC0TEEitN5Y6BR/1y/0GRIiajB48oYJv&#10;DLArb28KnRt/pQovh9gJDqGQawV9jGMuZWh7dDos/YjE2tFPTkdep06aSV853A0yTZK1dNoSf+j1&#10;iE89tqfD2SnYf1L1bL/emvfqWNm63ib0uj4pdbeY948gIs7xzwy/+IwOJTM1/kwmiEEBF4l8zdIM&#10;BMvpdsNDoyBLHjKQZSH/Fyh/AAAA//8DAFBLAQItABQABgAIAAAAIQC2gziS/gAAAOEBAAATAAAA&#10;AAAAAAAAAAAAAAAAAABbQ29udGVudF9UeXBlc10ueG1sUEsBAi0AFAAGAAgAAAAhADj9If/WAAAA&#10;lAEAAAsAAAAAAAAAAAAAAAAALwEAAF9yZWxzLy5yZWxzUEsBAi0AFAAGAAgAAAAhAASCmfuaAQAA&#10;JQMAAA4AAAAAAAAAAAAAAAAALgIAAGRycy9lMm9Eb2MueG1sUEsBAi0AFAAGAAgAAAAhAJgQVWre&#10;AAAACAEAAA8AAAAAAAAAAAAAAAAA9AMAAGRycy9kb3ducmV2LnhtbFBLBQYAAAAABAAEAPMAAAD/&#10;BAAAAAA=&#10;" filled="f" stroked="f">
                <v:textbox inset="0,0,0,0">
                  <w:txbxContent>
                    <w:p w:rsidR="00220010" w:rsidRPr="00642FD2" w:rsidRDefault="00220010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:rsidR="00642FD2" w:rsidRPr="00765224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i/>
                          <w:color w:val="auto"/>
                          <w:sz w:val="19"/>
                          <w:szCs w:val="19"/>
                        </w:rPr>
                      </w:pPr>
                      <w:r w:rsidRPr="00642FD2"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>V</w:t>
                      </w:r>
                      <w:r w:rsidR="00765224"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 xml:space="preserve"> Praze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>dne</w:t>
                      </w:r>
                      <w:r w:rsidR="00765224"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 xml:space="preserve"> </w:t>
                      </w:r>
                      <w:r w:rsidR="00765224" w:rsidRPr="00765224">
                        <w:rPr>
                          <w:rFonts w:asciiTheme="minorHAnsi" w:hAnsiTheme="minorHAnsi" w:cstheme="minorHAnsi"/>
                          <w:i/>
                          <w:color w:val="auto"/>
                          <w:sz w:val="19"/>
                          <w:szCs w:val="19"/>
                        </w:rPr>
                        <w:t>28. 1. 2022</w:t>
                      </w:r>
                    </w:p>
                    <w:p w:rsidR="00642FD2" w:rsidRPr="00642FD2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:rsidR="00642FD2" w:rsidRPr="00642FD2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:rsidR="00642FD2" w:rsidRPr="00642FD2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:rsidR="00642FD2" w:rsidRPr="00642FD2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  <w:bookmarkStart w:id="1" w:name="_GoBack"/>
                      <w:bookmarkEnd w:id="1"/>
                    </w:p>
                    <w:p w:rsidR="00642FD2" w:rsidRPr="00642FD2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:rsidR="002D56C7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 xml:space="preserve">                                </w:t>
                      </w:r>
                    </w:p>
                    <w:p w:rsidR="002D56C7" w:rsidRDefault="002D56C7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:rsidR="002D56C7" w:rsidRDefault="002D56C7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:rsidR="00642FD2" w:rsidRPr="00642FD2" w:rsidRDefault="002D56C7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 xml:space="preserve">                               </w:t>
                      </w:r>
                      <w:r w:rsidR="00642FD2"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>k</w:t>
                      </w:r>
                      <w:r w:rsidR="00642FD2" w:rsidRPr="00642FD2"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>lient</w:t>
                      </w:r>
                    </w:p>
                    <w:p w:rsidR="00642FD2" w:rsidRPr="00642FD2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 xml:space="preserve">               </w:t>
                      </w:r>
                      <w:r w:rsidRPr="00642FD2"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  <w:t>Národní galerie v Praze</w:t>
                      </w:r>
                    </w:p>
                    <w:p w:rsidR="00642FD2" w:rsidRPr="00642FD2" w:rsidRDefault="00642FD2">
                      <w:pPr>
                        <w:pStyle w:val="Zkladntext50"/>
                        <w:shd w:val="clear" w:color="auto" w:fill="auto"/>
                        <w:tabs>
                          <w:tab w:val="left" w:leader="dot" w:pos="1690"/>
                        </w:tabs>
                        <w:rPr>
                          <w:rFonts w:asciiTheme="minorHAnsi" w:hAnsiTheme="minorHAnsi" w:cstheme="minorHAnsi"/>
                          <w:color w:val="auto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Bude účtována cena, která bude předem dohodnuta se společností při objednávce konkrétní přepravy.</w:t>
      </w:r>
    </w:p>
    <w:p w:rsidR="00220010" w:rsidRDefault="00942903" w:rsidP="00642FD2">
      <w:pPr>
        <w:pStyle w:val="Zkladntext1"/>
        <w:shd w:val="clear" w:color="auto" w:fill="auto"/>
        <w:spacing w:after="1000"/>
      </w:pPr>
      <w:r>
        <w:t>V Praze dne 18. 1. 2022</w:t>
      </w:r>
    </w:p>
    <w:p w:rsidR="00642FD2" w:rsidRDefault="00642FD2">
      <w:pPr>
        <w:pStyle w:val="Zkladntext1"/>
        <w:shd w:val="clear" w:color="auto" w:fill="auto"/>
        <w:spacing w:before="80" w:after="0"/>
        <w:ind w:left="2040"/>
      </w:pPr>
    </w:p>
    <w:p w:rsidR="002D56C7" w:rsidRDefault="00642FD2" w:rsidP="00642FD2">
      <w:pPr>
        <w:pStyle w:val="Zkladntext1"/>
        <w:shd w:val="clear" w:color="auto" w:fill="auto"/>
        <w:spacing w:after="0"/>
        <w:ind w:left="2040"/>
      </w:pPr>
      <w:r>
        <w:t xml:space="preserve">                                   </w:t>
      </w:r>
    </w:p>
    <w:p w:rsidR="002D56C7" w:rsidRDefault="002D56C7" w:rsidP="00642FD2">
      <w:pPr>
        <w:pStyle w:val="Zkladntext1"/>
        <w:shd w:val="clear" w:color="auto" w:fill="auto"/>
        <w:spacing w:after="0"/>
        <w:ind w:left="2040"/>
      </w:pPr>
    </w:p>
    <w:p w:rsidR="002D56C7" w:rsidRDefault="002D56C7" w:rsidP="00642FD2">
      <w:pPr>
        <w:pStyle w:val="Zkladntext1"/>
        <w:shd w:val="clear" w:color="auto" w:fill="auto"/>
        <w:spacing w:after="0"/>
        <w:ind w:left="2040"/>
      </w:pPr>
    </w:p>
    <w:p w:rsidR="00220010" w:rsidRDefault="002D56C7" w:rsidP="00642FD2">
      <w:pPr>
        <w:pStyle w:val="Zkladntext1"/>
        <w:shd w:val="clear" w:color="auto" w:fill="auto"/>
        <w:spacing w:after="0"/>
        <w:ind w:left="2040"/>
      </w:pPr>
      <w:r>
        <w:t xml:space="preserve">                                  </w:t>
      </w:r>
      <w:r w:rsidR="00942903">
        <w:t>společnost</w:t>
      </w:r>
    </w:p>
    <w:p w:rsidR="00220010" w:rsidRDefault="00765224" w:rsidP="00642FD2">
      <w:pPr>
        <w:pStyle w:val="Zkladntext1"/>
        <w:shd w:val="clear" w:color="auto" w:fill="auto"/>
        <w:spacing w:after="0"/>
        <w:ind w:left="1540"/>
        <w:jc w:val="both"/>
      </w:pPr>
      <w:r>
        <w:t xml:space="preserve">                           </w:t>
      </w:r>
      <w:r w:rsidR="00942903">
        <w:t>A A A radiotaxi s.r.o.</w:t>
      </w:r>
    </w:p>
    <w:p w:rsidR="00642FD2" w:rsidRDefault="00642FD2" w:rsidP="00642FD2">
      <w:pPr>
        <w:pStyle w:val="Zkladntext1"/>
        <w:shd w:val="clear" w:color="auto" w:fill="auto"/>
        <w:spacing w:after="0"/>
        <w:ind w:left="3540"/>
      </w:pPr>
      <w:r>
        <w:t xml:space="preserve">                         </w:t>
      </w:r>
      <w:r w:rsidR="00942903">
        <w:t>J</w:t>
      </w:r>
      <w:r>
        <w:t>iří Kvasnička, jednatel</w:t>
      </w:r>
    </w:p>
    <w:p w:rsidR="00220010" w:rsidRDefault="00942903" w:rsidP="00642FD2">
      <w:pPr>
        <w:pStyle w:val="Zkladntext1"/>
        <w:shd w:val="clear" w:color="auto" w:fill="auto"/>
        <w:spacing w:after="220"/>
        <w:ind w:left="3540"/>
      </w:pPr>
      <w:r>
        <w:t>zastoupen dle plné moci panem: Roman Kvasnička</w:t>
      </w:r>
    </w:p>
    <w:sectPr w:rsidR="00220010">
      <w:pgSz w:w="11900" w:h="16840"/>
      <w:pgMar w:top="1520" w:right="1340" w:bottom="1502" w:left="1387" w:header="1092" w:footer="10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BA" w:rsidRDefault="00857DBA">
      <w:r>
        <w:separator/>
      </w:r>
    </w:p>
  </w:endnote>
  <w:endnote w:type="continuationSeparator" w:id="0">
    <w:p w:rsidR="00857DBA" w:rsidRDefault="0085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BA" w:rsidRDefault="00857DBA"/>
  </w:footnote>
  <w:footnote w:type="continuationSeparator" w:id="0">
    <w:p w:rsidR="00857DBA" w:rsidRDefault="00857D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10"/>
    <w:rsid w:val="00220010"/>
    <w:rsid w:val="002D56C7"/>
    <w:rsid w:val="00642FD2"/>
    <w:rsid w:val="00765224"/>
    <w:rsid w:val="00857DBA"/>
    <w:rsid w:val="009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EA9E"/>
  <w15:docId w15:val="{B5C28AE8-DB9B-416E-9422-681F91CD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4C92"/>
      <w:sz w:val="44"/>
      <w:szCs w:val="4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69AF5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69AF5"/>
      <w:sz w:val="10"/>
      <w:szCs w:val="1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color w:val="564C92"/>
      <w:sz w:val="44"/>
      <w:szCs w:val="4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/>
      <w:jc w:val="center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769AF5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30" w:lineRule="auto"/>
      <w:jc w:val="center"/>
    </w:pPr>
    <w:rPr>
      <w:rFonts w:ascii="Times New Roman" w:eastAsia="Times New Roman" w:hAnsi="Times New Roman" w:cs="Times New Roman"/>
      <w:b/>
      <w:bCs/>
      <w:color w:val="769AF5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Skopirka1.P22020311310</dc:title>
  <dc:subject/>
  <dc:creator/>
  <cp:keywords/>
  <cp:lastModifiedBy>Zdenka Šímová</cp:lastModifiedBy>
  <cp:revision>5</cp:revision>
  <dcterms:created xsi:type="dcterms:W3CDTF">2022-02-03T12:34:00Z</dcterms:created>
  <dcterms:modified xsi:type="dcterms:W3CDTF">2022-02-03T12:46:00Z</dcterms:modified>
</cp:coreProperties>
</file>