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907AFF" w:rsidRPr="00F0215D" w:rsidRDefault="00907AFF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ZO 60/0</w:t>
            </w:r>
            <w:r w:rsidR="00C36AE1">
              <w:rPr>
                <w:b/>
                <w:sz w:val="18"/>
                <w:szCs w:val="18"/>
              </w:rPr>
              <w:t>3 Planorbis Č</w:t>
            </w:r>
            <w:r>
              <w:rPr>
                <w:b/>
                <w:sz w:val="18"/>
                <w:szCs w:val="18"/>
              </w:rPr>
              <w:t>SOP Kroměříž</w:t>
            </w:r>
          </w:p>
          <w:p w:rsidR="00190EF5" w:rsidRDefault="00C36AE1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Vrchlického 2859/15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C36AE1">
              <w:rPr>
                <w:sz w:val="16"/>
                <w:szCs w:val="16"/>
              </w:rPr>
              <w:t>47930268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C36AE1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C36AE1">
        <w:rPr>
          <w:sz w:val="16"/>
          <w:szCs w:val="16"/>
        </w:rPr>
        <w:t>01.02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C36AE1">
        <w:rPr>
          <w:b/>
        </w:rPr>
        <w:t>0143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C36AE1">
        <w:rPr>
          <w:sz w:val="16"/>
          <w:szCs w:val="16"/>
        </w:rPr>
        <w:t xml:space="preserve"> – výměnu 6 naučných tabulí pro lokalitu Stonáč – Bílany a obnovu nátěru dřevěných konstrukcí, úpravu kotvení, event. výměnu textu tabulí naučných stezek v lokalitách Zámeček a biocentrum Hráza.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C36AE1">
        <w:rPr>
          <w:b/>
        </w:rPr>
        <w:t>95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6AE1">
        <w:rPr>
          <w:sz w:val="16"/>
          <w:szCs w:val="16"/>
        </w:rPr>
        <w:t>30.11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C36AE1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6AE1">
        <w:rPr>
          <w:sz w:val="16"/>
          <w:szCs w:val="16"/>
        </w:rPr>
        <w:tab/>
        <w:t xml:space="preserve">         </w:t>
      </w:r>
      <w:r w:rsidR="00C36AE1">
        <w:rPr>
          <w:sz w:val="16"/>
          <w:szCs w:val="16"/>
        </w:rPr>
        <w:tab/>
        <w:t xml:space="preserve"> 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04" w:rsidRDefault="00E81C04">
      <w:pPr>
        <w:spacing w:line="240" w:lineRule="auto"/>
      </w:pPr>
      <w:r>
        <w:separator/>
      </w:r>
    </w:p>
  </w:endnote>
  <w:endnote w:type="continuationSeparator" w:id="0">
    <w:p w:rsidR="00E81C04" w:rsidRDefault="00E8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04" w:rsidRDefault="00E81C04">
      <w:pPr>
        <w:spacing w:line="240" w:lineRule="auto"/>
      </w:pPr>
      <w:r>
        <w:separator/>
      </w:r>
    </w:p>
  </w:footnote>
  <w:footnote w:type="continuationSeparator" w:id="0">
    <w:p w:rsidR="00E81C04" w:rsidRDefault="00E8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55F24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10873"/>
    <w:rsid w:val="007233C7"/>
    <w:rsid w:val="00727E16"/>
    <w:rsid w:val="0076527B"/>
    <w:rsid w:val="007C6BE4"/>
    <w:rsid w:val="007E5495"/>
    <w:rsid w:val="00877105"/>
    <w:rsid w:val="00885580"/>
    <w:rsid w:val="008E6B83"/>
    <w:rsid w:val="00907AFF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08F0"/>
    <w:rsid w:val="00BC6A21"/>
    <w:rsid w:val="00BE6FEF"/>
    <w:rsid w:val="00C02260"/>
    <w:rsid w:val="00C36AE1"/>
    <w:rsid w:val="00C85962"/>
    <w:rsid w:val="00CC4454"/>
    <w:rsid w:val="00CF1CF3"/>
    <w:rsid w:val="00D36CB4"/>
    <w:rsid w:val="00DE6609"/>
    <w:rsid w:val="00E81C04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2022-02-03T10:23:00Z</dcterms:created>
  <dcterms:modified xsi:type="dcterms:W3CDTF">2022-02-03T10:23:00Z</dcterms:modified>
</cp:coreProperties>
</file>