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45" w:rsidRDefault="009A4845">
      <w:pPr>
        <w:spacing w:line="99" w:lineRule="exact"/>
        <w:rPr>
          <w:sz w:val="8"/>
          <w:szCs w:val="8"/>
        </w:rPr>
      </w:pPr>
    </w:p>
    <w:p w:rsidR="009A4845" w:rsidRDefault="009A4845">
      <w:pPr>
        <w:spacing w:line="1" w:lineRule="exact"/>
        <w:sectPr w:rsidR="009A4845">
          <w:footerReference w:type="default" r:id="rId8"/>
          <w:pgSz w:w="11900" w:h="16840"/>
          <w:pgMar w:top="884" w:right="814" w:bottom="1155" w:left="799" w:header="0" w:footer="3" w:gutter="0"/>
          <w:pgNumType w:start="1"/>
          <w:cols w:space="720"/>
          <w:noEndnote/>
          <w:docGrid w:linePitch="360"/>
        </w:sectPr>
      </w:pPr>
    </w:p>
    <w:p w:rsidR="009A4845" w:rsidRDefault="003F5B4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37180" distL="7620" distR="76835" simplePos="0" relativeHeight="125829378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1.pt;margin-top:1.pt;width:187.75pt;height:18.199999999999999pt;z-index:-125829375;mso-wrap-distance-left:0.59999999999999998pt;mso-wrap-distance-right:6.0499999999999998pt;mso-wrap-distance-bottom:223.4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499995" distL="1477645" distR="97155" simplePos="0" relativeHeight="125829380" behindDoc="0" locked="0" layoutInCell="1" allowOverlap="1">
            <wp:simplePos x="0" y="0"/>
            <wp:positionH relativeFrom="page">
              <wp:posOffset>1990725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9A4845" w:rsidRDefault="003F5B4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0.399999999999999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79145" distL="24765" distR="0" simplePos="0" relativeHeight="125829381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975995</wp:posOffset>
                </wp:positionV>
                <wp:extent cx="2444750" cy="132588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72020223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04.02.2022</w:t>
                                  </w:r>
                                  <w:proofErr w:type="gramEnd"/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Dodavatelsky</w:t>
                                  </w:r>
                                  <w:proofErr w:type="spellEnd"/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Telč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9A484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845" w:rsidRDefault="009A484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2.35pt;margin-top:76.85pt;width:192.5pt;height:104.4pt;z-index:125829381;visibility:visible;mso-wrap-style:square;mso-wrap-distance-left:1.95pt;mso-wrap-distance-top:75.85pt;mso-wrap-distance-right:0;mso-wrap-distance-bottom:6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72020223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2022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04.02.2022</w:t>
                            </w:r>
                            <w:proofErr w:type="gramEnd"/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Dodavatelsky</w:t>
                            </w:r>
                            <w:proofErr w:type="spellEnd"/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Cestmistrovství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9A484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A4845" w:rsidRDefault="009A4845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72020223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450000000000003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72020223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83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2453640</wp:posOffset>
                </wp:positionV>
                <wp:extent cx="1766570" cy="62738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1.600000000000001pt;margin-top:193.19999999999999pt;width:139.09999999999999pt;height:49.399999999999999pt;z-index:-125829370;mso-wrap-distance-left:1.2pt;mso-wrap-distance-top:192.19999999999999pt;mso-wrap-distance-right:54.100000000000001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A4845" w:rsidRDefault="003F5B4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</w:t>
      </w:r>
      <w:r>
        <w:rPr>
          <w:sz w:val="19"/>
          <w:szCs w:val="19"/>
        </w:rPr>
        <w:t xml:space="preserve"> organizace Kosovská 16</w:t>
      </w:r>
    </w:p>
    <w:p w:rsidR="009A4845" w:rsidRDefault="003F5B4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9A4845" w:rsidRDefault="003F5B44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9A4845" w:rsidRDefault="003F5B44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03.02.2022</w:t>
      </w:r>
      <w:proofErr w:type="gramEnd"/>
    </w:p>
    <w:p w:rsidR="009A4845" w:rsidRDefault="003F5B44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9A4845" w:rsidRDefault="003F5B44">
      <w:pPr>
        <w:pStyle w:val="Zkladntext1"/>
        <w:shd w:val="clear" w:color="auto" w:fill="auto"/>
        <w:ind w:firstLine="360"/>
        <w:rPr>
          <w:sz w:val="19"/>
          <w:szCs w:val="19"/>
        </w:rPr>
      </w:pPr>
      <w:r>
        <w:rPr>
          <w:b/>
          <w:bCs/>
          <w:sz w:val="19"/>
          <w:szCs w:val="19"/>
        </w:rPr>
        <w:t>OMV Česká republika, s.r.o.</w:t>
      </w:r>
    </w:p>
    <w:p w:rsidR="009A4845" w:rsidRDefault="003F5B44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Štětkova 1638/18</w:t>
      </w:r>
    </w:p>
    <w:p w:rsidR="009A4845" w:rsidRDefault="003F5B44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14000 PRAHA 4</w:t>
      </w:r>
    </w:p>
    <w:p w:rsidR="009A4845" w:rsidRDefault="003F5B44">
      <w:pPr>
        <w:pStyle w:val="Zkladntext1"/>
        <w:shd w:val="clear" w:color="auto" w:fill="auto"/>
        <w:spacing w:after="1000"/>
        <w:ind w:left="2640" w:hanging="2240"/>
        <w:rPr>
          <w:sz w:val="19"/>
          <w:szCs w:val="19"/>
        </w:rPr>
      </w:pPr>
      <w:r>
        <w:rPr>
          <w:sz w:val="19"/>
          <w:szCs w:val="19"/>
        </w:rPr>
        <w:t>IČO: 48038687 DIČ: CZ48038687</w:t>
      </w:r>
    </w:p>
    <w:p w:rsidR="009A4845" w:rsidRDefault="003F5B44">
      <w:pPr>
        <w:pStyle w:val="Zkladntext1"/>
        <w:shd w:val="clear" w:color="auto" w:fill="auto"/>
        <w:spacing w:after="140" w:line="266" w:lineRule="auto"/>
        <w:ind w:left="2640" w:hanging="2240"/>
        <w:rPr>
          <w:sz w:val="19"/>
          <w:szCs w:val="19"/>
        </w:rPr>
      </w:pPr>
      <w:r>
        <w:rPr>
          <w:sz w:val="19"/>
          <w:szCs w:val="19"/>
        </w:rPr>
        <w:t>Korespondenční adresa: KSÚSV Jihlava Kosovská 16 Jihlava 586 01</w:t>
      </w:r>
    </w:p>
    <w:p w:rsidR="009A4845" w:rsidRDefault="003F5B44">
      <w:pPr>
        <w:pStyle w:val="Zkladntext30"/>
        <w:pBdr>
          <w:top w:val="single" w:sz="4" w:space="0" w:color="auto"/>
        </w:pBdr>
        <w:shd w:val="clear" w:color="auto" w:fill="auto"/>
        <w:spacing w:after="0"/>
      </w:pPr>
      <w:r>
        <w:t xml:space="preserve">Objednáváme u Vás naftu motorovou - arktickou, dle smlouvy </w:t>
      </w:r>
      <w:r>
        <w:rPr>
          <w:b/>
          <w:bCs/>
        </w:rPr>
        <w:t xml:space="preserve">N-DO-8-2021, ID:17853003. </w:t>
      </w:r>
      <w:r>
        <w:t xml:space="preserve">Provozní doba areálu </w:t>
      </w:r>
      <w:proofErr w:type="spellStart"/>
      <w:r>
        <w:t>cestmistrovství</w:t>
      </w:r>
      <w:proofErr w:type="spellEnd"/>
      <w:r>
        <w:t xml:space="preserve"> Telč je 7:00-15:30</w:t>
      </w:r>
    </w:p>
    <w:p w:rsidR="009A4845" w:rsidRDefault="003F5B44">
      <w:pPr>
        <w:pStyle w:val="Zkladntext30"/>
        <w:shd w:val="clear" w:color="auto" w:fill="auto"/>
        <w:spacing w:after="0"/>
      </w:pPr>
      <w:r>
        <w:t>Kontaktní osoba pro návoz je: p</w:t>
      </w:r>
    </w:p>
    <w:p w:rsidR="009A4845" w:rsidRDefault="003F5B44">
      <w:pPr>
        <w:pStyle w:val="Zkladntext30"/>
        <w:shd w:val="clear" w:color="auto" w:fill="auto"/>
        <w:spacing w:after="300"/>
      </w:pPr>
      <w:r>
        <w:t xml:space="preserve">Datum dodání: </w:t>
      </w:r>
      <w:proofErr w:type="gramStart"/>
      <w:r>
        <w:rPr>
          <w:b/>
          <w:bCs/>
        </w:rPr>
        <w:t>4.2. 2022</w:t>
      </w:r>
      <w:proofErr w:type="gramEnd"/>
    </w:p>
    <w:p w:rsidR="009A4845" w:rsidRDefault="003F5B44">
      <w:pPr>
        <w:pStyle w:val="Zkladntext30"/>
        <w:shd w:val="clear" w:color="auto" w:fill="auto"/>
        <w:spacing w:after="220" w:line="202" w:lineRule="auto"/>
      </w:pPr>
      <w:r>
        <w:t>Děkuji.</w:t>
      </w:r>
    </w:p>
    <w:p w:rsidR="009A4845" w:rsidRDefault="003F5B44">
      <w:pPr>
        <w:pStyle w:val="Zkladntext1"/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740" w:hanging="340"/>
        <w:jc w:val="both"/>
      </w:pPr>
      <w:r>
        <w:t xml:space="preserve">Smluvní strany </w:t>
      </w:r>
      <w:r>
        <w:t>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bere na vědomí, že objednávka bu</w:t>
      </w:r>
      <w:r>
        <w:t>de zveřejněna v informačním registru veřejné správy v souladu se zák. č. 340/2015 Sb. o registru smluv. Současně se smluvní strany dohodly, že tuto zákonnou povinnost splní objednatel. Dodavatel výslovně souhlasí se zveřejněním celého jejího textu.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firstLine="360"/>
      </w:pPr>
      <w:r>
        <w:t>Smluvní</w:t>
      </w:r>
      <w:r>
        <w:t xml:space="preserve"> vztah se řídí zák. č. 89/2012 Sb. občanský zákoník.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Dodávka bude realizována ve vě</w:t>
      </w:r>
      <w:r>
        <w:t>cném plnění, lhůtě, ceně, při dodržení předpisů BOZP a dalších podmínek uvedených v objednávce.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 xml:space="preserve">Nebude-li z textu faktury zřejmý předmět a rozsah dodávky, bude k faktuře doložen rozpis uskutečněné dodávky (např. formou dodacího listu), u provedených prací </w:t>
      </w:r>
      <w:r>
        <w:t>či služeb bude práce předána předávacím protokolem objednateli.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Objednatel si vyhrazuje právo proplatit fakturu do 30 dnů od dne doručení, pokud bude obsahovat veškeré náležitosti.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Úhrada za plnění z této smlouvy bude realizována bezhotovostním převodem na</w:t>
      </w:r>
      <w:r>
        <w:t xml:space="preserve"> účet dodavatele, který je správcem daně (finančním úřadem) zveřejněn způsobem umožňujícím dálkový přístup ve smyslu ustanovení § 98 zák. č. 235/2004 Sb. o DPH, v platném znění.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 xml:space="preserve">Pokud se po dobu účinnosti této smlouvy dodavatel stane nespolehlivým plátcem </w:t>
      </w:r>
      <w:r>
        <w:t xml:space="preserve">ve smyslu ustanovení § 106a zákona o DPH, smluvní strany se dohodly, že objednatel uhradí DPH za zdanitelné plnění přímo příslušnému správci daně. Objednatelem takto provedená úhrada je považována za uhrazení příslušné části smluvní ceny rovnající se výši </w:t>
      </w:r>
      <w:r>
        <w:t>DPH fakturované dodavatelem.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 xml:space="preserve">Uskutečnění stavebních prací na silniční síti (CZ-CPA </w:t>
      </w:r>
      <w:r>
        <w:t>kód 41 až 43) je pro objednatele uskutečňováno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Ne</w:t>
      </w:r>
      <w:r>
        <w:t>odstraní-li dodavatel vady v přiměřené době, určené objednatelem dle charakteru vady v rámci oznámení dodavateli, je objednatel oprávněn vady odstranit na náklady dodavatele.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firstLine="360"/>
        <w:jc w:val="both"/>
      </w:pPr>
      <w:r>
        <w:t>Smluvní pokuta za prodlení s odstraňováním vad činí částku rovnající se 0,02% z c</w:t>
      </w:r>
      <w:r>
        <w:t xml:space="preserve">elkové ceny plnění, </w:t>
      </w:r>
      <w:proofErr w:type="gramStart"/>
      <w:r>
        <w:t>za</w:t>
      </w:r>
      <w:proofErr w:type="gramEnd"/>
      <w:r>
        <w:br w:type="page"/>
      </w:r>
    </w:p>
    <w:p w:rsidR="009A4845" w:rsidRDefault="003F5B4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37180" distL="7620" distR="76835" simplePos="0" relativeHeight="125829385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0.pt;margin-top:-1.5pt;width:187.75pt;height:18.199999999999999pt;z-index:-125829368;mso-wrap-distance-left:0.59999999999999998pt;mso-wrap-distance-right:6.0499999999999998pt;mso-wrap-distance-bottom:223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499995" distL="1477645" distR="97155" simplePos="0" relativeHeight="125829387" behindDoc="0" locked="0" layoutInCell="1" allowOverlap="1">
            <wp:simplePos x="0" y="0"/>
            <wp:positionH relativeFrom="page">
              <wp:posOffset>1978025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9A4845" w:rsidRDefault="003F5B4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9.399999999999999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79145" distL="24765" distR="0" simplePos="0" relativeHeight="125829388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margin">
                  <wp:posOffset>944245</wp:posOffset>
                </wp:positionV>
                <wp:extent cx="2444750" cy="132588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72020223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04.02.2022</w:t>
                                  </w:r>
                                  <w:proofErr w:type="gramEnd"/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Dodavatelsky</w:t>
                                  </w:r>
                                  <w:proofErr w:type="spellEnd"/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Telč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9A484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845" w:rsidRDefault="009A484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41.35pt;margin-top:74.35pt;width:192.5pt;height:104.4pt;z-index:125829388;visibility:visible;mso-wrap-style:square;mso-wrap-distance-left:1.95pt;mso-wrap-distance-top:75.85pt;mso-wrap-distance-right:0;mso-wrap-distance-bottom:6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72020223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2022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04.02.2022</w:t>
                            </w:r>
                            <w:proofErr w:type="gramEnd"/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Dodavatelsky</w:t>
                            </w:r>
                            <w:proofErr w:type="spellEnd"/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Cestmistrovství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9A484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A4845" w:rsidRDefault="009A4845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72020223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0.450000000000003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72020223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90" behindDoc="0" locked="0" layoutInCell="1" allowOverlap="1">
                <wp:simplePos x="0" y="0"/>
                <wp:positionH relativeFrom="page">
                  <wp:posOffset>515620</wp:posOffset>
                </wp:positionH>
                <wp:positionV relativeFrom="margin">
                  <wp:posOffset>2421890</wp:posOffset>
                </wp:positionV>
                <wp:extent cx="1766570" cy="62738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0.600000000000001pt;margin-top:190.69999999999999pt;width:139.09999999999999pt;height:49.399999999999999pt;z-index:-125829363;mso-wrap-distance-left:1.2pt;mso-wrap-distance-top:192.19999999999999pt;mso-wrap-distance-right:54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9A4845" w:rsidRDefault="003F5B4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9A4845" w:rsidRDefault="003F5B44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9A4845" w:rsidRDefault="003F5B44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03.02.2022</w:t>
      </w:r>
      <w:proofErr w:type="gramEnd"/>
    </w:p>
    <w:p w:rsidR="009A4845" w:rsidRDefault="003F5B44">
      <w:pPr>
        <w:pStyle w:val="Zkladntext1"/>
        <w:shd w:val="clear" w:color="auto" w:fill="auto"/>
        <w:spacing w:after="80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9A4845" w:rsidRDefault="003F5B44">
      <w:pPr>
        <w:pStyle w:val="Zkladntext1"/>
        <w:shd w:val="clear" w:color="auto" w:fill="auto"/>
        <w:ind w:firstLine="34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OMV Česká republika, </w:t>
      </w:r>
      <w:r>
        <w:rPr>
          <w:b/>
          <w:bCs/>
          <w:sz w:val="19"/>
          <w:szCs w:val="19"/>
        </w:rPr>
        <w:t>s.r.o.</w:t>
      </w:r>
    </w:p>
    <w:p w:rsidR="009A4845" w:rsidRDefault="003F5B44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Štětkova 1638/18</w:t>
      </w:r>
    </w:p>
    <w:p w:rsidR="009A4845" w:rsidRDefault="003F5B44">
      <w:pPr>
        <w:pStyle w:val="Zkladntext1"/>
        <w:shd w:val="clear" w:color="auto" w:fill="auto"/>
        <w:ind w:left="2640" w:hanging="2260"/>
        <w:rPr>
          <w:sz w:val="19"/>
          <w:szCs w:val="19"/>
        </w:rPr>
      </w:pPr>
      <w:r>
        <w:rPr>
          <w:sz w:val="19"/>
          <w:szCs w:val="19"/>
        </w:rPr>
        <w:t>14000 PRAHA 4</w:t>
      </w:r>
    </w:p>
    <w:p w:rsidR="009A4845" w:rsidRDefault="003F5B44">
      <w:pPr>
        <w:pStyle w:val="Zkladntext1"/>
        <w:shd w:val="clear" w:color="auto" w:fill="auto"/>
        <w:spacing w:after="1000"/>
        <w:ind w:left="2640" w:hanging="2260"/>
        <w:rPr>
          <w:sz w:val="19"/>
          <w:szCs w:val="19"/>
        </w:rPr>
      </w:pPr>
      <w:r>
        <w:rPr>
          <w:sz w:val="19"/>
          <w:szCs w:val="19"/>
        </w:rPr>
        <w:t>IČO: 48038687 DIČ: CZ48038687</w:t>
      </w:r>
    </w:p>
    <w:p w:rsidR="009A4845" w:rsidRDefault="003F5B44">
      <w:pPr>
        <w:pStyle w:val="Zkladntext1"/>
        <w:shd w:val="clear" w:color="auto" w:fill="auto"/>
        <w:spacing w:after="140" w:line="266" w:lineRule="auto"/>
        <w:ind w:left="2640" w:hanging="2260"/>
        <w:rPr>
          <w:sz w:val="19"/>
          <w:szCs w:val="19"/>
        </w:rPr>
      </w:pPr>
      <w:r>
        <w:rPr>
          <w:sz w:val="19"/>
          <w:szCs w:val="19"/>
        </w:rPr>
        <w:t>Korespondenční adresa: KSÚSV Jihlava Kosovská 16 Jihlava 586 01</w:t>
      </w:r>
    </w:p>
    <w:p w:rsidR="009A4845" w:rsidRDefault="003F5B44">
      <w:pPr>
        <w:pStyle w:val="Zkladntext1"/>
        <w:shd w:val="clear" w:color="auto" w:fill="auto"/>
        <w:ind w:firstLine="700"/>
      </w:pPr>
      <w:r>
        <w:t>každý den prodlení s odstraňováním vad.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30"/>
        </w:tabs>
        <w:ind w:firstLine="34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č.: N-DO-8-2021, ID: 17853003</w:t>
      </w:r>
    </w:p>
    <w:p w:rsidR="009A4845" w:rsidRDefault="003F5B44">
      <w:pPr>
        <w:pStyle w:val="Zkladntext1"/>
        <w:numPr>
          <w:ilvl w:val="0"/>
          <w:numId w:val="1"/>
        </w:numPr>
        <w:shd w:val="clear" w:color="auto" w:fill="auto"/>
        <w:tabs>
          <w:tab w:val="left" w:pos="867"/>
        </w:tabs>
        <w:spacing w:after="260"/>
        <w:ind w:left="700" w:hanging="320"/>
      </w:pPr>
      <w:r>
        <w:t>Smluvní strany se dohodly, že mohou v souladu s § 2894 a násl. občanského zákoníku uplatnit i svá práva na náhradu škody v prokázané výši, která jim v souvislosti s porušením smluvní povinnosti druhou smluvní stranou vznikla; k povinnostem, k nimž se vztah</w:t>
      </w:r>
      <w:r>
        <w:t>ují popsané smluvní pokuty, pak i vedle nároku na smluvní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9A4845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845" w:rsidRDefault="003F5B4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845" w:rsidRDefault="003F5B4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>
              <w:rPr>
                <w:sz w:val="18"/>
                <w:szCs w:val="18"/>
              </w:rPr>
              <w:t xml:space="preserve">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9A4845" w:rsidRDefault="003F5B44">
      <w:pPr>
        <w:pStyle w:val="Titulektabulky0"/>
        <w:shd w:val="clear" w:color="auto" w:fill="auto"/>
      </w:pPr>
      <w:r>
        <w:rPr>
          <w:sz w:val="18"/>
          <w:szCs w:val="18"/>
        </w:rPr>
        <w:t>Nafta motorová (</w:t>
      </w:r>
      <w:proofErr w:type="spellStart"/>
      <w:r>
        <w:rPr>
          <w:sz w:val="18"/>
          <w:szCs w:val="18"/>
        </w:rPr>
        <w:t>zimní-arktická</w:t>
      </w:r>
      <w:proofErr w:type="spellEnd"/>
      <w:r>
        <w:rPr>
          <w:sz w:val="18"/>
          <w:szCs w:val="18"/>
        </w:rPr>
        <w:t xml:space="preserve">) 28,88 10 400,00 l 300 352,00 21 63 073,92 363 425,92 </w:t>
      </w:r>
      <w:r>
        <w:t xml:space="preserve">- do </w:t>
      </w:r>
      <w:proofErr w:type="spellStart"/>
      <w:r>
        <w:t>bencaloru</w:t>
      </w:r>
      <w:proofErr w:type="spellEnd"/>
      <w:r>
        <w:t xml:space="preserve"> </w:t>
      </w:r>
      <w:proofErr w:type="spellStart"/>
      <w:r>
        <w:t>cestmistrovství</w:t>
      </w:r>
      <w:proofErr w:type="spellEnd"/>
      <w:r>
        <w:t xml:space="preserve"> Telč.; automaticky připočteno 200 litrů nafty na 5000 litrů, protože se stáčí při nule a fakturuje se přepočtem při 15 °C.</w:t>
      </w:r>
    </w:p>
    <w:p w:rsidR="009A4845" w:rsidRDefault="009A4845">
      <w:pPr>
        <w:spacing w:after="1219" w:line="1" w:lineRule="exact"/>
      </w:pPr>
    </w:p>
    <w:p w:rsidR="009A4845" w:rsidRDefault="003F5B44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9A4845" w:rsidRDefault="003F5B44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9A4845" w:rsidRDefault="003F5B44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9A4845" w:rsidRDefault="003F5B44">
      <w:pPr>
        <w:pStyle w:val="Zkladntext1"/>
        <w:shd w:val="clear" w:color="auto" w:fill="auto"/>
        <w:spacing w:after="40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9A4845" w:rsidRDefault="003F5B44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92095" simplePos="0" relativeHeight="125829392" behindDoc="0" locked="0" layoutInCell="1" allowOverlap="1">
                <wp:simplePos x="0" y="0"/>
                <wp:positionH relativeFrom="page">
                  <wp:posOffset>611505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9A484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A48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3F5B4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A4845" w:rsidRDefault="009A4845"/>
                              </w:tc>
                            </w:tr>
                          </w:tbl>
                          <w:p w:rsidR="009A4845" w:rsidRDefault="009A484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48.15pt;margin-top:575.25pt;width:238.9pt;height:52.95pt;z-index:125829392;visibility:visible;mso-wrap-style:square;mso-wrap-distance-left:9pt;mso-wrap-distance-top:.75pt;mso-wrap-distance-right:219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5xohwEAAAYDAAAOAAAAZHJzL2Uyb0RvYy54bWysUstOwzAQvCPxD5bvNOmDFkV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9A484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A48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3F5B4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A4845" w:rsidRDefault="009A4845"/>
                        </w:tc>
                      </w:tr>
                    </w:tbl>
                    <w:p w:rsidR="009A4845" w:rsidRDefault="009A484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935" simplePos="0" relativeHeight="125829394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margin">
                  <wp:posOffset>7296150</wp:posOffset>
                </wp:positionV>
                <wp:extent cx="2637790" cy="1784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845" w:rsidRDefault="003F5B44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363 425,92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90.14999999999998pt;margin-top:574.5pt;width:207.69999999999999pt;height:14.050000000000001pt;z-index:-125829359;mso-wrap-distance-left:251.pt;mso-wrap-distance-right:9.0500000000000007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363 425,92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03.02.2022</w:t>
      </w:r>
      <w:proofErr w:type="gramEnd"/>
    </w:p>
    <w:p w:rsidR="009A4845" w:rsidRDefault="003F5B44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3F5B44" w:rsidRDefault="003F5B44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3F5B44" w:rsidRDefault="003F5B44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3F5B44" w:rsidRDefault="003F5B44" w:rsidP="003F5B44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</w:t>
      </w:r>
      <w:proofErr w:type="spellEnd"/>
      <w:r>
        <w:t xml:space="preserve"> &lt;</w:t>
      </w:r>
      <w:hyperlink r:id="rId11" w:history="1">
        <w:r w:rsidRPr="00A33D08">
          <w:rPr>
            <w:rStyle w:val="Hypertextovodkaz"/>
          </w:rPr>
          <w:t>xxxxxxxxxx@omv.com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f.ww.cz.info.zakaznicke-centrum.cz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3, 2022 11:13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>
          <w:rPr>
            <w:rStyle w:val="Hypertextovodkaz"/>
          </w:rPr>
          <w:t xml:space="preserve">xxxxxxxxxxxxx </w:t>
        </w:r>
        <w:r>
          <w:rPr>
            <w:rStyle w:val="Hypertextovodkaz"/>
          </w:rPr>
          <w:t>@ksusv.cz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13" w:history="1">
        <w:r w:rsidRPr="00A33D08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objednávky č. 72020224 ÖMV</w:t>
      </w:r>
    </w:p>
    <w:p w:rsidR="003F5B44" w:rsidRDefault="003F5B44" w:rsidP="003F5B44">
      <w:pPr>
        <w:rPr>
          <w:lang w:eastAsia="en-US"/>
        </w:rPr>
      </w:pPr>
    </w:p>
    <w:p w:rsidR="003F5B44" w:rsidRDefault="003F5B44" w:rsidP="003F5B44">
      <w:pPr>
        <w:rPr>
          <w:rFonts w:ascii="Arial" w:hAnsi="Arial" w:cs="Arial"/>
          <w:color w:val="002060"/>
          <w:lang w:val="sk-SK" w:eastAsia="sk-SK"/>
        </w:rPr>
      </w:pPr>
      <w:r>
        <w:rPr>
          <w:rFonts w:ascii="Arial" w:hAnsi="Arial" w:cs="Arial"/>
          <w:color w:val="002060"/>
          <w:lang w:val="sk-SK" w:eastAsia="sk-SK"/>
        </w:rPr>
        <w:t xml:space="preserve">Dobrý </w:t>
      </w:r>
      <w:proofErr w:type="spellStart"/>
      <w:r>
        <w:rPr>
          <w:rFonts w:ascii="Arial" w:hAnsi="Arial" w:cs="Arial"/>
          <w:color w:val="002060"/>
          <w:lang w:val="sk-SK" w:eastAsia="sk-SK"/>
        </w:rPr>
        <w:t>den</w:t>
      </w:r>
      <w:proofErr w:type="spellEnd"/>
      <w:r>
        <w:rPr>
          <w:rFonts w:ascii="Arial" w:hAnsi="Arial" w:cs="Arial"/>
          <w:color w:val="002060"/>
          <w:lang w:val="sk-SK" w:eastAsia="sk-SK"/>
        </w:rPr>
        <w:t>,</w:t>
      </w:r>
    </w:p>
    <w:p w:rsidR="003F5B44" w:rsidRDefault="003F5B44" w:rsidP="003F5B44">
      <w:pPr>
        <w:rPr>
          <w:rFonts w:ascii="Arial" w:hAnsi="Arial" w:cs="Arial"/>
          <w:color w:val="002060"/>
          <w:lang w:val="sk-SK" w:eastAsia="sk-SK"/>
        </w:rPr>
      </w:pPr>
    </w:p>
    <w:p w:rsidR="003F5B44" w:rsidRDefault="003F5B44" w:rsidP="003F5B44">
      <w:pPr>
        <w:rPr>
          <w:rFonts w:ascii="Arial" w:hAnsi="Arial" w:cs="Arial"/>
          <w:color w:val="002060"/>
          <w:lang w:val="sk-SK" w:eastAsia="sk-SK"/>
        </w:rPr>
      </w:pPr>
      <w:proofErr w:type="spellStart"/>
      <w:r>
        <w:rPr>
          <w:rFonts w:ascii="Arial" w:hAnsi="Arial" w:cs="Arial"/>
          <w:color w:val="002060"/>
          <w:lang w:val="sk-SK" w:eastAsia="sk-SK"/>
        </w:rPr>
        <w:t>Děkujeme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Vám za Vaši objednávku 72020223 a </w:t>
      </w:r>
      <w:proofErr w:type="spellStart"/>
      <w:r>
        <w:rPr>
          <w:rFonts w:ascii="Arial" w:hAnsi="Arial" w:cs="Arial"/>
          <w:color w:val="002060"/>
          <w:lang w:val="sk-SK" w:eastAsia="sk-SK"/>
        </w:rPr>
        <w:t>tímto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Vám </w:t>
      </w:r>
      <w:proofErr w:type="spellStart"/>
      <w:r>
        <w:rPr>
          <w:rFonts w:ascii="Arial" w:hAnsi="Arial" w:cs="Arial"/>
          <w:color w:val="002060"/>
          <w:lang w:val="sk-SK" w:eastAsia="sk-SK"/>
        </w:rPr>
        <w:t>ji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</w:t>
      </w:r>
      <w:proofErr w:type="spellStart"/>
      <w:r>
        <w:rPr>
          <w:rFonts w:ascii="Arial" w:hAnsi="Arial" w:cs="Arial"/>
          <w:color w:val="002060"/>
          <w:lang w:val="sk-SK" w:eastAsia="sk-SK"/>
        </w:rPr>
        <w:t>potvrzujeme</w:t>
      </w:r>
      <w:proofErr w:type="spellEnd"/>
      <w:r>
        <w:rPr>
          <w:rFonts w:ascii="Arial" w:hAnsi="Arial" w:cs="Arial"/>
          <w:color w:val="002060"/>
          <w:lang w:val="sk-SK" w:eastAsia="sk-SK"/>
        </w:rPr>
        <w:t>.</w:t>
      </w:r>
    </w:p>
    <w:p w:rsidR="003F5B44" w:rsidRDefault="003F5B44" w:rsidP="003F5B44">
      <w:pPr>
        <w:rPr>
          <w:rFonts w:ascii="Arial" w:hAnsi="Arial" w:cs="Arial"/>
          <w:color w:val="002060"/>
          <w:lang w:val="sk-SK" w:eastAsia="sk-SK"/>
        </w:rPr>
      </w:pPr>
      <w:proofErr w:type="spellStart"/>
      <w:r>
        <w:rPr>
          <w:rFonts w:ascii="Arial" w:hAnsi="Arial" w:cs="Arial"/>
          <w:color w:val="002060"/>
          <w:lang w:val="sk-SK" w:eastAsia="sk-SK"/>
        </w:rPr>
        <w:t>Případné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dotazy </w:t>
      </w:r>
      <w:proofErr w:type="spellStart"/>
      <w:r>
        <w:rPr>
          <w:rFonts w:ascii="Arial" w:hAnsi="Arial" w:cs="Arial"/>
          <w:color w:val="002060"/>
          <w:lang w:val="sk-SK" w:eastAsia="sk-SK"/>
        </w:rPr>
        <w:t>ohledně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fakturované ceny </w:t>
      </w:r>
      <w:proofErr w:type="spellStart"/>
      <w:r>
        <w:rPr>
          <w:rFonts w:ascii="Arial" w:hAnsi="Arial" w:cs="Arial"/>
          <w:color w:val="002060"/>
          <w:lang w:val="sk-SK" w:eastAsia="sk-SK"/>
        </w:rPr>
        <w:t>můžete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</w:t>
      </w:r>
      <w:proofErr w:type="spellStart"/>
      <w:r>
        <w:rPr>
          <w:rFonts w:ascii="Arial" w:hAnsi="Arial" w:cs="Arial"/>
          <w:color w:val="002060"/>
          <w:lang w:val="sk-SK" w:eastAsia="sk-SK"/>
        </w:rPr>
        <w:t>konzultovat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s </w:t>
      </w:r>
      <w:proofErr w:type="spellStart"/>
      <w:r>
        <w:rPr>
          <w:rFonts w:ascii="Arial" w:hAnsi="Arial" w:cs="Arial"/>
          <w:color w:val="002060"/>
          <w:lang w:val="sk-SK" w:eastAsia="sk-SK"/>
        </w:rPr>
        <w:t>obchodním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</w:t>
      </w:r>
      <w:proofErr w:type="spellStart"/>
      <w:r>
        <w:rPr>
          <w:rFonts w:ascii="Arial" w:hAnsi="Arial" w:cs="Arial"/>
          <w:color w:val="002060"/>
          <w:lang w:val="sk-SK" w:eastAsia="sk-SK"/>
        </w:rPr>
        <w:t>zástupcem</w:t>
      </w:r>
      <w:proofErr w:type="spellEnd"/>
      <w:r>
        <w:rPr>
          <w:rFonts w:ascii="Arial" w:hAnsi="Arial" w:cs="Arial"/>
          <w:color w:val="002060"/>
          <w:lang w:val="sk-SK" w:eastAsia="sk-SK"/>
        </w:rPr>
        <w:t>.</w:t>
      </w:r>
    </w:p>
    <w:p w:rsidR="003F5B44" w:rsidRDefault="003F5B44" w:rsidP="003F5B44">
      <w:pPr>
        <w:spacing w:before="100" w:beforeAutospacing="1" w:after="100" w:afterAutospacing="1"/>
        <w:rPr>
          <w:rFonts w:ascii="Arial" w:hAnsi="Arial" w:cs="Arial"/>
          <w:color w:val="002060"/>
          <w:lang w:eastAsia="sk-SK"/>
        </w:rPr>
      </w:pPr>
      <w:proofErr w:type="spellStart"/>
      <w:r>
        <w:rPr>
          <w:rFonts w:ascii="Arial" w:hAnsi="Arial" w:cs="Arial"/>
          <w:color w:val="002060"/>
          <w:lang w:val="sk-SK" w:eastAsia="sk-SK"/>
        </w:rPr>
        <w:t>Best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</w:t>
      </w:r>
      <w:proofErr w:type="spellStart"/>
      <w:r>
        <w:rPr>
          <w:rFonts w:ascii="Arial" w:hAnsi="Arial" w:cs="Arial"/>
          <w:color w:val="002060"/>
          <w:lang w:val="sk-SK" w:eastAsia="sk-SK"/>
        </w:rPr>
        <w:t>regards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/S </w:t>
      </w:r>
      <w:proofErr w:type="spellStart"/>
      <w:r>
        <w:rPr>
          <w:rFonts w:ascii="Arial" w:hAnsi="Arial" w:cs="Arial"/>
          <w:color w:val="002060"/>
          <w:lang w:val="sk-SK" w:eastAsia="sk-SK"/>
        </w:rPr>
        <w:t>pozdravem</w:t>
      </w:r>
      <w:proofErr w:type="spellEnd"/>
      <w:r>
        <w:rPr>
          <w:rFonts w:ascii="Arial" w:hAnsi="Arial" w:cs="Arial"/>
          <w:color w:val="002060"/>
          <w:lang w:val="sk-SK" w:eastAsia="sk-SK"/>
        </w:rPr>
        <w:t xml:space="preserve"> 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  <w:lang w:val="en-US" w:eastAsia="sk-SK"/>
        </w:rPr>
      </w:pPr>
      <w:r>
        <w:rPr>
          <w:rFonts w:ascii="Arial" w:hAnsi="Arial" w:cs="Arial"/>
          <w:lang w:eastAsia="sk-SK"/>
        </w:rPr>
        <w:br/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xxxxxxxxxxxxx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  <w:lang w:val="en-US" w:eastAsia="sk-SK"/>
        </w:rPr>
        <w:t>Customer Service Operations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  <w:lang w:val="en-US" w:eastAsia="sk-SK"/>
        </w:rPr>
        <w:t>Direct Sales CZ</w:t>
      </w:r>
      <w:r>
        <w:rPr>
          <w:rFonts w:ascii="Arial" w:hAnsi="Arial" w:cs="Arial"/>
          <w:color w:val="1F497D"/>
          <w:sz w:val="20"/>
          <w:szCs w:val="20"/>
        </w:rPr>
        <w:br/>
      </w:r>
      <w:proofErr w:type="spellStart"/>
      <w:r>
        <w:rPr>
          <w:rFonts w:ascii="Arial" w:hAnsi="Arial" w:cs="Arial"/>
          <w:color w:val="1F497D"/>
          <w:sz w:val="20"/>
          <w:szCs w:val="20"/>
        </w:rPr>
        <w:t>Construction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Industry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  <w:lang w:val="en-US" w:eastAsia="sk-SK"/>
        </w:rPr>
      </w:pP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r>
        <w:rPr>
          <w:rFonts w:ascii="Arial" w:hAnsi="Arial" w:cs="Arial"/>
          <w:color w:val="1F497D"/>
          <w:sz w:val="20"/>
          <w:szCs w:val="20"/>
          <w:lang w:val="sk-SK" w:eastAsia="sk-SK"/>
        </w:rPr>
        <w:t>OMV Česká republika s.r.o.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sk-SK" w:eastAsia="sk-SK"/>
        </w:rPr>
        <w:t>Štětkova</w:t>
      </w:r>
      <w:proofErr w:type="spellEnd"/>
      <w:r>
        <w:rPr>
          <w:rFonts w:ascii="Arial" w:hAnsi="Arial" w:cs="Arial"/>
          <w:color w:val="1F497D"/>
          <w:sz w:val="20"/>
          <w:szCs w:val="20"/>
          <w:lang w:val="sk-SK" w:eastAsia="sk-SK"/>
        </w:rPr>
        <w:t xml:space="preserve"> 1638/18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r>
        <w:rPr>
          <w:rFonts w:ascii="Arial" w:hAnsi="Arial" w:cs="Arial"/>
          <w:color w:val="1F497D"/>
          <w:sz w:val="20"/>
          <w:szCs w:val="20"/>
          <w:lang w:val="sk-SK" w:eastAsia="sk-SK"/>
        </w:rPr>
        <w:t>140 00 Praha 4</w:t>
      </w:r>
    </w:p>
    <w:p w:rsidR="003F5B44" w:rsidRDefault="003F5B44" w:rsidP="003F5B44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br/>
        <w:t xml:space="preserve">CRT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Hotline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: </w:t>
      </w:r>
      <w:r>
        <w:rPr>
          <w:rFonts w:ascii="Arial" w:hAnsi="Arial" w:cs="Arial"/>
          <w:color w:val="1F497D"/>
          <w:sz w:val="20"/>
          <w:szCs w:val="20"/>
        </w:rPr>
        <w:t>xxxxxxxxxxxxxxx</w:t>
      </w:r>
      <w:bookmarkStart w:id="0" w:name="_GoBack"/>
      <w:bookmarkEnd w:id="0"/>
    </w:p>
    <w:p w:rsidR="003F5B44" w:rsidRDefault="003F5B44" w:rsidP="003F5B44">
      <w:pPr>
        <w:rPr>
          <w:rFonts w:ascii="Verdana" w:hAnsi="Verdana" w:cs="Calibri"/>
          <w:color w:val="1F497D"/>
          <w:sz w:val="20"/>
          <w:szCs w:val="20"/>
          <w:lang w:val="sk-SK" w:eastAsia="en-GB"/>
        </w:rPr>
      </w:pPr>
      <w:hyperlink r:id="rId14" w:history="1">
        <w:r>
          <w:rPr>
            <w:rStyle w:val="Hypertextovodkaz"/>
            <w:rFonts w:ascii="Verdana" w:hAnsi="Verdana"/>
            <w:color w:val="0000FF"/>
            <w:lang w:val="sk-SK" w:eastAsia="en-GB"/>
          </w:rPr>
          <w:t>info.zakaznicke-centrum.cz@omv.com</w:t>
        </w:r>
      </w:hyperlink>
    </w:p>
    <w:p w:rsidR="003F5B44" w:rsidRDefault="003F5B44" w:rsidP="003F5B4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Web: </w:t>
      </w:r>
      <w:hyperlink r:id="rId15" w:history="1">
        <w:r>
          <w:rPr>
            <w:rStyle w:val="Hypertextovodkaz"/>
            <w:rFonts w:ascii="Verdana" w:hAnsi="Verdana"/>
            <w:color w:val="0000FF"/>
          </w:rPr>
          <w:t>www.omv.cz</w:t>
        </w:r>
      </w:hyperlink>
      <w:r>
        <w:rPr>
          <w:rFonts w:ascii="Verdana" w:hAnsi="Verdana"/>
          <w:sz w:val="20"/>
          <w:szCs w:val="20"/>
          <w:lang w:val="en-US"/>
        </w:rPr>
        <w:t xml:space="preserve"> </w:t>
      </w:r>
    </w:p>
    <w:p w:rsidR="009A4845" w:rsidRDefault="009A4845">
      <w:pPr>
        <w:pStyle w:val="Zkladntext20"/>
        <w:shd w:val="clear" w:color="auto" w:fill="auto"/>
        <w:jc w:val="both"/>
      </w:pPr>
    </w:p>
    <w:sectPr w:rsidR="009A4845">
      <w:type w:val="continuous"/>
      <w:pgSz w:w="11900" w:h="16840"/>
      <w:pgMar w:top="884" w:right="814" w:bottom="1155" w:left="799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5B44">
      <w:r>
        <w:separator/>
      </w:r>
    </w:p>
  </w:endnote>
  <w:endnote w:type="continuationSeparator" w:id="0">
    <w:p w:rsidR="00000000" w:rsidRDefault="003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45" w:rsidRDefault="003F5B4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6190615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845" w:rsidRDefault="003F5B4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F5B4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487.45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DyFSHE3wAA&#10;AA4BAAAPAAAAAAAAAAAAAAAAAPEDAABkcnMvZG93bnJldi54bWxQSwUGAAAAAAQABADzAAAA/QQA&#10;AAAA&#10;" filled="f" stroked="f">
              <v:textbox style="mso-fit-shape-to-text:t" inset="0,0,0,0">
                <w:txbxContent>
                  <w:p w:rsidR="009A4845" w:rsidRDefault="003F5B4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F5B4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45" w:rsidRDefault="009A4845"/>
  </w:footnote>
  <w:footnote w:type="continuationSeparator" w:id="0">
    <w:p w:rsidR="009A4845" w:rsidRDefault="009A48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749F"/>
    <w:multiLevelType w:val="multilevel"/>
    <w:tmpl w:val="6E1CC6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A4845"/>
    <w:rsid w:val="003F5B44"/>
    <w:rsid w:val="009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F5B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F5B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x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denek.sikula@ksus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@om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1.safelinks.protection.outlook.com/?url=http%3A%2F%2Fwww.omv.cz%2F&amp;data=04%7C01%7C%7Ce2db189e0de34b8caf9208d93b8d1313%7Ca8f2ac6f681f4361b51fc85d86014a17%7C0%7C0%7C637606299357798510%7CUnknown%7CTWFpbGZsb3d8eyJWIjoiMC4wLjAwMDAiLCJQIjoiV2luMzIiLCJBTiI6Ik1haWwiLCJXVCI6Mn0%3D%7C1000&amp;sdata=VErCVbyd9rimGIbpSCA5yN4VehTHYP6Vq4aofnPtpzk%3D&amp;reserved=0" TargetMode="Externa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info.zakaznicke-centrum.cz@omv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2022-02-03T11:48:00Z</dcterms:created>
  <dcterms:modified xsi:type="dcterms:W3CDTF">2022-02-03T11:50:00Z</dcterms:modified>
</cp:coreProperties>
</file>