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6EE4" w14:textId="1DD5AB0B" w:rsidR="00E54425" w:rsidRDefault="002530F3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Dodatek č.1</w:t>
      </w:r>
    </w:p>
    <w:p w14:paraId="290F87D5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3C40CD24" w14:textId="3AE7A8B3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 xml:space="preserve">ke smlouvě o dílo číslo smlouvy zhotovitele </w:t>
      </w:r>
      <w:r w:rsidR="00CD6F21" w:rsidRPr="00CD6F21">
        <w:rPr>
          <w:rFonts w:ascii="Tahoma" w:hAnsi="Tahoma"/>
          <w:sz w:val="22"/>
        </w:rPr>
        <w:t>1</w:t>
      </w:r>
      <w:r w:rsidR="00621F7F">
        <w:rPr>
          <w:rFonts w:ascii="Tahoma" w:hAnsi="Tahoma"/>
          <w:sz w:val="22"/>
        </w:rPr>
        <w:t>9</w:t>
      </w:r>
      <w:r w:rsidRPr="00CD6F21">
        <w:rPr>
          <w:rFonts w:ascii="Tahoma" w:hAnsi="Tahoma"/>
          <w:sz w:val="22"/>
        </w:rPr>
        <w:t>/20</w:t>
      </w:r>
      <w:r w:rsidR="00CD6F21" w:rsidRPr="00CD6F21">
        <w:rPr>
          <w:rFonts w:ascii="Tahoma" w:hAnsi="Tahoma"/>
          <w:sz w:val="22"/>
        </w:rPr>
        <w:t>21</w:t>
      </w:r>
    </w:p>
    <w:p w14:paraId="2C452928" w14:textId="0034AE2D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>na zhotovení stavby</w:t>
      </w:r>
    </w:p>
    <w:p w14:paraId="000AA85A" w14:textId="33E93A6C" w:rsid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15730C27" w14:textId="1DA634F8" w:rsidR="00D56F42" w:rsidRDefault="00D56F42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621F7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SV</w:t>
      </w:r>
      <w:r w:rsidR="00CD6F2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  <w:r w:rsidR="00621F7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Pňovice – obchvat Pňovice – armaturní šachta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0C954478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F254B99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</w:t>
      </w:r>
      <w:proofErr w:type="gramEnd"/>
      <w:r w:rsidR="00C32C4C">
        <w:rPr>
          <w:rFonts w:ascii="Tahoma" w:hAnsi="Tahoma" w:cs="Tahoma"/>
          <w:color w:val="000000"/>
          <w:sz w:val="22"/>
          <w:szCs w:val="22"/>
        </w:rPr>
        <w:t xml:space="preserve"> Helena Stoupová, </w:t>
      </w:r>
      <w:r w:rsidR="00CD6F21">
        <w:rPr>
          <w:rFonts w:ascii="Tahoma" w:hAnsi="Tahoma" w:cs="Tahoma"/>
          <w:color w:val="000000"/>
          <w:sz w:val="22"/>
          <w:szCs w:val="22"/>
        </w:rPr>
        <w:t>jednatel 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551E08">
        <w:rPr>
          <w:rFonts w:ascii="Tahoma" w:hAnsi="Tahoma"/>
          <w:sz w:val="22"/>
        </w:rPr>
        <w:t xml:space="preserve">Sberbank,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</w:t>
      </w:r>
      <w:proofErr w:type="gramStart"/>
      <w:r w:rsidRPr="00570730">
        <w:rPr>
          <w:rFonts w:ascii="Tahoma" w:hAnsi="Tahoma"/>
          <w:sz w:val="22"/>
        </w:rPr>
        <w:t xml:space="preserve">Olomouc </w:t>
      </w:r>
      <w:r w:rsidR="00C7118D">
        <w:rPr>
          <w:rFonts w:ascii="Tahoma" w:hAnsi="Tahoma"/>
          <w:sz w:val="22"/>
        </w:rPr>
        <w:t>- Hodolany</w:t>
      </w:r>
      <w:proofErr w:type="gramEnd"/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proofErr w:type="gramStart"/>
      <w:r w:rsidRPr="00570730">
        <w:rPr>
          <w:rFonts w:ascii="Tahoma" w:hAnsi="Tahoma"/>
          <w:sz w:val="22"/>
        </w:rPr>
        <w:t>Zastoupen:  Zdeněk</w:t>
      </w:r>
      <w:proofErr w:type="gramEnd"/>
      <w:r w:rsidRPr="00570730">
        <w:rPr>
          <w:rFonts w:ascii="Tahoma" w:hAnsi="Tahoma"/>
          <w:sz w:val="22"/>
        </w:rPr>
        <w:t xml:space="preserve">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55705788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1DACF20" w14:textId="5248ECD8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2B2FBBA" w14:textId="376FDF92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398A1E0D" w14:textId="1A29BD38" w:rsidR="00EB2B87" w:rsidRDefault="00EB2B87" w:rsidP="007416F8">
      <w:pPr>
        <w:jc w:val="center"/>
        <w:rPr>
          <w:rFonts w:ascii="Tahoma" w:hAnsi="Tahoma"/>
          <w:b/>
          <w:sz w:val="22"/>
          <w:szCs w:val="22"/>
          <w:u w:val="single"/>
        </w:rPr>
      </w:pPr>
    </w:p>
    <w:p w14:paraId="4E4CD5B9" w14:textId="77777777" w:rsidR="00D56F42" w:rsidRDefault="00D56F42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26755A86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  <w:r w:rsidR="00D56F42">
        <w:rPr>
          <w:rFonts w:ascii="Tahoma" w:hAnsi="Tahoma"/>
        </w:rPr>
        <w:t>Základní ustanovení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0E52A88D" w14:textId="4D67B0B0" w:rsidR="007B2639" w:rsidRDefault="00D56F42" w:rsidP="008B5E78">
      <w:pPr>
        <w:pStyle w:val="Zkladntext"/>
        <w:ind w:left="720"/>
        <w:rPr>
          <w:rFonts w:ascii="Tahoma" w:hAnsi="Tahoma"/>
        </w:rPr>
      </w:pPr>
      <w:r>
        <w:rPr>
          <w:rFonts w:ascii="Tahoma" w:hAnsi="Tahoma"/>
        </w:rPr>
        <w:t>S</w:t>
      </w:r>
      <w:r w:rsidRPr="00D56F42">
        <w:rPr>
          <w:rFonts w:ascii="Tahoma" w:hAnsi="Tahoma"/>
        </w:rPr>
        <w:t xml:space="preserve">mluvní strany uzavřely dne </w:t>
      </w:r>
      <w:r w:rsidR="00CD6F21">
        <w:rPr>
          <w:rFonts w:ascii="Tahoma" w:hAnsi="Tahoma"/>
        </w:rPr>
        <w:t>29</w:t>
      </w:r>
      <w:r w:rsidRPr="00D56F42">
        <w:rPr>
          <w:rFonts w:ascii="Tahoma" w:hAnsi="Tahoma"/>
        </w:rPr>
        <w:t>.</w:t>
      </w:r>
      <w:r w:rsidR="00CD6F21">
        <w:rPr>
          <w:rFonts w:ascii="Tahoma" w:hAnsi="Tahoma"/>
        </w:rPr>
        <w:t>4</w:t>
      </w:r>
      <w:r w:rsidRPr="00D56F42">
        <w:rPr>
          <w:rFonts w:ascii="Tahoma" w:hAnsi="Tahoma"/>
        </w:rPr>
        <w:t>.20</w:t>
      </w:r>
      <w:r w:rsidR="00CD6F21">
        <w:rPr>
          <w:rFonts w:ascii="Tahoma" w:hAnsi="Tahoma"/>
        </w:rPr>
        <w:t>21</w:t>
      </w:r>
      <w:r w:rsidRPr="00D56F42">
        <w:rPr>
          <w:rFonts w:ascii="Tahoma" w:hAnsi="Tahoma"/>
        </w:rPr>
        <w:t xml:space="preserve"> podle § 2586 a násl. zákona č. 89/2012 Sb., občanského zákoníku v platném znění (dále jen „občanský zákoník“) smlouvu o dílo č. zhotovitele </w:t>
      </w:r>
      <w:r>
        <w:rPr>
          <w:rFonts w:ascii="Tahoma" w:hAnsi="Tahoma"/>
        </w:rPr>
        <w:t>06</w:t>
      </w:r>
      <w:r w:rsidRPr="00D56F42">
        <w:rPr>
          <w:rFonts w:ascii="Tahoma" w:hAnsi="Tahoma"/>
        </w:rPr>
        <w:t>/2019 (dále jen „smlouva“), jejímž předmětem je realizace projektu „</w:t>
      </w:r>
      <w:r w:rsidR="00621F7F" w:rsidRPr="00621F7F">
        <w:rPr>
          <w:rFonts w:ascii="Tahoma" w:hAnsi="Tahoma"/>
        </w:rPr>
        <w:t xml:space="preserve">SV </w:t>
      </w:r>
      <w:r w:rsidR="00621F7F" w:rsidRPr="00621F7F">
        <w:rPr>
          <w:rFonts w:ascii="Tahoma" w:hAnsi="Tahoma"/>
        </w:rPr>
        <w:t>Pňovice – obchvat</w:t>
      </w:r>
      <w:r w:rsidR="00621F7F" w:rsidRPr="00621F7F">
        <w:rPr>
          <w:rFonts w:ascii="Tahoma" w:hAnsi="Tahoma"/>
        </w:rPr>
        <w:t xml:space="preserve"> Pňovice – armaturní šachta</w:t>
      </w:r>
      <w:r w:rsidRPr="00D56F42">
        <w:rPr>
          <w:rFonts w:ascii="Tahoma" w:hAnsi="Tahoma"/>
        </w:rPr>
        <w:t>“.</w:t>
      </w:r>
    </w:p>
    <w:p w14:paraId="1418D8E1" w14:textId="6FE4228F" w:rsidR="00E54425" w:rsidRDefault="00D56F42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dodatku smlouvy o dílo</w:t>
      </w:r>
    </w:p>
    <w:p w14:paraId="50693930" w14:textId="103C2D7B" w:rsidR="008B5E78" w:rsidRPr="008B5E78" w:rsidRDefault="008B5E78" w:rsidP="008B5E78">
      <w:pPr>
        <w:pStyle w:val="Nadpis1"/>
        <w:ind w:left="72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 xml:space="preserve">Smluvní strany se shodly v souladu s bodem </w:t>
      </w:r>
      <w:r>
        <w:rPr>
          <w:rFonts w:ascii="Tahoma" w:hAnsi="Tahoma"/>
          <w:b w:val="0"/>
          <w:kern w:val="0"/>
          <w:sz w:val="22"/>
        </w:rPr>
        <w:t>V</w:t>
      </w:r>
      <w:r w:rsidRPr="008B5E78">
        <w:rPr>
          <w:rFonts w:ascii="Tahoma" w:hAnsi="Tahoma"/>
          <w:b w:val="0"/>
          <w:kern w:val="0"/>
          <w:sz w:val="22"/>
        </w:rPr>
        <w:t xml:space="preserve">III. </w:t>
      </w:r>
      <w:r>
        <w:rPr>
          <w:rFonts w:ascii="Tahoma" w:hAnsi="Tahoma"/>
          <w:b w:val="0"/>
          <w:kern w:val="0"/>
          <w:sz w:val="22"/>
        </w:rPr>
        <w:t xml:space="preserve">Ostatní </w:t>
      </w:r>
      <w:r w:rsidRPr="008B5E78">
        <w:rPr>
          <w:rFonts w:ascii="Tahoma" w:hAnsi="Tahoma"/>
          <w:b w:val="0"/>
          <w:kern w:val="0"/>
          <w:sz w:val="22"/>
        </w:rPr>
        <w:t xml:space="preserve">ujednání, odst. 4. na následujících změnách a obě strany uzavírají tento dodatek č. 1 ke smlouvě, jehož předmětem </w:t>
      </w:r>
      <w:proofErr w:type="gramStart"/>
      <w:r w:rsidRPr="008B5E78">
        <w:rPr>
          <w:rFonts w:ascii="Tahoma" w:hAnsi="Tahoma"/>
          <w:b w:val="0"/>
          <w:kern w:val="0"/>
          <w:sz w:val="22"/>
        </w:rPr>
        <w:t>je :</w:t>
      </w:r>
      <w:proofErr w:type="gramEnd"/>
    </w:p>
    <w:p w14:paraId="6FC3D2B5" w14:textId="406D3F3A" w:rsidR="008B5E78" w:rsidRPr="008B5E78" w:rsidRDefault="008B5E78" w:rsidP="008B5E78">
      <w:pPr>
        <w:pStyle w:val="Nadpis1"/>
        <w:ind w:left="108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>a)</w:t>
      </w:r>
      <w:r w:rsidRPr="008B5E78">
        <w:rPr>
          <w:rFonts w:ascii="Tahoma" w:hAnsi="Tahoma"/>
          <w:b w:val="0"/>
          <w:kern w:val="0"/>
          <w:sz w:val="22"/>
        </w:rPr>
        <w:tab/>
        <w:t xml:space="preserve"> Změna termínu plnění díla uzavřené </w:t>
      </w:r>
      <w:proofErr w:type="spellStart"/>
      <w:r w:rsidRPr="008B5E78">
        <w:rPr>
          <w:rFonts w:ascii="Tahoma" w:hAnsi="Tahoma"/>
          <w:b w:val="0"/>
          <w:kern w:val="0"/>
          <w:sz w:val="22"/>
        </w:rPr>
        <w:t>SoD</w:t>
      </w:r>
      <w:proofErr w:type="spellEnd"/>
      <w:r w:rsidRPr="008B5E78">
        <w:rPr>
          <w:rFonts w:ascii="Tahoma" w:hAnsi="Tahoma"/>
          <w:b w:val="0"/>
          <w:kern w:val="0"/>
          <w:sz w:val="22"/>
        </w:rPr>
        <w:t xml:space="preserve"> - odst. </w:t>
      </w:r>
      <w:r w:rsidR="00A67D41">
        <w:rPr>
          <w:rFonts w:ascii="Tahoma" w:hAnsi="Tahoma"/>
          <w:b w:val="0"/>
          <w:kern w:val="0"/>
          <w:sz w:val="22"/>
        </w:rPr>
        <w:t>IV.</w:t>
      </w:r>
    </w:p>
    <w:p w14:paraId="06E43B34" w14:textId="1CB45BCB" w:rsidR="00E54425" w:rsidRDefault="00E54425"/>
    <w:p w14:paraId="7A544223" w14:textId="13FCD3F0" w:rsidR="008B5E78" w:rsidRDefault="008B5E78" w:rsidP="008B5E78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Změna termínu plnění</w:t>
      </w:r>
    </w:p>
    <w:p w14:paraId="1BD06175" w14:textId="77777777" w:rsidR="008B5E78" w:rsidRDefault="008B5E78" w:rsidP="008B5E78">
      <w:pPr>
        <w:rPr>
          <w:rFonts w:ascii="Tahoma" w:hAnsi="Tahoma"/>
          <w:sz w:val="22"/>
        </w:rPr>
      </w:pPr>
    </w:p>
    <w:p w14:paraId="54A71D55" w14:textId="1D666296" w:rsidR="008B5E78" w:rsidRPr="008B5E78" w:rsidRDefault="008B5E78" w:rsidP="008B5E78">
      <w:pPr>
        <w:ind w:firstLine="567"/>
        <w:rPr>
          <w:rFonts w:ascii="Tahoma" w:hAnsi="Tahoma"/>
          <w:sz w:val="22"/>
        </w:rPr>
      </w:pPr>
      <w:r w:rsidRPr="008B5E78">
        <w:rPr>
          <w:rFonts w:ascii="Tahoma" w:hAnsi="Tahoma"/>
          <w:sz w:val="22"/>
        </w:rPr>
        <w:t xml:space="preserve">Nový termín dokončení díla se sjednává ke dni: </w:t>
      </w:r>
      <w:r w:rsidR="00A67D41">
        <w:rPr>
          <w:rFonts w:ascii="Tahoma" w:hAnsi="Tahoma"/>
          <w:sz w:val="22"/>
        </w:rPr>
        <w:t>31.</w:t>
      </w:r>
      <w:r w:rsidR="00CD6F21">
        <w:rPr>
          <w:rFonts w:ascii="Tahoma" w:hAnsi="Tahoma"/>
          <w:sz w:val="22"/>
        </w:rPr>
        <w:t>5</w:t>
      </w:r>
      <w:r w:rsidR="00A67D41">
        <w:rPr>
          <w:rFonts w:ascii="Tahoma" w:hAnsi="Tahoma"/>
          <w:sz w:val="22"/>
        </w:rPr>
        <w:t>.20</w:t>
      </w:r>
      <w:r w:rsidR="00CD6F21">
        <w:rPr>
          <w:rFonts w:ascii="Tahoma" w:hAnsi="Tahoma"/>
          <w:sz w:val="22"/>
        </w:rPr>
        <w:t>22</w:t>
      </w:r>
    </w:p>
    <w:p w14:paraId="332FDC57" w14:textId="77777777" w:rsidR="00A67D41" w:rsidRDefault="00A67D41" w:rsidP="00FE670E">
      <w:pPr>
        <w:rPr>
          <w:rFonts w:ascii="Tahoma" w:hAnsi="Tahoma"/>
          <w:sz w:val="22"/>
        </w:rPr>
      </w:pPr>
    </w:p>
    <w:p w14:paraId="5BC82479" w14:textId="246D507E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A67D41">
        <w:rPr>
          <w:rFonts w:ascii="Tahoma" w:hAnsi="Tahoma"/>
        </w:rPr>
        <w:t>Závěrečná ujednání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0E29572F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>Ostatní ustanovení smlouvy neupravené tímto dodatkem, zůstávají v platnosti.</w:t>
      </w:r>
    </w:p>
    <w:p w14:paraId="63026E8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nabývá platnosti podpisem obou stran </w:t>
      </w:r>
    </w:p>
    <w:p w14:paraId="6F5723AE" w14:textId="51166B1D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je vyhotoven ve </w:t>
      </w:r>
      <w:r w:rsidR="00CD6F21">
        <w:rPr>
          <w:rFonts w:ascii="Tahoma" w:hAnsi="Tahoma"/>
          <w:sz w:val="22"/>
        </w:rPr>
        <w:t>3</w:t>
      </w:r>
      <w:r w:rsidRPr="00A67D41">
        <w:rPr>
          <w:rFonts w:ascii="Tahoma" w:hAnsi="Tahoma"/>
          <w:sz w:val="22"/>
        </w:rPr>
        <w:t xml:space="preserve"> stejnopisech podepsaných oprávněnými zástupci smluvních stran, přičemž objednatel obdrží </w:t>
      </w:r>
      <w:r w:rsidR="00CD6F21">
        <w:rPr>
          <w:rFonts w:ascii="Tahoma" w:hAnsi="Tahoma"/>
          <w:sz w:val="22"/>
        </w:rPr>
        <w:t>1</w:t>
      </w:r>
      <w:r w:rsidRPr="00A67D41">
        <w:rPr>
          <w:rFonts w:ascii="Tahoma" w:hAnsi="Tahoma"/>
          <w:sz w:val="22"/>
        </w:rPr>
        <w:t xml:space="preserve"> a zhotovitel 2 vyhotovení.</w:t>
      </w:r>
    </w:p>
    <w:p w14:paraId="7D00C6F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Smluvní strany shodně prohlašují, že si dodatek smlouvy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 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5EDA582C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67D41">
        <w:rPr>
          <w:rFonts w:ascii="Tahoma" w:hAnsi="Tahoma"/>
          <w:sz w:val="22"/>
        </w:rPr>
        <w:tab/>
      </w:r>
      <w:r w:rsidR="00A67D41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4E0CA9DA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D6F21" w:rsidRPr="00CD6F21">
        <w:rPr>
          <w:rFonts w:ascii="Tahoma" w:hAnsi="Tahoma" w:cs="Tahoma"/>
          <w:color w:val="000000"/>
          <w:sz w:val="22"/>
          <w:szCs w:val="22"/>
        </w:rPr>
        <w:t>jednatel společnosti</w:t>
      </w:r>
      <w:r w:rsidR="00CD6F21" w:rsidRPr="00CD6F21">
        <w:rPr>
          <w:rFonts w:ascii="Tahoma" w:hAnsi="Tahoma" w:cs="Tahoma"/>
          <w:color w:val="000000"/>
          <w:sz w:val="22"/>
          <w:szCs w:val="22"/>
        </w:rPr>
        <w:tab/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B6B1" w14:textId="77777777" w:rsidR="00783FBB" w:rsidRDefault="00783FBB">
      <w:r>
        <w:separator/>
      </w:r>
    </w:p>
  </w:endnote>
  <w:endnote w:type="continuationSeparator" w:id="0">
    <w:p w14:paraId="2B0FBE90" w14:textId="77777777" w:rsidR="00783FBB" w:rsidRDefault="0078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D82" w14:textId="0C0F835D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786787">
      <w:rPr>
        <w:rFonts w:ascii="Tahoma" w:hAnsi="Tahoma"/>
        <w:sz w:val="16"/>
      </w:rPr>
      <w:t>06/2019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5F93" w14:textId="77777777" w:rsidR="00783FBB" w:rsidRDefault="00783FBB">
      <w:r>
        <w:separator/>
      </w:r>
    </w:p>
  </w:footnote>
  <w:footnote w:type="continuationSeparator" w:id="0">
    <w:p w14:paraId="26D2CC72" w14:textId="77777777" w:rsidR="00783FBB" w:rsidRDefault="0078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FF1CA7"/>
    <w:multiLevelType w:val="hybridMultilevel"/>
    <w:tmpl w:val="F1E8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3A1F"/>
    <w:multiLevelType w:val="hybridMultilevel"/>
    <w:tmpl w:val="029A2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D8D05C4"/>
    <w:multiLevelType w:val="hybridMultilevel"/>
    <w:tmpl w:val="9BC69D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87F3B81"/>
    <w:multiLevelType w:val="hybridMultilevel"/>
    <w:tmpl w:val="19229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1C6D10"/>
    <w:multiLevelType w:val="hybridMultilevel"/>
    <w:tmpl w:val="A8DEC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24"/>
  </w:num>
  <w:num w:numId="10">
    <w:abstractNumId w:val="1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16"/>
  </w:num>
  <w:num w:numId="18">
    <w:abstractNumId w:val="25"/>
  </w:num>
  <w:num w:numId="19">
    <w:abstractNumId w:val="4"/>
  </w:num>
  <w:num w:numId="20">
    <w:abstractNumId w:val="15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30F3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4925"/>
    <w:rsid w:val="0037000F"/>
    <w:rsid w:val="003938B1"/>
    <w:rsid w:val="003974F8"/>
    <w:rsid w:val="003A2AA7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5E6584"/>
    <w:rsid w:val="00615CD9"/>
    <w:rsid w:val="00616D8F"/>
    <w:rsid w:val="0061735E"/>
    <w:rsid w:val="00617BD8"/>
    <w:rsid w:val="00621F7F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D57DE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3FBB"/>
    <w:rsid w:val="00786787"/>
    <w:rsid w:val="007A3F0D"/>
    <w:rsid w:val="007A421A"/>
    <w:rsid w:val="007A5ECA"/>
    <w:rsid w:val="007A773F"/>
    <w:rsid w:val="007B2639"/>
    <w:rsid w:val="007C02B0"/>
    <w:rsid w:val="007C0BD5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B5E78"/>
    <w:rsid w:val="008C78A2"/>
    <w:rsid w:val="008D4833"/>
    <w:rsid w:val="008D728D"/>
    <w:rsid w:val="008D780B"/>
    <w:rsid w:val="008E2D6D"/>
    <w:rsid w:val="009068FF"/>
    <w:rsid w:val="00910896"/>
    <w:rsid w:val="00912757"/>
    <w:rsid w:val="0092053B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67D41"/>
    <w:rsid w:val="00A9107D"/>
    <w:rsid w:val="00A979CB"/>
    <w:rsid w:val="00AA6604"/>
    <w:rsid w:val="00AB1226"/>
    <w:rsid w:val="00AB25AE"/>
    <w:rsid w:val="00AB7C73"/>
    <w:rsid w:val="00AE6A11"/>
    <w:rsid w:val="00AE6D4F"/>
    <w:rsid w:val="00AE6FA6"/>
    <w:rsid w:val="00AE7614"/>
    <w:rsid w:val="00AE7D31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925D6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1974"/>
    <w:rsid w:val="00C73CB5"/>
    <w:rsid w:val="00C85360"/>
    <w:rsid w:val="00CC1AA5"/>
    <w:rsid w:val="00CC1F1A"/>
    <w:rsid w:val="00CC49E7"/>
    <w:rsid w:val="00CC4EDC"/>
    <w:rsid w:val="00CD6F21"/>
    <w:rsid w:val="00CE1C3E"/>
    <w:rsid w:val="00CE25A3"/>
    <w:rsid w:val="00CE7DA0"/>
    <w:rsid w:val="00CF0D6B"/>
    <w:rsid w:val="00CF4086"/>
    <w:rsid w:val="00D004B2"/>
    <w:rsid w:val="00D01CB1"/>
    <w:rsid w:val="00D01EA1"/>
    <w:rsid w:val="00D03C16"/>
    <w:rsid w:val="00D06F9F"/>
    <w:rsid w:val="00D074F8"/>
    <w:rsid w:val="00D56F42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2515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E670E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70EB822D-016F-44CF-B05C-CCABE4C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link w:val="Nadpis1Char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B5E78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7936-F535-4B25-8DD9-CCB834C7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Tomas Cernocky</cp:lastModifiedBy>
  <cp:revision>2</cp:revision>
  <cp:lastPrinted>2019-04-03T15:41:00Z</cp:lastPrinted>
  <dcterms:created xsi:type="dcterms:W3CDTF">2021-09-21T11:45:00Z</dcterms:created>
  <dcterms:modified xsi:type="dcterms:W3CDTF">2021-09-21T11:45:00Z</dcterms:modified>
</cp:coreProperties>
</file>