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28" w:rsidRDefault="001048B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87325" distB="0" distL="163195" distR="114300" simplePos="0" relativeHeight="125829378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5236210</wp:posOffset>
                </wp:positionV>
                <wp:extent cx="6163310" cy="5422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1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2554"/>
                              <w:gridCol w:w="2702"/>
                              <w:gridCol w:w="854"/>
                              <w:gridCol w:w="2995"/>
                            </w:tblGrid>
                            <w:tr w:rsidR="00272028"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Nájem bez DPH / měsíc / ks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Celkem nájem bez DPH/měsíc</w:t>
                                  </w:r>
                                </w:p>
                              </w:tc>
                            </w:tr>
                            <w:tr w:rsidR="00272028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Výdejník WL3 FS HCS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1665,-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6660,-</w:t>
                                  </w:r>
                                </w:p>
                              </w:tc>
                            </w:tr>
                            <w:tr w:rsidR="00272028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028" w:rsidRDefault="002720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028" w:rsidRDefault="002720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028" w:rsidRDefault="001048B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6660,-</w:t>
                                  </w:r>
                                </w:p>
                              </w:tc>
                            </w:tr>
                          </w:tbl>
                          <w:p w:rsidR="00272028" w:rsidRDefault="002720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.35pt;margin-top:412.3pt;width:485.3pt;height:42.7pt;z-index:125829378;visibility:visible;mso-wrap-style:square;mso-wrap-distance-left:12.85pt;mso-wrap-distance-top:14.7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0"/>
                        <w:gridCol w:w="2554"/>
                        <w:gridCol w:w="2702"/>
                        <w:gridCol w:w="854"/>
                        <w:gridCol w:w="2995"/>
                      </w:tblGrid>
                      <w:tr w:rsidR="00272028"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Nájem bez DPH / měsíc / ks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Celkem nájem bez DPH/měsíc</w:t>
                            </w:r>
                          </w:p>
                        </w:tc>
                      </w:tr>
                      <w:tr w:rsidR="00272028">
                        <w:trPr>
                          <w:trHeight w:hRule="exact" w:val="259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Výdejník WL3 FS HCS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1665,-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6660,-</w:t>
                            </w:r>
                          </w:p>
                        </w:tc>
                      </w:tr>
                      <w:tr w:rsidR="00272028">
                        <w:trPr>
                          <w:trHeight w:hRule="exact" w:val="302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2028" w:rsidRDefault="002720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2028" w:rsidRDefault="002720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028" w:rsidRDefault="001048B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6660,-</w:t>
                            </w:r>
                          </w:p>
                        </w:tc>
                      </w:tr>
                    </w:tbl>
                    <w:p w:rsidR="00272028" w:rsidRDefault="002720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5086985</wp:posOffset>
                </wp:positionV>
                <wp:extent cx="1612265" cy="1917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028" w:rsidRDefault="001048B8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2. Přístroje a platební podmínky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.5pt;margin-top:400.55000000000001pt;width:126.95pt;height:15.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 Přístroje a platební podmínky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9326880</wp:posOffset>
                </wp:positionV>
                <wp:extent cx="3818890" cy="3200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028" w:rsidRDefault="001048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případných škod a více nákladů.</w:t>
                            </w:r>
                          </w:p>
                          <w:p w:rsidR="00272028" w:rsidRDefault="001048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Dále se dle § 1 Platební podmínky pro tuto smlouvu nevyužije valorizační doložka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.600000000000001pt;margin-top:734.39999999999998pt;width:300.69999999999999pt;height:25.1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případných škod a více nákladů.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Dále se dle § 1 Platební podmínky pro tuto smlouvu nevyužije valorizační doložka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72028" w:rsidRDefault="001048B8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 w:line="240" w:lineRule="auto"/>
      </w:pPr>
      <w:bookmarkStart w:id="0" w:name="bookmark0"/>
      <w:bookmarkStart w:id="1" w:name="bookmark1"/>
      <w:r>
        <w:t>Dodatek č.1 ke SMLOUVĚ O PRONÁJMU PŘÍSTROJE A POSKYTOVÁNÍ SLUŽEB</w:t>
      </w:r>
      <w:bookmarkEnd w:id="0"/>
      <w:bookmarkEnd w:id="1"/>
    </w:p>
    <w:p w:rsidR="00272028" w:rsidRDefault="001048B8">
      <w:pPr>
        <w:pStyle w:val="Zkladntext1"/>
        <w:shd w:val="clear" w:color="auto" w:fill="auto"/>
        <w:spacing w:line="386" w:lineRule="auto"/>
        <w:jc w:val="center"/>
      </w:pPr>
      <w:r>
        <w:t>Číslo: 19/MV/AG00537</w:t>
      </w:r>
    </w:p>
    <w:p w:rsidR="00272028" w:rsidRDefault="001048B8">
      <w:pPr>
        <w:pStyle w:val="Zkladntext1"/>
        <w:shd w:val="clear" w:color="auto" w:fill="auto"/>
        <w:spacing w:line="386" w:lineRule="auto"/>
        <w:jc w:val="center"/>
      </w:pPr>
      <w:r>
        <w:t>č.j. NG/1831/2021</w:t>
      </w:r>
    </w:p>
    <w:p w:rsidR="00272028" w:rsidRDefault="001048B8">
      <w:pPr>
        <w:pStyle w:val="Zkladntext1"/>
        <w:shd w:val="clear" w:color="auto" w:fill="auto"/>
        <w:spacing w:line="386" w:lineRule="auto"/>
        <w:jc w:val="center"/>
      </w:pPr>
      <w:r>
        <w:t>(dále jen „smlouva")</w:t>
      </w:r>
    </w:p>
    <w:p w:rsidR="00272028" w:rsidRDefault="001048B8">
      <w:pPr>
        <w:pStyle w:val="Zkladntext1"/>
        <w:shd w:val="clear" w:color="auto" w:fill="auto"/>
        <w:spacing w:after="300" w:line="386" w:lineRule="auto"/>
      </w:pPr>
      <w:r>
        <w:t>Uzavřena mezi smluvními stranami dle § 1746 odst. 2 a za přiměřeného použití § 2201 a násl. zákona č. 89/2012 Sb., občanský zákoník, v platném zněni (dále jen „Občanský zákoník")</w:t>
      </w:r>
    </w:p>
    <w:p w:rsidR="00272028" w:rsidRDefault="001048B8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02" w:lineRule="auto"/>
      </w:pPr>
      <w:bookmarkStart w:id="2" w:name="bookmark2"/>
      <w:bookmarkStart w:id="3" w:name="bookmark3"/>
      <w:r>
        <w:rPr>
          <w:lang w:val="en-US" w:eastAsia="en-US" w:bidi="en-US"/>
        </w:rPr>
        <w:t xml:space="preserve">Waterlogic </w:t>
      </w:r>
      <w:r>
        <w:t>CZ s.r.o.</w:t>
      </w:r>
      <w:bookmarkEnd w:id="2"/>
      <w:bookmarkEnd w:id="3"/>
    </w:p>
    <w:p w:rsidR="00272028" w:rsidRDefault="001048B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center"/>
      </w:pPr>
      <w:r>
        <w:rPr>
          <w:b/>
          <w:bCs/>
          <w:i/>
          <w:iCs/>
          <w:sz w:val="20"/>
          <w:szCs w:val="20"/>
        </w:rPr>
        <w:t>Zapsaná: v</w:t>
      </w:r>
      <w:r>
        <w:t xml:space="preserve"> </w:t>
      </w:r>
      <w:r>
        <w:rPr>
          <w:lang w:val="en-US" w:eastAsia="en-US" w:bidi="en-US"/>
        </w:rPr>
        <w:t xml:space="preserve">OR </w:t>
      </w:r>
      <w:r>
        <w:t>u Městský soud v Praze, oddíl C, vložka 257665</w:t>
      </w:r>
      <w:r>
        <w:br/>
      </w:r>
      <w:r>
        <w:rPr>
          <w:b/>
          <w:bCs/>
          <w:i/>
          <w:iCs/>
          <w:sz w:val="20"/>
          <w:szCs w:val="20"/>
        </w:rPr>
        <w:t>Se sídlem:</w:t>
      </w:r>
      <w:r>
        <w:t xml:space="preserve"> Obchodní 132,</w:t>
      </w:r>
      <w:r w:rsidR="003B2DFB">
        <w:t xml:space="preserve"> </w:t>
      </w:r>
      <w:r>
        <w:t>251 01 Čestlice</w:t>
      </w:r>
    </w:p>
    <w:p w:rsidR="00272028" w:rsidRDefault="001048B8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4" w:name="bookmark4"/>
      <w:bookmarkStart w:id="5" w:name="bookmark5"/>
      <w:r>
        <w:rPr>
          <w:i/>
          <w:iCs/>
        </w:rPr>
        <w:t>Zastoupená:</w:t>
      </w:r>
      <w:r>
        <w:t xml:space="preserve"> Hynek Volovecký, </w:t>
      </w:r>
      <w:r>
        <w:rPr>
          <w:lang w:val="en-US" w:eastAsia="en-US" w:bidi="en-US"/>
        </w:rPr>
        <w:t>Sales Director</w:t>
      </w:r>
      <w:bookmarkEnd w:id="4"/>
      <w:bookmarkEnd w:id="5"/>
    </w:p>
    <w:p w:rsidR="00272028" w:rsidRDefault="001048B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  <w:r>
        <w:t xml:space="preserve">(dále jen </w:t>
      </w:r>
      <w:r w:rsidR="003B2DFB">
        <w:t>„poskytovatel')</w:t>
      </w:r>
    </w:p>
    <w:p w:rsidR="00272028" w:rsidRDefault="001048B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30"/>
        </w:tabs>
        <w:spacing w:after="40" w:line="240" w:lineRule="auto"/>
        <w:jc w:val="center"/>
      </w:pPr>
      <w:r>
        <w:rPr>
          <w:b/>
          <w:bCs/>
          <w:sz w:val="20"/>
          <w:szCs w:val="20"/>
        </w:rPr>
        <w:t xml:space="preserve">IČO: </w:t>
      </w:r>
      <w:r>
        <w:t>05059097</w:t>
      </w:r>
      <w:r>
        <w:tab/>
      </w:r>
      <w:r>
        <w:rPr>
          <w:b/>
          <w:bCs/>
          <w:sz w:val="20"/>
          <w:szCs w:val="20"/>
        </w:rPr>
        <w:t xml:space="preserve">DIC: </w:t>
      </w:r>
      <w:r>
        <w:t>CZ05059097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830"/>
      </w:tblGrid>
      <w:tr w:rsidR="00272028">
        <w:trPr>
          <w:trHeight w:hRule="exact" w:val="499"/>
          <w:jc w:val="center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272028">
        <w:trPr>
          <w:trHeight w:hRule="exact" w:val="31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Název: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Národní galerie v Praze</w:t>
            </w:r>
          </w:p>
        </w:tc>
      </w:tr>
      <w:tr w:rsidR="00272028">
        <w:trPr>
          <w:trHeight w:hRule="exact" w:val="3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Zapsaná: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331 - Příspěvková organizace</w:t>
            </w:r>
          </w:p>
        </w:tc>
      </w:tr>
      <w:tr w:rsidR="00272028">
        <w:trPr>
          <w:trHeight w:hRule="exact" w:val="3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11000 Praha - Staré Město, Staroměstské náměstí 606/12</w:t>
            </w:r>
          </w:p>
        </w:tc>
      </w:tr>
      <w:tr w:rsidR="00272028">
        <w:trPr>
          <w:trHeight w:hRule="exact" w:val="3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Zastoupená: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 w:rsidP="003B2DFB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MGR. </w:t>
            </w:r>
            <w:r>
              <w:t xml:space="preserve">EVA </w:t>
            </w:r>
            <w:r>
              <w:rPr>
                <w:lang w:val="en-US" w:eastAsia="en-US" w:bidi="en-US"/>
              </w:rPr>
              <w:t>GIESE</w:t>
            </w:r>
            <w:r w:rsidR="003B2DFB">
              <w:rPr>
                <w:lang w:val="en-US" w:eastAsia="en-US" w:bidi="en-US"/>
              </w:rPr>
              <w:t>,</w:t>
            </w:r>
            <w:r>
              <w:rPr>
                <w:lang w:val="en-US" w:eastAsia="en-US" w:bidi="en-US"/>
              </w:rPr>
              <w:t xml:space="preserve"> </w:t>
            </w:r>
            <w:r>
              <w:t>MBA, Kancléřka</w:t>
            </w:r>
            <w:r w:rsidR="003B2DFB">
              <w:t>,</w:t>
            </w:r>
            <w:r>
              <w:t xml:space="preserve"> Ředitelka Kabinetu generální ředitelky</w:t>
            </w:r>
          </w:p>
        </w:tc>
      </w:tr>
      <w:tr w:rsidR="00272028">
        <w:trPr>
          <w:trHeight w:hRule="exact" w:val="3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Nájemce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je plátce DPH</w:t>
            </w:r>
          </w:p>
        </w:tc>
      </w:tr>
      <w:tr w:rsidR="00272028">
        <w:trPr>
          <w:trHeight w:hRule="exact" w:val="312"/>
          <w:jc w:val="center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Dále jen nájemce</w:t>
            </w:r>
          </w:p>
        </w:tc>
      </w:tr>
      <w:tr w:rsidR="00272028">
        <w:trPr>
          <w:trHeight w:hRule="exact" w:val="31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00023281</w:t>
            </w:r>
          </w:p>
        </w:tc>
      </w:tr>
      <w:tr w:rsidR="00272028">
        <w:trPr>
          <w:trHeight w:hRule="exact" w:val="35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</w:pPr>
            <w:r>
              <w:t>CZ00023281</w:t>
            </w:r>
          </w:p>
        </w:tc>
      </w:tr>
    </w:tbl>
    <w:p w:rsidR="00272028" w:rsidRDefault="00272028">
      <w:pPr>
        <w:spacing w:after="139" w:line="1" w:lineRule="exact"/>
      </w:pPr>
    </w:p>
    <w:p w:rsidR="00272028" w:rsidRDefault="001048B8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takto:</w:t>
      </w:r>
      <w:r>
        <w:br/>
        <w:t>I.</w:t>
      </w:r>
      <w:bookmarkEnd w:id="6"/>
      <w:bookmarkEnd w:id="7"/>
    </w:p>
    <w:p w:rsidR="00272028" w:rsidRDefault="001048B8">
      <w:pPr>
        <w:pStyle w:val="Zkladntext1"/>
        <w:shd w:val="clear" w:color="auto" w:fill="auto"/>
        <w:spacing w:after="140"/>
        <w:jc w:val="both"/>
      </w:pPr>
      <w:r>
        <w:t>Předmět dodatku č. 1 ke Smlouvě o pronájmu přístroje a poskytování služeb č. 19/MV/AG00537 je úprava článku 2, 3 a 6, a to následovně:</w:t>
      </w:r>
    </w:p>
    <w:p w:rsidR="00272028" w:rsidRDefault="001048B8">
      <w:pPr>
        <w:pStyle w:val="Zkladntext1"/>
        <w:shd w:val="clear" w:color="auto" w:fill="auto"/>
      </w:pPr>
      <w:r>
        <w:t>Výše sazby DPH je určena dle aktuálně platných právních předpisů.</w:t>
      </w:r>
    </w:p>
    <w:p w:rsidR="00272028" w:rsidRDefault="001048B8">
      <w:pPr>
        <w:pStyle w:val="Zkladntext1"/>
        <w:shd w:val="clear" w:color="auto" w:fill="auto"/>
        <w:jc w:val="both"/>
      </w:pPr>
      <w:r>
        <w:t>Nájemné je splatné za aktuální měsíc, na základě faktury poskytovatele, vystavené na počátku fakturačního období, se splatností 30 dnů od data vystaveni faktury.</w:t>
      </w:r>
    </w:p>
    <w:p w:rsidR="00272028" w:rsidRDefault="001048B8">
      <w:pPr>
        <w:pStyle w:val="Zkladntext1"/>
        <w:shd w:val="clear" w:color="auto" w:fill="auto"/>
        <w:jc w:val="both"/>
      </w:pPr>
      <w:r>
        <w:t xml:space="preserve">Poskytovatel a Nájemce souhlasí, že faktury budou zasílány pouze elektronicky z emailu poskytovatele </w:t>
      </w:r>
      <w:hyperlink r:id="rId6" w:history="1">
        <w:r>
          <w:rPr>
            <w:lang w:val="en-US" w:eastAsia="en-US" w:bidi="en-US"/>
          </w:rPr>
          <w:t>fakturace@waterlogic.cz</w:t>
        </w:r>
      </w:hyperlink>
      <w:r>
        <w:rPr>
          <w:lang w:val="en-US" w:eastAsia="en-US" w:bidi="en-US"/>
        </w:rPr>
        <w:t xml:space="preserve">, </w:t>
      </w:r>
      <w:r>
        <w:t xml:space="preserve">a to na email Nájemce: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272028" w:rsidRDefault="001048B8">
      <w:pPr>
        <w:pStyle w:val="Zkladntext1"/>
        <w:shd w:val="clear" w:color="auto" w:fill="auto"/>
        <w:spacing w:after="200"/>
        <w:jc w:val="both"/>
      </w:pPr>
      <w:r>
        <w:t>V případě, že datum instalace bude jiný den než první v měsíci, určí se nájem za tento měsíc jako alikvótní poměr kalendářních dnů kdy bude přístroj u nájemce od data instalace. Rozhodné datum instalace je datum, které je uvedeno v Instalačním protokolu.</w:t>
      </w:r>
    </w:p>
    <w:p w:rsidR="00272028" w:rsidRDefault="001048B8">
      <w:pPr>
        <w:pStyle w:val="Titulektabulky0"/>
        <w:shd w:val="clear" w:color="auto" w:fill="auto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Ceník ostatních služeb: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2"/>
        <w:gridCol w:w="2842"/>
      </w:tblGrid>
      <w:tr w:rsidR="00272028">
        <w:trPr>
          <w:trHeight w:hRule="exact" w:val="317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Název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 za ks bez DPH</w:t>
            </w:r>
          </w:p>
        </w:tc>
      </w:tr>
      <w:tr w:rsidR="00272028">
        <w:trPr>
          <w:trHeight w:hRule="exact" w:val="307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Měsíční nájemné CO2 lahve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99,-</w:t>
            </w:r>
          </w:p>
        </w:tc>
      </w:tr>
      <w:tr w:rsidR="00272028">
        <w:trPr>
          <w:trHeight w:hRule="exact" w:val="307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Výměna náplně CO2 lahve 6 kg /10 kg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590,-/990,-</w:t>
            </w:r>
          </w:p>
        </w:tc>
      </w:tr>
      <w:tr w:rsidR="00272028">
        <w:trPr>
          <w:trHeight w:hRule="exact" w:val="312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Sanitace výdejníku 1x za 6 měsíců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ceně nájmu</w:t>
            </w:r>
          </w:p>
        </w:tc>
      </w:tr>
      <w:tr w:rsidR="00272028">
        <w:trPr>
          <w:trHeight w:hRule="exact" w:val="307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Výměna filtračních patron 1x za 6 měsíců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ind w:firstLine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ceně nájmu</w:t>
            </w:r>
          </w:p>
        </w:tc>
      </w:tr>
      <w:tr w:rsidR="00272028">
        <w:trPr>
          <w:trHeight w:hRule="exact" w:val="322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Výměna IIV lampy 1x za 6 měsíců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028" w:rsidRDefault="001048B8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ceně nájmu</w:t>
            </w:r>
          </w:p>
        </w:tc>
      </w:tr>
    </w:tbl>
    <w:p w:rsidR="00272028" w:rsidRDefault="00272028">
      <w:pPr>
        <w:spacing w:after="139" w:line="1" w:lineRule="exact"/>
      </w:pPr>
    </w:p>
    <w:p w:rsidR="00272028" w:rsidRDefault="001048B8">
      <w:pPr>
        <w:pStyle w:val="Nadpis30"/>
        <w:keepNext/>
        <w:keepLines/>
        <w:shd w:val="clear" w:color="auto" w:fill="auto"/>
        <w:jc w:val="left"/>
      </w:pPr>
      <w:bookmarkStart w:id="8" w:name="bookmark8"/>
      <w:bookmarkStart w:id="9" w:name="bookmark9"/>
      <w:r>
        <w:t>3. Doba trvání</w:t>
      </w:r>
      <w:bookmarkEnd w:id="8"/>
      <w:bookmarkEnd w:id="9"/>
    </w:p>
    <w:p w:rsidR="00272028" w:rsidRDefault="001048B8">
      <w:pPr>
        <w:pStyle w:val="Zkladntext1"/>
        <w:shd w:val="clear" w:color="auto" w:fill="auto"/>
        <w:spacing w:after="140" w:line="240" w:lineRule="auto"/>
      </w:pPr>
      <w:r>
        <w:t>Smlouva se uzavírá na dobu určitou, a to v trván</w:t>
      </w:r>
      <w:r w:rsidR="003B2DFB">
        <w:t>í</w:t>
      </w:r>
      <w:bookmarkStart w:id="10" w:name="_GoBack"/>
      <w:bookmarkEnd w:id="10"/>
      <w:r>
        <w:t xml:space="preserve"> 36 měsíců od data podpisu smlouvy.</w:t>
      </w:r>
    </w:p>
    <w:p w:rsidR="00272028" w:rsidRDefault="001048B8">
      <w:pPr>
        <w:pStyle w:val="Nadpis30"/>
        <w:keepNext/>
        <w:keepLines/>
        <w:shd w:val="clear" w:color="auto" w:fill="auto"/>
        <w:jc w:val="left"/>
      </w:pPr>
      <w:bookmarkStart w:id="11" w:name="bookmark10"/>
      <w:bookmarkStart w:id="12" w:name="bookmark11"/>
      <w:r>
        <w:t>6. Zvláštní ujednání</w:t>
      </w:r>
      <w:bookmarkEnd w:id="11"/>
      <w:bookmarkEnd w:id="12"/>
    </w:p>
    <w:p w:rsidR="00272028" w:rsidRDefault="001048B8">
      <w:pPr>
        <w:pStyle w:val="Zkladntext1"/>
        <w:shd w:val="clear" w:color="auto" w:fill="auto"/>
        <w:jc w:val="both"/>
      </w:pPr>
      <w:r>
        <w:t xml:space="preserve">Smluvní strany se dohodly na úpravě Všeobecných smluvních podmínek společnosti </w:t>
      </w:r>
      <w:r>
        <w:rPr>
          <w:lang w:val="en-US" w:eastAsia="en-US" w:bidi="en-US"/>
        </w:rPr>
        <w:t xml:space="preserve">Waterlogic </w:t>
      </w:r>
      <w:r>
        <w:t>CZ s.r.o., viz. příloha č. 1 ke smlouvě následovně: § 1 Platební podmínky se mění 3. věta následovně: V případě, že je nájemce v prodlení s platbami, poskytovatel je oprávněn požadovat na nájemci úhradu smluvní pokuty ve výši 0,05 % za každý započatý den prodlení z dlužné částky. Tím není dotčeno právo poskytovatele na úhradu</w:t>
      </w:r>
      <w:r>
        <w:br w:type="page"/>
      </w:r>
      <w:r>
        <w:lastRenderedPageBreak/>
        <w:t>§ 3 Odpovědnosti za škodu se nahrazuje první věta následovně: Nenahrazuje se škoda, jež převyšu</w:t>
      </w:r>
      <w:r w:rsidR="001B0DAA">
        <w:t>je škodu, kterou v době uzavření</w:t>
      </w:r>
      <w:r>
        <w:t xml:space="preserve"> této smlouvy povinná strana jako možný důsledek porušení své povinnosti předvídala nebo kterou bylo možno předvídat s přihlédnutím ke skutečnostem, jež v uvedené době povinná strana znala nebo měla znát při obvyklé péči,</w:t>
      </w:r>
    </w:p>
    <w:p w:rsidR="00272028" w:rsidRDefault="001048B8">
      <w:pPr>
        <w:pStyle w:val="Zkladntext1"/>
        <w:shd w:val="clear" w:color="auto" w:fill="auto"/>
      </w:pPr>
      <w:r>
        <w:t>Odstavec a) §8 Ukončení platnosti smlouvy se změní následovně:</w:t>
      </w:r>
    </w:p>
    <w:p w:rsidR="00272028" w:rsidRDefault="001048B8">
      <w:pPr>
        <w:pStyle w:val="Zkladntext1"/>
        <w:shd w:val="clear" w:color="auto" w:fill="auto"/>
        <w:spacing w:after="420"/>
      </w:pPr>
      <w:r>
        <w:t>a) uplynutím sjednané doby. Pokud není některou ze smluvních stran zasláno písemné oznámení vyjadřující vůli ukončit tuto sm</w:t>
      </w:r>
      <w:r w:rsidR="00E6372E">
        <w:t>louvu druhé smluvní straně ve lhůtě</w:t>
      </w:r>
      <w:r>
        <w:t xml:space="preserve"> nejpozději do 90 dnů před ukončením doby trvání smlouvy, pak se smlouva prodlužuje automaticky o 12 kalendářních měsíců opakovaně</w:t>
      </w:r>
    </w:p>
    <w:p w:rsidR="00272028" w:rsidRDefault="001048B8">
      <w:pPr>
        <w:pStyle w:val="Nadpis30"/>
        <w:keepNext/>
        <w:keepLines/>
        <w:shd w:val="clear" w:color="auto" w:fill="auto"/>
        <w:spacing w:after="240"/>
      </w:pPr>
      <w:bookmarkStart w:id="13" w:name="bookmark12"/>
      <w:bookmarkStart w:id="14" w:name="bookmark13"/>
      <w:r>
        <w:t>II.</w:t>
      </w:r>
      <w:bookmarkEnd w:id="13"/>
      <w:bookmarkEnd w:id="14"/>
    </w:p>
    <w:p w:rsidR="00272028" w:rsidRDefault="001048B8">
      <w:pPr>
        <w:pStyle w:val="Zkladntext1"/>
        <w:shd w:val="clear" w:color="auto" w:fill="auto"/>
        <w:spacing w:line="257" w:lineRule="auto"/>
      </w:pPr>
      <w:r>
        <w:t>Ostatní body výše uvedené smlouvy zůstávají nezměněny a platné v plném rozsahu.</w:t>
      </w:r>
    </w:p>
    <w:p w:rsidR="00272028" w:rsidRDefault="001048B8">
      <w:pPr>
        <w:pStyle w:val="Zkladntext1"/>
        <w:shd w:val="clear" w:color="auto" w:fill="auto"/>
        <w:spacing w:line="257" w:lineRule="auto"/>
      </w:pPr>
      <w:r>
        <w:t>Zástupci smluvních stran prohlašuji, že jsou plně způsobilí k právním úkonům, že si tento dodatek před jeho podpisem přečetli, že byl uzavřen po vzájemném projednání podle jejich svobodné vůle, určitě a srozumitelně, nikoliv v tísni nebo za nevýhodných podmínek a na důkaz souhlasu s jeho zněním připojuji své podpisy.</w:t>
      </w:r>
    </w:p>
    <w:p w:rsidR="00272028" w:rsidRDefault="001048B8">
      <w:pPr>
        <w:pStyle w:val="Zkladntext1"/>
        <w:shd w:val="clear" w:color="auto" w:fill="auto"/>
        <w:spacing w:after="720" w:line="257" w:lineRule="auto"/>
      </w:pPr>
      <w:r>
        <w:t>Tento dodatek nabývá platnosti dnem podpisu smlouvy.</w:t>
      </w:r>
    </w:p>
    <w:p w:rsidR="00272028" w:rsidRDefault="001B0DAA" w:rsidP="001B0DAA">
      <w:pPr>
        <w:pStyle w:val="Zkladntext1"/>
        <w:shd w:val="clear" w:color="auto" w:fill="auto"/>
        <w:spacing w:after="240" w:line="240" w:lineRule="auto"/>
        <w:ind w:left="5044" w:firstLine="620"/>
      </w:pPr>
      <w:r>
        <w:rPr>
          <w:noProof/>
          <w:lang w:bidi="ar-SA"/>
        </w:rPr>
        <mc:AlternateContent>
          <mc:Choice Requires="wps">
            <w:drawing>
              <wp:anchor distT="359410" distB="0" distL="114300" distR="1205865" simplePos="0" relativeHeight="12582938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2943860</wp:posOffset>
                </wp:positionV>
                <wp:extent cx="536575" cy="7613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761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028" w:rsidRDefault="001048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nájemce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9" type="#_x0000_t202" style="position:absolute;left:0;text-align:left;margin-left:0;margin-top:231.8pt;width:42.25pt;height:59.95pt;z-index:125829383;visibility:visible;mso-wrap-style:square;mso-width-percent:0;mso-height-percent:0;mso-wrap-distance-left:9pt;mso-wrap-distance-top:28.3pt;mso-wrap-distance-right:94.95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" filled="f" stroked="f">
                <v:textbox inset="0,0,0,0">
                  <w:txbxContent>
                    <w:p w:rsidR="00272028" w:rsidRDefault="001048B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nájemce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2658111</wp:posOffset>
                </wp:positionV>
                <wp:extent cx="1543050" cy="1905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028" w:rsidRDefault="001048B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Praze dne</w:t>
                            </w:r>
                            <w:r w:rsidR="001B0DAA">
                              <w:t>…………………….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30" type="#_x0000_t202" style="position:absolute;left:0;text-align:left;margin-left:0;margin-top:209.3pt;width:121.5pt;height:1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" filled="f" stroked="f">
                <v:textbox inset="0,0,0,0">
                  <w:txbxContent>
                    <w:p w:rsidR="00272028" w:rsidRDefault="001048B8">
                      <w:pPr>
                        <w:pStyle w:val="Titulekobrzku0"/>
                        <w:shd w:val="clear" w:color="auto" w:fill="auto"/>
                      </w:pPr>
                      <w:r>
                        <w:t>V Praze dne</w:t>
                      </w:r>
                      <w:r w:rsidR="001B0DAA">
                        <w:t>…………………….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V Praze dne...........................</w:t>
      </w:r>
    </w:p>
    <w:p w:rsidR="001B0DAA" w:rsidRDefault="001048B8" w:rsidP="001B0DAA">
      <w:pPr>
        <w:pStyle w:val="Zkladntext1"/>
        <w:shd w:val="clear" w:color="auto" w:fill="auto"/>
        <w:spacing w:line="240" w:lineRule="auto"/>
        <w:ind w:left="4956" w:firstLine="708"/>
      </w:pPr>
      <w:r>
        <w:rPr>
          <w:noProof/>
          <w:lang w:bidi="ar-SA"/>
        </w:rPr>
        <mc:AlternateContent>
          <mc:Choice Requires="wps">
            <w:drawing>
              <wp:anchor distT="933450" distB="1283335" distL="114300" distR="4906010" simplePos="0" relativeHeight="125829386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margin">
                  <wp:posOffset>4838065</wp:posOffset>
                </wp:positionV>
                <wp:extent cx="743585" cy="3079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0DAA" w:rsidRDefault="001048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funkce </w:t>
                            </w:r>
                          </w:p>
                          <w:p w:rsidR="00272028" w:rsidRDefault="001048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podpis / razítko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26.15pt;margin-top:380.95pt;width:58.55pt;height:24.25pt;z-index:125829386;visibility:visible;mso-wrap-style:square;mso-wrap-distance-left:9pt;mso-wrap-distance-top:73.5pt;mso-wrap-distance-right:386.3pt;mso-wrap-distance-bottom:101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X/gwEAAAQDAAAOAAAAZHJzL2Uyb0RvYy54bWysUlFPwjAQfjfxPzR9lw0Q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" filled="f" stroked="f">
                <v:textbox inset="0,0,0,0">
                  <w:txbxContent>
                    <w:p w:rsidR="001B0DAA" w:rsidRDefault="001048B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funkce </w:t>
                      </w:r>
                    </w:p>
                    <w:p w:rsidR="00272028" w:rsidRDefault="001048B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podpis / razítko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1385" distB="1292225" distL="3763010" distR="1257300" simplePos="0" relativeHeight="125829388" behindDoc="0" locked="0" layoutInCell="1" allowOverlap="1">
                <wp:simplePos x="0" y="0"/>
                <wp:positionH relativeFrom="page">
                  <wp:posOffset>3980815</wp:posOffset>
                </wp:positionH>
                <wp:positionV relativeFrom="margin">
                  <wp:posOffset>4826000</wp:posOffset>
                </wp:positionV>
                <wp:extent cx="743585" cy="3111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028" w:rsidRDefault="001048B8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989"/>
                              </w:tabs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Sales </w:t>
                            </w:r>
                            <w:r w:rsidR="001B0DAA">
                              <w:t>Director</w:t>
                            </w:r>
                          </w:p>
                          <w:p w:rsidR="00272028" w:rsidRDefault="001048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podpis / razítko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left:0;text-align:left;margin-left:313.45pt;margin-top:380pt;width:58.55pt;height:24.5pt;z-index:125829388;visibility:visible;mso-wrap-style:square;mso-wrap-distance-left:296.3pt;mso-wrap-distance-top:72.55pt;mso-wrap-distance-right:99pt;mso-wrap-distance-bottom:101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" filled="f" stroked="f">
                <v:textbox inset="0,0,0,0">
                  <w:txbxContent>
                    <w:p w:rsidR="00272028" w:rsidRDefault="001048B8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tabs>
                          <w:tab w:val="left" w:leader="underscore" w:pos="989"/>
                        </w:tabs>
                        <w:spacing w:line="240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Sales </w:t>
                      </w:r>
                      <w:r w:rsidR="001B0DAA">
                        <w:t>Director</w:t>
                      </w:r>
                    </w:p>
                    <w:p w:rsidR="00272028" w:rsidRDefault="001048B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podpis / razítko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Za poskytovatele </w:t>
      </w:r>
    </w:p>
    <w:p w:rsidR="00272028" w:rsidRDefault="001048B8" w:rsidP="001B0DAA">
      <w:pPr>
        <w:pStyle w:val="Zkladntext1"/>
        <w:shd w:val="clear" w:color="auto" w:fill="auto"/>
        <w:spacing w:line="240" w:lineRule="auto"/>
        <w:ind w:left="4956" w:firstLine="708"/>
        <w:sectPr w:rsidR="00272028">
          <w:pgSz w:w="11900" w:h="16840"/>
          <w:pgMar w:top="569" w:right="505" w:bottom="353" w:left="532" w:header="141" w:footer="3" w:gutter="0"/>
          <w:pgNumType w:start="1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Waterlogic </w:t>
      </w:r>
      <w:r>
        <w:t>CZ s.r.o.</w:t>
      </w: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240" w:lineRule="exact"/>
        <w:rPr>
          <w:sz w:val="19"/>
          <w:szCs w:val="19"/>
        </w:rPr>
      </w:pPr>
    </w:p>
    <w:p w:rsidR="00272028" w:rsidRDefault="00272028">
      <w:pPr>
        <w:spacing w:line="1" w:lineRule="exact"/>
        <w:sectPr w:rsidR="00272028">
          <w:type w:val="continuous"/>
          <w:pgSz w:w="11900" w:h="16840"/>
          <w:pgMar w:top="1128" w:right="0" w:bottom="300" w:left="0" w:header="0" w:footer="3" w:gutter="0"/>
          <w:cols w:space="720"/>
          <w:noEndnote/>
          <w:docGrid w:linePitch="360"/>
        </w:sectPr>
      </w:pPr>
    </w:p>
    <w:p w:rsidR="00272028" w:rsidRDefault="00272028" w:rsidP="001B0DAA">
      <w:pPr>
        <w:pStyle w:val="Nadpis10"/>
        <w:keepNext/>
        <w:keepLines/>
        <w:shd w:val="clear" w:color="auto" w:fill="auto"/>
      </w:pPr>
    </w:p>
    <w:sectPr w:rsidR="00272028">
      <w:type w:val="continuous"/>
      <w:pgSz w:w="11900" w:h="16840"/>
      <w:pgMar w:top="1128" w:right="442" w:bottom="300" w:left="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6D" w:rsidRDefault="002F116D">
      <w:r>
        <w:separator/>
      </w:r>
    </w:p>
  </w:endnote>
  <w:endnote w:type="continuationSeparator" w:id="0">
    <w:p w:rsidR="002F116D" w:rsidRDefault="002F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6D" w:rsidRDefault="002F116D"/>
  </w:footnote>
  <w:footnote w:type="continuationSeparator" w:id="0">
    <w:p w:rsidR="002F116D" w:rsidRDefault="002F11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8"/>
    <w:rsid w:val="001048B8"/>
    <w:rsid w:val="001B0DAA"/>
    <w:rsid w:val="00272028"/>
    <w:rsid w:val="002F116D"/>
    <w:rsid w:val="003B2DFB"/>
    <w:rsid w:val="00E6372E"/>
    <w:rsid w:val="00E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4878"/>
  <w15:docId w15:val="{1528F0A1-8267-43A2-979A-40B360FC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 Narrow" w:eastAsia="Arial Narrow" w:hAnsi="Arial Narrow" w:cs="Arial Narrow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 Narrow" w:eastAsia="Arial Narrow" w:hAnsi="Arial Narrow" w:cs="Arial Narrow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" w:line="221" w:lineRule="auto"/>
      <w:jc w:val="center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i/>
      <w:iCs/>
      <w:sz w:val="30"/>
      <w:szCs w:val="3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waterlog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Skopirka1.P22020110550</dc:title>
  <dc:subject/>
  <dc:creator/>
  <cp:keywords/>
  <cp:lastModifiedBy>Zdenka Šímová</cp:lastModifiedBy>
  <cp:revision>4</cp:revision>
  <dcterms:created xsi:type="dcterms:W3CDTF">2022-02-03T08:51:00Z</dcterms:created>
  <dcterms:modified xsi:type="dcterms:W3CDTF">2022-02-03T09:00:00Z</dcterms:modified>
</cp:coreProperties>
</file>