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52A" w:rsidRDefault="005A0358">
      <w:pPr>
        <w:spacing w:before="84"/>
        <w:ind w:left="499" w:right="366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1210200016</w:t>
      </w:r>
    </w:p>
    <w:p w:rsidR="0029152A" w:rsidRDefault="005A0358">
      <w:pPr>
        <w:spacing w:before="2" w:line="425" w:lineRule="exact"/>
        <w:ind w:left="493" w:right="366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29152A" w:rsidRDefault="005A0358">
      <w:pPr>
        <w:spacing w:line="425" w:lineRule="exact"/>
        <w:ind w:left="490" w:right="366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29152A" w:rsidRDefault="0029152A">
      <w:pPr>
        <w:pStyle w:val="Zkladntext"/>
        <w:ind w:left="0"/>
        <w:jc w:val="left"/>
        <w:rPr>
          <w:sz w:val="42"/>
        </w:rPr>
      </w:pPr>
    </w:p>
    <w:p w:rsidR="0029152A" w:rsidRDefault="0029152A">
      <w:pPr>
        <w:pStyle w:val="Zkladntext"/>
        <w:spacing w:before="11"/>
        <w:ind w:left="0"/>
        <w:jc w:val="left"/>
        <w:rPr>
          <w:sz w:val="37"/>
        </w:rPr>
      </w:pPr>
    </w:p>
    <w:p w:rsidR="0029152A" w:rsidRDefault="005A0358">
      <w:pPr>
        <w:pStyle w:val="Zkladntext"/>
        <w:ind w:left="24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29152A" w:rsidRDefault="0029152A">
      <w:pPr>
        <w:pStyle w:val="Zkladntext"/>
        <w:ind w:left="0"/>
        <w:jc w:val="left"/>
        <w:rPr>
          <w:sz w:val="26"/>
        </w:rPr>
      </w:pPr>
    </w:p>
    <w:p w:rsidR="0029152A" w:rsidRDefault="005A0358">
      <w:pPr>
        <w:pStyle w:val="Nadpis2"/>
        <w:spacing w:before="188"/>
        <w:ind w:left="242"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29152A" w:rsidRDefault="005A0358">
      <w:pPr>
        <w:pStyle w:val="Zkladntext"/>
        <w:tabs>
          <w:tab w:val="left" w:pos="3122"/>
        </w:tabs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29152A" w:rsidRDefault="005A0358">
      <w:pPr>
        <w:pStyle w:val="Zkladntext"/>
        <w:tabs>
          <w:tab w:val="left" w:pos="3122"/>
        </w:tabs>
        <w:spacing w:before="1"/>
        <w:ind w:left="2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29152A" w:rsidRDefault="005A0358">
      <w:pPr>
        <w:pStyle w:val="Zkladntext"/>
        <w:tabs>
          <w:tab w:val="right" w:pos="3986"/>
        </w:tabs>
        <w:spacing w:before="1" w:line="265" w:lineRule="exact"/>
        <w:ind w:left="242"/>
        <w:jc w:val="left"/>
      </w:pPr>
      <w:r>
        <w:t>IČO:</w:t>
      </w:r>
      <w:r>
        <w:tab/>
        <w:t>00020729</w:t>
      </w:r>
    </w:p>
    <w:p w:rsidR="0029152A" w:rsidRDefault="005A0358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 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</w:p>
    <w:p w:rsidR="0029152A" w:rsidRDefault="005A0358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29152A" w:rsidRDefault="005A0358">
      <w:pPr>
        <w:pStyle w:val="Zkladntext"/>
        <w:tabs>
          <w:tab w:val="left" w:pos="3122"/>
        </w:tabs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29152A" w:rsidRDefault="005A0358">
      <w:pPr>
        <w:pStyle w:val="Zkladntext"/>
        <w:spacing w:before="1" w:line="480" w:lineRule="auto"/>
        <w:ind w:left="242" w:right="8048"/>
        <w:jc w:val="left"/>
      </w:pPr>
      <w:r>
        <w:t>(dále</w:t>
      </w:r>
      <w:r>
        <w:rPr>
          <w:spacing w:val="-9"/>
        </w:rPr>
        <w:t xml:space="preserve"> </w:t>
      </w:r>
      <w:r>
        <w:t>jen</w:t>
      </w:r>
      <w:r>
        <w:rPr>
          <w:spacing w:val="-7"/>
        </w:rPr>
        <w:t xml:space="preserve"> </w:t>
      </w:r>
      <w:r>
        <w:t>„Fond“)</w:t>
      </w:r>
      <w:r>
        <w:rPr>
          <w:spacing w:val="-52"/>
        </w:rPr>
        <w:t xml:space="preserve"> </w:t>
      </w:r>
      <w:r>
        <w:t>a</w:t>
      </w:r>
    </w:p>
    <w:p w:rsidR="0029152A" w:rsidRDefault="005A0358">
      <w:pPr>
        <w:pStyle w:val="Nadpis2"/>
        <w:spacing w:line="265" w:lineRule="exact"/>
        <w:ind w:left="242" w:right="0"/>
        <w:jc w:val="left"/>
      </w:pPr>
      <w:r>
        <w:t>město</w:t>
      </w:r>
      <w:r>
        <w:rPr>
          <w:spacing w:val="-4"/>
        </w:rPr>
        <w:t xml:space="preserve"> </w:t>
      </w:r>
      <w:r>
        <w:t>Valašské</w:t>
      </w:r>
      <w:r>
        <w:rPr>
          <w:spacing w:val="-4"/>
        </w:rPr>
        <w:t xml:space="preserve"> </w:t>
      </w:r>
      <w:r>
        <w:t>Klobouky</w:t>
      </w:r>
    </w:p>
    <w:p w:rsidR="0029152A" w:rsidRDefault="005A0358">
      <w:pPr>
        <w:pStyle w:val="Zkladntext"/>
        <w:tabs>
          <w:tab w:val="left" w:pos="3122"/>
        </w:tabs>
        <w:ind w:left="242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rPr>
          <w:w w:val="95"/>
        </w:rPr>
        <w:t>Městský</w:t>
      </w:r>
      <w:r>
        <w:rPr>
          <w:spacing w:val="19"/>
          <w:w w:val="95"/>
        </w:rPr>
        <w:t xml:space="preserve"> </w:t>
      </w:r>
      <w:r>
        <w:rPr>
          <w:w w:val="95"/>
        </w:rPr>
        <w:t>úřad</w:t>
      </w:r>
      <w:r>
        <w:rPr>
          <w:spacing w:val="15"/>
          <w:w w:val="95"/>
        </w:rPr>
        <w:t xml:space="preserve"> </w:t>
      </w:r>
      <w:r>
        <w:rPr>
          <w:w w:val="95"/>
        </w:rPr>
        <w:t>Valašské</w:t>
      </w:r>
      <w:r>
        <w:rPr>
          <w:spacing w:val="14"/>
          <w:w w:val="95"/>
        </w:rPr>
        <w:t xml:space="preserve"> </w:t>
      </w:r>
      <w:r>
        <w:rPr>
          <w:w w:val="95"/>
        </w:rPr>
        <w:t>Klobouky,</w:t>
      </w:r>
      <w:r>
        <w:rPr>
          <w:spacing w:val="15"/>
          <w:w w:val="95"/>
        </w:rPr>
        <w:t xml:space="preserve"> </w:t>
      </w:r>
      <w:r>
        <w:rPr>
          <w:w w:val="95"/>
        </w:rPr>
        <w:t>Masarykovo</w:t>
      </w:r>
      <w:r>
        <w:rPr>
          <w:spacing w:val="17"/>
          <w:w w:val="95"/>
        </w:rPr>
        <w:t xml:space="preserve"> </w:t>
      </w:r>
      <w:r>
        <w:rPr>
          <w:w w:val="95"/>
        </w:rPr>
        <w:t>náměstí</w:t>
      </w:r>
      <w:r>
        <w:rPr>
          <w:spacing w:val="22"/>
          <w:w w:val="95"/>
        </w:rPr>
        <w:t xml:space="preserve"> </w:t>
      </w:r>
      <w:r>
        <w:rPr>
          <w:w w:val="95"/>
        </w:rPr>
        <w:t>189,</w:t>
      </w:r>
      <w:r>
        <w:rPr>
          <w:spacing w:val="15"/>
          <w:w w:val="95"/>
        </w:rPr>
        <w:t xml:space="preserve"> </w:t>
      </w:r>
      <w:r>
        <w:rPr>
          <w:w w:val="95"/>
        </w:rPr>
        <w:t>766</w:t>
      </w:r>
      <w:r>
        <w:rPr>
          <w:spacing w:val="15"/>
          <w:w w:val="95"/>
        </w:rPr>
        <w:t xml:space="preserve"> </w:t>
      </w:r>
      <w:r>
        <w:rPr>
          <w:w w:val="95"/>
        </w:rPr>
        <w:t>01</w:t>
      </w:r>
      <w:r>
        <w:rPr>
          <w:spacing w:val="15"/>
          <w:w w:val="95"/>
        </w:rPr>
        <w:t xml:space="preserve"> </w:t>
      </w:r>
      <w:r>
        <w:rPr>
          <w:w w:val="95"/>
        </w:rPr>
        <w:t>Valašské</w:t>
      </w:r>
    </w:p>
    <w:p w:rsidR="0029152A" w:rsidRDefault="005A0358">
      <w:pPr>
        <w:pStyle w:val="Zkladntext"/>
        <w:spacing w:before="1"/>
        <w:ind w:left="3122"/>
        <w:jc w:val="left"/>
      </w:pPr>
      <w:r>
        <w:t>Klobouky</w:t>
      </w:r>
    </w:p>
    <w:p w:rsidR="0029152A" w:rsidRDefault="005A0358">
      <w:pPr>
        <w:pStyle w:val="Zkladntext"/>
        <w:tabs>
          <w:tab w:val="left" w:pos="3122"/>
        </w:tabs>
        <w:ind w:left="242"/>
        <w:jc w:val="left"/>
      </w:pPr>
      <w:r>
        <w:t>IČO:</w:t>
      </w:r>
      <w:r>
        <w:tab/>
        <w:t>00284611</w:t>
      </w:r>
    </w:p>
    <w:p w:rsidR="0029152A" w:rsidRDefault="005A0358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zastoupené:</w:t>
      </w:r>
      <w:r>
        <w:tab/>
        <w:t>Mgr.</w:t>
      </w:r>
      <w:r>
        <w:rPr>
          <w:spacing w:val="-2"/>
        </w:rPr>
        <w:t xml:space="preserve"> </w:t>
      </w:r>
      <w:r>
        <w:t>Eliškou</w:t>
      </w:r>
      <w:r>
        <w:rPr>
          <w:spacing w:val="-1"/>
        </w:rPr>
        <w:t xml:space="preserve"> </w:t>
      </w:r>
      <w:r>
        <w:t>O l</w:t>
      </w:r>
      <w:r>
        <w:rPr>
          <w:spacing w:val="-2"/>
        </w:rPr>
        <w:t xml:space="preserve"> </w:t>
      </w:r>
      <w:r>
        <w:t>š</w:t>
      </w:r>
      <w:r>
        <w:rPr>
          <w:spacing w:val="-2"/>
        </w:rPr>
        <w:t xml:space="preserve"> </w:t>
      </w:r>
      <w:r>
        <w:t>á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o v</w:t>
      </w:r>
      <w:r>
        <w:rPr>
          <w:spacing w:val="-1"/>
        </w:rPr>
        <w:t xml:space="preserve"> </w:t>
      </w:r>
      <w:r>
        <w:t>o u,</w:t>
      </w:r>
      <w:r>
        <w:rPr>
          <w:spacing w:val="-1"/>
        </w:rPr>
        <w:t xml:space="preserve"> </w:t>
      </w:r>
      <w:r>
        <w:t>starostkou</w:t>
      </w:r>
    </w:p>
    <w:p w:rsidR="0029152A" w:rsidRDefault="005A0358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29152A" w:rsidRDefault="005A0358">
      <w:pPr>
        <w:pStyle w:val="Zkladntext"/>
        <w:tabs>
          <w:tab w:val="left" w:pos="3122"/>
        </w:tabs>
        <w:spacing w:before="1"/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94-6917661/0710</w:t>
      </w:r>
    </w:p>
    <w:p w:rsidR="0029152A" w:rsidRDefault="005A0358">
      <w:pPr>
        <w:pStyle w:val="Zkladntext"/>
        <w:spacing w:line="720" w:lineRule="auto"/>
        <w:ind w:left="242" w:right="6920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  <w:r>
        <w:rPr>
          <w:spacing w:val="-5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dohodly</w:t>
      </w:r>
      <w:r>
        <w:rPr>
          <w:spacing w:val="-1"/>
        </w:rPr>
        <w:t xml:space="preserve"> </w:t>
      </w:r>
      <w:r>
        <w:t>takto:</w:t>
      </w:r>
    </w:p>
    <w:p w:rsidR="0029152A" w:rsidRDefault="005A0358">
      <w:pPr>
        <w:pStyle w:val="Nadpis1"/>
        <w:spacing w:before="0"/>
        <w:ind w:left="494"/>
      </w:pPr>
      <w:r>
        <w:t>I.</w:t>
      </w:r>
    </w:p>
    <w:p w:rsidR="0029152A" w:rsidRDefault="005A0358">
      <w:pPr>
        <w:pStyle w:val="Nadpis2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29152A" w:rsidRDefault="0029152A">
      <w:pPr>
        <w:pStyle w:val="Zkladntext"/>
        <w:spacing w:before="1"/>
        <w:ind w:left="0"/>
        <w:jc w:val="left"/>
        <w:rPr>
          <w:b/>
        </w:rPr>
      </w:pPr>
    </w:p>
    <w:p w:rsidR="0029152A" w:rsidRDefault="005A0358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30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29152A" w:rsidRDefault="005A0358">
      <w:pPr>
        <w:pStyle w:val="Zkladntext"/>
        <w:ind w:right="110"/>
      </w:pPr>
      <w:r>
        <w:t>„Smlouva“) se uzavírá na základě Rozhodnutí ministra životního prostředí č. 1210200016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29.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č. 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34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29152A" w:rsidRDefault="005A0358">
      <w:pPr>
        <w:pStyle w:val="Zkladntext"/>
        <w:spacing w:line="266" w:lineRule="exact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2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29152A" w:rsidRDefault="005A0358">
      <w:pPr>
        <w:pStyle w:val="Odstavecseseznamem"/>
        <w:numPr>
          <w:ilvl w:val="0"/>
          <w:numId w:val="7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4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4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15"/>
          <w:sz w:val="20"/>
        </w:rPr>
        <w:t xml:space="preserve"> </w:t>
      </w:r>
      <w:r>
        <w:rPr>
          <w:sz w:val="20"/>
        </w:rPr>
        <w:t>2/2021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z w:val="20"/>
        </w:rPr>
        <w:t>podle čl. 3 Směrnice MŽP (dále jen „Vý</w:t>
      </w:r>
      <w:r>
        <w:rPr>
          <w:sz w:val="20"/>
        </w:rPr>
        <w:t>zva“), a že náležitosti akce odpovídají podmínkám 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29152A" w:rsidRDefault="0029152A">
      <w:pPr>
        <w:jc w:val="both"/>
        <w:rPr>
          <w:sz w:val="20"/>
        </w:rPr>
        <w:sectPr w:rsidR="0029152A">
          <w:footerReference w:type="default" r:id="rId7"/>
          <w:type w:val="continuous"/>
          <w:pgSz w:w="12240" w:h="15840"/>
          <w:pgMar w:top="1440" w:right="1020" w:bottom="1120" w:left="1460" w:header="0" w:footer="933" w:gutter="0"/>
          <w:pgNumType w:start="1"/>
          <w:cols w:space="708"/>
        </w:sectPr>
      </w:pPr>
    </w:p>
    <w:p w:rsidR="0029152A" w:rsidRDefault="005A0358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29152A" w:rsidRDefault="005A0358">
      <w:pPr>
        <w:pStyle w:val="Nadpis2"/>
        <w:spacing w:before="120"/>
        <w:ind w:left="2510" w:right="0"/>
        <w:jc w:val="left"/>
      </w:pPr>
      <w:r>
        <w:t>„Zlepšení</w:t>
      </w:r>
      <w:r>
        <w:rPr>
          <w:spacing w:val="-4"/>
        </w:rPr>
        <w:t xml:space="preserve"> </w:t>
      </w:r>
      <w:r>
        <w:t>kvality</w:t>
      </w:r>
      <w:r>
        <w:rPr>
          <w:spacing w:val="-3"/>
        </w:rPr>
        <w:t xml:space="preserve"> </w:t>
      </w:r>
      <w:r>
        <w:t>ovzduší v</w:t>
      </w:r>
      <w:r>
        <w:rPr>
          <w:spacing w:val="-3"/>
        </w:rPr>
        <w:t xml:space="preserve"> </w:t>
      </w:r>
      <w:r>
        <w:t>ORP</w:t>
      </w:r>
      <w:r>
        <w:rPr>
          <w:spacing w:val="-1"/>
        </w:rPr>
        <w:t xml:space="preserve"> </w:t>
      </w:r>
      <w:r>
        <w:t>Valašské</w:t>
      </w:r>
      <w:r>
        <w:rPr>
          <w:spacing w:val="-5"/>
        </w:rPr>
        <w:t xml:space="preserve"> </w:t>
      </w:r>
      <w:r>
        <w:t>Klobouky“</w:t>
      </w:r>
    </w:p>
    <w:p w:rsidR="0029152A" w:rsidRDefault="005A0358">
      <w:pPr>
        <w:pStyle w:val="Zkladntext"/>
        <w:spacing w:before="121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letech</w:t>
      </w:r>
      <w:r>
        <w:rPr>
          <w:spacing w:val="-3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2023.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neinvestiční.</w:t>
      </w:r>
    </w:p>
    <w:p w:rsidR="0029152A" w:rsidRDefault="0029152A">
      <w:pPr>
        <w:pStyle w:val="Zkladntext"/>
        <w:ind w:left="0"/>
        <w:jc w:val="left"/>
        <w:rPr>
          <w:sz w:val="26"/>
        </w:rPr>
      </w:pPr>
    </w:p>
    <w:p w:rsidR="0029152A" w:rsidRDefault="005A0358">
      <w:pPr>
        <w:pStyle w:val="Nadpis1"/>
        <w:spacing w:before="187" w:line="265" w:lineRule="exact"/>
        <w:ind w:left="514" w:right="30"/>
      </w:pPr>
      <w:r>
        <w:t>II.</w:t>
      </w:r>
    </w:p>
    <w:p w:rsidR="0029152A" w:rsidRDefault="005A0358">
      <w:pPr>
        <w:pStyle w:val="Nadpis2"/>
        <w:spacing w:line="265" w:lineRule="exact"/>
        <w:ind w:left="514" w:right="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29152A" w:rsidRDefault="0029152A">
      <w:pPr>
        <w:pStyle w:val="Zkladntext"/>
        <w:spacing w:before="1"/>
        <w:ind w:left="0"/>
        <w:jc w:val="left"/>
        <w:rPr>
          <w:b/>
        </w:rPr>
      </w:pPr>
    </w:p>
    <w:p w:rsidR="0029152A" w:rsidRDefault="005A0358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08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zavazuje</w:t>
      </w:r>
      <w:r>
        <w:rPr>
          <w:spacing w:val="-9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příjemci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formou</w:t>
      </w:r>
      <w:r>
        <w:rPr>
          <w:spacing w:val="-9"/>
          <w:sz w:val="20"/>
        </w:rPr>
        <w:t xml:space="preserve"> </w:t>
      </w:r>
      <w:r>
        <w:rPr>
          <w:sz w:val="20"/>
        </w:rPr>
        <w:t>dotace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b/>
          <w:sz w:val="20"/>
        </w:rPr>
        <w:t>468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00,00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(slovy:</w:t>
      </w:r>
      <w:r>
        <w:rPr>
          <w:spacing w:val="-9"/>
          <w:sz w:val="20"/>
        </w:rPr>
        <w:t xml:space="preserve"> </w:t>
      </w:r>
      <w:r>
        <w:rPr>
          <w:sz w:val="20"/>
        </w:rPr>
        <w:t>čtyři</w:t>
      </w:r>
      <w:r>
        <w:rPr>
          <w:spacing w:val="-53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šedesát</w:t>
      </w:r>
      <w:r>
        <w:rPr>
          <w:spacing w:val="-1"/>
          <w:sz w:val="20"/>
        </w:rPr>
        <w:t xml:space="preserve"> </w:t>
      </w:r>
      <w:r>
        <w:rPr>
          <w:sz w:val="20"/>
        </w:rPr>
        <w:t>osm tisíc</w:t>
      </w:r>
      <w:r>
        <w:rPr>
          <w:spacing w:val="1"/>
          <w:sz w:val="20"/>
        </w:rPr>
        <w:t xml:space="preserve"> </w:t>
      </w:r>
      <w:r>
        <w:rPr>
          <w:sz w:val="20"/>
        </w:rPr>
        <w:t>korun</w:t>
      </w:r>
      <w:r>
        <w:rPr>
          <w:spacing w:val="4"/>
          <w:sz w:val="20"/>
        </w:rPr>
        <w:t xml:space="preserve"> </w:t>
      </w:r>
      <w:r>
        <w:rPr>
          <w:sz w:val="20"/>
        </w:rPr>
        <w:t>českých).</w:t>
      </w:r>
    </w:p>
    <w:p w:rsidR="0029152A" w:rsidRDefault="005A0358">
      <w:pPr>
        <w:pStyle w:val="Odstavecseseznamem"/>
        <w:numPr>
          <w:ilvl w:val="0"/>
          <w:numId w:val="6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Základ</w:t>
      </w:r>
      <w:r>
        <w:rPr>
          <w:spacing w:val="25"/>
          <w:sz w:val="20"/>
        </w:rPr>
        <w:t xml:space="preserve"> </w:t>
      </w:r>
      <w:r>
        <w:rPr>
          <w:sz w:val="20"/>
        </w:rPr>
        <w:t>pro</w:t>
      </w:r>
      <w:r>
        <w:rPr>
          <w:spacing w:val="78"/>
          <w:sz w:val="20"/>
        </w:rPr>
        <w:t xml:space="preserve"> </w:t>
      </w:r>
      <w:r>
        <w:rPr>
          <w:sz w:val="20"/>
        </w:rPr>
        <w:t>stanovení</w:t>
      </w:r>
      <w:r>
        <w:rPr>
          <w:spacing w:val="77"/>
          <w:sz w:val="20"/>
        </w:rPr>
        <w:t xml:space="preserve"> </w:t>
      </w:r>
      <w:r>
        <w:rPr>
          <w:sz w:val="20"/>
        </w:rPr>
        <w:t>podpory</w:t>
      </w:r>
      <w:r>
        <w:rPr>
          <w:spacing w:val="79"/>
          <w:sz w:val="20"/>
        </w:rPr>
        <w:t xml:space="preserve"> </w:t>
      </w:r>
      <w:r>
        <w:rPr>
          <w:sz w:val="20"/>
        </w:rPr>
        <w:t>odpovídá</w:t>
      </w:r>
      <w:r>
        <w:rPr>
          <w:spacing w:val="7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79"/>
          <w:sz w:val="20"/>
        </w:rPr>
        <w:t xml:space="preserve"> </w:t>
      </w:r>
      <w:r>
        <w:rPr>
          <w:sz w:val="20"/>
        </w:rPr>
        <w:t>výdajům</w:t>
      </w:r>
      <w:r>
        <w:rPr>
          <w:spacing w:val="8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81"/>
          <w:sz w:val="20"/>
        </w:rPr>
        <w:t xml:space="preserve"> </w:t>
      </w:r>
      <w:r>
        <w:rPr>
          <w:sz w:val="20"/>
        </w:rPr>
        <w:t>Fondem</w:t>
      </w:r>
      <w:r>
        <w:rPr>
          <w:spacing w:val="81"/>
          <w:sz w:val="20"/>
        </w:rPr>
        <w:t xml:space="preserve"> </w:t>
      </w:r>
      <w:r>
        <w:rPr>
          <w:sz w:val="20"/>
        </w:rPr>
        <w:t>dle</w:t>
      </w:r>
      <w:r>
        <w:rPr>
          <w:spacing w:val="77"/>
          <w:sz w:val="20"/>
        </w:rPr>
        <w:t xml:space="preserve"> </w:t>
      </w:r>
      <w:r>
        <w:rPr>
          <w:sz w:val="20"/>
        </w:rPr>
        <w:t>žádosti</w:t>
      </w:r>
    </w:p>
    <w:p w:rsidR="0029152A" w:rsidRDefault="005A0358">
      <w:pPr>
        <w:pStyle w:val="Zkladntext"/>
      </w:pPr>
      <w:r>
        <w:t>a</w:t>
      </w:r>
      <w:r>
        <w:rPr>
          <w:spacing w:val="-4"/>
        </w:rPr>
        <w:t xml:space="preserve"> </w:t>
      </w:r>
      <w:r>
        <w:t>jejích</w:t>
      </w:r>
      <w:r>
        <w:rPr>
          <w:spacing w:val="-3"/>
        </w:rPr>
        <w:t xml:space="preserve"> </w:t>
      </w:r>
      <w:r>
        <w:t>příloh</w:t>
      </w:r>
      <w:r>
        <w:rPr>
          <w:spacing w:val="-3"/>
        </w:rPr>
        <w:t xml:space="preserve"> </w:t>
      </w:r>
      <w:r>
        <w:t>a činí</w:t>
      </w:r>
      <w:r>
        <w:rPr>
          <w:spacing w:val="-3"/>
        </w:rPr>
        <w:t xml:space="preserve"> </w:t>
      </w:r>
      <w:r>
        <w:t>936</w:t>
      </w:r>
      <w:r>
        <w:rPr>
          <w:spacing w:val="-2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Kč.</w:t>
      </w:r>
    </w:p>
    <w:p w:rsidR="0029152A" w:rsidRDefault="005A0358">
      <w:pPr>
        <w:pStyle w:val="Odstavecseseznamem"/>
        <w:numPr>
          <w:ilvl w:val="0"/>
          <w:numId w:val="6"/>
        </w:numPr>
        <w:tabs>
          <w:tab w:val="left" w:pos="526"/>
        </w:tabs>
        <w:spacing w:before="11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1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29152A" w:rsidRDefault="005A0358">
      <w:pPr>
        <w:pStyle w:val="Odstavecseseznamem"/>
        <w:numPr>
          <w:ilvl w:val="0"/>
          <w:numId w:val="6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5"/>
          <w:sz w:val="20"/>
        </w:rPr>
        <w:t xml:space="preserve"> </w:t>
      </w:r>
      <w:r>
        <w:rPr>
          <w:sz w:val="20"/>
        </w:rPr>
        <w:t>částkou</w:t>
      </w:r>
      <w:r>
        <w:rPr>
          <w:spacing w:val="24"/>
          <w:sz w:val="20"/>
        </w:rPr>
        <w:t xml:space="preserve"> </w:t>
      </w:r>
      <w:r>
        <w:rPr>
          <w:sz w:val="20"/>
        </w:rPr>
        <w:t>uvedenou</w:t>
      </w:r>
      <w:r>
        <w:rPr>
          <w:spacing w:val="26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29152A" w:rsidRDefault="005A0358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ind w:right="112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55"/>
          <w:sz w:val="20"/>
        </w:rPr>
        <w:t xml:space="preserve"> </w:t>
      </w:r>
      <w:r>
        <w:rPr>
          <w:sz w:val="20"/>
        </w:rPr>
        <w:t>je   možno   použít   pouze   na   úhradu   skutečných,   účelných,   efektivních,   oprávněných</w:t>
      </w:r>
      <w:r>
        <w:rPr>
          <w:spacing w:val="-52"/>
          <w:sz w:val="20"/>
        </w:rPr>
        <w:t xml:space="preserve"> </w:t>
      </w:r>
      <w:r>
        <w:rPr>
          <w:sz w:val="20"/>
        </w:rPr>
        <w:t>a nezbytně vynaložených výdajů, kterými je akce realizována, a které vznikly v období realizace projektu</w:t>
      </w:r>
      <w:r>
        <w:rPr>
          <w:spacing w:val="-52"/>
          <w:sz w:val="20"/>
        </w:rPr>
        <w:t xml:space="preserve"> </w:t>
      </w:r>
      <w:r>
        <w:rPr>
          <w:sz w:val="20"/>
        </w:rPr>
        <w:t>(t.</w:t>
      </w:r>
      <w:r>
        <w:rPr>
          <w:spacing w:val="-2"/>
          <w:sz w:val="20"/>
        </w:rPr>
        <w:t xml:space="preserve"> </w:t>
      </w:r>
      <w:r>
        <w:rPr>
          <w:sz w:val="20"/>
        </w:rPr>
        <w:t>j.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projektu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před</w:t>
      </w:r>
      <w:r>
        <w:rPr>
          <w:spacing w:val="2"/>
          <w:sz w:val="20"/>
        </w:rPr>
        <w:t xml:space="preserve"> </w:t>
      </w:r>
      <w:r>
        <w:rPr>
          <w:sz w:val="20"/>
        </w:rPr>
        <w:t>dokončením projektu),</w:t>
      </w:r>
      <w:r>
        <w:rPr>
          <w:spacing w:val="2"/>
          <w:sz w:val="20"/>
        </w:rPr>
        <w:t xml:space="preserve"> </w:t>
      </w:r>
      <w:r>
        <w:rPr>
          <w:sz w:val="20"/>
        </w:rPr>
        <w:t>nejdříve</w:t>
      </w:r>
      <w:r>
        <w:rPr>
          <w:spacing w:val="-2"/>
          <w:sz w:val="20"/>
        </w:rPr>
        <w:t xml:space="preserve"> </w:t>
      </w:r>
      <w:r>
        <w:rPr>
          <w:sz w:val="20"/>
        </w:rPr>
        <w:t>však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ledna</w:t>
      </w:r>
      <w:r>
        <w:rPr>
          <w:spacing w:val="-2"/>
          <w:sz w:val="20"/>
        </w:rPr>
        <w:t xml:space="preserve"> </w:t>
      </w:r>
      <w:r>
        <w:rPr>
          <w:sz w:val="20"/>
        </w:rPr>
        <w:t>2021.</w:t>
      </w:r>
    </w:p>
    <w:p w:rsidR="0029152A" w:rsidRDefault="005A0358">
      <w:pPr>
        <w:pStyle w:val="Odstavecseseznamem"/>
        <w:numPr>
          <w:ilvl w:val="0"/>
          <w:numId w:val="6"/>
        </w:numPr>
        <w:tabs>
          <w:tab w:val="left" w:pos="526"/>
        </w:tabs>
        <w:spacing w:before="118"/>
        <w:jc w:val="both"/>
        <w:rPr>
          <w:sz w:val="20"/>
        </w:rPr>
      </w:pPr>
      <w:r>
        <w:rPr>
          <w:sz w:val="20"/>
        </w:rPr>
        <w:t>Při</w:t>
      </w:r>
      <w:r>
        <w:rPr>
          <w:spacing w:val="15"/>
          <w:sz w:val="20"/>
        </w:rPr>
        <w:t xml:space="preserve"> </w:t>
      </w:r>
      <w:r>
        <w:rPr>
          <w:sz w:val="20"/>
        </w:rPr>
        <w:t>určování</w:t>
      </w:r>
      <w:r>
        <w:rPr>
          <w:spacing w:val="1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15"/>
          <w:sz w:val="20"/>
        </w:rPr>
        <w:t xml:space="preserve"> </w:t>
      </w:r>
      <w:r>
        <w:rPr>
          <w:sz w:val="20"/>
        </w:rPr>
        <w:t>výdajů</w:t>
      </w:r>
      <w:r>
        <w:rPr>
          <w:spacing w:val="15"/>
          <w:sz w:val="20"/>
        </w:rPr>
        <w:t xml:space="preserve"> </w:t>
      </w:r>
      <w:r>
        <w:rPr>
          <w:sz w:val="20"/>
        </w:rPr>
        <w:t>akce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5"/>
          <w:sz w:val="20"/>
        </w:rPr>
        <w:t xml:space="preserve"> </w:t>
      </w:r>
      <w:r>
        <w:rPr>
          <w:sz w:val="20"/>
        </w:rPr>
        <w:t>nich</w:t>
      </w:r>
      <w:r>
        <w:rPr>
          <w:spacing w:val="16"/>
          <w:sz w:val="20"/>
        </w:rPr>
        <w:t xml:space="preserve"> </w:t>
      </w:r>
      <w:r>
        <w:rPr>
          <w:sz w:val="20"/>
        </w:rPr>
        <w:t>odvozené</w:t>
      </w:r>
      <w:r>
        <w:rPr>
          <w:spacing w:val="13"/>
          <w:sz w:val="20"/>
        </w:rPr>
        <w:t xml:space="preserve"> </w:t>
      </w:r>
      <w:r>
        <w:rPr>
          <w:sz w:val="20"/>
        </w:rPr>
        <w:t>výše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vycházet</w:t>
      </w:r>
      <w:r>
        <w:rPr>
          <w:spacing w:val="23"/>
          <w:sz w:val="20"/>
        </w:rPr>
        <w:t xml:space="preserve"> </w:t>
      </w:r>
      <w:r>
        <w:rPr>
          <w:sz w:val="20"/>
        </w:rPr>
        <w:t>ze</w:t>
      </w:r>
      <w:r>
        <w:rPr>
          <w:spacing w:val="14"/>
          <w:sz w:val="20"/>
        </w:rPr>
        <w:t xml:space="preserve"> </w:t>
      </w:r>
      <w:r>
        <w:rPr>
          <w:sz w:val="20"/>
        </w:rPr>
        <w:t>znění</w:t>
      </w:r>
      <w:r>
        <w:rPr>
          <w:spacing w:val="15"/>
          <w:sz w:val="20"/>
        </w:rPr>
        <w:t xml:space="preserve"> </w:t>
      </w:r>
      <w:r>
        <w:rPr>
          <w:sz w:val="20"/>
        </w:rPr>
        <w:t>čl.</w:t>
      </w:r>
      <w:r>
        <w:rPr>
          <w:spacing w:val="15"/>
          <w:sz w:val="20"/>
        </w:rPr>
        <w:t xml:space="preserve"> </w:t>
      </w:r>
      <w:r>
        <w:rPr>
          <w:sz w:val="20"/>
        </w:rPr>
        <w:t>9</w:t>
      </w:r>
    </w:p>
    <w:p w:rsidR="0029152A" w:rsidRDefault="005A0358">
      <w:pPr>
        <w:pStyle w:val="Zkladntext"/>
        <w:spacing w:before="1"/>
        <w:jc w:val="left"/>
      </w:pPr>
      <w:r>
        <w:t>Výzvy.</w:t>
      </w:r>
    </w:p>
    <w:p w:rsidR="0029152A" w:rsidRDefault="0029152A">
      <w:pPr>
        <w:pStyle w:val="Zkladntext"/>
        <w:ind w:left="0"/>
        <w:jc w:val="left"/>
        <w:rPr>
          <w:sz w:val="26"/>
        </w:rPr>
      </w:pPr>
    </w:p>
    <w:p w:rsidR="0029152A" w:rsidRDefault="005A0358">
      <w:pPr>
        <w:pStyle w:val="Nadpis1"/>
        <w:ind w:left="490"/>
      </w:pPr>
      <w:r>
        <w:t>III.</w:t>
      </w:r>
    </w:p>
    <w:p w:rsidR="0029152A" w:rsidRDefault="005A0358">
      <w:pPr>
        <w:pStyle w:val="Nadpis2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29152A" w:rsidRDefault="0029152A">
      <w:pPr>
        <w:pStyle w:val="Zkladntext"/>
        <w:spacing w:before="1"/>
        <w:ind w:left="0"/>
        <w:jc w:val="left"/>
        <w:rPr>
          <w:b/>
        </w:rPr>
      </w:pPr>
    </w:p>
    <w:p w:rsidR="0029152A" w:rsidRDefault="005A0358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8"/>
        <w:jc w:val="both"/>
        <w:rPr>
          <w:sz w:val="20"/>
        </w:rPr>
      </w:pPr>
      <w:r>
        <w:rPr>
          <w:sz w:val="20"/>
        </w:rPr>
        <w:t>Podpora bude poskytována bankovním převodem peněžních prostředků z ban</w:t>
      </w:r>
      <w:r>
        <w:rPr>
          <w:sz w:val="20"/>
        </w:rPr>
        <w:t>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29152A" w:rsidRDefault="005A0358">
      <w:pPr>
        <w:pStyle w:val="Odstavecseseznamem"/>
        <w:numPr>
          <w:ilvl w:val="0"/>
          <w:numId w:val="5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Fond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6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8"/>
          <w:sz w:val="20"/>
        </w:rPr>
        <w:t xml:space="preserve"> </w:t>
      </w:r>
      <w:r>
        <w:rPr>
          <w:sz w:val="20"/>
        </w:rPr>
        <w:t>postupem</w:t>
      </w:r>
      <w:r>
        <w:rPr>
          <w:spacing w:val="-5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bodech</w:t>
      </w:r>
      <w:r>
        <w:rPr>
          <w:spacing w:val="-7"/>
          <w:sz w:val="20"/>
        </w:rPr>
        <w:t xml:space="preserve"> </w:t>
      </w:r>
      <w:r>
        <w:rPr>
          <w:sz w:val="20"/>
        </w:rPr>
        <w:t>11-16</w:t>
      </w:r>
      <w:r>
        <w:rPr>
          <w:spacing w:val="-5"/>
          <w:sz w:val="20"/>
        </w:rPr>
        <w:t xml:space="preserve"> </w:t>
      </w:r>
      <w:r>
        <w:rPr>
          <w:sz w:val="20"/>
        </w:rPr>
        <w:t>tak,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6"/>
          <w:sz w:val="20"/>
        </w:rPr>
        <w:t xml:space="preserve"> </w:t>
      </w:r>
      <w:r>
        <w:rPr>
          <w:sz w:val="20"/>
        </w:rPr>
        <w:t>byl</w:t>
      </w:r>
    </w:p>
    <w:p w:rsidR="0029152A" w:rsidRDefault="005A0358">
      <w:pPr>
        <w:pStyle w:val="Zkladntext"/>
        <w:ind w:left="0" w:right="2319"/>
        <w:jc w:val="right"/>
      </w:pPr>
      <w:r>
        <w:t>dodržen</w:t>
      </w:r>
      <w:r>
        <w:rPr>
          <w:spacing w:val="-3"/>
        </w:rPr>
        <w:t xml:space="preserve"> </w:t>
      </w:r>
      <w:r>
        <w:t>poměr</w:t>
      </w:r>
      <w:r>
        <w:rPr>
          <w:spacing w:val="-3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vlastních</w:t>
      </w:r>
      <w:r>
        <w:rPr>
          <w:spacing w:val="-3"/>
        </w:rPr>
        <w:t xml:space="preserve"> </w:t>
      </w:r>
      <w:r>
        <w:t>zdrojů</w:t>
      </w:r>
      <w:r>
        <w:rPr>
          <w:spacing w:val="-3"/>
        </w:rPr>
        <w:t xml:space="preserve"> </w:t>
      </w:r>
      <w:r>
        <w:t>vyplývající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níže</w:t>
      </w:r>
      <w:r>
        <w:rPr>
          <w:spacing w:val="-4"/>
        </w:rPr>
        <w:t xml:space="preserve"> </w:t>
      </w:r>
      <w:r>
        <w:t>uvedených</w:t>
      </w:r>
      <w:r>
        <w:rPr>
          <w:spacing w:val="-1"/>
        </w:rPr>
        <w:t xml:space="preserve"> </w:t>
      </w:r>
      <w:r>
        <w:t>částek.</w:t>
      </w:r>
    </w:p>
    <w:p w:rsidR="0029152A" w:rsidRDefault="005A0358">
      <w:pPr>
        <w:pStyle w:val="Odstavecseseznamem"/>
        <w:numPr>
          <w:ilvl w:val="0"/>
          <w:numId w:val="5"/>
        </w:numPr>
        <w:tabs>
          <w:tab w:val="left" w:pos="526"/>
        </w:tabs>
        <w:ind w:right="2387" w:hanging="526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 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29152A" w:rsidRDefault="0029152A">
      <w:pPr>
        <w:pStyle w:val="Zkladntext"/>
        <w:spacing w:before="11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1"/>
        <w:gridCol w:w="4864"/>
      </w:tblGrid>
      <w:tr w:rsidR="0029152A">
        <w:trPr>
          <w:trHeight w:val="505"/>
        </w:trPr>
        <w:tc>
          <w:tcPr>
            <w:tcW w:w="3901" w:type="dxa"/>
          </w:tcPr>
          <w:p w:rsidR="0029152A" w:rsidRDefault="005A0358">
            <w:pPr>
              <w:pStyle w:val="TableParagraph"/>
              <w:ind w:left="168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4" w:type="dxa"/>
          </w:tcPr>
          <w:p w:rsidR="0029152A" w:rsidRDefault="005A0358">
            <w:pPr>
              <w:pStyle w:val="TableParagraph"/>
              <w:ind w:right="1924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29152A">
        <w:trPr>
          <w:trHeight w:val="506"/>
        </w:trPr>
        <w:tc>
          <w:tcPr>
            <w:tcW w:w="3901" w:type="dxa"/>
          </w:tcPr>
          <w:p w:rsidR="0029152A" w:rsidRDefault="005A0358">
            <w:pPr>
              <w:pStyle w:val="TableParagraph"/>
              <w:ind w:left="1735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4" w:type="dxa"/>
          </w:tcPr>
          <w:p w:rsidR="0029152A" w:rsidRDefault="005A0358">
            <w:pPr>
              <w:pStyle w:val="TableParagraph"/>
              <w:ind w:right="1919"/>
              <w:jc w:val="center"/>
              <w:rPr>
                <w:sz w:val="20"/>
              </w:rPr>
            </w:pPr>
            <w:r>
              <w:rPr>
                <w:sz w:val="20"/>
              </w:rPr>
              <w:t>252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</w:tr>
      <w:tr w:rsidR="0029152A">
        <w:trPr>
          <w:trHeight w:val="508"/>
        </w:trPr>
        <w:tc>
          <w:tcPr>
            <w:tcW w:w="3901" w:type="dxa"/>
          </w:tcPr>
          <w:p w:rsidR="0029152A" w:rsidRDefault="005A0358">
            <w:pPr>
              <w:pStyle w:val="TableParagraph"/>
              <w:ind w:left="1735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4" w:type="dxa"/>
          </w:tcPr>
          <w:p w:rsidR="0029152A" w:rsidRDefault="005A0358">
            <w:pPr>
              <w:pStyle w:val="TableParagraph"/>
              <w:ind w:right="1919"/>
              <w:jc w:val="center"/>
              <w:rPr>
                <w:sz w:val="20"/>
              </w:rPr>
            </w:pPr>
            <w:r>
              <w:rPr>
                <w:sz w:val="20"/>
              </w:rPr>
              <w:t>216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</w:tr>
    </w:tbl>
    <w:p w:rsidR="0029152A" w:rsidRDefault="005A0358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uvolnění finančních prostředků (bod 11) příslušné doklady 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29152A" w:rsidRDefault="005A0358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O prostředk</w:t>
      </w:r>
      <w:r>
        <w:rPr>
          <w:sz w:val="20"/>
        </w:rPr>
        <w:t>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29152A" w:rsidRDefault="005A0358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</w:p>
    <w:p w:rsidR="0029152A" w:rsidRDefault="0029152A">
      <w:pPr>
        <w:jc w:val="both"/>
        <w:rPr>
          <w:sz w:val="20"/>
        </w:rPr>
        <w:sectPr w:rsidR="0029152A">
          <w:pgSz w:w="12240" w:h="15840"/>
          <w:pgMar w:top="1060" w:right="1020" w:bottom="1120" w:left="1460" w:header="0" w:footer="933" w:gutter="0"/>
          <w:cols w:space="708"/>
        </w:sectPr>
      </w:pPr>
    </w:p>
    <w:p w:rsidR="0029152A" w:rsidRDefault="005A0358">
      <w:pPr>
        <w:pStyle w:val="Zkladntext"/>
        <w:spacing w:before="73"/>
        <w:ind w:right="110"/>
      </w:pPr>
      <w:r>
        <w:lastRenderedPageBreak/>
        <w:t>některou z povinností stanovených touto Smlouvou, či je plnění některé povinnosti vážně ohroženo. To</w:t>
      </w:r>
      <w:r>
        <w:rPr>
          <w:spacing w:val="1"/>
        </w:rPr>
        <w:t xml:space="preserve"> </w:t>
      </w:r>
      <w:r>
        <w:t>platí i pro případ, že příjemce podpory v průběhu realizace akce nehradí z vlastních zdrojů plně výdaje</w:t>
      </w:r>
      <w:r>
        <w:rPr>
          <w:spacing w:val="1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přesahující</w:t>
      </w:r>
      <w:r>
        <w:rPr>
          <w:spacing w:val="-2"/>
        </w:rPr>
        <w:t xml:space="preserve"> </w:t>
      </w:r>
      <w:r>
        <w:t>základ</w:t>
      </w:r>
      <w:r>
        <w:rPr>
          <w:spacing w:val="-1"/>
        </w:rPr>
        <w:t xml:space="preserve"> </w:t>
      </w:r>
      <w:r>
        <w:t>pro</w:t>
      </w:r>
      <w:r>
        <w:rPr>
          <w:spacing w:val="2"/>
        </w:rPr>
        <w:t xml:space="preserve"> </w:t>
      </w:r>
      <w:r>
        <w:t>stanovení</w:t>
      </w:r>
      <w:r>
        <w:rPr>
          <w:spacing w:val="-2"/>
        </w:rPr>
        <w:t xml:space="preserve"> </w:t>
      </w:r>
      <w:r>
        <w:t>podpory.</w:t>
      </w:r>
      <w:r>
        <w:rPr>
          <w:spacing w:val="-2"/>
        </w:rPr>
        <w:t xml:space="preserve"> </w:t>
      </w:r>
      <w:r>
        <w:t>Usta</w:t>
      </w:r>
      <w:r>
        <w:t>novení</w:t>
      </w:r>
      <w:r>
        <w:rPr>
          <w:spacing w:val="-2"/>
        </w:rPr>
        <w:t xml:space="preserve"> </w:t>
      </w:r>
      <w:r>
        <w:t>článku</w:t>
      </w:r>
      <w:r>
        <w:rPr>
          <w:spacing w:val="-1"/>
        </w:rPr>
        <w:t xml:space="preserve"> </w:t>
      </w:r>
      <w:r>
        <w:t>V bodu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tím</w:t>
      </w:r>
      <w:r>
        <w:rPr>
          <w:spacing w:val="-2"/>
        </w:rPr>
        <w:t xml:space="preserve"> </w:t>
      </w:r>
      <w:r>
        <w:t>není</w:t>
      </w:r>
      <w:r>
        <w:rPr>
          <w:spacing w:val="-2"/>
        </w:rPr>
        <w:t xml:space="preserve"> </w:t>
      </w:r>
      <w:r>
        <w:t>dotčeno.</w:t>
      </w:r>
    </w:p>
    <w:p w:rsidR="0029152A" w:rsidRDefault="005A0358">
      <w:pPr>
        <w:pStyle w:val="Odstavecseseznamem"/>
        <w:numPr>
          <w:ilvl w:val="0"/>
          <w:numId w:val="5"/>
        </w:numPr>
        <w:tabs>
          <w:tab w:val="left" w:pos="526"/>
        </w:tabs>
        <w:ind w:hanging="399"/>
        <w:jc w:val="left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2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</w:p>
    <w:p w:rsidR="0029152A" w:rsidRDefault="005A0358">
      <w:pPr>
        <w:pStyle w:val="Zkladntext"/>
        <w:spacing w:before="1"/>
        <w:ind w:left="514" w:right="359"/>
        <w:jc w:val="center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29152A" w:rsidRDefault="005A0358">
      <w:pPr>
        <w:pStyle w:val="Odstavecseseznamem"/>
        <w:numPr>
          <w:ilvl w:val="0"/>
          <w:numId w:val="5"/>
        </w:numPr>
        <w:tabs>
          <w:tab w:val="left" w:pos="526"/>
        </w:tabs>
        <w:spacing w:before="120" w:line="265" w:lineRule="exact"/>
        <w:ind w:hanging="402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6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je</w:t>
      </w:r>
      <w:r>
        <w:rPr>
          <w:spacing w:val="6"/>
          <w:sz w:val="20"/>
        </w:rPr>
        <w:t xml:space="preserve"> </w:t>
      </w:r>
      <w:r>
        <w:rPr>
          <w:sz w:val="20"/>
        </w:rPr>
        <w:t>povinen</w:t>
      </w:r>
      <w:r>
        <w:rPr>
          <w:spacing w:val="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vlastních</w:t>
      </w:r>
      <w:r>
        <w:rPr>
          <w:spacing w:val="7"/>
          <w:sz w:val="20"/>
        </w:rPr>
        <w:t xml:space="preserve"> </w:t>
      </w:r>
      <w:r>
        <w:rPr>
          <w:sz w:val="20"/>
        </w:rPr>
        <w:t>zdrojů</w:t>
      </w:r>
      <w:r>
        <w:rPr>
          <w:spacing w:val="7"/>
          <w:sz w:val="20"/>
        </w:rPr>
        <w:t xml:space="preserve"> </w:t>
      </w:r>
      <w:r>
        <w:rPr>
          <w:sz w:val="20"/>
        </w:rPr>
        <w:t>uhradit</w:t>
      </w:r>
      <w:r>
        <w:rPr>
          <w:spacing w:val="9"/>
          <w:sz w:val="20"/>
        </w:rPr>
        <w:t xml:space="preserve"> </w:t>
      </w:r>
      <w:r>
        <w:rPr>
          <w:sz w:val="20"/>
        </w:rPr>
        <w:t>veškeré</w:t>
      </w:r>
      <w:r>
        <w:rPr>
          <w:spacing w:val="7"/>
          <w:sz w:val="20"/>
        </w:rPr>
        <w:t xml:space="preserve"> </w:t>
      </w:r>
      <w:r>
        <w:rPr>
          <w:sz w:val="20"/>
        </w:rPr>
        <w:t>výdaje</w:t>
      </w:r>
      <w:r>
        <w:rPr>
          <w:spacing w:val="6"/>
          <w:sz w:val="20"/>
        </w:rPr>
        <w:t xml:space="preserve"> </w:t>
      </w:r>
      <w:r>
        <w:rPr>
          <w:sz w:val="20"/>
        </w:rPr>
        <w:t>akce</w:t>
      </w:r>
      <w:r>
        <w:rPr>
          <w:spacing w:val="6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7"/>
          <w:sz w:val="20"/>
        </w:rPr>
        <w:t xml:space="preserve"> </w:t>
      </w:r>
      <w:r>
        <w:rPr>
          <w:sz w:val="20"/>
        </w:rPr>
        <w:t>výši</w:t>
      </w:r>
      <w:r>
        <w:rPr>
          <w:spacing w:val="7"/>
          <w:sz w:val="20"/>
        </w:rPr>
        <w:t xml:space="preserve"> </w:t>
      </w:r>
      <w:r>
        <w:rPr>
          <w:sz w:val="20"/>
        </w:rPr>
        <w:t>poskytnuté</w:t>
      </w:r>
    </w:p>
    <w:p w:rsidR="0029152A" w:rsidRDefault="005A0358">
      <w:pPr>
        <w:pStyle w:val="Zkladntext"/>
        <w:spacing w:line="265" w:lineRule="exact"/>
        <w:ind w:left="514" w:right="3196"/>
        <w:jc w:val="center"/>
      </w:pPr>
      <w:r>
        <w:t>podpory</w:t>
      </w:r>
      <w:r>
        <w:rPr>
          <w:spacing w:val="-2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výdajů</w:t>
      </w:r>
      <w:r>
        <w:rPr>
          <w:spacing w:val="-3"/>
        </w:rPr>
        <w:t xml:space="preserve"> </w:t>
      </w:r>
      <w:r>
        <w:t>připadajících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nezpůsobilé</w:t>
      </w:r>
      <w:r>
        <w:rPr>
          <w:spacing w:val="-3"/>
        </w:rPr>
        <w:t xml:space="preserve"> </w:t>
      </w:r>
      <w:r>
        <w:t>výdaje</w:t>
      </w:r>
      <w:r>
        <w:rPr>
          <w:spacing w:val="-4"/>
        </w:rPr>
        <w:t xml:space="preserve"> </w:t>
      </w:r>
      <w:r>
        <w:t>projektu.</w:t>
      </w:r>
    </w:p>
    <w:p w:rsidR="0029152A" w:rsidRDefault="005A0358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 xml:space="preserve">Odlišnou výši financování z vlastních zdrojů příjemce podpory, které by znamenalo nižší podíl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9152A" w:rsidRDefault="005A0358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14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11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9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11"/>
          <w:sz w:val="20"/>
        </w:rPr>
        <w:t xml:space="preserve"> </w:t>
      </w:r>
      <w:r>
        <w:rPr>
          <w:sz w:val="20"/>
        </w:rPr>
        <w:t>ČR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9"/>
          <w:sz w:val="20"/>
        </w:rPr>
        <w:t xml:space="preserve"> </w:t>
      </w:r>
      <w:r>
        <w:rPr>
          <w:sz w:val="20"/>
        </w:rPr>
        <w:t>žádostí</w:t>
      </w:r>
    </w:p>
    <w:p w:rsidR="0029152A" w:rsidRDefault="005A0358">
      <w:pPr>
        <w:pStyle w:val="Zkladntext"/>
        <w:spacing w:line="265" w:lineRule="exact"/>
      </w:pPr>
      <w:r>
        <w:t>o</w:t>
      </w:r>
      <w:r>
        <w:rPr>
          <w:spacing w:val="-3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finančních</w:t>
      </w:r>
      <w:r>
        <w:rPr>
          <w:spacing w:val="-3"/>
        </w:rPr>
        <w:t xml:space="preserve"> </w:t>
      </w:r>
      <w:r>
        <w:t>prostředků</w:t>
      </w:r>
      <w:r>
        <w:rPr>
          <w:spacing w:val="-5"/>
        </w:rPr>
        <w:t xml:space="preserve"> </w:t>
      </w:r>
      <w:r>
        <w:t>doručených</w:t>
      </w:r>
      <w:r>
        <w:rPr>
          <w:spacing w:val="-4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příjemcem</w:t>
      </w:r>
      <w:r>
        <w:rPr>
          <w:spacing w:val="2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prostřednictvím</w:t>
      </w:r>
      <w:r>
        <w:rPr>
          <w:spacing w:val="-2"/>
        </w:rPr>
        <w:t xml:space="preserve"> </w:t>
      </w:r>
      <w:r>
        <w:t>AIS</w:t>
      </w:r>
      <w:r>
        <w:rPr>
          <w:spacing w:val="-5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ČR.</w:t>
      </w:r>
    </w:p>
    <w:p w:rsidR="0029152A" w:rsidRDefault="005A0358">
      <w:pPr>
        <w:pStyle w:val="Odstavecseseznamem"/>
        <w:numPr>
          <w:ilvl w:val="0"/>
          <w:numId w:val="5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3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2"/>
          <w:sz w:val="20"/>
        </w:rPr>
        <w:t xml:space="preserve"> </w:t>
      </w:r>
      <w:r>
        <w:rPr>
          <w:sz w:val="20"/>
        </w:rPr>
        <w:t>náležitosti:</w:t>
      </w:r>
    </w:p>
    <w:p w:rsidR="0029152A" w:rsidRDefault="005A0358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výkaz</w:t>
      </w:r>
      <w:r>
        <w:rPr>
          <w:spacing w:val="-2"/>
          <w:sz w:val="20"/>
        </w:rPr>
        <w:t xml:space="preserve"> </w:t>
      </w:r>
      <w:r>
        <w:rPr>
          <w:sz w:val="20"/>
        </w:rPr>
        <w:t>práce</w:t>
      </w:r>
      <w:r>
        <w:rPr>
          <w:spacing w:val="-4"/>
          <w:sz w:val="20"/>
        </w:rPr>
        <w:t xml:space="preserve"> </w:t>
      </w:r>
      <w:r>
        <w:rPr>
          <w:sz w:val="20"/>
        </w:rPr>
        <w:t>pracovníka,</w:t>
      </w:r>
    </w:p>
    <w:p w:rsidR="0029152A" w:rsidRDefault="005A0358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bankovní</w:t>
      </w:r>
      <w:r>
        <w:rPr>
          <w:spacing w:val="-4"/>
          <w:sz w:val="20"/>
        </w:rPr>
        <w:t xml:space="preserve"> </w:t>
      </w:r>
      <w:r>
        <w:rPr>
          <w:sz w:val="20"/>
        </w:rPr>
        <w:t>výpisy</w:t>
      </w:r>
      <w:r>
        <w:rPr>
          <w:spacing w:val="-4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vynaložené</w:t>
      </w:r>
      <w:r>
        <w:rPr>
          <w:spacing w:val="-4"/>
          <w:sz w:val="20"/>
        </w:rPr>
        <w:t xml:space="preserve"> </w:t>
      </w:r>
      <w:r>
        <w:rPr>
          <w:sz w:val="20"/>
        </w:rPr>
        <w:t>náklady.</w:t>
      </w:r>
    </w:p>
    <w:p w:rsidR="0029152A" w:rsidRDefault="005A0358">
      <w:pPr>
        <w:pStyle w:val="Odstavecseseznamem"/>
        <w:numPr>
          <w:ilvl w:val="0"/>
          <w:numId w:val="5"/>
        </w:numPr>
        <w:tabs>
          <w:tab w:val="left" w:pos="526"/>
        </w:tabs>
        <w:ind w:right="113" w:hanging="425"/>
        <w:jc w:val="both"/>
        <w:rPr>
          <w:sz w:val="20"/>
        </w:rPr>
      </w:pPr>
      <w:r>
        <w:rPr>
          <w:sz w:val="20"/>
        </w:rPr>
        <w:t>Žádostí o uvolnění finančních prostředků a předložením</w:t>
      </w:r>
      <w:r>
        <w:rPr>
          <w:spacing w:val="1"/>
          <w:sz w:val="20"/>
        </w:rPr>
        <w:t xml:space="preserve"> </w:t>
      </w:r>
      <w:r>
        <w:rPr>
          <w:sz w:val="20"/>
        </w:rPr>
        <w:t>bankovních výpisů</w:t>
      </w:r>
      <w:r>
        <w:rPr>
          <w:spacing w:val="1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říjemce podpory mj.</w:t>
      </w:r>
      <w:r>
        <w:rPr>
          <w:spacing w:val="1"/>
          <w:sz w:val="20"/>
        </w:rPr>
        <w:t xml:space="preserve"> </w:t>
      </w:r>
      <w:r>
        <w:rPr>
          <w:sz w:val="20"/>
        </w:rPr>
        <w:t>potvrzuje, že předložené doklady odpovídají skutečným, účelně vynaloženým a způsobilým 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29152A" w:rsidRDefault="005A0358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right="111" w:hanging="425"/>
        <w:jc w:val="both"/>
        <w:rPr>
          <w:sz w:val="20"/>
        </w:rPr>
      </w:pPr>
      <w:r>
        <w:rPr>
          <w:sz w:val="20"/>
        </w:rPr>
        <w:t>Fondu musí být předloženy bankovní výpisy prokazující již uhrazené náklady, včetně podílu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  <w:r>
        <w:rPr>
          <w:spacing w:val="-8"/>
          <w:sz w:val="20"/>
        </w:rPr>
        <w:t xml:space="preserve"> </w:t>
      </w:r>
      <w:r>
        <w:rPr>
          <w:sz w:val="20"/>
        </w:rPr>
        <w:t>Fond</w:t>
      </w:r>
      <w:r>
        <w:rPr>
          <w:spacing w:val="-6"/>
          <w:sz w:val="20"/>
        </w:rPr>
        <w:t xml:space="preserve"> </w:t>
      </w:r>
      <w:r>
        <w:rPr>
          <w:sz w:val="20"/>
        </w:rPr>
        <w:t>akceptuje</w:t>
      </w:r>
      <w:r>
        <w:rPr>
          <w:spacing w:val="-8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5"/>
          <w:sz w:val="20"/>
        </w:rPr>
        <w:t xml:space="preserve"> </w:t>
      </w:r>
      <w:r>
        <w:rPr>
          <w:sz w:val="20"/>
        </w:rPr>
        <w:t>dokladů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roku</w:t>
      </w:r>
      <w:r>
        <w:rPr>
          <w:spacing w:val="-7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7"/>
          <w:sz w:val="20"/>
        </w:rPr>
        <w:t xml:space="preserve"> </w:t>
      </w:r>
      <w:r>
        <w:rPr>
          <w:sz w:val="20"/>
        </w:rPr>
        <w:t>uvolnění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podpory,</w:t>
      </w:r>
      <w:r>
        <w:rPr>
          <w:spacing w:val="-7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52"/>
          <w:sz w:val="20"/>
        </w:rPr>
        <w:t xml:space="preserve"> </w:t>
      </w:r>
      <w:r>
        <w:rPr>
          <w:sz w:val="20"/>
        </w:rPr>
        <w:t>termínům 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29152A" w:rsidRDefault="005A0358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2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splnit.</w:t>
      </w:r>
    </w:p>
    <w:p w:rsidR="0029152A" w:rsidRDefault="005A0358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right="113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</w:t>
      </w:r>
      <w:r>
        <w:rPr>
          <w:sz w:val="20"/>
        </w:rPr>
        <w:t xml:space="preserve"> 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29152A" w:rsidRDefault="005A0358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12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 obcích.</w:t>
      </w:r>
    </w:p>
    <w:p w:rsidR="0029152A" w:rsidRDefault="0029152A">
      <w:pPr>
        <w:pStyle w:val="Zkladntext"/>
        <w:ind w:left="0"/>
        <w:jc w:val="left"/>
        <w:rPr>
          <w:sz w:val="26"/>
        </w:rPr>
      </w:pPr>
    </w:p>
    <w:p w:rsidR="0029152A" w:rsidRDefault="005A0358">
      <w:pPr>
        <w:pStyle w:val="Nadpis1"/>
      </w:pPr>
      <w:r>
        <w:t>IV.</w:t>
      </w:r>
    </w:p>
    <w:p w:rsidR="0029152A" w:rsidRDefault="005A0358">
      <w:pPr>
        <w:pStyle w:val="Nadpis2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29152A" w:rsidRDefault="0029152A">
      <w:pPr>
        <w:pStyle w:val="Zkladntext"/>
        <w:spacing w:before="1"/>
        <w:ind w:left="0"/>
        <w:jc w:val="left"/>
        <w:rPr>
          <w:b/>
        </w:rPr>
      </w:pPr>
    </w:p>
    <w:p w:rsidR="0029152A" w:rsidRDefault="005A0358">
      <w:pPr>
        <w:pStyle w:val="Odstavecseseznamem"/>
        <w:numPr>
          <w:ilvl w:val="0"/>
          <w:numId w:val="4"/>
        </w:numPr>
        <w:tabs>
          <w:tab w:val="left" w:pos="466"/>
        </w:tabs>
        <w:spacing w:before="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29152A" w:rsidRDefault="005A0358">
      <w:pPr>
        <w:pStyle w:val="Odstavecseseznamem"/>
        <w:numPr>
          <w:ilvl w:val="1"/>
          <w:numId w:val="4"/>
        </w:numPr>
        <w:tabs>
          <w:tab w:val="left" w:pos="742"/>
        </w:tabs>
        <w:ind w:hanging="217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 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</w:p>
    <w:p w:rsidR="0029152A" w:rsidRDefault="005A0358">
      <w:pPr>
        <w:pStyle w:val="Odstavecseseznamem"/>
        <w:numPr>
          <w:ilvl w:val="0"/>
          <w:numId w:val="3"/>
        </w:numPr>
        <w:tabs>
          <w:tab w:val="left" w:pos="809"/>
        </w:tabs>
        <w:spacing w:before="118"/>
        <w:ind w:right="109"/>
        <w:rPr>
          <w:sz w:val="20"/>
        </w:rPr>
      </w:pPr>
      <w:r>
        <w:rPr>
          <w:sz w:val="20"/>
        </w:rPr>
        <w:t>akce</w:t>
      </w:r>
      <w:r>
        <w:rPr>
          <w:spacing w:val="76"/>
          <w:sz w:val="20"/>
        </w:rPr>
        <w:t xml:space="preserve"> </w:t>
      </w:r>
      <w:r>
        <w:rPr>
          <w:sz w:val="20"/>
        </w:rPr>
        <w:t>bude</w:t>
      </w:r>
      <w:r>
        <w:rPr>
          <w:spacing w:val="76"/>
          <w:sz w:val="20"/>
        </w:rPr>
        <w:t xml:space="preserve"> </w:t>
      </w:r>
      <w:r>
        <w:rPr>
          <w:sz w:val="20"/>
        </w:rPr>
        <w:t>provedena</w:t>
      </w:r>
      <w:r>
        <w:rPr>
          <w:spacing w:val="78"/>
          <w:sz w:val="20"/>
        </w:rPr>
        <w:t xml:space="preserve"> </w:t>
      </w:r>
      <w:r>
        <w:rPr>
          <w:sz w:val="20"/>
        </w:rPr>
        <w:t>podle</w:t>
      </w:r>
      <w:r>
        <w:rPr>
          <w:spacing w:val="79"/>
          <w:sz w:val="20"/>
        </w:rPr>
        <w:t xml:space="preserve"> </w:t>
      </w:r>
      <w:r>
        <w:rPr>
          <w:sz w:val="20"/>
        </w:rPr>
        <w:t>Fondem</w:t>
      </w:r>
      <w:r>
        <w:rPr>
          <w:spacing w:val="79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78"/>
          <w:sz w:val="20"/>
        </w:rPr>
        <w:t xml:space="preserve"> </w:t>
      </w:r>
      <w:r>
        <w:rPr>
          <w:sz w:val="20"/>
        </w:rPr>
        <w:t>žádosti</w:t>
      </w:r>
      <w:r>
        <w:rPr>
          <w:spacing w:val="78"/>
          <w:sz w:val="20"/>
        </w:rPr>
        <w:t xml:space="preserve"> </w:t>
      </w:r>
      <w:r>
        <w:rPr>
          <w:sz w:val="20"/>
        </w:rPr>
        <w:t>ze</w:t>
      </w:r>
      <w:r>
        <w:rPr>
          <w:spacing w:val="76"/>
          <w:sz w:val="20"/>
        </w:rPr>
        <w:t xml:space="preserve"> </w:t>
      </w:r>
      <w:r>
        <w:rPr>
          <w:sz w:val="20"/>
        </w:rPr>
        <w:t>dne</w:t>
      </w:r>
      <w:r>
        <w:rPr>
          <w:spacing w:val="78"/>
          <w:sz w:val="20"/>
        </w:rPr>
        <w:t xml:space="preserve"> </w:t>
      </w:r>
      <w:r>
        <w:rPr>
          <w:sz w:val="20"/>
        </w:rPr>
        <w:t>7.</w:t>
      </w:r>
      <w:r>
        <w:rPr>
          <w:spacing w:val="80"/>
          <w:sz w:val="20"/>
        </w:rPr>
        <w:t xml:space="preserve"> </w:t>
      </w:r>
      <w:r>
        <w:rPr>
          <w:sz w:val="20"/>
        </w:rPr>
        <w:t>7.</w:t>
      </w:r>
      <w:r>
        <w:rPr>
          <w:spacing w:val="81"/>
          <w:sz w:val="20"/>
        </w:rPr>
        <w:t xml:space="preserve"> </w:t>
      </w:r>
      <w:r>
        <w:rPr>
          <w:sz w:val="20"/>
        </w:rPr>
        <w:t>2021</w:t>
      </w:r>
      <w:r>
        <w:rPr>
          <w:spacing w:val="78"/>
          <w:sz w:val="20"/>
        </w:rPr>
        <w:t xml:space="preserve"> </w:t>
      </w:r>
      <w:r>
        <w:rPr>
          <w:sz w:val="20"/>
        </w:rPr>
        <w:t>a</w:t>
      </w:r>
      <w:r>
        <w:rPr>
          <w:spacing w:val="77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52"/>
          <w:sz w:val="20"/>
        </w:rPr>
        <w:t xml:space="preserve"> </w:t>
      </w:r>
      <w:r>
        <w:rPr>
          <w:sz w:val="20"/>
        </w:rPr>
        <w:t>s aktualizovaným položkovým rozpočtem ze dne 10. 12. 2021, včetně případných změn a doplňků</w:t>
      </w:r>
      <w:r>
        <w:rPr>
          <w:spacing w:val="1"/>
          <w:sz w:val="20"/>
        </w:rPr>
        <w:t xml:space="preserve"> </w:t>
      </w:r>
      <w:r>
        <w:rPr>
          <w:sz w:val="20"/>
        </w:rPr>
        <w:t>těchto dokumentů</w:t>
      </w:r>
      <w:r>
        <w:rPr>
          <w:spacing w:val="-1"/>
          <w:sz w:val="20"/>
        </w:rPr>
        <w:t xml:space="preserve"> </w:t>
      </w:r>
      <w:r>
        <w:rPr>
          <w:sz w:val="20"/>
        </w:rPr>
        <w:t>odsouhlasených Fondem,</w:t>
      </w:r>
    </w:p>
    <w:p w:rsidR="0029152A" w:rsidRDefault="005A0358">
      <w:pPr>
        <w:pStyle w:val="Odstavecseseznamem"/>
        <w:numPr>
          <w:ilvl w:val="0"/>
          <w:numId w:val="3"/>
        </w:numPr>
        <w:tabs>
          <w:tab w:val="left" w:pos="809"/>
        </w:tabs>
        <w:ind w:right="111"/>
        <w:rPr>
          <w:sz w:val="20"/>
        </w:rPr>
      </w:pPr>
      <w:r>
        <w:rPr>
          <w:sz w:val="20"/>
        </w:rPr>
        <w:t>pro podporu vypracování Akčního plánu a pro následnou podporu realizace opatření zřídí 1 nové</w:t>
      </w:r>
      <w:r>
        <w:rPr>
          <w:spacing w:val="1"/>
          <w:sz w:val="20"/>
        </w:rPr>
        <w:t xml:space="preserve"> </w:t>
      </w:r>
      <w:r>
        <w:rPr>
          <w:sz w:val="20"/>
        </w:rPr>
        <w:t>pracovní</w:t>
      </w:r>
      <w:r>
        <w:rPr>
          <w:spacing w:val="-2"/>
          <w:sz w:val="20"/>
        </w:rPr>
        <w:t xml:space="preserve"> </w:t>
      </w:r>
      <w:r>
        <w:rPr>
          <w:sz w:val="20"/>
        </w:rPr>
        <w:t>místo,</w:t>
      </w:r>
    </w:p>
    <w:p w:rsidR="0029152A" w:rsidRDefault="005A0358">
      <w:pPr>
        <w:pStyle w:val="Odstavecseseznamem"/>
        <w:numPr>
          <w:ilvl w:val="0"/>
          <w:numId w:val="3"/>
        </w:numPr>
        <w:tabs>
          <w:tab w:val="left" w:pos="809"/>
        </w:tabs>
        <w:rPr>
          <w:sz w:val="20"/>
        </w:rPr>
      </w:pPr>
      <w:r>
        <w:rPr>
          <w:sz w:val="20"/>
        </w:rPr>
        <w:t>zrealizuje</w:t>
      </w:r>
      <w:r>
        <w:rPr>
          <w:spacing w:val="-3"/>
          <w:sz w:val="20"/>
        </w:rPr>
        <w:t xml:space="preserve"> </w:t>
      </w:r>
      <w:r>
        <w:rPr>
          <w:sz w:val="20"/>
        </w:rPr>
        <w:t>nejméně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aktivit</w:t>
      </w:r>
      <w:r>
        <w:rPr>
          <w:spacing w:val="1"/>
          <w:sz w:val="20"/>
        </w:rPr>
        <w:t xml:space="preserve"> </w:t>
      </w:r>
      <w:r>
        <w:rPr>
          <w:sz w:val="20"/>
        </w:rPr>
        <w:t>Akčního</w:t>
      </w:r>
      <w:r>
        <w:rPr>
          <w:spacing w:val="-2"/>
          <w:sz w:val="20"/>
        </w:rPr>
        <w:t xml:space="preserve"> </w:t>
      </w:r>
      <w:r>
        <w:rPr>
          <w:sz w:val="20"/>
        </w:rPr>
        <w:t>plánu,</w:t>
      </w:r>
    </w:p>
    <w:p w:rsidR="0029152A" w:rsidRDefault="0029152A">
      <w:pPr>
        <w:jc w:val="both"/>
        <w:rPr>
          <w:sz w:val="20"/>
        </w:rPr>
        <w:sectPr w:rsidR="0029152A">
          <w:pgSz w:w="12240" w:h="15840"/>
          <w:pgMar w:top="1060" w:right="1020" w:bottom="1140" w:left="1460" w:header="0" w:footer="933" w:gutter="0"/>
          <w:cols w:space="708"/>
        </w:sectPr>
      </w:pPr>
    </w:p>
    <w:p w:rsidR="0029152A" w:rsidRDefault="005A0358">
      <w:pPr>
        <w:pStyle w:val="Odstavecseseznamem"/>
        <w:numPr>
          <w:ilvl w:val="1"/>
          <w:numId w:val="4"/>
        </w:numPr>
        <w:tabs>
          <w:tab w:val="left" w:pos="758"/>
        </w:tabs>
        <w:spacing w:before="73"/>
        <w:ind w:left="758" w:hanging="233"/>
        <w:rPr>
          <w:sz w:val="20"/>
        </w:rPr>
      </w:pPr>
      <w:r>
        <w:rPr>
          <w:sz w:val="20"/>
        </w:rPr>
        <w:lastRenderedPageBreak/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</w:p>
    <w:p w:rsidR="0029152A" w:rsidRDefault="005A0358">
      <w:pPr>
        <w:pStyle w:val="Odstavecseseznamem"/>
        <w:numPr>
          <w:ilvl w:val="0"/>
          <w:numId w:val="3"/>
        </w:numPr>
        <w:tabs>
          <w:tab w:val="left" w:pos="808"/>
          <w:tab w:val="left" w:pos="809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29152A" w:rsidRDefault="005A0358">
      <w:pPr>
        <w:pStyle w:val="Odstavecseseznamem"/>
        <w:numPr>
          <w:ilvl w:val="0"/>
          <w:numId w:val="3"/>
        </w:numPr>
        <w:tabs>
          <w:tab w:val="left" w:pos="808"/>
          <w:tab w:val="left" w:pos="809"/>
        </w:tabs>
        <w:jc w:val="left"/>
        <w:rPr>
          <w:sz w:val="20"/>
        </w:rPr>
      </w:pPr>
      <w:r>
        <w:rPr>
          <w:sz w:val="20"/>
        </w:rPr>
        <w:t>předloží</w:t>
      </w:r>
      <w:r>
        <w:rPr>
          <w:spacing w:val="-4"/>
          <w:sz w:val="20"/>
        </w:rPr>
        <w:t xml:space="preserve"> </w:t>
      </w: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schválený</w:t>
      </w:r>
      <w:r>
        <w:rPr>
          <w:spacing w:val="-3"/>
          <w:sz w:val="20"/>
        </w:rPr>
        <w:t xml:space="preserve"> </w:t>
      </w:r>
      <w:r>
        <w:rPr>
          <w:sz w:val="20"/>
        </w:rPr>
        <w:t>Akční</w:t>
      </w:r>
      <w:r>
        <w:rPr>
          <w:spacing w:val="-4"/>
          <w:sz w:val="20"/>
        </w:rPr>
        <w:t xml:space="preserve"> </w:t>
      </w:r>
      <w:r>
        <w:rPr>
          <w:sz w:val="20"/>
        </w:rPr>
        <w:t>plán</w:t>
      </w:r>
      <w:r>
        <w:rPr>
          <w:spacing w:val="-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6</w:t>
      </w:r>
      <w:r>
        <w:rPr>
          <w:spacing w:val="-3"/>
          <w:sz w:val="20"/>
        </w:rPr>
        <w:t xml:space="preserve"> </w:t>
      </w:r>
      <w:r>
        <w:rPr>
          <w:sz w:val="20"/>
        </w:rPr>
        <w:t>měsíců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uzavření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</w:p>
    <w:p w:rsidR="0029152A" w:rsidRDefault="005A0358">
      <w:pPr>
        <w:pStyle w:val="Odstavecseseznamem"/>
        <w:numPr>
          <w:ilvl w:val="0"/>
          <w:numId w:val="3"/>
        </w:numPr>
        <w:tabs>
          <w:tab w:val="left" w:pos="808"/>
          <w:tab w:val="left" w:pos="809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5"/>
          <w:sz w:val="20"/>
        </w:rPr>
        <w:t xml:space="preserve"> </w:t>
      </w:r>
      <w:r>
        <w:rPr>
          <w:sz w:val="20"/>
        </w:rPr>
        <w:t>předkládat</w:t>
      </w:r>
      <w:r>
        <w:rPr>
          <w:spacing w:val="7"/>
          <w:sz w:val="20"/>
        </w:rPr>
        <w:t xml:space="preserve"> </w:t>
      </w:r>
      <w:r>
        <w:rPr>
          <w:sz w:val="20"/>
        </w:rPr>
        <w:t>Fondu</w:t>
      </w:r>
      <w:r>
        <w:rPr>
          <w:spacing w:val="8"/>
          <w:sz w:val="20"/>
        </w:rPr>
        <w:t xml:space="preserve"> </w:t>
      </w:r>
      <w:r>
        <w:rPr>
          <w:sz w:val="20"/>
        </w:rPr>
        <w:t>za</w:t>
      </w:r>
      <w:r>
        <w:rPr>
          <w:spacing w:val="9"/>
          <w:sz w:val="20"/>
        </w:rPr>
        <w:t xml:space="preserve"> </w:t>
      </w:r>
      <w:r>
        <w:rPr>
          <w:sz w:val="20"/>
        </w:rPr>
        <w:t>každý</w:t>
      </w:r>
      <w:r>
        <w:rPr>
          <w:spacing w:val="7"/>
          <w:sz w:val="20"/>
        </w:rPr>
        <w:t xml:space="preserve"> </w:t>
      </w:r>
      <w:r>
        <w:rPr>
          <w:sz w:val="20"/>
        </w:rPr>
        <w:t>rok</w:t>
      </w:r>
      <w:r>
        <w:rPr>
          <w:spacing w:val="7"/>
          <w:sz w:val="20"/>
        </w:rPr>
        <w:t xml:space="preserve"> </w:t>
      </w:r>
      <w:r>
        <w:rPr>
          <w:sz w:val="20"/>
        </w:rPr>
        <w:t>realizace</w:t>
      </w:r>
      <w:r>
        <w:rPr>
          <w:spacing w:val="6"/>
          <w:sz w:val="20"/>
        </w:rPr>
        <w:t xml:space="preserve"> </w:t>
      </w:r>
      <w:r>
        <w:rPr>
          <w:sz w:val="20"/>
        </w:rPr>
        <w:t>projektu</w:t>
      </w:r>
      <w:r>
        <w:rPr>
          <w:spacing w:val="7"/>
          <w:sz w:val="20"/>
        </w:rPr>
        <w:t xml:space="preserve"> </w:t>
      </w:r>
      <w:r>
        <w:rPr>
          <w:sz w:val="20"/>
        </w:rPr>
        <w:t>počínaje</w:t>
      </w:r>
      <w:r>
        <w:rPr>
          <w:spacing w:val="6"/>
          <w:sz w:val="20"/>
        </w:rPr>
        <w:t xml:space="preserve"> </w:t>
      </w:r>
      <w:r>
        <w:rPr>
          <w:sz w:val="20"/>
        </w:rPr>
        <w:t>rokem</w:t>
      </w:r>
      <w:r>
        <w:rPr>
          <w:spacing w:val="8"/>
          <w:sz w:val="20"/>
        </w:rPr>
        <w:t xml:space="preserve"> </w:t>
      </w:r>
      <w:r>
        <w:rPr>
          <w:sz w:val="20"/>
        </w:rPr>
        <w:t>schválení</w:t>
      </w:r>
      <w:r>
        <w:rPr>
          <w:spacing w:val="9"/>
          <w:sz w:val="20"/>
        </w:rPr>
        <w:t xml:space="preserve"> </w:t>
      </w:r>
      <w:r>
        <w:rPr>
          <w:sz w:val="20"/>
        </w:rPr>
        <w:t>Akčního</w:t>
      </w:r>
      <w:r>
        <w:rPr>
          <w:spacing w:val="8"/>
          <w:sz w:val="20"/>
        </w:rPr>
        <w:t xml:space="preserve"> </w:t>
      </w:r>
      <w:r>
        <w:rPr>
          <w:sz w:val="20"/>
        </w:rPr>
        <w:t>plánu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</w:p>
    <w:p w:rsidR="0029152A" w:rsidRDefault="005A0358">
      <w:pPr>
        <w:pStyle w:val="Zkladntext"/>
        <w:spacing w:before="1"/>
        <w:ind w:left="808"/>
        <w:jc w:val="left"/>
      </w:pPr>
      <w:r>
        <w:t>31.</w:t>
      </w:r>
      <w:r>
        <w:rPr>
          <w:spacing w:val="11"/>
        </w:rPr>
        <w:t xml:space="preserve"> </w:t>
      </w:r>
      <w:r>
        <w:t>ledna</w:t>
      </w:r>
      <w:r>
        <w:rPr>
          <w:spacing w:val="12"/>
        </w:rPr>
        <w:t xml:space="preserve"> </w:t>
      </w:r>
      <w:r>
        <w:t>následujícího</w:t>
      </w:r>
      <w:r>
        <w:rPr>
          <w:spacing w:val="12"/>
        </w:rPr>
        <w:t xml:space="preserve"> </w:t>
      </w:r>
      <w:r>
        <w:t>roku</w:t>
      </w:r>
      <w:r>
        <w:rPr>
          <w:spacing w:val="12"/>
        </w:rPr>
        <w:t xml:space="preserve"> </w:t>
      </w:r>
      <w:r>
        <w:t>aktuální</w:t>
      </w:r>
      <w:r>
        <w:rPr>
          <w:spacing w:val="11"/>
        </w:rPr>
        <w:t xml:space="preserve"> </w:t>
      </w:r>
      <w:r>
        <w:t>Zprávu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plnění</w:t>
      </w:r>
      <w:r>
        <w:rPr>
          <w:spacing w:val="14"/>
        </w:rPr>
        <w:t xml:space="preserve"> </w:t>
      </w:r>
      <w:r>
        <w:t>navržených</w:t>
      </w:r>
      <w:r>
        <w:rPr>
          <w:spacing w:val="14"/>
        </w:rPr>
        <w:t xml:space="preserve"> </w:t>
      </w:r>
      <w:r>
        <w:t>aktivit</w:t>
      </w:r>
      <w:r>
        <w:rPr>
          <w:spacing w:val="12"/>
        </w:rPr>
        <w:t xml:space="preserve"> </w:t>
      </w:r>
      <w:r>
        <w:t>od</w:t>
      </w:r>
      <w:r>
        <w:rPr>
          <w:spacing w:val="11"/>
        </w:rPr>
        <w:t xml:space="preserve"> </w:t>
      </w:r>
      <w:r>
        <w:t>data</w:t>
      </w:r>
      <w:r>
        <w:rPr>
          <w:spacing w:val="16"/>
        </w:rPr>
        <w:t xml:space="preserve"> </w:t>
      </w:r>
      <w:r>
        <w:t>schválení</w:t>
      </w:r>
      <w:r>
        <w:rPr>
          <w:spacing w:val="13"/>
        </w:rPr>
        <w:t xml:space="preserve"> </w:t>
      </w:r>
      <w:r>
        <w:t>Akčního</w:t>
      </w:r>
      <w:r>
        <w:rPr>
          <w:spacing w:val="-52"/>
        </w:rPr>
        <w:t xml:space="preserve"> </w:t>
      </w:r>
      <w:r>
        <w:t>plánu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výkaz</w:t>
      </w:r>
      <w:r>
        <w:rPr>
          <w:spacing w:val="1"/>
        </w:rPr>
        <w:t xml:space="preserve"> </w:t>
      </w:r>
      <w:r>
        <w:t>práce</w:t>
      </w:r>
      <w:r>
        <w:rPr>
          <w:spacing w:val="-1"/>
        </w:rPr>
        <w:t xml:space="preserve"> </w:t>
      </w:r>
      <w:r>
        <w:t>pracovníka,</w:t>
      </w:r>
    </w:p>
    <w:p w:rsidR="0029152A" w:rsidRDefault="005A0358">
      <w:pPr>
        <w:pStyle w:val="Odstavecseseznamem"/>
        <w:numPr>
          <w:ilvl w:val="0"/>
          <w:numId w:val="3"/>
        </w:numPr>
        <w:tabs>
          <w:tab w:val="left" w:pos="809"/>
        </w:tabs>
        <w:spacing w:before="118"/>
        <w:ind w:right="118"/>
        <w:rPr>
          <w:sz w:val="20"/>
        </w:rPr>
      </w:pPr>
      <w:r>
        <w:rPr>
          <w:spacing w:val="-1"/>
          <w:sz w:val="20"/>
        </w:rPr>
        <w:t>umožní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provedení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místě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včetně</w:t>
      </w:r>
      <w:r>
        <w:rPr>
          <w:spacing w:val="-13"/>
          <w:sz w:val="20"/>
        </w:rPr>
        <w:t xml:space="preserve"> </w:t>
      </w:r>
      <w:r>
        <w:rPr>
          <w:sz w:val="20"/>
        </w:rPr>
        <w:t>kontroly</w:t>
      </w:r>
      <w:r>
        <w:rPr>
          <w:spacing w:val="-1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2"/>
          <w:sz w:val="20"/>
        </w:rPr>
        <w:t xml:space="preserve"> </w:t>
      </w:r>
      <w:r>
        <w:rPr>
          <w:sz w:val="20"/>
        </w:rPr>
        <w:t>dokumentů</w:t>
      </w:r>
      <w:r>
        <w:rPr>
          <w:spacing w:val="-52"/>
          <w:sz w:val="20"/>
        </w:rPr>
        <w:t xml:space="preserve"> </w:t>
      </w:r>
      <w:r>
        <w:rPr>
          <w:sz w:val="20"/>
        </w:rPr>
        <w:t>osobám</w:t>
      </w:r>
      <w:r>
        <w:rPr>
          <w:spacing w:val="1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jiným</w:t>
      </w:r>
      <w:r>
        <w:rPr>
          <w:spacing w:val="1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1"/>
          <w:sz w:val="20"/>
        </w:rPr>
        <w:t xml:space="preserve"> </w:t>
      </w:r>
      <w:r>
        <w:rPr>
          <w:sz w:val="20"/>
        </w:rPr>
        <w:t>kontrolním</w:t>
      </w:r>
      <w:r>
        <w:rPr>
          <w:spacing w:val="1"/>
          <w:sz w:val="20"/>
        </w:rPr>
        <w:t xml:space="preserve"> </w:t>
      </w:r>
      <w:r>
        <w:rPr>
          <w:sz w:val="20"/>
        </w:rPr>
        <w:t>orgánům,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akce,</w:t>
      </w:r>
    </w:p>
    <w:p w:rsidR="0029152A" w:rsidRDefault="005A0358">
      <w:pPr>
        <w:pStyle w:val="Odstavecseseznamem"/>
        <w:numPr>
          <w:ilvl w:val="0"/>
          <w:numId w:val="3"/>
        </w:numPr>
        <w:tabs>
          <w:tab w:val="left" w:pos="809"/>
        </w:tabs>
        <w:ind w:right="112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výdaje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platném</w:t>
      </w:r>
      <w:r>
        <w:rPr>
          <w:spacing w:val="-11"/>
          <w:sz w:val="20"/>
        </w:rPr>
        <w:t xml:space="preserve"> </w:t>
      </w:r>
      <w:r>
        <w:rPr>
          <w:sz w:val="20"/>
        </w:rPr>
        <w:t>znění,</w:t>
      </w:r>
      <w:r>
        <w:rPr>
          <w:spacing w:val="-12"/>
          <w:sz w:val="20"/>
        </w:rPr>
        <w:t xml:space="preserve"> </w:t>
      </w:r>
      <w:r>
        <w:rPr>
          <w:sz w:val="20"/>
        </w:rPr>
        <w:t>zákon</w:t>
      </w:r>
      <w:r>
        <w:rPr>
          <w:spacing w:val="-53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586/1992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daních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příjmů,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platném</w:t>
      </w:r>
      <w:r>
        <w:rPr>
          <w:spacing w:val="-5"/>
          <w:sz w:val="20"/>
        </w:rPr>
        <w:t xml:space="preserve"> </w:t>
      </w:r>
      <w:r>
        <w:rPr>
          <w:sz w:val="20"/>
        </w:rPr>
        <w:t>znění).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zavazuje</w:t>
      </w:r>
      <w:r>
        <w:rPr>
          <w:spacing w:val="-7"/>
          <w:sz w:val="20"/>
        </w:rPr>
        <w:t xml:space="preserve"> </w:t>
      </w:r>
      <w:r>
        <w:rPr>
          <w:sz w:val="20"/>
        </w:rPr>
        <w:t>všechny</w:t>
      </w:r>
      <w:r>
        <w:rPr>
          <w:spacing w:val="-6"/>
          <w:sz w:val="20"/>
        </w:rPr>
        <w:t xml:space="preserve"> </w:t>
      </w:r>
      <w:r>
        <w:rPr>
          <w:sz w:val="20"/>
        </w:rPr>
        <w:t>transakce</w:t>
      </w:r>
      <w:r>
        <w:rPr>
          <w:spacing w:val="-5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akcí</w:t>
      </w:r>
      <w:r>
        <w:rPr>
          <w:spacing w:val="40"/>
          <w:sz w:val="20"/>
        </w:rPr>
        <w:t xml:space="preserve"> </w:t>
      </w:r>
      <w:r>
        <w:rPr>
          <w:sz w:val="20"/>
        </w:rPr>
        <w:t>odděleně</w:t>
      </w:r>
      <w:r>
        <w:rPr>
          <w:spacing w:val="43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40"/>
          <w:sz w:val="20"/>
        </w:rPr>
        <w:t xml:space="preserve"> </w:t>
      </w:r>
      <w:r>
        <w:rPr>
          <w:sz w:val="20"/>
        </w:rPr>
        <w:t>od</w:t>
      </w:r>
      <w:r>
        <w:rPr>
          <w:spacing w:val="42"/>
          <w:sz w:val="20"/>
        </w:rPr>
        <w:t xml:space="preserve"> </w:t>
      </w:r>
      <w:r>
        <w:rPr>
          <w:sz w:val="20"/>
        </w:rPr>
        <w:t>ostatních</w:t>
      </w:r>
      <w:r>
        <w:rPr>
          <w:spacing w:val="4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42"/>
          <w:sz w:val="20"/>
        </w:rPr>
        <w:t xml:space="preserve"> </w:t>
      </w:r>
      <w:r>
        <w:rPr>
          <w:sz w:val="20"/>
        </w:rPr>
        <w:t>transakcí,</w:t>
      </w:r>
      <w:r>
        <w:rPr>
          <w:spacing w:val="41"/>
          <w:sz w:val="20"/>
        </w:rPr>
        <w:t xml:space="preserve"> </w:t>
      </w:r>
      <w:r>
        <w:rPr>
          <w:sz w:val="20"/>
        </w:rPr>
        <w:t>které</w:t>
      </w:r>
      <w:r>
        <w:rPr>
          <w:spacing w:val="50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akcí</w:t>
      </w:r>
      <w:r>
        <w:rPr>
          <w:spacing w:val="40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vést</w:t>
      </w:r>
      <w:r>
        <w:rPr>
          <w:spacing w:val="-1"/>
          <w:sz w:val="20"/>
        </w:rPr>
        <w:t xml:space="preserve"> </w:t>
      </w:r>
      <w:r>
        <w:rPr>
          <w:sz w:val="20"/>
        </w:rPr>
        <w:t>analytickou 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vazbou ke</w:t>
      </w:r>
      <w:r>
        <w:rPr>
          <w:spacing w:val="-1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29152A" w:rsidRDefault="005A0358">
      <w:pPr>
        <w:pStyle w:val="Odstavecseseznamem"/>
        <w:numPr>
          <w:ilvl w:val="0"/>
          <w:numId w:val="3"/>
        </w:numPr>
        <w:tabs>
          <w:tab w:val="left" w:pos="809"/>
        </w:tabs>
        <w:spacing w:before="120"/>
        <w:ind w:right="111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dodržovat</w:t>
      </w:r>
      <w:r>
        <w:rPr>
          <w:spacing w:val="54"/>
          <w:sz w:val="20"/>
        </w:rPr>
        <w:t xml:space="preserve"> </w:t>
      </w:r>
      <w:r>
        <w:rPr>
          <w:sz w:val="20"/>
        </w:rPr>
        <w:t>pravidla</w:t>
      </w:r>
      <w:r>
        <w:rPr>
          <w:spacing w:val="55"/>
          <w:sz w:val="20"/>
        </w:rPr>
        <w:t xml:space="preserve"> </w:t>
      </w:r>
      <w:r>
        <w:rPr>
          <w:sz w:val="20"/>
        </w:rPr>
        <w:t>publicity</w:t>
      </w:r>
      <w:r>
        <w:rPr>
          <w:spacing w:val="55"/>
          <w:sz w:val="20"/>
        </w:rPr>
        <w:t xml:space="preserve"> </w:t>
      </w:r>
      <w:r>
        <w:rPr>
          <w:sz w:val="20"/>
        </w:rPr>
        <w:t>dle</w:t>
      </w:r>
      <w:r>
        <w:rPr>
          <w:spacing w:val="55"/>
          <w:sz w:val="20"/>
        </w:rPr>
        <w:t xml:space="preserve"> </w:t>
      </w:r>
      <w:r>
        <w:rPr>
          <w:sz w:val="20"/>
        </w:rPr>
        <w:t>pokynů</w:t>
      </w:r>
      <w:r>
        <w:rPr>
          <w:spacing w:val="54"/>
          <w:sz w:val="20"/>
        </w:rPr>
        <w:t xml:space="preserve"> </w:t>
      </w:r>
      <w:r>
        <w:rPr>
          <w:sz w:val="20"/>
        </w:rPr>
        <w:t>v čl.</w:t>
      </w:r>
      <w:r>
        <w:rPr>
          <w:spacing w:val="55"/>
          <w:sz w:val="20"/>
        </w:rPr>
        <w:t xml:space="preserve"> </w:t>
      </w:r>
      <w:r>
        <w:rPr>
          <w:sz w:val="20"/>
        </w:rPr>
        <w:t>15</w:t>
      </w:r>
      <w:r>
        <w:rPr>
          <w:spacing w:val="55"/>
          <w:sz w:val="20"/>
        </w:rPr>
        <w:t xml:space="preserve"> </w:t>
      </w:r>
      <w:r>
        <w:rPr>
          <w:sz w:val="20"/>
        </w:rPr>
        <w:t>Výzvy,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se</w:t>
      </w:r>
      <w:r>
        <w:rPr>
          <w:spacing w:val="54"/>
          <w:sz w:val="20"/>
        </w:rPr>
        <w:t xml:space="preserve"> </w:t>
      </w:r>
      <w:r>
        <w:rPr>
          <w:sz w:val="20"/>
        </w:rPr>
        <w:t>zavazuje</w:t>
      </w:r>
      <w:r>
        <w:rPr>
          <w:spacing w:val="55"/>
          <w:sz w:val="20"/>
        </w:rPr>
        <w:t xml:space="preserve"> </w:t>
      </w:r>
      <w:r>
        <w:rPr>
          <w:sz w:val="20"/>
        </w:rPr>
        <w:t>informovat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realizaci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stávajících</w:t>
      </w:r>
      <w:r>
        <w:rPr>
          <w:spacing w:val="1"/>
          <w:sz w:val="20"/>
        </w:rPr>
        <w:t xml:space="preserve"> </w:t>
      </w:r>
      <w:r>
        <w:rPr>
          <w:sz w:val="20"/>
        </w:rPr>
        <w:t>webových</w:t>
      </w:r>
      <w:r>
        <w:rPr>
          <w:spacing w:val="1"/>
          <w:sz w:val="20"/>
        </w:rPr>
        <w:t xml:space="preserve"> </w:t>
      </w:r>
      <w:r>
        <w:rPr>
          <w:sz w:val="20"/>
        </w:rPr>
        <w:t>stránek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podpory,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1"/>
          <w:sz w:val="20"/>
        </w:rPr>
        <w:t xml:space="preserve"> </w:t>
      </w:r>
      <w:r>
        <w:rPr>
          <w:sz w:val="20"/>
        </w:rPr>
        <w:t>budou</w:t>
      </w:r>
      <w:r>
        <w:rPr>
          <w:spacing w:val="1"/>
          <w:sz w:val="20"/>
        </w:rPr>
        <w:t xml:space="preserve"> </w:t>
      </w:r>
      <w:r>
        <w:rPr>
          <w:sz w:val="20"/>
        </w:rPr>
        <w:t>rozšířeny o zprávy týkající se realizované akce a tyto stránky, resp. zprávy na nich uveřejněné musí</w:t>
      </w:r>
      <w:r>
        <w:rPr>
          <w:spacing w:val="1"/>
          <w:sz w:val="20"/>
        </w:rPr>
        <w:t xml:space="preserve"> </w:t>
      </w:r>
      <w:r>
        <w:rPr>
          <w:sz w:val="20"/>
        </w:rPr>
        <w:t>obsahovat</w:t>
      </w:r>
      <w:r>
        <w:rPr>
          <w:spacing w:val="-2"/>
          <w:sz w:val="20"/>
        </w:rPr>
        <w:t xml:space="preserve"> </w:t>
      </w:r>
      <w:r>
        <w:rPr>
          <w:sz w:val="20"/>
        </w:rPr>
        <w:t>povinné</w:t>
      </w:r>
      <w:r>
        <w:rPr>
          <w:spacing w:val="-1"/>
          <w:sz w:val="20"/>
        </w:rPr>
        <w:t xml:space="preserve"> </w:t>
      </w:r>
      <w:r>
        <w:rPr>
          <w:sz w:val="20"/>
        </w:rPr>
        <w:t>sdělení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15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29152A" w:rsidRDefault="005A0358">
      <w:pPr>
        <w:pStyle w:val="Odstavecseseznamem"/>
        <w:numPr>
          <w:ilvl w:val="1"/>
          <w:numId w:val="4"/>
        </w:numPr>
        <w:tabs>
          <w:tab w:val="left" w:pos="811"/>
        </w:tabs>
        <w:ind w:left="810" w:hanging="286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29152A" w:rsidRDefault="005A0358">
      <w:pPr>
        <w:pStyle w:val="Odstavecseseznamem"/>
        <w:numPr>
          <w:ilvl w:val="0"/>
          <w:numId w:val="3"/>
        </w:numPr>
        <w:tabs>
          <w:tab w:val="left" w:pos="809"/>
        </w:tabs>
        <w:spacing w:before="118"/>
        <w:ind w:right="109"/>
        <w:rPr>
          <w:sz w:val="20"/>
        </w:rPr>
      </w:pPr>
      <w:r>
        <w:rPr>
          <w:sz w:val="20"/>
        </w:rPr>
        <w:t>termín</w:t>
      </w:r>
      <w:r>
        <w:rPr>
          <w:spacing w:val="1"/>
          <w:sz w:val="20"/>
        </w:rPr>
        <w:t xml:space="preserve"> </w:t>
      </w:r>
      <w:r>
        <w:rPr>
          <w:sz w:val="20"/>
        </w:rPr>
        <w:t>dokončení</w:t>
      </w:r>
      <w:r>
        <w:rPr>
          <w:spacing w:val="1"/>
          <w:sz w:val="20"/>
        </w:rPr>
        <w:t xml:space="preserve"> </w:t>
      </w:r>
      <w:r>
        <w:rPr>
          <w:sz w:val="20"/>
        </w:rPr>
        <w:t>(realizace)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</w:t>
      </w:r>
      <w:r>
        <w:rPr>
          <w:spacing w:val="1"/>
          <w:sz w:val="20"/>
        </w:rPr>
        <w:t xml:space="preserve"> </w:t>
      </w:r>
      <w:r>
        <w:rPr>
          <w:sz w:val="20"/>
        </w:rPr>
        <w:t>12/2023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dodržení</w:t>
      </w:r>
      <w:r>
        <w:rPr>
          <w:spacing w:val="1"/>
          <w:sz w:val="20"/>
        </w:rPr>
        <w:t xml:space="preserve"> </w:t>
      </w:r>
      <w:r>
        <w:rPr>
          <w:sz w:val="20"/>
        </w:rPr>
        <w:t>tohoto</w:t>
      </w:r>
      <w:r>
        <w:rPr>
          <w:spacing w:val="1"/>
          <w:sz w:val="20"/>
        </w:rPr>
        <w:t xml:space="preserve"> </w:t>
      </w:r>
      <w:r>
        <w:rPr>
          <w:sz w:val="20"/>
        </w:rPr>
        <w:t>termínu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bez</w:t>
      </w:r>
      <w:r>
        <w:rPr>
          <w:spacing w:val="1"/>
          <w:sz w:val="20"/>
        </w:rPr>
        <w:t xml:space="preserve"> </w:t>
      </w:r>
      <w:r>
        <w:rPr>
          <w:sz w:val="20"/>
        </w:rPr>
        <w:t>zbytečného odkladu</w:t>
      </w:r>
      <w:r>
        <w:rPr>
          <w:spacing w:val="-2"/>
          <w:sz w:val="20"/>
        </w:rPr>
        <w:t xml:space="preserve"> </w:t>
      </w:r>
      <w:r>
        <w:rPr>
          <w:sz w:val="20"/>
        </w:rPr>
        <w:t>informovat.</w:t>
      </w:r>
      <w:r>
        <w:rPr>
          <w:spacing w:val="-2"/>
          <w:sz w:val="20"/>
        </w:rPr>
        <w:t xml:space="preserve"> </w:t>
      </w:r>
      <w:r>
        <w:rPr>
          <w:sz w:val="20"/>
        </w:rPr>
        <w:t>Přitom se</w:t>
      </w:r>
      <w:r>
        <w:rPr>
          <w:spacing w:val="-3"/>
          <w:sz w:val="20"/>
        </w:rPr>
        <w:t xml:space="preserve"> </w:t>
      </w:r>
      <w:r>
        <w:rPr>
          <w:sz w:val="20"/>
        </w:rPr>
        <w:t>konstatuje,</w:t>
      </w:r>
      <w:r>
        <w:rPr>
          <w:spacing w:val="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zahájena</w:t>
      </w:r>
      <w:r>
        <w:rPr>
          <w:spacing w:val="-2"/>
          <w:sz w:val="20"/>
        </w:rPr>
        <w:t xml:space="preserve"> </w:t>
      </w:r>
      <w:r>
        <w:rPr>
          <w:sz w:val="20"/>
        </w:rPr>
        <w:t>v 11/2021.</w:t>
      </w:r>
    </w:p>
    <w:p w:rsidR="0029152A" w:rsidRDefault="005A0358">
      <w:pPr>
        <w:pStyle w:val="Odstavecseseznamem"/>
        <w:numPr>
          <w:ilvl w:val="1"/>
          <w:numId w:val="4"/>
        </w:numPr>
        <w:tabs>
          <w:tab w:val="left" w:pos="811"/>
        </w:tabs>
        <w:ind w:left="810" w:hanging="286"/>
        <w:jc w:val="both"/>
        <w:rPr>
          <w:sz w:val="20"/>
        </w:rPr>
      </w:pPr>
      <w:r>
        <w:rPr>
          <w:sz w:val="20"/>
        </w:rPr>
        <w:t>se</w:t>
      </w:r>
      <w:r>
        <w:rPr>
          <w:spacing w:val="33"/>
          <w:sz w:val="20"/>
        </w:rPr>
        <w:t xml:space="preserve"> </w:t>
      </w:r>
      <w:r>
        <w:rPr>
          <w:sz w:val="20"/>
        </w:rPr>
        <w:t>zavazuje</w:t>
      </w:r>
      <w:r>
        <w:rPr>
          <w:spacing w:val="3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konce</w:t>
      </w:r>
      <w:r>
        <w:rPr>
          <w:spacing w:val="36"/>
          <w:sz w:val="20"/>
        </w:rPr>
        <w:t xml:space="preserve"> </w:t>
      </w:r>
      <w:r>
        <w:rPr>
          <w:sz w:val="20"/>
        </w:rPr>
        <w:t>3/2024</w:t>
      </w:r>
      <w:r>
        <w:rPr>
          <w:spacing w:val="35"/>
          <w:sz w:val="20"/>
        </w:rPr>
        <w:t xml:space="preserve"> </w:t>
      </w:r>
      <w:r>
        <w:rPr>
          <w:sz w:val="20"/>
        </w:rPr>
        <w:t>předložit</w:t>
      </w:r>
      <w:r>
        <w:rPr>
          <w:spacing w:val="3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37"/>
          <w:sz w:val="20"/>
        </w:rPr>
        <w:t xml:space="preserve"> </w:t>
      </w:r>
      <w:r>
        <w:rPr>
          <w:sz w:val="20"/>
        </w:rPr>
        <w:t>AIS</w:t>
      </w:r>
      <w:r>
        <w:rPr>
          <w:spacing w:val="34"/>
          <w:sz w:val="20"/>
        </w:rPr>
        <w:t xml:space="preserve"> </w:t>
      </w:r>
      <w:r>
        <w:rPr>
          <w:sz w:val="20"/>
        </w:rPr>
        <w:t>SFŽP</w:t>
      </w:r>
      <w:r>
        <w:rPr>
          <w:spacing w:val="35"/>
          <w:sz w:val="20"/>
        </w:rPr>
        <w:t xml:space="preserve"> </w:t>
      </w:r>
      <w:r>
        <w:rPr>
          <w:sz w:val="20"/>
        </w:rPr>
        <w:t>ČR</w:t>
      </w:r>
      <w:r>
        <w:rPr>
          <w:spacing w:val="38"/>
          <w:sz w:val="20"/>
        </w:rPr>
        <w:t xml:space="preserve"> </w:t>
      </w:r>
      <w:r>
        <w:rPr>
          <w:sz w:val="20"/>
        </w:rPr>
        <w:t>Fondu</w:t>
      </w:r>
      <w:r>
        <w:rPr>
          <w:spacing w:val="36"/>
          <w:sz w:val="20"/>
        </w:rPr>
        <w:t xml:space="preserve"> </w:t>
      </w:r>
      <w:r>
        <w:rPr>
          <w:sz w:val="20"/>
        </w:rPr>
        <w:t>podklady</w:t>
      </w:r>
    </w:p>
    <w:p w:rsidR="0029152A" w:rsidRDefault="005A0358">
      <w:pPr>
        <w:pStyle w:val="Zkladntext"/>
        <w:spacing w:before="1"/>
        <w:ind w:left="810"/>
      </w:pPr>
      <w:r>
        <w:t>k</w:t>
      </w:r>
      <w:r>
        <w:rPr>
          <w:spacing w:val="-3"/>
        </w:rPr>
        <w:t xml:space="preserve"> </w:t>
      </w:r>
      <w:r>
        <w:t>závěrečnému vyhodnocení</w:t>
      </w:r>
      <w:r>
        <w:rPr>
          <w:spacing w:val="-2"/>
        </w:rPr>
        <w:t xml:space="preserve"> </w:t>
      </w:r>
      <w:r>
        <w:t>akce 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„ZVA“)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písm.</w:t>
      </w:r>
      <w:r>
        <w:rPr>
          <w:spacing w:val="-2"/>
        </w:rPr>
        <w:t xml:space="preserve"> </w:t>
      </w:r>
      <w:r>
        <w:t>d)</w:t>
      </w:r>
      <w:r>
        <w:rPr>
          <w:spacing w:val="-3"/>
        </w:rPr>
        <w:t xml:space="preserve"> </w:t>
      </w:r>
      <w:r>
        <w:t>Výzvy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dále:</w:t>
      </w:r>
    </w:p>
    <w:p w:rsidR="0029152A" w:rsidRDefault="005A0358">
      <w:pPr>
        <w:pStyle w:val="Odstavecseseznamem"/>
        <w:numPr>
          <w:ilvl w:val="0"/>
          <w:numId w:val="3"/>
        </w:numPr>
        <w:tabs>
          <w:tab w:val="left" w:pos="809"/>
        </w:tabs>
        <w:spacing w:before="120"/>
        <w:rPr>
          <w:sz w:val="20"/>
        </w:rPr>
      </w:pPr>
      <w:r>
        <w:rPr>
          <w:sz w:val="20"/>
        </w:rPr>
        <w:t>naplnění</w:t>
      </w:r>
      <w:r>
        <w:rPr>
          <w:spacing w:val="-4"/>
          <w:sz w:val="20"/>
        </w:rPr>
        <w:t xml:space="preserve"> </w:t>
      </w:r>
      <w:r>
        <w:rPr>
          <w:sz w:val="20"/>
        </w:rPr>
        <w:t>publicity.</w:t>
      </w:r>
    </w:p>
    <w:p w:rsidR="0029152A" w:rsidRDefault="005A0358">
      <w:pPr>
        <w:pStyle w:val="Zkladntext"/>
        <w:spacing w:before="120"/>
        <w:ind w:left="808" w:right="111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</w:t>
      </w:r>
      <w:r>
        <w:rPr>
          <w:spacing w:val="-11"/>
        </w:rPr>
        <w:t xml:space="preserve"> </w:t>
      </w:r>
      <w:r>
        <w:t>či</w:t>
      </w:r>
      <w:r>
        <w:rPr>
          <w:spacing w:val="-10"/>
        </w:rPr>
        <w:t xml:space="preserve"> </w:t>
      </w:r>
      <w:r>
        <w:t>rozšířit.</w:t>
      </w:r>
      <w:r>
        <w:rPr>
          <w:spacing w:val="-9"/>
        </w:rPr>
        <w:t xml:space="preserve"> </w:t>
      </w:r>
      <w:r>
        <w:t>Příjemce</w:t>
      </w:r>
      <w:r>
        <w:rPr>
          <w:spacing w:val="-10"/>
        </w:rPr>
        <w:t xml:space="preserve"> </w:t>
      </w:r>
      <w:r>
        <w:t>podpory</w:t>
      </w:r>
      <w:r>
        <w:rPr>
          <w:spacing w:val="-9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tyto</w:t>
      </w:r>
      <w:r>
        <w:rPr>
          <w:spacing w:val="-9"/>
        </w:rPr>
        <w:t xml:space="preserve"> </w:t>
      </w:r>
      <w:r>
        <w:t>pokyny</w:t>
      </w:r>
      <w:r>
        <w:rPr>
          <w:spacing w:val="-10"/>
        </w:rPr>
        <w:t xml:space="preserve"> </w:t>
      </w:r>
      <w:r>
        <w:t>(žádost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informace)</w:t>
      </w:r>
      <w:r>
        <w:rPr>
          <w:spacing w:val="-9"/>
        </w:rPr>
        <w:t xml:space="preserve"> </w:t>
      </w:r>
      <w:r>
        <w:t>bez</w:t>
      </w:r>
      <w:r>
        <w:rPr>
          <w:spacing w:val="-8"/>
        </w:rPr>
        <w:t xml:space="preserve"> </w:t>
      </w:r>
      <w:r>
        <w:t>zbytečného</w:t>
      </w:r>
      <w:r>
        <w:rPr>
          <w:spacing w:val="-53"/>
        </w:rPr>
        <w:t xml:space="preserve"> </w:t>
      </w:r>
      <w:r>
        <w:t>odkladu</w:t>
      </w:r>
      <w:r>
        <w:rPr>
          <w:spacing w:val="-6"/>
        </w:rPr>
        <w:t xml:space="preserve"> </w:t>
      </w:r>
      <w:r>
        <w:t>(případně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lhůtě</w:t>
      </w:r>
      <w:r>
        <w:rPr>
          <w:spacing w:val="-6"/>
        </w:rPr>
        <w:t xml:space="preserve"> </w:t>
      </w:r>
      <w:r>
        <w:t>stanovené</w:t>
      </w:r>
      <w:r>
        <w:rPr>
          <w:spacing w:val="-8"/>
        </w:rPr>
        <w:t xml:space="preserve"> </w:t>
      </w:r>
      <w:r>
        <w:t>Fondem)</w:t>
      </w:r>
      <w:r>
        <w:rPr>
          <w:spacing w:val="-8"/>
        </w:rPr>
        <w:t xml:space="preserve"> </w:t>
      </w:r>
      <w:r>
        <w:t>splnit.</w:t>
      </w:r>
      <w:r>
        <w:rPr>
          <w:spacing w:val="-3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není</w:t>
      </w:r>
      <w:r>
        <w:rPr>
          <w:spacing w:val="-7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vydat</w:t>
      </w:r>
      <w:r>
        <w:rPr>
          <w:spacing w:val="-10"/>
        </w:rPr>
        <w:t xml:space="preserve"> </w:t>
      </w:r>
      <w:r>
        <w:t>protokol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ZVA</w:t>
      </w:r>
      <w:r>
        <w:rPr>
          <w:spacing w:val="-8"/>
        </w:rPr>
        <w:t xml:space="preserve"> </w:t>
      </w:r>
      <w:r>
        <w:t>dříve,</w:t>
      </w:r>
      <w:r>
        <w:rPr>
          <w:spacing w:val="-52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plnění</w:t>
      </w:r>
      <w:r>
        <w:rPr>
          <w:spacing w:val="-5"/>
        </w:rPr>
        <w:t xml:space="preserve"> </w:t>
      </w:r>
      <w:r>
        <w:t>podmínek</w:t>
      </w:r>
      <w:r>
        <w:rPr>
          <w:spacing w:val="-3"/>
        </w:rPr>
        <w:t xml:space="preserve"> </w:t>
      </w:r>
      <w:r>
        <w:t>této Smlouvy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rovněž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příjemce</w:t>
      </w:r>
      <w:r>
        <w:rPr>
          <w:spacing w:val="-5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prodlení</w:t>
      </w:r>
      <w:r>
        <w:rPr>
          <w:spacing w:val="-3"/>
        </w:rPr>
        <w:t xml:space="preserve"> </w:t>
      </w:r>
      <w:r>
        <w:t>s</w:t>
      </w:r>
      <w:r>
        <w:rPr>
          <w:spacing w:val="-52"/>
        </w:rPr>
        <w:t xml:space="preserve"> </w:t>
      </w:r>
      <w:r>
        <w:t>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 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29152A" w:rsidRDefault="005A0358">
      <w:pPr>
        <w:pStyle w:val="Odstavecseseznamem"/>
        <w:numPr>
          <w:ilvl w:val="0"/>
          <w:numId w:val="4"/>
        </w:numPr>
        <w:tabs>
          <w:tab w:val="left" w:pos="4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29152A" w:rsidRDefault="005A0358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left="808" w:right="115" w:hanging="284"/>
        <w:jc w:val="both"/>
        <w:rPr>
          <w:sz w:val="20"/>
        </w:rPr>
      </w:pPr>
      <w:r>
        <w:rPr>
          <w:sz w:val="20"/>
        </w:rPr>
        <w:t>po</w:t>
      </w:r>
      <w:r>
        <w:rPr>
          <w:sz w:val="20"/>
        </w:rPr>
        <w:t>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29152A" w:rsidRDefault="005A0358">
      <w:pPr>
        <w:pStyle w:val="Odstavecseseznamem"/>
        <w:numPr>
          <w:ilvl w:val="1"/>
          <w:numId w:val="4"/>
        </w:numPr>
        <w:tabs>
          <w:tab w:val="left" w:pos="809"/>
        </w:tabs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29152A" w:rsidRDefault="005A0358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left="808" w:right="118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</w:t>
      </w:r>
      <w:r>
        <w:rPr>
          <w:sz w:val="20"/>
        </w:rPr>
        <w:t>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29152A" w:rsidRDefault="005A0358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left="80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29152A" w:rsidRDefault="005A0358">
      <w:pPr>
        <w:pStyle w:val="Odstavecseseznamem"/>
        <w:numPr>
          <w:ilvl w:val="1"/>
          <w:numId w:val="4"/>
        </w:numPr>
        <w:tabs>
          <w:tab w:val="left" w:pos="809"/>
        </w:tabs>
        <w:ind w:left="808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7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5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9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</w:p>
    <w:p w:rsidR="0029152A" w:rsidRDefault="0029152A">
      <w:pPr>
        <w:jc w:val="both"/>
        <w:rPr>
          <w:sz w:val="20"/>
        </w:rPr>
        <w:sectPr w:rsidR="0029152A">
          <w:pgSz w:w="12240" w:h="15840"/>
          <w:pgMar w:top="1060" w:right="1020" w:bottom="1140" w:left="1460" w:header="0" w:footer="933" w:gutter="0"/>
          <w:cols w:space="708"/>
        </w:sectPr>
      </w:pPr>
    </w:p>
    <w:p w:rsidR="0029152A" w:rsidRDefault="005A0358">
      <w:pPr>
        <w:pStyle w:val="Zkladntext"/>
        <w:spacing w:before="73"/>
        <w:ind w:left="808" w:right="112"/>
      </w:pPr>
      <w:r>
        <w:lastRenderedPageBreak/>
        <w:t>této Smlouvy, a to vždy nejpozději do 31. ledna následujícího kalendářního roku; k obsahu ročního</w:t>
      </w:r>
      <w:r>
        <w:rPr>
          <w:spacing w:val="1"/>
        </w:rPr>
        <w:t xml:space="preserve"> </w:t>
      </w:r>
      <w:r>
        <w:t>finančního</w:t>
      </w:r>
      <w:r>
        <w:rPr>
          <w:spacing w:val="-1"/>
        </w:rPr>
        <w:t xml:space="preserve"> </w:t>
      </w:r>
      <w:r>
        <w:t>vypořádání</w:t>
      </w:r>
      <w:r>
        <w:rPr>
          <w:spacing w:val="-1"/>
        </w:rPr>
        <w:t xml:space="preserve"> </w:t>
      </w:r>
      <w:r>
        <w:t>může</w:t>
      </w:r>
      <w:r>
        <w:rPr>
          <w:spacing w:val="-2"/>
        </w:rPr>
        <w:t xml:space="preserve"> </w:t>
      </w:r>
      <w:r>
        <w:t>Fond vydat</w:t>
      </w:r>
      <w:r>
        <w:rPr>
          <w:spacing w:val="-1"/>
        </w:rPr>
        <w:t xml:space="preserve"> </w:t>
      </w:r>
      <w:r>
        <w:t>příjemci</w:t>
      </w:r>
      <w:r>
        <w:rPr>
          <w:spacing w:val="-2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t>závazné</w:t>
      </w:r>
      <w:r>
        <w:rPr>
          <w:spacing w:val="-1"/>
        </w:rPr>
        <w:t xml:space="preserve"> </w:t>
      </w:r>
      <w:r>
        <w:t>pokyny,</w:t>
      </w:r>
    </w:p>
    <w:p w:rsidR="0029152A" w:rsidRDefault="005A0358">
      <w:pPr>
        <w:pStyle w:val="Odstavecseseznamem"/>
        <w:numPr>
          <w:ilvl w:val="1"/>
          <w:numId w:val="4"/>
        </w:numPr>
        <w:tabs>
          <w:tab w:val="left" w:pos="809"/>
        </w:tabs>
        <w:ind w:left="808" w:right="110" w:hanging="284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1"/>
          <w:sz w:val="20"/>
        </w:rPr>
        <w:t xml:space="preserve"> </w:t>
      </w:r>
      <w:r>
        <w:rPr>
          <w:sz w:val="20"/>
        </w:rPr>
        <w:t>věc</w:t>
      </w:r>
      <w:r>
        <w:rPr>
          <w:sz w:val="20"/>
        </w:rPr>
        <w:t>nou,</w:t>
      </w:r>
      <w:r>
        <w:rPr>
          <w:spacing w:val="-1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10"/>
          <w:sz w:val="20"/>
        </w:rPr>
        <w:t xml:space="preserve"> </w:t>
      </w:r>
      <w:r>
        <w:rPr>
          <w:sz w:val="20"/>
        </w:rPr>
        <w:t>kontrolu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10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2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29152A" w:rsidRDefault="005A0358">
      <w:pPr>
        <w:pStyle w:val="Odstavecseseznamem"/>
        <w:numPr>
          <w:ilvl w:val="1"/>
          <w:numId w:val="4"/>
        </w:numPr>
        <w:tabs>
          <w:tab w:val="left" w:pos="809"/>
        </w:tabs>
        <w:ind w:left="808" w:right="111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1"/>
          <w:sz w:val="20"/>
        </w:rPr>
        <w:t xml:space="preserve"> </w:t>
      </w:r>
      <w:r>
        <w:rPr>
          <w:sz w:val="20"/>
        </w:rPr>
        <w:t>smluvního</w:t>
      </w:r>
      <w:r>
        <w:rPr>
          <w:spacing w:val="40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29152A" w:rsidRDefault="005A0358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left="80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29152A" w:rsidRDefault="005A0358">
      <w:pPr>
        <w:pStyle w:val="Odstavecseseznamem"/>
        <w:numPr>
          <w:ilvl w:val="1"/>
          <w:numId w:val="4"/>
        </w:numPr>
        <w:tabs>
          <w:tab w:val="left" w:pos="811"/>
        </w:tabs>
        <w:ind w:left="810" w:right="108" w:hanging="286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2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1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2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</w:t>
      </w:r>
      <w:r>
        <w:rPr>
          <w:sz w:val="20"/>
        </w:rPr>
        <w:t>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Smlouvou.</w:t>
      </w:r>
    </w:p>
    <w:p w:rsidR="0029152A" w:rsidRDefault="0029152A">
      <w:pPr>
        <w:pStyle w:val="Zkladntext"/>
        <w:ind w:left="0"/>
        <w:jc w:val="left"/>
        <w:rPr>
          <w:sz w:val="26"/>
        </w:rPr>
      </w:pPr>
    </w:p>
    <w:p w:rsidR="0029152A" w:rsidRDefault="005A0358">
      <w:pPr>
        <w:pStyle w:val="Nadpis1"/>
      </w:pPr>
      <w:r>
        <w:t>V.</w:t>
      </w:r>
    </w:p>
    <w:p w:rsidR="0029152A" w:rsidRDefault="005A0358">
      <w:pPr>
        <w:pStyle w:val="Nadpis2"/>
        <w:ind w:left="491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29152A" w:rsidRDefault="0029152A">
      <w:pPr>
        <w:pStyle w:val="Zkladntext"/>
        <w:spacing w:before="1"/>
        <w:ind w:left="0"/>
        <w:jc w:val="left"/>
        <w:rPr>
          <w:b/>
        </w:rPr>
      </w:pPr>
    </w:p>
    <w:p w:rsidR="0029152A" w:rsidRDefault="005A0358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platném znění.</w:t>
      </w:r>
    </w:p>
    <w:p w:rsidR="0029152A" w:rsidRDefault="005A0358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09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článku</w:t>
      </w:r>
      <w:r>
        <w:rPr>
          <w:spacing w:val="-10"/>
          <w:sz w:val="20"/>
        </w:rPr>
        <w:t xml:space="preserve"> </w:t>
      </w:r>
      <w:r>
        <w:rPr>
          <w:sz w:val="20"/>
        </w:rPr>
        <w:t>II</w:t>
      </w:r>
      <w:r>
        <w:rPr>
          <w:spacing w:val="-9"/>
          <w:sz w:val="20"/>
        </w:rPr>
        <w:t xml:space="preserve"> </w:t>
      </w:r>
      <w:r>
        <w:rPr>
          <w:sz w:val="20"/>
        </w:rPr>
        <w:t>bodů</w:t>
      </w:r>
      <w:r>
        <w:rPr>
          <w:spacing w:val="-9"/>
          <w:sz w:val="20"/>
        </w:rPr>
        <w:t xml:space="preserve"> </w:t>
      </w:r>
      <w:r>
        <w:rPr>
          <w:sz w:val="20"/>
        </w:rPr>
        <w:t>4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5,</w:t>
      </w:r>
      <w:r>
        <w:rPr>
          <w:spacing w:val="-9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9"/>
          <w:sz w:val="20"/>
        </w:rPr>
        <w:t xml:space="preserve"> </w:t>
      </w:r>
      <w:r>
        <w:rPr>
          <w:sz w:val="20"/>
        </w:rPr>
        <w:t>IV</w:t>
      </w:r>
      <w:r>
        <w:rPr>
          <w:spacing w:val="-8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1</w:t>
      </w:r>
      <w:r>
        <w:rPr>
          <w:spacing w:val="-8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první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druhou</w:t>
      </w:r>
      <w:r>
        <w:rPr>
          <w:spacing w:val="-53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první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druhou</w:t>
      </w:r>
      <w:r>
        <w:rPr>
          <w:spacing w:val="-4"/>
          <w:sz w:val="20"/>
        </w:rPr>
        <w:t xml:space="preserve"> </w:t>
      </w:r>
      <w:r>
        <w:rPr>
          <w:sz w:val="20"/>
        </w:rPr>
        <w:t>odrážkou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53"/>
          <w:sz w:val="20"/>
        </w:rPr>
        <w:t xml:space="preserve"> </w:t>
      </w:r>
      <w:r>
        <w:rPr>
          <w:sz w:val="20"/>
        </w:rPr>
        <w:t>písmene</w:t>
      </w:r>
      <w:r>
        <w:rPr>
          <w:spacing w:val="1"/>
          <w:sz w:val="20"/>
        </w:rPr>
        <w:t xml:space="preserve"> </w:t>
      </w:r>
      <w:r>
        <w:rPr>
          <w:sz w:val="20"/>
        </w:rPr>
        <w:t>a),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d)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29152A" w:rsidRDefault="005A0358">
      <w:pPr>
        <w:pStyle w:val="Odstavecseseznamem"/>
        <w:numPr>
          <w:ilvl w:val="0"/>
          <w:numId w:val="2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16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uvedených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20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20"/>
          <w:sz w:val="20"/>
        </w:rPr>
        <w:t xml:space="preserve"> </w:t>
      </w:r>
      <w:r>
        <w:rPr>
          <w:sz w:val="20"/>
        </w:rPr>
        <w:t>písm.</w:t>
      </w:r>
      <w:r>
        <w:rPr>
          <w:spacing w:val="19"/>
          <w:sz w:val="20"/>
        </w:rPr>
        <w:t xml:space="preserve"> </w:t>
      </w:r>
      <w:r>
        <w:rPr>
          <w:sz w:val="20"/>
        </w:rPr>
        <w:t>a)</w:t>
      </w:r>
      <w:r>
        <w:rPr>
          <w:spacing w:val="16"/>
          <w:sz w:val="20"/>
        </w:rPr>
        <w:t xml:space="preserve"> </w:t>
      </w:r>
      <w:r>
        <w:rPr>
          <w:sz w:val="20"/>
        </w:rPr>
        <w:t>za</w:t>
      </w:r>
      <w:r>
        <w:rPr>
          <w:spacing w:val="18"/>
          <w:sz w:val="20"/>
        </w:rPr>
        <w:t xml:space="preserve"> </w:t>
      </w:r>
      <w:r>
        <w:rPr>
          <w:sz w:val="20"/>
        </w:rPr>
        <w:t>třetí</w:t>
      </w:r>
      <w:r>
        <w:rPr>
          <w:spacing w:val="17"/>
          <w:sz w:val="20"/>
        </w:rPr>
        <w:t xml:space="preserve"> </w:t>
      </w:r>
      <w:r>
        <w:rPr>
          <w:sz w:val="20"/>
        </w:rPr>
        <w:t>odrážkou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8"/>
          <w:sz w:val="20"/>
        </w:rPr>
        <w:t xml:space="preserve"> </w:t>
      </w:r>
      <w:r>
        <w:rPr>
          <w:sz w:val="20"/>
        </w:rPr>
        <w:t>méně</w:t>
      </w:r>
      <w:r>
        <w:rPr>
          <w:spacing w:val="17"/>
          <w:sz w:val="20"/>
        </w:rPr>
        <w:t xml:space="preserve"> </w:t>
      </w:r>
      <w:r>
        <w:rPr>
          <w:sz w:val="20"/>
        </w:rPr>
        <w:t>než</w:t>
      </w:r>
      <w:r>
        <w:rPr>
          <w:spacing w:val="-53"/>
          <w:sz w:val="20"/>
        </w:rPr>
        <w:t xml:space="preserve"> </w:t>
      </w:r>
      <w:r>
        <w:rPr>
          <w:sz w:val="20"/>
        </w:rPr>
        <w:t>50 % stanovených indikátorů, bude toto porušení postiženo odvodem ve výši 100 %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 V případě plnění účel</w:t>
      </w:r>
      <w:r>
        <w:rPr>
          <w:sz w:val="20"/>
        </w:rPr>
        <w:t>u akce v rozmezí 50-90 % stanovených indikátorů, bude toto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postiženo odvodem v rozmezí 10-50 % z poskytnuté podpory v závislosti na míře porušení stanovených</w:t>
      </w:r>
      <w:r>
        <w:rPr>
          <w:spacing w:val="-53"/>
          <w:sz w:val="20"/>
        </w:rPr>
        <w:t xml:space="preserve"> </w:t>
      </w:r>
      <w:r>
        <w:rPr>
          <w:sz w:val="20"/>
        </w:rPr>
        <w:t>indikátorů účelu akce. Plnění účelu akce v rozmezí 90-100 % stanovených indikátorů nebude</w:t>
      </w:r>
      <w:r>
        <w:rPr>
          <w:sz w:val="20"/>
        </w:rPr>
        <w:t xml:space="preserve">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odvodem.</w:t>
      </w:r>
    </w:p>
    <w:p w:rsidR="0029152A" w:rsidRDefault="005A0358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Porušení povinností podle článku IV bodu 1 písmena c) nebo d) bude postiženo odvodem ve výši 0,5 %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</w:t>
      </w:r>
      <w:r>
        <w:rPr>
          <w:sz w:val="20"/>
        </w:rPr>
        <w:t>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29152A" w:rsidRDefault="0029152A">
      <w:pPr>
        <w:pStyle w:val="Zkladntext"/>
        <w:ind w:left="0"/>
        <w:jc w:val="left"/>
        <w:rPr>
          <w:sz w:val="18"/>
        </w:rPr>
      </w:pPr>
    </w:p>
    <w:p w:rsidR="0029152A" w:rsidRDefault="005A0358">
      <w:pPr>
        <w:pStyle w:val="Odstavecseseznamem"/>
        <w:numPr>
          <w:ilvl w:val="0"/>
          <w:numId w:val="2"/>
        </w:numPr>
        <w:tabs>
          <w:tab w:val="left" w:pos="526"/>
        </w:tabs>
        <w:spacing w:before="1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22"/>
          <w:sz w:val="20"/>
        </w:rPr>
        <w:t xml:space="preserve"> </w:t>
      </w:r>
      <w:r>
        <w:rPr>
          <w:sz w:val="20"/>
        </w:rPr>
        <w:t>odvodem</w:t>
      </w:r>
      <w:r>
        <w:rPr>
          <w:spacing w:val="17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5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 poskytnuté</w:t>
      </w:r>
    </w:p>
    <w:p w:rsidR="0029152A" w:rsidRDefault="005A0358">
      <w:pPr>
        <w:pStyle w:val="Zkladntext"/>
        <w:jc w:val="left"/>
      </w:pPr>
      <w:r>
        <w:t>podpory.</w:t>
      </w:r>
    </w:p>
    <w:p w:rsidR="0029152A" w:rsidRDefault="0029152A">
      <w:pPr>
        <w:pStyle w:val="Zkladntext"/>
        <w:spacing w:before="1"/>
        <w:ind w:left="0"/>
        <w:jc w:val="left"/>
      </w:pPr>
    </w:p>
    <w:p w:rsidR="0029152A" w:rsidRDefault="005A0358">
      <w:pPr>
        <w:pStyle w:val="Nadpis1"/>
        <w:spacing w:before="0"/>
      </w:pPr>
      <w:r>
        <w:t>VI.</w:t>
      </w:r>
    </w:p>
    <w:p w:rsidR="0029152A" w:rsidRDefault="005A0358">
      <w:pPr>
        <w:pStyle w:val="Nadpis2"/>
        <w:ind w:left="492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29152A" w:rsidRDefault="0029152A">
      <w:pPr>
        <w:pStyle w:val="Zkladntext"/>
        <w:spacing w:before="12"/>
        <w:ind w:left="0"/>
        <w:jc w:val="left"/>
        <w:rPr>
          <w:b/>
          <w:sz w:val="17"/>
        </w:rPr>
      </w:pPr>
    </w:p>
    <w:p w:rsidR="0029152A" w:rsidRDefault="005A0358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</w:t>
      </w:r>
      <w:r>
        <w:rPr>
          <w:spacing w:val="23"/>
          <w:sz w:val="20"/>
        </w:rPr>
        <w:t xml:space="preserve"> </w:t>
      </w:r>
      <w:r>
        <w:rPr>
          <w:sz w:val="20"/>
        </w:rPr>
        <w:t>uzavřou</w:t>
      </w:r>
      <w:r>
        <w:rPr>
          <w:spacing w:val="23"/>
          <w:sz w:val="20"/>
        </w:rPr>
        <w:t xml:space="preserve"> </w:t>
      </w:r>
      <w:r>
        <w:rPr>
          <w:sz w:val="20"/>
        </w:rPr>
        <w:t>smluvní</w:t>
      </w:r>
      <w:r>
        <w:rPr>
          <w:spacing w:val="26"/>
          <w:sz w:val="20"/>
        </w:rPr>
        <w:t xml:space="preserve"> </w:t>
      </w:r>
      <w:r>
        <w:rPr>
          <w:sz w:val="20"/>
        </w:rPr>
        <w:t>strany</w:t>
      </w:r>
      <w:r>
        <w:rPr>
          <w:spacing w:val="25"/>
          <w:sz w:val="20"/>
        </w:rPr>
        <w:t xml:space="preserve"> </w:t>
      </w:r>
      <w:r>
        <w:rPr>
          <w:sz w:val="20"/>
        </w:rPr>
        <w:t>k</w:t>
      </w:r>
      <w:r>
        <w:rPr>
          <w:spacing w:val="23"/>
          <w:sz w:val="20"/>
        </w:rPr>
        <w:t xml:space="preserve"> </w:t>
      </w:r>
      <w:r>
        <w:rPr>
          <w:sz w:val="20"/>
        </w:rPr>
        <w:t>této</w:t>
      </w:r>
      <w:r>
        <w:rPr>
          <w:spacing w:val="25"/>
          <w:sz w:val="20"/>
        </w:rPr>
        <w:t xml:space="preserve"> </w:t>
      </w:r>
      <w:r>
        <w:rPr>
          <w:sz w:val="20"/>
        </w:rPr>
        <w:t>Smlouvě</w:t>
      </w:r>
      <w:r>
        <w:rPr>
          <w:spacing w:val="22"/>
          <w:sz w:val="20"/>
        </w:rPr>
        <w:t xml:space="preserve"> </w:t>
      </w:r>
      <w:r>
        <w:rPr>
          <w:sz w:val="20"/>
        </w:rPr>
        <w:t>dodatek,</w:t>
      </w:r>
      <w:r>
        <w:rPr>
          <w:spacing w:val="23"/>
          <w:sz w:val="20"/>
        </w:rPr>
        <w:t xml:space="preserve"> </w:t>
      </w:r>
      <w:r>
        <w:rPr>
          <w:sz w:val="20"/>
        </w:rPr>
        <w:t>kterým</w:t>
      </w:r>
      <w:r>
        <w:rPr>
          <w:spacing w:val="24"/>
          <w:sz w:val="20"/>
        </w:rPr>
        <w:t xml:space="preserve"> </w:t>
      </w:r>
      <w:r>
        <w:rPr>
          <w:sz w:val="20"/>
        </w:rPr>
        <w:t>bude</w:t>
      </w:r>
      <w:r>
        <w:rPr>
          <w:spacing w:val="22"/>
          <w:sz w:val="20"/>
        </w:rPr>
        <w:t xml:space="preserve"> </w:t>
      </w:r>
      <w:r>
        <w:rPr>
          <w:sz w:val="20"/>
        </w:rPr>
        <w:t>zajištěn</w:t>
      </w:r>
      <w:r>
        <w:rPr>
          <w:spacing w:val="26"/>
          <w:sz w:val="20"/>
        </w:rPr>
        <w:t xml:space="preserve"> </w:t>
      </w:r>
      <w:r>
        <w:rPr>
          <w:sz w:val="20"/>
        </w:rPr>
        <w:t>její</w:t>
      </w:r>
      <w:r>
        <w:rPr>
          <w:spacing w:val="24"/>
          <w:sz w:val="20"/>
        </w:rPr>
        <w:t xml:space="preserve"> </w:t>
      </w:r>
      <w:r>
        <w:rPr>
          <w:sz w:val="20"/>
        </w:rPr>
        <w:t>soulad</w:t>
      </w:r>
      <w:r>
        <w:rPr>
          <w:spacing w:val="23"/>
          <w:sz w:val="20"/>
        </w:rPr>
        <w:t xml:space="preserve"> </w:t>
      </w:r>
      <w:r>
        <w:rPr>
          <w:sz w:val="20"/>
        </w:rPr>
        <w:t>s</w:t>
      </w:r>
      <w:r>
        <w:rPr>
          <w:spacing w:val="22"/>
          <w:sz w:val="20"/>
        </w:rPr>
        <w:t xml:space="preserve"> </w:t>
      </w:r>
      <w:r>
        <w:rPr>
          <w:sz w:val="20"/>
        </w:rPr>
        <w:t>obecně</w:t>
      </w:r>
    </w:p>
    <w:p w:rsidR="0029152A" w:rsidRDefault="0029152A">
      <w:pPr>
        <w:jc w:val="both"/>
        <w:rPr>
          <w:sz w:val="20"/>
        </w:rPr>
        <w:sectPr w:rsidR="0029152A">
          <w:pgSz w:w="12240" w:h="15840"/>
          <w:pgMar w:top="1060" w:right="1020" w:bottom="1140" w:left="1460" w:header="0" w:footer="933" w:gutter="0"/>
          <w:cols w:space="708"/>
        </w:sectPr>
      </w:pPr>
    </w:p>
    <w:p w:rsidR="0029152A" w:rsidRDefault="005A0358">
      <w:pPr>
        <w:pStyle w:val="Zkladntext"/>
        <w:spacing w:before="73"/>
        <w:ind w:right="120"/>
      </w:pPr>
      <w:r>
        <w:lastRenderedPageBreak/>
        <w:t>závaznými předpisy a Směrnicí MŽP. V případě neuzavření takového dodatku má Fond právo uplatnit</w:t>
      </w:r>
      <w:r>
        <w:rPr>
          <w:spacing w:val="1"/>
        </w:rPr>
        <w:t xml:space="preserve"> </w:t>
      </w:r>
      <w:r>
        <w:t>postup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článku V</w:t>
      </w:r>
      <w:r>
        <w:rPr>
          <w:spacing w:val="1"/>
        </w:rPr>
        <w:t xml:space="preserve"> </w:t>
      </w:r>
      <w:r>
        <w:t>bodu 1.</w:t>
      </w:r>
    </w:p>
    <w:p w:rsidR="0029152A" w:rsidRDefault="005A0358">
      <w:pPr>
        <w:pStyle w:val="Odstavecseseznamem"/>
        <w:numPr>
          <w:ilvl w:val="0"/>
          <w:numId w:val="1"/>
        </w:numPr>
        <w:tabs>
          <w:tab w:val="left" w:pos="526"/>
        </w:tabs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2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2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29152A" w:rsidRDefault="005A0358">
      <w:pPr>
        <w:pStyle w:val="Odstavecseseznamem"/>
        <w:numPr>
          <w:ilvl w:val="0"/>
          <w:numId w:val="1"/>
        </w:numPr>
        <w:tabs>
          <w:tab w:val="left" w:pos="526"/>
        </w:tabs>
        <w:ind w:right="116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</w:t>
      </w:r>
      <w:r>
        <w:rPr>
          <w:sz w:val="20"/>
        </w:rPr>
        <w:t xml:space="preserve">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29152A" w:rsidRDefault="005A0358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29152A" w:rsidRDefault="005A0358">
      <w:pPr>
        <w:pStyle w:val="Zkladntext"/>
        <w:jc w:val="left"/>
      </w:pPr>
      <w:r>
        <w:t>Smlouvou.</w:t>
      </w:r>
    </w:p>
    <w:p w:rsidR="0029152A" w:rsidRDefault="005A0358">
      <w:pPr>
        <w:pStyle w:val="Odstavecseseznamem"/>
        <w:numPr>
          <w:ilvl w:val="0"/>
          <w:numId w:val="1"/>
        </w:numPr>
        <w:tabs>
          <w:tab w:val="left" w:pos="526"/>
        </w:tabs>
        <w:ind w:right="119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29152A" w:rsidRDefault="005A0358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5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z w:val="20"/>
        </w:rPr>
        <w:t>.</w:t>
      </w:r>
    </w:p>
    <w:p w:rsidR="0029152A" w:rsidRDefault="005A0358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7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6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6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5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</w:p>
    <w:p w:rsidR="0029152A" w:rsidRDefault="005A0358">
      <w:pPr>
        <w:pStyle w:val="Zkladntext"/>
        <w:jc w:val="left"/>
      </w:pPr>
      <w:r>
        <w:t>v</w:t>
      </w:r>
      <w:r>
        <w:rPr>
          <w:spacing w:val="-5"/>
        </w:rPr>
        <w:t xml:space="preserve"> </w:t>
      </w:r>
      <w:r>
        <w:t>písemné</w:t>
      </w:r>
      <w:r>
        <w:rPr>
          <w:spacing w:val="-11"/>
        </w:rPr>
        <w:t xml:space="preserve"> </w:t>
      </w:r>
      <w:r>
        <w:t>podobě,</w:t>
      </w:r>
      <w:r>
        <w:rPr>
          <w:spacing w:val="-12"/>
        </w:rPr>
        <w:t xml:space="preserve"> </w:t>
      </w:r>
      <w:r>
        <w:t>případně</w:t>
      </w:r>
      <w:r>
        <w:rPr>
          <w:spacing w:val="-11"/>
        </w:rPr>
        <w:t xml:space="preserve"> </w:t>
      </w:r>
      <w:r>
        <w:t>e-mailem</w:t>
      </w:r>
      <w:r>
        <w:rPr>
          <w:spacing w:val="-10"/>
        </w:rPr>
        <w:t xml:space="preserve"> </w:t>
      </w:r>
      <w:r>
        <w:t>příslušnému</w:t>
      </w:r>
      <w:r>
        <w:rPr>
          <w:spacing w:val="-11"/>
        </w:rPr>
        <w:t xml:space="preserve"> </w:t>
      </w:r>
      <w:r>
        <w:t>projektovému</w:t>
      </w:r>
      <w:r>
        <w:rPr>
          <w:spacing w:val="-10"/>
        </w:rPr>
        <w:t xml:space="preserve"> </w:t>
      </w:r>
      <w:r>
        <w:t>manažerovi</w:t>
      </w:r>
      <w:r>
        <w:rPr>
          <w:spacing w:val="-11"/>
        </w:rPr>
        <w:t xml:space="preserve"> </w:t>
      </w:r>
      <w:r>
        <w:t>nebo</w:t>
      </w:r>
      <w:r>
        <w:rPr>
          <w:spacing w:val="-10"/>
        </w:rPr>
        <w:t xml:space="preserve"> </w:t>
      </w:r>
      <w:r>
        <w:t>datovou</w:t>
      </w:r>
      <w:r>
        <w:rPr>
          <w:spacing w:val="-11"/>
        </w:rPr>
        <w:t xml:space="preserve"> </w:t>
      </w:r>
      <w:r>
        <w:t>schránkou.</w:t>
      </w:r>
    </w:p>
    <w:p w:rsidR="0029152A" w:rsidRDefault="005A0358">
      <w:pPr>
        <w:pStyle w:val="Odstavecseseznamem"/>
        <w:numPr>
          <w:ilvl w:val="0"/>
          <w:numId w:val="1"/>
        </w:numPr>
        <w:tabs>
          <w:tab w:val="left" w:pos="526"/>
        </w:tabs>
        <w:ind w:right="10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29152A" w:rsidRDefault="005A0358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</w:t>
      </w:r>
      <w:r>
        <w:rPr>
          <w:sz w:val="20"/>
        </w:rPr>
        <w:t>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29152A" w:rsidRDefault="0029152A">
      <w:pPr>
        <w:pStyle w:val="Zkladntext"/>
        <w:ind w:left="0"/>
        <w:jc w:val="left"/>
        <w:rPr>
          <w:sz w:val="26"/>
        </w:rPr>
      </w:pPr>
    </w:p>
    <w:p w:rsidR="0029152A" w:rsidRDefault="0029152A">
      <w:pPr>
        <w:pStyle w:val="Zkladntext"/>
        <w:ind w:left="0"/>
        <w:jc w:val="left"/>
        <w:rPr>
          <w:sz w:val="26"/>
        </w:rPr>
      </w:pPr>
    </w:p>
    <w:p w:rsidR="0029152A" w:rsidRDefault="005A0358">
      <w:pPr>
        <w:pStyle w:val="Zkladntext"/>
        <w:spacing w:before="227"/>
        <w:ind w:left="242"/>
        <w:jc w:val="left"/>
      </w:pPr>
      <w:r>
        <w:t>V:</w:t>
      </w:r>
    </w:p>
    <w:p w:rsidR="0029152A" w:rsidRDefault="0029152A">
      <w:pPr>
        <w:pStyle w:val="Zkladntext"/>
        <w:ind w:left="0"/>
        <w:jc w:val="left"/>
      </w:pPr>
    </w:p>
    <w:p w:rsidR="0029152A" w:rsidRDefault="005A0358">
      <w:pPr>
        <w:pStyle w:val="Zkladntext"/>
        <w:tabs>
          <w:tab w:val="left" w:pos="6722"/>
        </w:tabs>
        <w:spacing w:before="1"/>
        <w:ind w:left="242"/>
        <w:jc w:val="left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29152A" w:rsidRDefault="0029152A">
      <w:pPr>
        <w:pStyle w:val="Zkladntext"/>
        <w:ind w:left="0"/>
        <w:jc w:val="left"/>
        <w:rPr>
          <w:sz w:val="26"/>
        </w:rPr>
      </w:pPr>
    </w:p>
    <w:p w:rsidR="0029152A" w:rsidRDefault="0029152A">
      <w:pPr>
        <w:pStyle w:val="Zkladntext"/>
        <w:ind w:left="0"/>
        <w:jc w:val="left"/>
        <w:rPr>
          <w:sz w:val="26"/>
        </w:rPr>
      </w:pPr>
    </w:p>
    <w:p w:rsidR="0029152A" w:rsidRDefault="0029152A">
      <w:pPr>
        <w:pStyle w:val="Zkladntext"/>
        <w:spacing w:before="12"/>
        <w:ind w:left="0"/>
        <w:jc w:val="left"/>
        <w:rPr>
          <w:sz w:val="27"/>
        </w:rPr>
      </w:pPr>
    </w:p>
    <w:p w:rsidR="0029152A" w:rsidRDefault="005A0358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29152A" w:rsidRDefault="005A0358">
      <w:pPr>
        <w:pStyle w:val="Zkladntext"/>
        <w:tabs>
          <w:tab w:val="left" w:pos="6722"/>
        </w:tabs>
        <w:spacing w:before="1"/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29152A">
      <w:pgSz w:w="12240" w:h="15840"/>
      <w:pgMar w:top="1060" w:right="1020" w:bottom="1140" w:left="1460" w:header="0" w:footer="93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358" w:rsidRDefault="005A0358">
      <w:r>
        <w:separator/>
      </w:r>
    </w:p>
  </w:endnote>
  <w:endnote w:type="continuationSeparator" w:id="0">
    <w:p w:rsidR="005A0358" w:rsidRDefault="005A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52A" w:rsidRDefault="00470F98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9311005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52A" w:rsidRDefault="005A0358">
                          <w:pPr>
                            <w:pStyle w:val="Zkladntext"/>
                            <w:spacing w:before="10"/>
                            <w:ind w:left="6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0F98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3.15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" filled="f" stroked="f">
              <v:textbox inset="0,0,0,0">
                <w:txbxContent>
                  <w:p w:rsidR="0029152A" w:rsidRDefault="005A0358">
                    <w:pPr>
                      <w:pStyle w:val="Zkladntext"/>
                      <w:spacing w:before="10"/>
                      <w:ind w:left="60"/>
                      <w:jc w:val="left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70F98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358" w:rsidRDefault="005A0358">
      <w:r>
        <w:separator/>
      </w:r>
    </w:p>
  </w:footnote>
  <w:footnote w:type="continuationSeparator" w:id="0">
    <w:p w:rsidR="005A0358" w:rsidRDefault="005A0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61B21"/>
    <w:multiLevelType w:val="hybridMultilevel"/>
    <w:tmpl w:val="FCCEF354"/>
    <w:lvl w:ilvl="0" w:tplc="94621C68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58AEE2E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FD8217F8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06487876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E8907736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C4603E7A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46582066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2E4A5CFA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7F5ECAC8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74B5B4F"/>
    <w:multiLevelType w:val="hybridMultilevel"/>
    <w:tmpl w:val="3C5C1200"/>
    <w:lvl w:ilvl="0" w:tplc="0D1AF54A">
      <w:start w:val="1"/>
      <w:numFmt w:val="decimal"/>
      <w:lvlText w:val="%1)"/>
      <w:lvlJc w:val="left"/>
      <w:pPr>
        <w:ind w:left="465" w:hanging="22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B3E727E">
      <w:start w:val="1"/>
      <w:numFmt w:val="lowerLetter"/>
      <w:lvlText w:val="%2)"/>
      <w:lvlJc w:val="left"/>
      <w:pPr>
        <w:ind w:left="741" w:hanging="21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BEB6BD94">
      <w:numFmt w:val="bullet"/>
      <w:lvlText w:val="•"/>
      <w:lvlJc w:val="left"/>
      <w:pPr>
        <w:ind w:left="800" w:hanging="216"/>
      </w:pPr>
      <w:rPr>
        <w:rFonts w:hint="default"/>
        <w:lang w:val="cs-CZ" w:eastAsia="en-US" w:bidi="ar-SA"/>
      </w:rPr>
    </w:lvl>
    <w:lvl w:ilvl="3" w:tplc="7C402F42">
      <w:numFmt w:val="bullet"/>
      <w:lvlText w:val="•"/>
      <w:lvlJc w:val="left"/>
      <w:pPr>
        <w:ind w:left="1920" w:hanging="216"/>
      </w:pPr>
      <w:rPr>
        <w:rFonts w:hint="default"/>
        <w:lang w:val="cs-CZ" w:eastAsia="en-US" w:bidi="ar-SA"/>
      </w:rPr>
    </w:lvl>
    <w:lvl w:ilvl="4" w:tplc="4CEC679A">
      <w:numFmt w:val="bullet"/>
      <w:lvlText w:val="•"/>
      <w:lvlJc w:val="left"/>
      <w:pPr>
        <w:ind w:left="3040" w:hanging="216"/>
      </w:pPr>
      <w:rPr>
        <w:rFonts w:hint="default"/>
        <w:lang w:val="cs-CZ" w:eastAsia="en-US" w:bidi="ar-SA"/>
      </w:rPr>
    </w:lvl>
    <w:lvl w:ilvl="5" w:tplc="1136C832">
      <w:numFmt w:val="bullet"/>
      <w:lvlText w:val="•"/>
      <w:lvlJc w:val="left"/>
      <w:pPr>
        <w:ind w:left="4160" w:hanging="216"/>
      </w:pPr>
      <w:rPr>
        <w:rFonts w:hint="default"/>
        <w:lang w:val="cs-CZ" w:eastAsia="en-US" w:bidi="ar-SA"/>
      </w:rPr>
    </w:lvl>
    <w:lvl w:ilvl="6" w:tplc="AD0E9954">
      <w:numFmt w:val="bullet"/>
      <w:lvlText w:val="•"/>
      <w:lvlJc w:val="left"/>
      <w:pPr>
        <w:ind w:left="5280" w:hanging="216"/>
      </w:pPr>
      <w:rPr>
        <w:rFonts w:hint="default"/>
        <w:lang w:val="cs-CZ" w:eastAsia="en-US" w:bidi="ar-SA"/>
      </w:rPr>
    </w:lvl>
    <w:lvl w:ilvl="7" w:tplc="B22CC984">
      <w:numFmt w:val="bullet"/>
      <w:lvlText w:val="•"/>
      <w:lvlJc w:val="left"/>
      <w:pPr>
        <w:ind w:left="6400" w:hanging="216"/>
      </w:pPr>
      <w:rPr>
        <w:rFonts w:hint="default"/>
        <w:lang w:val="cs-CZ" w:eastAsia="en-US" w:bidi="ar-SA"/>
      </w:rPr>
    </w:lvl>
    <w:lvl w:ilvl="8" w:tplc="6644D162">
      <w:numFmt w:val="bullet"/>
      <w:lvlText w:val="•"/>
      <w:lvlJc w:val="left"/>
      <w:pPr>
        <w:ind w:left="7520" w:hanging="216"/>
      </w:pPr>
      <w:rPr>
        <w:rFonts w:hint="default"/>
        <w:lang w:val="cs-CZ" w:eastAsia="en-US" w:bidi="ar-SA"/>
      </w:rPr>
    </w:lvl>
  </w:abstractNum>
  <w:abstractNum w:abstractNumId="2" w15:restartNumberingAfterBreak="0">
    <w:nsid w:val="43277A87"/>
    <w:multiLevelType w:val="hybridMultilevel"/>
    <w:tmpl w:val="D45C8A30"/>
    <w:lvl w:ilvl="0" w:tplc="EED28C3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49A778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2466D4AC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80BE87F8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C26C2C9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90C6696A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81984402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66B4823E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00F891CC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51C7134D"/>
    <w:multiLevelType w:val="hybridMultilevel"/>
    <w:tmpl w:val="29040A5A"/>
    <w:lvl w:ilvl="0" w:tplc="8098D36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9164DC4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EF6EF568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40DCACAE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294828E2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DFBE2F0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2B583BE4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E5800456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ABEE4F8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62A35459"/>
    <w:multiLevelType w:val="hybridMultilevel"/>
    <w:tmpl w:val="2A265618"/>
    <w:lvl w:ilvl="0" w:tplc="62A6DCB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B30C9C2">
      <w:numFmt w:val="bullet"/>
      <w:lvlText w:val="•"/>
      <w:lvlJc w:val="left"/>
      <w:pPr>
        <w:ind w:left="680" w:hanging="284"/>
      </w:pPr>
      <w:rPr>
        <w:rFonts w:hint="default"/>
        <w:lang w:val="cs-CZ" w:eastAsia="en-US" w:bidi="ar-SA"/>
      </w:rPr>
    </w:lvl>
    <w:lvl w:ilvl="2" w:tplc="96863B50">
      <w:numFmt w:val="bullet"/>
      <w:lvlText w:val="•"/>
      <w:lvlJc w:val="left"/>
      <w:pPr>
        <w:ind w:left="1688" w:hanging="284"/>
      </w:pPr>
      <w:rPr>
        <w:rFonts w:hint="default"/>
        <w:lang w:val="cs-CZ" w:eastAsia="en-US" w:bidi="ar-SA"/>
      </w:rPr>
    </w:lvl>
    <w:lvl w:ilvl="3" w:tplc="CBD4FA1C">
      <w:numFmt w:val="bullet"/>
      <w:lvlText w:val="•"/>
      <w:lvlJc w:val="left"/>
      <w:pPr>
        <w:ind w:left="2697" w:hanging="284"/>
      </w:pPr>
      <w:rPr>
        <w:rFonts w:hint="default"/>
        <w:lang w:val="cs-CZ" w:eastAsia="en-US" w:bidi="ar-SA"/>
      </w:rPr>
    </w:lvl>
    <w:lvl w:ilvl="4" w:tplc="9F2CC7F6">
      <w:numFmt w:val="bullet"/>
      <w:lvlText w:val="•"/>
      <w:lvlJc w:val="left"/>
      <w:pPr>
        <w:ind w:left="3706" w:hanging="284"/>
      </w:pPr>
      <w:rPr>
        <w:rFonts w:hint="default"/>
        <w:lang w:val="cs-CZ" w:eastAsia="en-US" w:bidi="ar-SA"/>
      </w:rPr>
    </w:lvl>
    <w:lvl w:ilvl="5" w:tplc="E696BDEA">
      <w:numFmt w:val="bullet"/>
      <w:lvlText w:val="•"/>
      <w:lvlJc w:val="left"/>
      <w:pPr>
        <w:ind w:left="4715" w:hanging="284"/>
      </w:pPr>
      <w:rPr>
        <w:rFonts w:hint="default"/>
        <w:lang w:val="cs-CZ" w:eastAsia="en-US" w:bidi="ar-SA"/>
      </w:rPr>
    </w:lvl>
    <w:lvl w:ilvl="6" w:tplc="31E0D4C2">
      <w:numFmt w:val="bullet"/>
      <w:lvlText w:val="•"/>
      <w:lvlJc w:val="left"/>
      <w:pPr>
        <w:ind w:left="5724" w:hanging="284"/>
      </w:pPr>
      <w:rPr>
        <w:rFonts w:hint="default"/>
        <w:lang w:val="cs-CZ" w:eastAsia="en-US" w:bidi="ar-SA"/>
      </w:rPr>
    </w:lvl>
    <w:lvl w:ilvl="7" w:tplc="BEBEFC7A">
      <w:numFmt w:val="bullet"/>
      <w:lvlText w:val="•"/>
      <w:lvlJc w:val="left"/>
      <w:pPr>
        <w:ind w:left="6733" w:hanging="284"/>
      </w:pPr>
      <w:rPr>
        <w:rFonts w:hint="default"/>
        <w:lang w:val="cs-CZ" w:eastAsia="en-US" w:bidi="ar-SA"/>
      </w:rPr>
    </w:lvl>
    <w:lvl w:ilvl="8" w:tplc="806C10EC">
      <w:numFmt w:val="bullet"/>
      <w:lvlText w:val="•"/>
      <w:lvlJc w:val="left"/>
      <w:pPr>
        <w:ind w:left="774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6256B85"/>
    <w:multiLevelType w:val="hybridMultilevel"/>
    <w:tmpl w:val="42E49088"/>
    <w:lvl w:ilvl="0" w:tplc="5D887F7E">
      <w:numFmt w:val="bullet"/>
      <w:lvlText w:val="-"/>
      <w:lvlJc w:val="left"/>
      <w:pPr>
        <w:ind w:left="808" w:hanging="284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88A4080">
      <w:numFmt w:val="bullet"/>
      <w:lvlText w:val="•"/>
      <w:lvlJc w:val="left"/>
      <w:pPr>
        <w:ind w:left="1696" w:hanging="284"/>
      </w:pPr>
      <w:rPr>
        <w:rFonts w:hint="default"/>
        <w:lang w:val="cs-CZ" w:eastAsia="en-US" w:bidi="ar-SA"/>
      </w:rPr>
    </w:lvl>
    <w:lvl w:ilvl="2" w:tplc="E1A89F02">
      <w:numFmt w:val="bullet"/>
      <w:lvlText w:val="•"/>
      <w:lvlJc w:val="left"/>
      <w:pPr>
        <w:ind w:left="2592" w:hanging="284"/>
      </w:pPr>
      <w:rPr>
        <w:rFonts w:hint="default"/>
        <w:lang w:val="cs-CZ" w:eastAsia="en-US" w:bidi="ar-SA"/>
      </w:rPr>
    </w:lvl>
    <w:lvl w:ilvl="3" w:tplc="7DDA9252">
      <w:numFmt w:val="bullet"/>
      <w:lvlText w:val="•"/>
      <w:lvlJc w:val="left"/>
      <w:pPr>
        <w:ind w:left="3488" w:hanging="284"/>
      </w:pPr>
      <w:rPr>
        <w:rFonts w:hint="default"/>
        <w:lang w:val="cs-CZ" w:eastAsia="en-US" w:bidi="ar-SA"/>
      </w:rPr>
    </w:lvl>
    <w:lvl w:ilvl="4" w:tplc="E0968A50">
      <w:numFmt w:val="bullet"/>
      <w:lvlText w:val="•"/>
      <w:lvlJc w:val="left"/>
      <w:pPr>
        <w:ind w:left="4384" w:hanging="284"/>
      </w:pPr>
      <w:rPr>
        <w:rFonts w:hint="default"/>
        <w:lang w:val="cs-CZ" w:eastAsia="en-US" w:bidi="ar-SA"/>
      </w:rPr>
    </w:lvl>
    <w:lvl w:ilvl="5" w:tplc="C896D602"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 w:tplc="AF0CD718">
      <w:numFmt w:val="bullet"/>
      <w:lvlText w:val="•"/>
      <w:lvlJc w:val="left"/>
      <w:pPr>
        <w:ind w:left="6176" w:hanging="284"/>
      </w:pPr>
      <w:rPr>
        <w:rFonts w:hint="default"/>
        <w:lang w:val="cs-CZ" w:eastAsia="en-US" w:bidi="ar-SA"/>
      </w:rPr>
    </w:lvl>
    <w:lvl w:ilvl="7" w:tplc="39F8397E">
      <w:numFmt w:val="bullet"/>
      <w:lvlText w:val="•"/>
      <w:lvlJc w:val="left"/>
      <w:pPr>
        <w:ind w:left="7072" w:hanging="284"/>
      </w:pPr>
      <w:rPr>
        <w:rFonts w:hint="default"/>
        <w:lang w:val="cs-CZ" w:eastAsia="en-US" w:bidi="ar-SA"/>
      </w:rPr>
    </w:lvl>
    <w:lvl w:ilvl="8" w:tplc="27CE93CA">
      <w:numFmt w:val="bullet"/>
      <w:lvlText w:val="•"/>
      <w:lvlJc w:val="left"/>
      <w:pPr>
        <w:ind w:left="79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7B485E7C"/>
    <w:multiLevelType w:val="hybridMultilevel"/>
    <w:tmpl w:val="11ECF2A0"/>
    <w:lvl w:ilvl="0" w:tplc="7E8C540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17230A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D7AC8530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22ACA252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CDF0F908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6966F77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68CA8216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F8440D66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57EEB78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2A"/>
    <w:rsid w:val="0029152A"/>
    <w:rsid w:val="00470F98"/>
    <w:rsid w:val="005A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509073-50E4-4AE3-A85F-D527B3A8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185"/>
      <w:ind w:left="492" w:right="366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490" w:right="366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2"/>
      <w:ind w:left="19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2210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2022-02-01T15:10:00Z</dcterms:created>
  <dcterms:modified xsi:type="dcterms:W3CDTF">2022-02-01T15:10:00Z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2022-02-01T00:00:00Z</vt:filetime>
  </property>
</Properties>
</file>