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B6F3F" w14:textId="583BCFCA" w:rsidR="00517284" w:rsidRDefault="00517284" w:rsidP="00517284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6321104424</w:t>
      </w:r>
    </w:p>
    <w:p w14:paraId="5E955A7B" w14:textId="2EA41BCE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b/>
          <w:bCs/>
          <w:sz w:val="20"/>
          <w:szCs w:val="20"/>
        </w:rPr>
        <w:t>Statutární město Brno</w:t>
      </w:r>
    </w:p>
    <w:p w14:paraId="22BCFDF9" w14:textId="77EED884" w:rsidR="0040489C" w:rsidRDefault="0040489C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</w:t>
      </w:r>
      <w:r w:rsidRPr="0040489C">
        <w:rPr>
          <w:sz w:val="20"/>
          <w:szCs w:val="20"/>
        </w:rPr>
        <w:t>ídlo</w:t>
      </w:r>
      <w:r w:rsidR="005A758E">
        <w:rPr>
          <w:sz w:val="20"/>
          <w:szCs w:val="20"/>
        </w:rPr>
        <w:t>:</w:t>
      </w:r>
      <w:r w:rsidRPr="0040489C">
        <w:rPr>
          <w:sz w:val="20"/>
          <w:szCs w:val="20"/>
        </w:rPr>
        <w:t xml:space="preserve"> Dominikánské nám. </w:t>
      </w:r>
      <w:r>
        <w:rPr>
          <w:sz w:val="20"/>
          <w:szCs w:val="20"/>
        </w:rPr>
        <w:t>196/</w:t>
      </w:r>
      <w:r w:rsidRPr="0040489C">
        <w:rPr>
          <w:sz w:val="20"/>
          <w:szCs w:val="20"/>
        </w:rPr>
        <w:t>1, Brno, PSČ 60</w:t>
      </w:r>
      <w:r>
        <w:rPr>
          <w:sz w:val="20"/>
          <w:szCs w:val="20"/>
        </w:rPr>
        <w:t>2 00</w:t>
      </w:r>
      <w:r w:rsidRPr="0040489C">
        <w:rPr>
          <w:sz w:val="20"/>
          <w:szCs w:val="20"/>
        </w:rPr>
        <w:t xml:space="preserve">, </w:t>
      </w:r>
    </w:p>
    <w:p w14:paraId="4767F267" w14:textId="7C2C6A61" w:rsidR="0040489C" w:rsidRDefault="005A758E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</w:t>
      </w:r>
      <w:r w:rsidR="0040489C">
        <w:rPr>
          <w:sz w:val="20"/>
          <w:szCs w:val="20"/>
        </w:rPr>
        <w:t>teré zastupuje JUDr. Markéta Vaňková, primátorka</w:t>
      </w:r>
    </w:p>
    <w:p w14:paraId="79CB350D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>IČO</w:t>
      </w:r>
      <w:r>
        <w:rPr>
          <w:sz w:val="20"/>
          <w:szCs w:val="20"/>
        </w:rPr>
        <w:t>:</w:t>
      </w:r>
      <w:r w:rsidRPr="0040489C">
        <w:rPr>
          <w:sz w:val="20"/>
          <w:szCs w:val="20"/>
        </w:rPr>
        <w:t xml:space="preserve"> 44992785 </w:t>
      </w:r>
    </w:p>
    <w:p w14:paraId="03BF398C" w14:textId="77777777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(dále jen "p ř e v á d ě j í c í") </w:t>
      </w:r>
    </w:p>
    <w:p w14:paraId="5A0F7338" w14:textId="77777777" w:rsidR="0040489C" w:rsidRPr="0040489C" w:rsidRDefault="0040489C" w:rsidP="0040489C">
      <w:pPr>
        <w:pStyle w:val="Default"/>
        <w:rPr>
          <w:sz w:val="20"/>
          <w:szCs w:val="20"/>
        </w:rPr>
      </w:pPr>
    </w:p>
    <w:p w14:paraId="1DC41080" w14:textId="7DBF2404" w:rsidR="0040489C" w:rsidRDefault="002205C9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05B9BA39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 </w:t>
      </w:r>
    </w:p>
    <w:p w14:paraId="4129C744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b/>
          <w:bCs/>
          <w:sz w:val="20"/>
          <w:szCs w:val="20"/>
        </w:rPr>
        <w:t xml:space="preserve">Česká </w:t>
      </w:r>
      <w:proofErr w:type="gramStart"/>
      <w:r w:rsidRPr="0040489C">
        <w:rPr>
          <w:b/>
          <w:bCs/>
          <w:sz w:val="20"/>
          <w:szCs w:val="20"/>
        </w:rPr>
        <w:t>republika - Státní</w:t>
      </w:r>
      <w:proofErr w:type="gramEnd"/>
      <w:r w:rsidRPr="0040489C">
        <w:rPr>
          <w:b/>
          <w:bCs/>
          <w:sz w:val="20"/>
          <w:szCs w:val="20"/>
        </w:rPr>
        <w:t xml:space="preserve"> pozemkový úřad </w:t>
      </w:r>
    </w:p>
    <w:p w14:paraId="7ACE5C22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>Sídlo: Husinecká 1024/</w:t>
      </w:r>
      <w:proofErr w:type="gramStart"/>
      <w:r w:rsidRPr="0040489C">
        <w:rPr>
          <w:sz w:val="20"/>
          <w:szCs w:val="20"/>
        </w:rPr>
        <w:t>11a</w:t>
      </w:r>
      <w:proofErr w:type="gramEnd"/>
      <w:r w:rsidRPr="0040489C">
        <w:rPr>
          <w:sz w:val="20"/>
          <w:szCs w:val="20"/>
        </w:rPr>
        <w:t xml:space="preserve">, 130 00 Praha 3 - Žižkov, </w:t>
      </w:r>
    </w:p>
    <w:p w14:paraId="135D8A81" w14:textId="77777777" w:rsidR="00011E57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kterou zastupuje </w:t>
      </w:r>
      <w:r w:rsidR="00011E57">
        <w:rPr>
          <w:sz w:val="20"/>
          <w:szCs w:val="20"/>
        </w:rPr>
        <w:t>Ing. Renata Číhalová</w:t>
      </w:r>
      <w:r w:rsidRPr="0040489C">
        <w:rPr>
          <w:sz w:val="20"/>
          <w:szCs w:val="20"/>
        </w:rPr>
        <w:t>, ředitel</w:t>
      </w:r>
      <w:r w:rsidR="00011E57">
        <w:rPr>
          <w:sz w:val="20"/>
          <w:szCs w:val="20"/>
        </w:rPr>
        <w:t>ka</w:t>
      </w:r>
      <w:r w:rsidRPr="0040489C">
        <w:rPr>
          <w:sz w:val="20"/>
          <w:szCs w:val="20"/>
        </w:rPr>
        <w:t xml:space="preserve"> Krajského pozemkového úřadu pro </w:t>
      </w:r>
    </w:p>
    <w:p w14:paraId="59B17BC9" w14:textId="54C48CE2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Jihomoravský kraj </w:t>
      </w:r>
    </w:p>
    <w:p w14:paraId="08E6BC8B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adresa Hroznová 17, 60300 Brno </w:t>
      </w:r>
    </w:p>
    <w:p w14:paraId="16DBD0E7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IČO: 01312774 </w:t>
      </w:r>
    </w:p>
    <w:p w14:paraId="09E9EE6F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DIČ: CZ01312774 </w:t>
      </w:r>
    </w:p>
    <w:p w14:paraId="6E6CDADC" w14:textId="77777777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(dále jen ”n a b y v a t e l”) </w:t>
      </w:r>
    </w:p>
    <w:p w14:paraId="771AD329" w14:textId="77777777" w:rsidR="001D42EF" w:rsidRPr="0040489C" w:rsidRDefault="001D42EF" w:rsidP="0040489C">
      <w:pPr>
        <w:pStyle w:val="Default"/>
        <w:rPr>
          <w:sz w:val="20"/>
          <w:szCs w:val="20"/>
        </w:rPr>
      </w:pPr>
    </w:p>
    <w:p w14:paraId="2A6A373C" w14:textId="7ABE9B60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uzavírají tuto </w:t>
      </w:r>
    </w:p>
    <w:p w14:paraId="068AB625" w14:textId="77777777" w:rsidR="001D42EF" w:rsidRPr="0040489C" w:rsidRDefault="001D42EF" w:rsidP="0040489C">
      <w:pPr>
        <w:pStyle w:val="Default"/>
        <w:rPr>
          <w:sz w:val="20"/>
          <w:szCs w:val="20"/>
        </w:rPr>
      </w:pPr>
    </w:p>
    <w:p w14:paraId="47D5AF45" w14:textId="77777777" w:rsidR="0040489C" w:rsidRDefault="0040489C" w:rsidP="0040489C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SMLOUVU O BEZÚPLATNÉM PŘEVODU POZEMKŮ</w:t>
      </w:r>
    </w:p>
    <w:p w14:paraId="6BB1C5ED" w14:textId="77777777" w:rsidR="0040489C" w:rsidRPr="002205C9" w:rsidRDefault="0040489C" w:rsidP="0040489C">
      <w:pPr>
        <w:pStyle w:val="Default"/>
        <w:jc w:val="center"/>
        <w:rPr>
          <w:sz w:val="16"/>
          <w:szCs w:val="16"/>
        </w:rPr>
      </w:pPr>
    </w:p>
    <w:p w14:paraId="1E030977" w14:textId="77777777" w:rsidR="0040489C" w:rsidRDefault="0040489C" w:rsidP="0040489C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č. 3001991973</w:t>
      </w:r>
    </w:p>
    <w:p w14:paraId="758ED126" w14:textId="77777777" w:rsidR="0040489C" w:rsidRPr="002205C9" w:rsidRDefault="0040489C" w:rsidP="0040489C">
      <w:pPr>
        <w:pStyle w:val="Default"/>
        <w:jc w:val="center"/>
        <w:rPr>
          <w:sz w:val="16"/>
          <w:szCs w:val="16"/>
        </w:rPr>
      </w:pPr>
    </w:p>
    <w:p w14:paraId="02FAA47B" w14:textId="77777777" w:rsidR="0040489C" w:rsidRDefault="0040489C" w:rsidP="0040489C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I.</w:t>
      </w:r>
    </w:p>
    <w:p w14:paraId="6484B7F5" w14:textId="77777777" w:rsidR="0040489C" w:rsidRPr="002205C9" w:rsidRDefault="0040489C" w:rsidP="0040489C">
      <w:pPr>
        <w:pStyle w:val="Default"/>
        <w:jc w:val="center"/>
        <w:rPr>
          <w:sz w:val="16"/>
          <w:szCs w:val="16"/>
        </w:rPr>
      </w:pPr>
    </w:p>
    <w:p w14:paraId="52921177" w14:textId="287A5D96" w:rsidR="0040489C" w:rsidRDefault="0040489C" w:rsidP="002205C9">
      <w:pPr>
        <w:pStyle w:val="Default"/>
        <w:ind w:firstLine="284"/>
        <w:jc w:val="both"/>
        <w:rPr>
          <w:i/>
          <w:iCs/>
          <w:sz w:val="20"/>
          <w:szCs w:val="20"/>
        </w:rPr>
      </w:pPr>
      <w:r w:rsidRPr="0040489C">
        <w:rPr>
          <w:sz w:val="20"/>
          <w:szCs w:val="20"/>
        </w:rPr>
        <w:t>Dne 27.10.2006 byla mezi Pozemkovým fondem ČR, nyní Státním pozemkovým úřadem a Statutární město Brno uzavřena ve smyslu § 5 odst. 1 písm. b), e) zákona č. 95/1999 Sb. o podmínkách převodu zemědělských a lesních pozemků z vlastnictví státu na jiné osoby a o změně zákona č. 569/1991 Sb. o Pozemkovém fondu České republiky, ve znění pozdějších předpisů, a zákona č. 357/1992 Sb. o dani dědické, dani darovací a dani z převodu nemovitostí, ve znění pozdějších předpisů, smlouva o bezúplatném převodu pozemků č. 1019990673. Vklad práva na základě této smlouvy byl povolen pod čj. V-15585/2006-702 s právními účinky dnem 3.11.2006. Na základě této smlouvy se stal</w:t>
      </w:r>
      <w:r w:rsidR="0033521B">
        <w:rPr>
          <w:sz w:val="20"/>
          <w:szCs w:val="20"/>
        </w:rPr>
        <w:t>o</w:t>
      </w:r>
      <w:r w:rsidRPr="0040489C">
        <w:rPr>
          <w:sz w:val="20"/>
          <w:szCs w:val="20"/>
        </w:rPr>
        <w:t xml:space="preserve"> vlastníkem pozemků parc.č. 442/3, v k.ú. Nový Lískovec, parc.č. 513/3, v k.ú. Nový Lískovec, zapsaných v katastru nemovitostí vedeném Katastrálním úřadem pro Jihomoravský kraj se sídlem v Brně, Katastrální pracoviště Brno-město, Statutární město Brno</w:t>
      </w:r>
      <w:r w:rsidRPr="0040489C">
        <w:rPr>
          <w:i/>
          <w:iCs/>
          <w:sz w:val="20"/>
          <w:szCs w:val="20"/>
        </w:rPr>
        <w:t xml:space="preserve">. </w:t>
      </w:r>
    </w:p>
    <w:p w14:paraId="4F1E45A0" w14:textId="77777777" w:rsidR="002205C9" w:rsidRPr="002205C9" w:rsidRDefault="002205C9" w:rsidP="002205C9">
      <w:pPr>
        <w:pStyle w:val="Default"/>
        <w:ind w:firstLine="284"/>
        <w:jc w:val="both"/>
        <w:rPr>
          <w:sz w:val="16"/>
          <w:szCs w:val="16"/>
        </w:rPr>
      </w:pPr>
    </w:p>
    <w:p w14:paraId="48B4DC72" w14:textId="620CA43A" w:rsidR="0040489C" w:rsidRDefault="0040489C" w:rsidP="002205C9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II.</w:t>
      </w:r>
    </w:p>
    <w:p w14:paraId="1A053970" w14:textId="77777777" w:rsidR="002205C9" w:rsidRPr="002205C9" w:rsidRDefault="002205C9" w:rsidP="002205C9">
      <w:pPr>
        <w:pStyle w:val="Default"/>
        <w:jc w:val="center"/>
        <w:rPr>
          <w:sz w:val="16"/>
          <w:szCs w:val="16"/>
        </w:rPr>
      </w:pPr>
    </w:p>
    <w:p w14:paraId="5D79CF90" w14:textId="0849CF92" w:rsidR="0040489C" w:rsidRPr="0040489C" w:rsidRDefault="0040489C" w:rsidP="002205C9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1) Zákon č. 503/2012 Sb., o Státním pozemkovém úřadu a o změně některých souvisejících zákonů, ve znění pozdějších předpisů, v § 8 zavazuje nabyvatele (obec) k tomu, aby v případě změny územně plánovací dokumentace či změny rozhodnutí o umístění stavby, na </w:t>
      </w:r>
      <w:proofErr w:type="gramStart"/>
      <w:r w:rsidRPr="0040489C">
        <w:rPr>
          <w:sz w:val="20"/>
          <w:szCs w:val="20"/>
        </w:rPr>
        <w:t>základě</w:t>
      </w:r>
      <w:proofErr w:type="gramEnd"/>
      <w:r w:rsidRPr="0040489C">
        <w:rPr>
          <w:sz w:val="20"/>
          <w:szCs w:val="20"/>
        </w:rPr>
        <w:t xml:space="preserve"> kterého došlo k bezúplatnému převodu pozemků do vlastnictví obce, převedla předmětné pozemky zpět na Státní pozemkový úřad. </w:t>
      </w:r>
    </w:p>
    <w:p w14:paraId="251CB276" w14:textId="77777777" w:rsidR="0040489C" w:rsidRPr="0040489C" w:rsidRDefault="0040489C" w:rsidP="00DA4A26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Vrácení bezúplatně převedených pozemků se v daném případě uplatňuje ve smyslu ustanovení § 22 odst. 16 a 17 zákona č. 503/2012 Sb., o Státním pozemkovém úřadu a o změně některých souvisejících zákonů, ve znění pozdějších předpisů. </w:t>
      </w:r>
    </w:p>
    <w:p w14:paraId="58F728F7" w14:textId="2F576778" w:rsidR="0040489C" w:rsidRDefault="0040489C" w:rsidP="00DA4A26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2) Protože v případě pozemků specifikovaných v čl. I této smlouvy došlo ke změně, která je uvedena v předcházejícím odstavci, obec touto smlouvou převádí pozemky specifikované v </w:t>
      </w:r>
      <w:proofErr w:type="spellStart"/>
      <w:proofErr w:type="gramStart"/>
      <w:r w:rsidRPr="0040489C">
        <w:rPr>
          <w:sz w:val="20"/>
          <w:szCs w:val="20"/>
        </w:rPr>
        <w:t>čl.I</w:t>
      </w:r>
      <w:proofErr w:type="spellEnd"/>
      <w:proofErr w:type="gramEnd"/>
      <w:r w:rsidRPr="0040489C">
        <w:rPr>
          <w:sz w:val="20"/>
          <w:szCs w:val="20"/>
        </w:rPr>
        <w:t xml:space="preserve"> této smlouvy zpět na Státní pozemkový úřad. </w:t>
      </w:r>
    </w:p>
    <w:p w14:paraId="54F2EEA1" w14:textId="77777777" w:rsidR="002205C9" w:rsidRPr="002205C9" w:rsidRDefault="002205C9" w:rsidP="002205C9">
      <w:pPr>
        <w:pStyle w:val="Default"/>
        <w:jc w:val="both"/>
        <w:rPr>
          <w:sz w:val="16"/>
          <w:szCs w:val="16"/>
        </w:rPr>
      </w:pPr>
    </w:p>
    <w:p w14:paraId="1CEB6C3E" w14:textId="06B987C9" w:rsidR="0040489C" w:rsidRDefault="0040489C" w:rsidP="002205C9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III.</w:t>
      </w:r>
    </w:p>
    <w:p w14:paraId="169ACFB6" w14:textId="77777777" w:rsidR="002205C9" w:rsidRPr="002205C9" w:rsidRDefault="002205C9" w:rsidP="002205C9">
      <w:pPr>
        <w:pStyle w:val="Default"/>
        <w:jc w:val="center"/>
        <w:rPr>
          <w:sz w:val="16"/>
          <w:szCs w:val="16"/>
        </w:rPr>
      </w:pPr>
    </w:p>
    <w:p w14:paraId="0EA43834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Převádějící převádí zpět do vlastnictví nabyvatele pozemky: </w:t>
      </w:r>
    </w:p>
    <w:p w14:paraId="4D0CE6C6" w14:textId="732F3CC4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>-----------------------------------------------------------------------------------------------------------------------------</w:t>
      </w:r>
      <w:r w:rsidR="002205C9">
        <w:rPr>
          <w:sz w:val="20"/>
          <w:szCs w:val="20"/>
        </w:rPr>
        <w:t>---------</w:t>
      </w:r>
      <w:r w:rsidRPr="0040489C">
        <w:rPr>
          <w:sz w:val="20"/>
          <w:szCs w:val="20"/>
        </w:rPr>
        <w:t xml:space="preserve"> </w:t>
      </w:r>
    </w:p>
    <w:p w14:paraId="02FE2981" w14:textId="13DB8235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Obec </w:t>
      </w:r>
      <w:r w:rsidR="002205C9">
        <w:rPr>
          <w:sz w:val="20"/>
          <w:szCs w:val="20"/>
        </w:rPr>
        <w:t xml:space="preserve">                       </w:t>
      </w:r>
      <w:r w:rsidR="003032EF">
        <w:rPr>
          <w:sz w:val="20"/>
          <w:szCs w:val="20"/>
        </w:rPr>
        <w:t xml:space="preserve">             </w:t>
      </w:r>
      <w:r w:rsidR="002205C9">
        <w:rPr>
          <w:sz w:val="20"/>
          <w:szCs w:val="20"/>
        </w:rPr>
        <w:t xml:space="preserve">    </w:t>
      </w:r>
      <w:r w:rsidRPr="0040489C">
        <w:rPr>
          <w:sz w:val="20"/>
          <w:szCs w:val="20"/>
        </w:rPr>
        <w:t xml:space="preserve">Katastrální území </w:t>
      </w:r>
      <w:r w:rsidR="002205C9">
        <w:rPr>
          <w:sz w:val="20"/>
          <w:szCs w:val="20"/>
        </w:rPr>
        <w:t xml:space="preserve">                 </w:t>
      </w:r>
      <w:r w:rsidRPr="0040489C">
        <w:rPr>
          <w:sz w:val="20"/>
          <w:szCs w:val="20"/>
        </w:rPr>
        <w:t>Parcelní číslo</w:t>
      </w:r>
      <w:r w:rsidR="002205C9">
        <w:rPr>
          <w:sz w:val="20"/>
          <w:szCs w:val="20"/>
        </w:rPr>
        <w:t xml:space="preserve">             </w:t>
      </w:r>
      <w:r w:rsidRPr="0040489C">
        <w:rPr>
          <w:sz w:val="20"/>
          <w:szCs w:val="20"/>
        </w:rPr>
        <w:t xml:space="preserve"> Druh pozemku </w:t>
      </w:r>
    </w:p>
    <w:p w14:paraId="6B8AD8BB" w14:textId="1B6C99C4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>-----------------------------------------------------------------------------------------------------------------------------</w:t>
      </w:r>
      <w:r w:rsidR="002205C9">
        <w:rPr>
          <w:sz w:val="20"/>
          <w:szCs w:val="20"/>
        </w:rPr>
        <w:t>---------</w:t>
      </w:r>
      <w:r w:rsidRPr="0040489C">
        <w:rPr>
          <w:sz w:val="20"/>
          <w:szCs w:val="20"/>
        </w:rPr>
        <w:t xml:space="preserve"> </w:t>
      </w:r>
    </w:p>
    <w:p w14:paraId="48A977D8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Katastr </w:t>
      </w:r>
      <w:proofErr w:type="gramStart"/>
      <w:r w:rsidRPr="0040489C">
        <w:rPr>
          <w:sz w:val="20"/>
          <w:szCs w:val="20"/>
        </w:rPr>
        <w:t>nemovitostí - pozemkové</w:t>
      </w:r>
      <w:proofErr w:type="gramEnd"/>
      <w:r w:rsidRPr="0040489C">
        <w:rPr>
          <w:sz w:val="20"/>
          <w:szCs w:val="20"/>
        </w:rPr>
        <w:t xml:space="preserve"> </w:t>
      </w:r>
    </w:p>
    <w:p w14:paraId="28677841" w14:textId="68FE0EDE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Brno </w:t>
      </w:r>
      <w:r w:rsidR="002205C9">
        <w:rPr>
          <w:sz w:val="20"/>
          <w:szCs w:val="20"/>
        </w:rPr>
        <w:t xml:space="preserve">                           </w:t>
      </w:r>
      <w:r w:rsidR="003032EF">
        <w:rPr>
          <w:sz w:val="20"/>
          <w:szCs w:val="20"/>
        </w:rPr>
        <w:t xml:space="preserve">             </w:t>
      </w:r>
      <w:r w:rsidR="002205C9">
        <w:rPr>
          <w:sz w:val="20"/>
          <w:szCs w:val="20"/>
        </w:rPr>
        <w:t xml:space="preserve"> </w:t>
      </w:r>
      <w:r w:rsidRPr="0040489C">
        <w:rPr>
          <w:sz w:val="20"/>
          <w:szCs w:val="20"/>
        </w:rPr>
        <w:t xml:space="preserve">Nový Lískovec </w:t>
      </w:r>
      <w:r w:rsidR="002205C9">
        <w:rPr>
          <w:sz w:val="20"/>
          <w:szCs w:val="20"/>
        </w:rPr>
        <w:t xml:space="preserve">                     </w:t>
      </w:r>
      <w:r w:rsidRPr="0040489C">
        <w:rPr>
          <w:sz w:val="20"/>
          <w:szCs w:val="20"/>
        </w:rPr>
        <w:t xml:space="preserve">442/3 </w:t>
      </w:r>
      <w:r w:rsidR="002205C9">
        <w:rPr>
          <w:sz w:val="20"/>
          <w:szCs w:val="20"/>
        </w:rPr>
        <w:t xml:space="preserve">                           </w:t>
      </w:r>
      <w:r w:rsidR="00060360">
        <w:rPr>
          <w:sz w:val="20"/>
          <w:szCs w:val="20"/>
        </w:rPr>
        <w:t>zahrada</w:t>
      </w:r>
      <w:r w:rsidRPr="0040489C">
        <w:rPr>
          <w:sz w:val="20"/>
          <w:szCs w:val="20"/>
        </w:rPr>
        <w:t xml:space="preserve"> </w:t>
      </w:r>
    </w:p>
    <w:p w14:paraId="247D26D6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Katastr </w:t>
      </w:r>
      <w:proofErr w:type="gramStart"/>
      <w:r w:rsidRPr="0040489C">
        <w:rPr>
          <w:sz w:val="20"/>
          <w:szCs w:val="20"/>
        </w:rPr>
        <w:t>nemovitostí - pozemkové</w:t>
      </w:r>
      <w:proofErr w:type="gramEnd"/>
      <w:r w:rsidRPr="0040489C">
        <w:rPr>
          <w:sz w:val="20"/>
          <w:szCs w:val="20"/>
        </w:rPr>
        <w:t xml:space="preserve"> </w:t>
      </w:r>
    </w:p>
    <w:p w14:paraId="7047B5AF" w14:textId="0D8A9E88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Brno </w:t>
      </w:r>
      <w:r w:rsidR="002205C9">
        <w:rPr>
          <w:sz w:val="20"/>
          <w:szCs w:val="20"/>
        </w:rPr>
        <w:t xml:space="preserve">                        </w:t>
      </w:r>
      <w:r w:rsidR="003032EF">
        <w:rPr>
          <w:sz w:val="20"/>
          <w:szCs w:val="20"/>
        </w:rPr>
        <w:t xml:space="preserve">             </w:t>
      </w:r>
      <w:r w:rsidR="002205C9">
        <w:rPr>
          <w:sz w:val="20"/>
          <w:szCs w:val="20"/>
        </w:rPr>
        <w:t xml:space="preserve">    </w:t>
      </w:r>
      <w:r w:rsidRPr="0040489C">
        <w:rPr>
          <w:sz w:val="20"/>
          <w:szCs w:val="20"/>
        </w:rPr>
        <w:t xml:space="preserve">Nový Lískovec </w:t>
      </w:r>
      <w:r w:rsidR="002205C9">
        <w:rPr>
          <w:sz w:val="20"/>
          <w:szCs w:val="20"/>
        </w:rPr>
        <w:t xml:space="preserve">                     </w:t>
      </w:r>
      <w:r w:rsidRPr="0040489C">
        <w:rPr>
          <w:sz w:val="20"/>
          <w:szCs w:val="20"/>
        </w:rPr>
        <w:t xml:space="preserve">513/3 </w:t>
      </w:r>
      <w:r w:rsidR="002205C9">
        <w:rPr>
          <w:sz w:val="20"/>
          <w:szCs w:val="20"/>
        </w:rPr>
        <w:t xml:space="preserve">                           </w:t>
      </w:r>
      <w:r w:rsidRPr="0040489C">
        <w:rPr>
          <w:sz w:val="20"/>
          <w:szCs w:val="20"/>
        </w:rPr>
        <w:t xml:space="preserve">zahrada </w:t>
      </w:r>
    </w:p>
    <w:p w14:paraId="0A11E188" w14:textId="3A08F354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>-----------------------------------------------------------------------------------------------------------------------------</w:t>
      </w:r>
      <w:r w:rsidR="002205C9">
        <w:rPr>
          <w:sz w:val="20"/>
          <w:szCs w:val="20"/>
        </w:rPr>
        <w:t>----------</w:t>
      </w:r>
      <w:r w:rsidRPr="0040489C">
        <w:rPr>
          <w:sz w:val="20"/>
          <w:szCs w:val="20"/>
        </w:rPr>
        <w:t xml:space="preserve"> </w:t>
      </w:r>
    </w:p>
    <w:p w14:paraId="6B05C1B2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(dále jen ”pozemky”) </w:t>
      </w:r>
    </w:p>
    <w:p w14:paraId="56E4B8B5" w14:textId="77777777" w:rsidR="0040489C" w:rsidRPr="0040489C" w:rsidRDefault="0040489C" w:rsidP="002205C9">
      <w:pPr>
        <w:pStyle w:val="Default"/>
        <w:pageBreakBefore/>
        <w:jc w:val="both"/>
        <w:rPr>
          <w:sz w:val="20"/>
          <w:szCs w:val="20"/>
        </w:rPr>
      </w:pPr>
      <w:r w:rsidRPr="0040489C">
        <w:rPr>
          <w:sz w:val="20"/>
          <w:szCs w:val="20"/>
        </w:rPr>
        <w:lastRenderedPageBreak/>
        <w:t xml:space="preserve">a to bezúplatně a ten je do svého vlastnictví, ve stavu, v jakém se nacházejí ke dni podpisu této smlouvy, přejímá. </w:t>
      </w:r>
    </w:p>
    <w:p w14:paraId="1F8ED917" w14:textId="6ACB20D4" w:rsidR="0040489C" w:rsidRDefault="0040489C" w:rsidP="002205C9">
      <w:pPr>
        <w:pStyle w:val="Default"/>
        <w:ind w:firstLine="284"/>
        <w:rPr>
          <w:sz w:val="20"/>
          <w:szCs w:val="20"/>
        </w:rPr>
      </w:pPr>
      <w:r w:rsidRPr="0040489C">
        <w:rPr>
          <w:sz w:val="20"/>
          <w:szCs w:val="20"/>
        </w:rPr>
        <w:t xml:space="preserve">Vlastnické právo k pozemkům přechází vkladem do katastru nemovitostí na základě této smlouvy. </w:t>
      </w:r>
    </w:p>
    <w:p w14:paraId="0DB74647" w14:textId="77777777" w:rsidR="002205C9" w:rsidRPr="002205C9" w:rsidRDefault="002205C9" w:rsidP="002205C9">
      <w:pPr>
        <w:pStyle w:val="Default"/>
        <w:ind w:firstLine="284"/>
        <w:rPr>
          <w:sz w:val="16"/>
          <w:szCs w:val="16"/>
        </w:rPr>
      </w:pPr>
    </w:p>
    <w:p w14:paraId="462AF8F5" w14:textId="74E4A66D" w:rsidR="0040489C" w:rsidRDefault="0040489C" w:rsidP="002205C9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IV.</w:t>
      </w:r>
    </w:p>
    <w:p w14:paraId="02D1883B" w14:textId="77777777" w:rsidR="002205C9" w:rsidRPr="000022D7" w:rsidRDefault="002205C9" w:rsidP="002205C9">
      <w:pPr>
        <w:pStyle w:val="Default"/>
        <w:jc w:val="center"/>
        <w:rPr>
          <w:sz w:val="2"/>
          <w:szCs w:val="2"/>
        </w:rPr>
      </w:pPr>
    </w:p>
    <w:p w14:paraId="61C807CF" w14:textId="1E5C0AE0" w:rsidR="006A0268" w:rsidRPr="001A776A" w:rsidRDefault="006A0268" w:rsidP="00A5092A">
      <w:pPr>
        <w:pStyle w:val="Default"/>
        <w:ind w:firstLine="284"/>
        <w:jc w:val="both"/>
        <w:rPr>
          <w:sz w:val="20"/>
          <w:szCs w:val="20"/>
        </w:rPr>
      </w:pPr>
      <w:r w:rsidRPr="001A776A">
        <w:rPr>
          <w:sz w:val="20"/>
          <w:szCs w:val="20"/>
        </w:rPr>
        <w:t>1)Obě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99DB248" w14:textId="67859E4D" w:rsidR="0040489C" w:rsidRDefault="006A0268" w:rsidP="00A5092A">
      <w:pPr>
        <w:pStyle w:val="Default"/>
        <w:ind w:firstLine="284"/>
        <w:jc w:val="both"/>
        <w:rPr>
          <w:sz w:val="20"/>
          <w:szCs w:val="20"/>
        </w:rPr>
      </w:pPr>
      <w:r w:rsidRPr="001A776A">
        <w:rPr>
          <w:sz w:val="20"/>
          <w:szCs w:val="20"/>
        </w:rPr>
        <w:t>2)</w:t>
      </w:r>
      <w:r w:rsidR="0040489C" w:rsidRPr="001A776A">
        <w:rPr>
          <w:sz w:val="20"/>
          <w:szCs w:val="20"/>
        </w:rPr>
        <w:t>Nabyvatel nepřejímá s převáděnými pozemky žádné dluhy, věcná břemena, závazky či jiná omezení.</w:t>
      </w:r>
      <w:r w:rsidR="0040489C" w:rsidRPr="0040489C">
        <w:rPr>
          <w:sz w:val="20"/>
          <w:szCs w:val="20"/>
        </w:rPr>
        <w:t xml:space="preserve"> </w:t>
      </w:r>
    </w:p>
    <w:p w14:paraId="1A342493" w14:textId="403E1FD7" w:rsidR="00881A80" w:rsidRDefault="006A0268" w:rsidP="006A0268">
      <w:pPr>
        <w:pStyle w:val="Defaul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881A80" w:rsidRPr="00881A80">
        <w:rPr>
          <w:sz w:val="20"/>
          <w:szCs w:val="20"/>
        </w:rPr>
        <w:t xml:space="preserve">Užívací vztah k převáděnému pozemku </w:t>
      </w:r>
      <w:proofErr w:type="spellStart"/>
      <w:r w:rsidR="00881A80" w:rsidRPr="00881A80">
        <w:rPr>
          <w:sz w:val="20"/>
          <w:szCs w:val="20"/>
        </w:rPr>
        <w:t>p.č</w:t>
      </w:r>
      <w:proofErr w:type="spellEnd"/>
      <w:r w:rsidR="00881A80" w:rsidRPr="00881A80">
        <w:rPr>
          <w:sz w:val="20"/>
          <w:szCs w:val="20"/>
        </w:rPr>
        <w:t>. 442/3 je řešen</w:t>
      </w:r>
      <w:r w:rsidR="00881A80">
        <w:rPr>
          <w:sz w:val="20"/>
          <w:szCs w:val="20"/>
        </w:rPr>
        <w:t>: pachtovní smlouvou č. 192/2017/OVV, uzavřenou s </w:t>
      </w:r>
      <w:proofErr w:type="spellStart"/>
      <w:r w:rsidR="00DE2941">
        <w:rPr>
          <w:sz w:val="20"/>
          <w:szCs w:val="20"/>
        </w:rPr>
        <w:t>xxxxxx</w:t>
      </w:r>
      <w:proofErr w:type="spellEnd"/>
      <w:r w:rsidR="00881A80">
        <w:rPr>
          <w:sz w:val="20"/>
          <w:szCs w:val="20"/>
        </w:rPr>
        <w:t xml:space="preserve"> </w:t>
      </w:r>
      <w:proofErr w:type="spellStart"/>
      <w:r w:rsidR="00DE2941">
        <w:rPr>
          <w:sz w:val="20"/>
          <w:szCs w:val="20"/>
        </w:rPr>
        <w:t>xxxxxxx</w:t>
      </w:r>
      <w:proofErr w:type="spellEnd"/>
      <w:r w:rsidR="00881A80">
        <w:rPr>
          <w:sz w:val="20"/>
          <w:szCs w:val="20"/>
        </w:rPr>
        <w:t>, jakožto pachtýřem a pachtovní smlouvou č. 193/2017/OVV</w:t>
      </w:r>
      <w:r w:rsidR="00920322">
        <w:rPr>
          <w:sz w:val="20"/>
          <w:szCs w:val="20"/>
        </w:rPr>
        <w:t>,</w:t>
      </w:r>
      <w:r w:rsidR="00881A80">
        <w:rPr>
          <w:sz w:val="20"/>
          <w:szCs w:val="20"/>
        </w:rPr>
        <w:t xml:space="preserve"> uzavřenou </w:t>
      </w:r>
      <w:r w:rsidR="005F7968">
        <w:rPr>
          <w:sz w:val="20"/>
          <w:szCs w:val="20"/>
        </w:rPr>
        <w:t xml:space="preserve">s </w:t>
      </w:r>
      <w:proofErr w:type="spellStart"/>
      <w:r w:rsidR="00DE2941">
        <w:rPr>
          <w:sz w:val="20"/>
          <w:szCs w:val="20"/>
        </w:rPr>
        <w:t>xxxxxx</w:t>
      </w:r>
      <w:proofErr w:type="spellEnd"/>
      <w:r w:rsidR="00881A80">
        <w:rPr>
          <w:sz w:val="20"/>
          <w:szCs w:val="20"/>
        </w:rPr>
        <w:t xml:space="preserve"> </w:t>
      </w:r>
      <w:proofErr w:type="spellStart"/>
      <w:r w:rsidR="00DE2941">
        <w:rPr>
          <w:sz w:val="20"/>
          <w:szCs w:val="20"/>
        </w:rPr>
        <w:t>xxxxxx</w:t>
      </w:r>
      <w:proofErr w:type="spellEnd"/>
      <w:r w:rsidR="00881A80">
        <w:rPr>
          <w:sz w:val="20"/>
          <w:szCs w:val="20"/>
        </w:rPr>
        <w:t>, jakožto pachtýřem. S obsahem smluv o pachtu byl nabyvatel seznámen před podpisem této smlouvy, což stvrzuje svým podpisem.</w:t>
      </w:r>
    </w:p>
    <w:p w14:paraId="0BFCAF74" w14:textId="20E55D2C" w:rsidR="002205C9" w:rsidRPr="00881A80" w:rsidRDefault="00881A80" w:rsidP="00383F7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81A80">
        <w:rPr>
          <w:sz w:val="20"/>
          <w:szCs w:val="20"/>
        </w:rPr>
        <w:t xml:space="preserve"> </w:t>
      </w:r>
    </w:p>
    <w:p w14:paraId="31CD67D9" w14:textId="16BB88A1" w:rsidR="0040489C" w:rsidRDefault="0040489C" w:rsidP="002205C9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V.</w:t>
      </w:r>
    </w:p>
    <w:p w14:paraId="1B59A030" w14:textId="530C7FD5" w:rsidR="00060360" w:rsidRPr="0036464D" w:rsidRDefault="00060360" w:rsidP="00060360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6F72DA">
        <w:rPr>
          <w:rFonts w:ascii="Arial" w:hAnsi="Arial" w:cs="Arial"/>
          <w:color w:val="000000"/>
          <w:sz w:val="20"/>
          <w:szCs w:val="20"/>
        </w:rPr>
        <w:t xml:space="preserve">Převádějící prohlašuje, že </w:t>
      </w:r>
      <w:r>
        <w:rPr>
          <w:rFonts w:ascii="Arial" w:hAnsi="Arial" w:cs="Arial"/>
          <w:color w:val="000000"/>
          <w:sz w:val="20"/>
          <w:szCs w:val="20"/>
        </w:rPr>
        <w:t xml:space="preserve">záměr bezúplatného převodu pozemků uvedeného v čl. I. této smlouvy byl zveřejněn zákonem stanoveným </w:t>
      </w:r>
      <w:r w:rsidRPr="0036464D">
        <w:rPr>
          <w:rFonts w:ascii="Arial" w:hAnsi="Arial" w:cs="Arial"/>
          <w:color w:val="000000"/>
          <w:sz w:val="20"/>
          <w:szCs w:val="20"/>
        </w:rPr>
        <w:t xml:space="preserve">způsobem po dobu </w:t>
      </w:r>
      <w:r w:rsidRPr="0036464D">
        <w:rPr>
          <w:rFonts w:ascii="Arial" w:hAnsi="Arial" w:cs="Arial"/>
          <w:sz w:val="20"/>
          <w:szCs w:val="20"/>
        </w:rPr>
        <w:t xml:space="preserve">15 dnů </w:t>
      </w:r>
      <w:r w:rsidR="0036464D" w:rsidRPr="0036464D">
        <w:rPr>
          <w:rFonts w:ascii="Arial" w:hAnsi="Arial" w:cs="Arial"/>
          <w:sz w:val="20"/>
          <w:szCs w:val="20"/>
        </w:rPr>
        <w:t>od 21.10.2021 do 8.11.2021</w:t>
      </w:r>
      <w:r w:rsidR="0036464D">
        <w:rPr>
          <w:rFonts w:ascii="Arial" w:hAnsi="Arial" w:cs="Arial"/>
          <w:sz w:val="20"/>
          <w:szCs w:val="20"/>
        </w:rPr>
        <w:t>.</w:t>
      </w:r>
    </w:p>
    <w:p w14:paraId="33753599" w14:textId="77777777" w:rsidR="002205C9" w:rsidRPr="002205C9" w:rsidRDefault="002205C9" w:rsidP="002205C9">
      <w:pPr>
        <w:pStyle w:val="Default"/>
        <w:jc w:val="center"/>
        <w:rPr>
          <w:sz w:val="16"/>
          <w:szCs w:val="16"/>
        </w:rPr>
      </w:pPr>
    </w:p>
    <w:p w14:paraId="3015B4B1" w14:textId="659BD4AC" w:rsidR="0040489C" w:rsidRDefault="00060360" w:rsidP="008B1C1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Bezúplatný převod pozemků </w:t>
      </w:r>
      <w:proofErr w:type="spellStart"/>
      <w:r>
        <w:rPr>
          <w:sz w:val="20"/>
          <w:szCs w:val="20"/>
        </w:rPr>
        <w:t>p.č</w:t>
      </w:r>
      <w:proofErr w:type="spellEnd"/>
      <w:r>
        <w:rPr>
          <w:sz w:val="20"/>
          <w:szCs w:val="20"/>
        </w:rPr>
        <w:t xml:space="preserve">. 442/3 (hodnota v účetní evidenci 208,50 Kč) a </w:t>
      </w:r>
      <w:proofErr w:type="spellStart"/>
      <w:r>
        <w:rPr>
          <w:sz w:val="20"/>
          <w:szCs w:val="20"/>
        </w:rPr>
        <w:t>p.č</w:t>
      </w:r>
      <w:proofErr w:type="spellEnd"/>
      <w:r>
        <w:rPr>
          <w:sz w:val="20"/>
          <w:szCs w:val="20"/>
        </w:rPr>
        <w:t>. 513/3 (hodnota v účetní evidenci 311,04 Kč), byl</w:t>
      </w:r>
      <w:r w:rsidR="008B1C1C">
        <w:rPr>
          <w:sz w:val="20"/>
          <w:szCs w:val="20"/>
        </w:rPr>
        <w:t xml:space="preserve"> </w:t>
      </w:r>
      <w:r>
        <w:rPr>
          <w:sz w:val="20"/>
          <w:szCs w:val="20"/>
        </w:rPr>
        <w:t>schválen</w:t>
      </w:r>
      <w:r w:rsidR="008B1C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zasedání </w:t>
      </w:r>
      <w:r w:rsidR="00862D3C">
        <w:rPr>
          <w:sz w:val="20"/>
          <w:szCs w:val="20"/>
        </w:rPr>
        <w:t>Z</w:t>
      </w:r>
      <w:r w:rsidR="0040489C" w:rsidRPr="0040489C">
        <w:rPr>
          <w:sz w:val="20"/>
          <w:szCs w:val="20"/>
        </w:rPr>
        <w:t>astupitelstv</w:t>
      </w:r>
      <w:r>
        <w:rPr>
          <w:sz w:val="20"/>
          <w:szCs w:val="20"/>
        </w:rPr>
        <w:t>a města Brna č. Z8</w:t>
      </w:r>
      <w:r w:rsidR="008B1C1C">
        <w:rPr>
          <w:sz w:val="20"/>
          <w:szCs w:val="20"/>
        </w:rPr>
        <w:t>/33</w:t>
      </w:r>
      <w:r w:rsidR="0036464D">
        <w:rPr>
          <w:sz w:val="20"/>
          <w:szCs w:val="20"/>
        </w:rPr>
        <w:t xml:space="preserve"> </w:t>
      </w:r>
      <w:r w:rsidR="008B1C1C">
        <w:rPr>
          <w:sz w:val="20"/>
          <w:szCs w:val="20"/>
        </w:rPr>
        <w:t xml:space="preserve">ze </w:t>
      </w:r>
      <w:r w:rsidR="0040489C" w:rsidRPr="001A776A">
        <w:rPr>
          <w:sz w:val="20"/>
          <w:szCs w:val="20"/>
        </w:rPr>
        <w:t>dne</w:t>
      </w:r>
      <w:r w:rsidR="0036464D">
        <w:rPr>
          <w:sz w:val="20"/>
          <w:szCs w:val="20"/>
        </w:rPr>
        <w:t xml:space="preserve"> </w:t>
      </w:r>
      <w:r w:rsidR="008B1C1C">
        <w:rPr>
          <w:sz w:val="20"/>
          <w:szCs w:val="20"/>
        </w:rPr>
        <w:t xml:space="preserve">9.11.2021 </w:t>
      </w:r>
      <w:r w:rsidR="0040489C" w:rsidRPr="001A776A">
        <w:rPr>
          <w:sz w:val="20"/>
          <w:szCs w:val="20"/>
        </w:rPr>
        <w:t>usnesením č.</w:t>
      </w:r>
      <w:r w:rsidR="001A4D71">
        <w:rPr>
          <w:sz w:val="20"/>
          <w:szCs w:val="20"/>
        </w:rPr>
        <w:t xml:space="preserve"> </w:t>
      </w:r>
      <w:r w:rsidR="008B1C1C">
        <w:rPr>
          <w:sz w:val="20"/>
          <w:szCs w:val="20"/>
        </w:rPr>
        <w:t>103</w:t>
      </w:r>
      <w:r w:rsidR="0040489C" w:rsidRPr="001A776A">
        <w:rPr>
          <w:sz w:val="20"/>
          <w:szCs w:val="20"/>
        </w:rPr>
        <w:t>.</w:t>
      </w:r>
      <w:r w:rsidR="0040489C" w:rsidRPr="0040489C">
        <w:rPr>
          <w:sz w:val="20"/>
          <w:szCs w:val="20"/>
        </w:rPr>
        <w:t xml:space="preserve"> </w:t>
      </w:r>
    </w:p>
    <w:p w14:paraId="673FCA9F" w14:textId="77777777" w:rsidR="002205C9" w:rsidRPr="002205C9" w:rsidRDefault="002205C9" w:rsidP="008B1C1C">
      <w:pPr>
        <w:pStyle w:val="Default"/>
        <w:jc w:val="both"/>
        <w:rPr>
          <w:sz w:val="16"/>
          <w:szCs w:val="16"/>
        </w:rPr>
      </w:pPr>
    </w:p>
    <w:p w14:paraId="4BC1C15E" w14:textId="624E4E53" w:rsidR="0040489C" w:rsidRDefault="0040489C" w:rsidP="002205C9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VI.</w:t>
      </w:r>
    </w:p>
    <w:p w14:paraId="711FBD5C" w14:textId="77777777" w:rsidR="002205C9" w:rsidRPr="000022D7" w:rsidRDefault="002205C9" w:rsidP="002205C9">
      <w:pPr>
        <w:pStyle w:val="Default"/>
        <w:jc w:val="center"/>
        <w:rPr>
          <w:sz w:val="2"/>
          <w:szCs w:val="2"/>
        </w:rPr>
      </w:pPr>
    </w:p>
    <w:p w14:paraId="63240F88" w14:textId="77777777" w:rsidR="0040489C" w:rsidRPr="0040489C" w:rsidRDefault="0040489C" w:rsidP="002205C9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1) Smluvní strany se dohodly, že návrh na vklad vlastnického práva na základě této smlouvy u příslušného katastrálního úřadu podá nabyvatel do 30 dnů ode dne účinnosti této smlouvy. </w:t>
      </w:r>
    </w:p>
    <w:p w14:paraId="7974D32F" w14:textId="77777777" w:rsidR="0040489C" w:rsidRPr="0040489C" w:rsidRDefault="0040489C" w:rsidP="002205C9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2) Bezúplatný převod pozemků není dle ustanovení § 2 zákonného opatření Senátu č. 340/2013 Sb., o dani z nabytí nemovitých věcí, ve znění pozdějších předpisů, předmětem daně z nabytí nemovitých věcí. </w:t>
      </w:r>
    </w:p>
    <w:p w14:paraId="11D698CE" w14:textId="755983A4" w:rsidR="0040489C" w:rsidRDefault="0040489C" w:rsidP="004C0CE6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3) Nabyvatel je ve smyslu zákona č. 634/2004 Sb., o správních poplatcích, ve znění pozdějších předpisů, osvobozen od správních poplatků. </w:t>
      </w:r>
    </w:p>
    <w:p w14:paraId="061C162E" w14:textId="77777777" w:rsidR="004C0CE6" w:rsidRPr="004C0CE6" w:rsidRDefault="004C0CE6" w:rsidP="004C0CE6">
      <w:pPr>
        <w:pStyle w:val="Default"/>
        <w:ind w:firstLine="284"/>
        <w:jc w:val="both"/>
        <w:rPr>
          <w:sz w:val="16"/>
          <w:szCs w:val="16"/>
        </w:rPr>
      </w:pPr>
    </w:p>
    <w:p w14:paraId="70B0CB82" w14:textId="50C8193F" w:rsidR="0040489C" w:rsidRDefault="0040489C" w:rsidP="004C0CE6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VII.</w:t>
      </w:r>
    </w:p>
    <w:p w14:paraId="277D64AC" w14:textId="77777777" w:rsidR="004C0CE6" w:rsidRPr="000022D7" w:rsidRDefault="004C0CE6" w:rsidP="004C0CE6">
      <w:pPr>
        <w:pStyle w:val="Default"/>
        <w:jc w:val="center"/>
        <w:rPr>
          <w:sz w:val="2"/>
          <w:szCs w:val="2"/>
        </w:rPr>
      </w:pPr>
    </w:p>
    <w:p w14:paraId="497C2EAA" w14:textId="77777777" w:rsidR="0040489C" w:rsidRPr="0040489C" w:rsidRDefault="0040489C" w:rsidP="004C0CE6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1) Smluvní strany se dohodly, že jakékoliv změny a doplňky této smlouvy jsou možné pouze písemnou formou na základě vzájemné dohody. </w:t>
      </w:r>
    </w:p>
    <w:p w14:paraId="3C171416" w14:textId="405761D9" w:rsidR="0040489C" w:rsidRPr="0040489C" w:rsidRDefault="0040489C" w:rsidP="004C0CE6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2) Tato smlouva je vyhotovena v 6 stejnopisech, z nichž každý má platnost originálu. Převádějící obdrží 1 stejnopis a ostatní jsou určeny pro nabyvatele. </w:t>
      </w:r>
    </w:p>
    <w:p w14:paraId="6F175C51" w14:textId="6B41D15D" w:rsidR="000022D7" w:rsidRPr="000022D7" w:rsidRDefault="000022D7" w:rsidP="000022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0489C" w:rsidRPr="000022D7">
        <w:rPr>
          <w:rFonts w:ascii="Arial" w:hAnsi="Arial" w:cs="Arial"/>
          <w:sz w:val="20"/>
          <w:szCs w:val="20"/>
        </w:rPr>
        <w:t xml:space="preserve">3) </w:t>
      </w:r>
      <w:r w:rsidRPr="000022D7">
        <w:rPr>
          <w:rFonts w:ascii="Arial" w:hAnsi="Arial" w:cs="Arial"/>
          <w:sz w:val="20"/>
          <w:szCs w:val="20"/>
          <w:lang w:eastAsia="ar-SA"/>
        </w:rPr>
        <w:t>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</w:t>
      </w:r>
      <w:r w:rsidRPr="000022D7">
        <w:rPr>
          <w:rFonts w:ascii="Arial" w:hAnsi="Arial" w:cs="Arial"/>
          <w:sz w:val="20"/>
          <w:szCs w:val="20"/>
        </w:rPr>
        <w:t xml:space="preserve"> Smluvní strany se dohodly, že uveřejnění této smlouvy </w:t>
      </w:r>
      <w:r w:rsidRPr="000022D7">
        <w:rPr>
          <w:rFonts w:ascii="Arial" w:hAnsi="Arial" w:cs="Arial"/>
          <w:sz w:val="20"/>
          <w:szCs w:val="20"/>
          <w:lang w:eastAsia="ar-SA"/>
        </w:rPr>
        <w:t>v Registru smluv dle zákona č. 340/2015 Sb., o zvláštních podmínkách účinnosti některých smluv,</w:t>
      </w:r>
      <w:r w:rsidRPr="000022D7">
        <w:rPr>
          <w:rFonts w:ascii="Arial" w:hAnsi="Arial" w:cs="Arial"/>
          <w:sz w:val="20"/>
          <w:szCs w:val="20"/>
        </w:rPr>
        <w:t xml:space="preserve"> ve znění pozdějších předpisů, zajistí Státní pozemkový úřad</w:t>
      </w:r>
      <w:r w:rsidRPr="000022D7">
        <w:rPr>
          <w:rFonts w:ascii="Arial" w:hAnsi="Arial" w:cs="Arial"/>
          <w:sz w:val="20"/>
          <w:szCs w:val="20"/>
          <w:lang w:eastAsia="ar-SA"/>
        </w:rPr>
        <w:t>.</w:t>
      </w:r>
    </w:p>
    <w:p w14:paraId="2F3CC192" w14:textId="6E3D7061" w:rsidR="004C0CE6" w:rsidRPr="004C0CE6" w:rsidRDefault="004C0CE6" w:rsidP="004C0CE6">
      <w:pPr>
        <w:pStyle w:val="Default"/>
        <w:ind w:firstLine="284"/>
        <w:jc w:val="both"/>
        <w:rPr>
          <w:sz w:val="16"/>
          <w:szCs w:val="16"/>
        </w:rPr>
      </w:pPr>
    </w:p>
    <w:p w14:paraId="7AA9F3B1" w14:textId="4FA6F609" w:rsidR="0040489C" w:rsidRDefault="0040489C" w:rsidP="004C0CE6">
      <w:pPr>
        <w:pStyle w:val="Default"/>
        <w:jc w:val="center"/>
        <w:rPr>
          <w:b/>
          <w:bCs/>
          <w:sz w:val="20"/>
          <w:szCs w:val="20"/>
        </w:rPr>
      </w:pPr>
      <w:r w:rsidRPr="0040489C">
        <w:rPr>
          <w:b/>
          <w:bCs/>
          <w:sz w:val="20"/>
          <w:szCs w:val="20"/>
        </w:rPr>
        <w:t>VIII.</w:t>
      </w:r>
    </w:p>
    <w:p w14:paraId="533994C7" w14:textId="77777777" w:rsidR="004C0CE6" w:rsidRPr="000022D7" w:rsidRDefault="004C0CE6" w:rsidP="004C0CE6">
      <w:pPr>
        <w:pStyle w:val="Default"/>
        <w:jc w:val="center"/>
        <w:rPr>
          <w:sz w:val="2"/>
          <w:szCs w:val="2"/>
        </w:rPr>
      </w:pPr>
    </w:p>
    <w:p w14:paraId="64F6CFF9" w14:textId="7B5A4B14" w:rsidR="0040489C" w:rsidRDefault="0040489C" w:rsidP="00862D3C">
      <w:pPr>
        <w:pStyle w:val="Default"/>
        <w:ind w:firstLine="284"/>
        <w:jc w:val="both"/>
        <w:rPr>
          <w:sz w:val="20"/>
          <w:szCs w:val="20"/>
        </w:rPr>
      </w:pPr>
      <w:r w:rsidRPr="0040489C">
        <w:rPr>
          <w:sz w:val="20"/>
          <w:szCs w:val="20"/>
        </w:rPr>
        <w:t xml:space="preserve">Smluvní strany po přečtení smlouvy prohlašují, že s jejím obsahem souhlasí a že tato smlouva je shodným projevem jejich vážné a svobodné vůle a na důkaz toho připojují své podpisy. </w:t>
      </w:r>
    </w:p>
    <w:p w14:paraId="08D3CC0B" w14:textId="77777777" w:rsidR="002636E8" w:rsidRDefault="002636E8" w:rsidP="004C0CE6">
      <w:pPr>
        <w:pStyle w:val="Default"/>
        <w:jc w:val="both"/>
        <w:rPr>
          <w:sz w:val="20"/>
          <w:szCs w:val="20"/>
        </w:rPr>
      </w:pPr>
    </w:p>
    <w:p w14:paraId="54DDBB8C" w14:textId="77777777" w:rsidR="004C0CE6" w:rsidRPr="0040489C" w:rsidRDefault="004C0CE6" w:rsidP="004C0CE6">
      <w:pPr>
        <w:pStyle w:val="Default"/>
        <w:jc w:val="both"/>
        <w:rPr>
          <w:sz w:val="20"/>
          <w:szCs w:val="20"/>
        </w:rPr>
      </w:pPr>
    </w:p>
    <w:p w14:paraId="6B957B44" w14:textId="511D7550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V Brně dne </w:t>
      </w:r>
      <w:r w:rsidR="004C0CE6">
        <w:rPr>
          <w:sz w:val="20"/>
          <w:szCs w:val="20"/>
        </w:rPr>
        <w:t xml:space="preserve">                                                                              </w:t>
      </w:r>
      <w:r w:rsidRPr="0040489C">
        <w:rPr>
          <w:sz w:val="20"/>
          <w:szCs w:val="20"/>
        </w:rPr>
        <w:t xml:space="preserve">V </w:t>
      </w:r>
      <w:r w:rsidR="002B6F62">
        <w:rPr>
          <w:sz w:val="20"/>
          <w:szCs w:val="20"/>
        </w:rPr>
        <w:t>Brně</w:t>
      </w:r>
      <w:r w:rsidRPr="0040489C">
        <w:rPr>
          <w:sz w:val="20"/>
          <w:szCs w:val="20"/>
        </w:rPr>
        <w:t xml:space="preserve"> dne </w:t>
      </w:r>
      <w:r w:rsidR="00314FC8">
        <w:rPr>
          <w:sz w:val="20"/>
          <w:szCs w:val="20"/>
        </w:rPr>
        <w:t>2.2.2022</w:t>
      </w:r>
    </w:p>
    <w:p w14:paraId="5F9864A0" w14:textId="74593FF0" w:rsidR="004C0CE6" w:rsidRDefault="004C0CE6" w:rsidP="0040489C">
      <w:pPr>
        <w:pStyle w:val="Default"/>
        <w:rPr>
          <w:sz w:val="20"/>
          <w:szCs w:val="20"/>
        </w:rPr>
      </w:pPr>
    </w:p>
    <w:p w14:paraId="0E7B6B44" w14:textId="2FCEBB03" w:rsidR="002636E8" w:rsidRDefault="002636E8" w:rsidP="0040489C">
      <w:pPr>
        <w:pStyle w:val="Default"/>
        <w:rPr>
          <w:sz w:val="20"/>
          <w:szCs w:val="20"/>
        </w:rPr>
      </w:pPr>
    </w:p>
    <w:p w14:paraId="28E93B7B" w14:textId="169BABE9" w:rsidR="002636E8" w:rsidRDefault="002636E8" w:rsidP="0040489C">
      <w:pPr>
        <w:pStyle w:val="Default"/>
        <w:rPr>
          <w:sz w:val="20"/>
          <w:szCs w:val="20"/>
        </w:rPr>
      </w:pPr>
    </w:p>
    <w:p w14:paraId="7BD2910E" w14:textId="77777777" w:rsidR="002B7492" w:rsidRPr="0040489C" w:rsidRDefault="002B7492" w:rsidP="0040489C">
      <w:pPr>
        <w:pStyle w:val="Default"/>
        <w:rPr>
          <w:sz w:val="20"/>
          <w:szCs w:val="20"/>
        </w:rPr>
      </w:pPr>
    </w:p>
    <w:p w14:paraId="60A6CA8D" w14:textId="1DDA1F70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............................................ </w:t>
      </w:r>
      <w:r w:rsidR="002B7492">
        <w:rPr>
          <w:sz w:val="20"/>
          <w:szCs w:val="20"/>
        </w:rPr>
        <w:t xml:space="preserve">                                                                         </w:t>
      </w:r>
      <w:r w:rsidRPr="0040489C">
        <w:rPr>
          <w:sz w:val="20"/>
          <w:szCs w:val="20"/>
        </w:rPr>
        <w:t xml:space="preserve">............................................ </w:t>
      </w:r>
    </w:p>
    <w:p w14:paraId="79B55DF5" w14:textId="12AD7423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Statutární město Brno </w:t>
      </w:r>
      <w:r w:rsidR="004C0CE6">
        <w:rPr>
          <w:sz w:val="20"/>
          <w:szCs w:val="20"/>
        </w:rPr>
        <w:t xml:space="preserve">                                                                      </w:t>
      </w:r>
      <w:r w:rsidRPr="0040489C">
        <w:rPr>
          <w:sz w:val="20"/>
          <w:szCs w:val="20"/>
        </w:rPr>
        <w:t xml:space="preserve">Státní pozemkový úřad </w:t>
      </w:r>
    </w:p>
    <w:p w14:paraId="4C9F812E" w14:textId="4712E545" w:rsidR="002B7492" w:rsidRDefault="002B7492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primátorka                                                                                         </w:t>
      </w:r>
      <w:r w:rsidR="0040489C" w:rsidRPr="0040489C">
        <w:rPr>
          <w:sz w:val="20"/>
          <w:szCs w:val="20"/>
        </w:rPr>
        <w:t>ředitel</w:t>
      </w:r>
      <w:r w:rsidR="00011E57">
        <w:rPr>
          <w:sz w:val="20"/>
          <w:szCs w:val="20"/>
        </w:rPr>
        <w:t>ka</w:t>
      </w:r>
      <w:r w:rsidR="0040489C" w:rsidRPr="0040489C">
        <w:rPr>
          <w:sz w:val="20"/>
          <w:szCs w:val="20"/>
        </w:rPr>
        <w:t xml:space="preserve"> Krajského</w:t>
      </w:r>
      <w:r w:rsidR="00011E57">
        <w:rPr>
          <w:sz w:val="20"/>
          <w:szCs w:val="20"/>
        </w:rPr>
        <w:t xml:space="preserve"> pozemkového</w:t>
      </w:r>
    </w:p>
    <w:p w14:paraId="3DE27EEF" w14:textId="39F0AB0E" w:rsidR="0040489C" w:rsidRDefault="002B7492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JUDr. Markéta Vaňková                                                          </w:t>
      </w:r>
      <w:r w:rsidR="0040489C" w:rsidRPr="004048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="0040489C" w:rsidRPr="0040489C">
        <w:rPr>
          <w:sz w:val="20"/>
          <w:szCs w:val="20"/>
        </w:rPr>
        <w:t xml:space="preserve"> úřadu </w:t>
      </w:r>
      <w:r w:rsidR="00011E57">
        <w:rPr>
          <w:sz w:val="20"/>
          <w:szCs w:val="20"/>
        </w:rPr>
        <w:t>pro Jihomoravský kraj</w:t>
      </w:r>
    </w:p>
    <w:p w14:paraId="352C6546" w14:textId="7053FBC3" w:rsidR="0040489C" w:rsidRPr="0040489C" w:rsidRDefault="002B7492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převádějící                                                                                       </w:t>
      </w:r>
      <w:r w:rsidR="0040489C" w:rsidRPr="0040489C">
        <w:rPr>
          <w:sz w:val="20"/>
          <w:szCs w:val="20"/>
        </w:rPr>
        <w:t xml:space="preserve"> </w:t>
      </w:r>
      <w:r w:rsidR="00011E57">
        <w:rPr>
          <w:sz w:val="20"/>
          <w:szCs w:val="20"/>
        </w:rPr>
        <w:t xml:space="preserve"> Ing. Renata Číhalová</w:t>
      </w:r>
    </w:p>
    <w:p w14:paraId="03360F17" w14:textId="0C289D85" w:rsidR="0040489C" w:rsidRPr="0040489C" w:rsidRDefault="002B7492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40489C" w:rsidRPr="0040489C">
        <w:rPr>
          <w:sz w:val="20"/>
          <w:szCs w:val="20"/>
        </w:rPr>
        <w:t xml:space="preserve"> </w:t>
      </w:r>
      <w:r w:rsidR="00011E57">
        <w:rPr>
          <w:sz w:val="20"/>
          <w:szCs w:val="20"/>
        </w:rPr>
        <w:t xml:space="preserve"> </w:t>
      </w:r>
      <w:r w:rsidR="00011E57" w:rsidRPr="0040489C">
        <w:rPr>
          <w:sz w:val="20"/>
          <w:szCs w:val="20"/>
        </w:rPr>
        <w:t>nabyvatel</w:t>
      </w:r>
    </w:p>
    <w:p w14:paraId="417739AB" w14:textId="12A2319D" w:rsidR="002636E8" w:rsidRDefault="002B7492" w:rsidP="0040489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115C859E" w14:textId="77777777" w:rsidR="002636E8" w:rsidRPr="0040489C" w:rsidRDefault="002636E8" w:rsidP="0040489C">
      <w:pPr>
        <w:pStyle w:val="Default"/>
        <w:rPr>
          <w:sz w:val="20"/>
          <w:szCs w:val="20"/>
        </w:rPr>
      </w:pPr>
    </w:p>
    <w:p w14:paraId="76DEA019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Za věcnou a formální správnost odpovídá </w:t>
      </w:r>
    </w:p>
    <w:p w14:paraId="55B0E667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vedoucí oddělení převodu majetku státu a restitucí KPÚ pro Jihomoravský kraj </w:t>
      </w:r>
    </w:p>
    <w:p w14:paraId="7E83D90D" w14:textId="52ED7608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JUDr. Jarmila Báčová </w:t>
      </w:r>
    </w:p>
    <w:p w14:paraId="7AD5F1EF" w14:textId="7CAF66A4" w:rsidR="002636E8" w:rsidRDefault="002636E8" w:rsidP="0040489C">
      <w:pPr>
        <w:pStyle w:val="Default"/>
        <w:rPr>
          <w:sz w:val="20"/>
          <w:szCs w:val="20"/>
        </w:rPr>
      </w:pPr>
    </w:p>
    <w:p w14:paraId="7001957D" w14:textId="07D0DC9E" w:rsidR="002636E8" w:rsidRDefault="002636E8" w:rsidP="0040489C">
      <w:pPr>
        <w:pStyle w:val="Default"/>
        <w:rPr>
          <w:sz w:val="20"/>
          <w:szCs w:val="20"/>
        </w:rPr>
      </w:pPr>
    </w:p>
    <w:p w14:paraId="72AC44C7" w14:textId="77777777" w:rsidR="002636E8" w:rsidRPr="0040489C" w:rsidRDefault="002636E8" w:rsidP="0040489C">
      <w:pPr>
        <w:pStyle w:val="Default"/>
        <w:rPr>
          <w:sz w:val="20"/>
          <w:szCs w:val="20"/>
        </w:rPr>
      </w:pPr>
    </w:p>
    <w:p w14:paraId="232ACD8C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....................................... </w:t>
      </w:r>
    </w:p>
    <w:p w14:paraId="3C1C3738" w14:textId="55D78D03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podpis </w:t>
      </w:r>
    </w:p>
    <w:p w14:paraId="49499CB5" w14:textId="280DA5D2" w:rsidR="002636E8" w:rsidRDefault="002636E8" w:rsidP="0040489C">
      <w:pPr>
        <w:pStyle w:val="Default"/>
        <w:rPr>
          <w:sz w:val="20"/>
          <w:szCs w:val="20"/>
        </w:rPr>
      </w:pPr>
    </w:p>
    <w:p w14:paraId="2E9F2981" w14:textId="2B0806E4" w:rsidR="002636E8" w:rsidRDefault="002636E8" w:rsidP="0040489C">
      <w:pPr>
        <w:pStyle w:val="Default"/>
        <w:rPr>
          <w:sz w:val="20"/>
          <w:szCs w:val="20"/>
        </w:rPr>
      </w:pPr>
    </w:p>
    <w:p w14:paraId="6DFD282D" w14:textId="23FB2DE7" w:rsidR="002636E8" w:rsidRDefault="002636E8" w:rsidP="0040489C">
      <w:pPr>
        <w:pStyle w:val="Default"/>
        <w:rPr>
          <w:sz w:val="20"/>
          <w:szCs w:val="20"/>
        </w:rPr>
      </w:pPr>
    </w:p>
    <w:p w14:paraId="761CAB97" w14:textId="44EFB44B" w:rsidR="002636E8" w:rsidRDefault="002636E8" w:rsidP="0040489C">
      <w:pPr>
        <w:pStyle w:val="Default"/>
        <w:rPr>
          <w:sz w:val="20"/>
          <w:szCs w:val="20"/>
        </w:rPr>
      </w:pPr>
    </w:p>
    <w:p w14:paraId="3AE48593" w14:textId="77777777" w:rsidR="002636E8" w:rsidRPr="0040489C" w:rsidRDefault="002636E8" w:rsidP="0040489C">
      <w:pPr>
        <w:pStyle w:val="Default"/>
        <w:rPr>
          <w:sz w:val="20"/>
          <w:szCs w:val="20"/>
        </w:rPr>
      </w:pPr>
    </w:p>
    <w:p w14:paraId="217F4480" w14:textId="6600FDCA" w:rsid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Za správnost: Ing. Martin Berka </w:t>
      </w:r>
    </w:p>
    <w:p w14:paraId="4F152A9D" w14:textId="7A10A904" w:rsidR="00A1654F" w:rsidRDefault="00A1654F" w:rsidP="0040489C">
      <w:pPr>
        <w:pStyle w:val="Default"/>
        <w:rPr>
          <w:sz w:val="20"/>
          <w:szCs w:val="20"/>
        </w:rPr>
      </w:pPr>
    </w:p>
    <w:p w14:paraId="6C30F271" w14:textId="2CD1B9C9" w:rsidR="00A1654F" w:rsidRDefault="00A1654F" w:rsidP="0040489C">
      <w:pPr>
        <w:pStyle w:val="Default"/>
        <w:rPr>
          <w:sz w:val="20"/>
          <w:szCs w:val="20"/>
        </w:rPr>
      </w:pPr>
    </w:p>
    <w:p w14:paraId="04D11AAE" w14:textId="77777777" w:rsidR="00A1654F" w:rsidRPr="0040489C" w:rsidRDefault="00A1654F" w:rsidP="0040489C">
      <w:pPr>
        <w:pStyle w:val="Default"/>
        <w:rPr>
          <w:sz w:val="20"/>
          <w:szCs w:val="20"/>
        </w:rPr>
      </w:pPr>
    </w:p>
    <w:p w14:paraId="2A739E38" w14:textId="77777777" w:rsidR="0040489C" w:rsidRPr="0040489C" w:rsidRDefault="0040489C" w:rsidP="0040489C">
      <w:pPr>
        <w:pStyle w:val="Default"/>
        <w:rPr>
          <w:sz w:val="20"/>
          <w:szCs w:val="20"/>
        </w:rPr>
      </w:pPr>
      <w:r w:rsidRPr="0040489C">
        <w:rPr>
          <w:sz w:val="20"/>
          <w:szCs w:val="20"/>
        </w:rPr>
        <w:t xml:space="preserve">....................................... </w:t>
      </w:r>
    </w:p>
    <w:p w14:paraId="30899B44" w14:textId="0A5DC3B5" w:rsidR="003F6AF9" w:rsidRDefault="002636E8" w:rsidP="00404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489C" w:rsidRPr="0040489C">
        <w:rPr>
          <w:rFonts w:ascii="Arial" w:hAnsi="Arial" w:cs="Arial"/>
          <w:sz w:val="20"/>
          <w:szCs w:val="20"/>
        </w:rPr>
        <w:t>odpis</w:t>
      </w:r>
    </w:p>
    <w:p w14:paraId="4A29A9B4" w14:textId="3B604C03" w:rsidR="002636E8" w:rsidRDefault="002636E8" w:rsidP="0040489C">
      <w:pPr>
        <w:rPr>
          <w:rFonts w:ascii="Arial" w:hAnsi="Arial" w:cs="Arial"/>
          <w:sz w:val="20"/>
          <w:szCs w:val="20"/>
        </w:rPr>
      </w:pPr>
    </w:p>
    <w:p w14:paraId="7D056F25" w14:textId="5485D294" w:rsidR="002636E8" w:rsidRDefault="002636E8" w:rsidP="0040489C">
      <w:pPr>
        <w:rPr>
          <w:rFonts w:ascii="Arial" w:hAnsi="Arial" w:cs="Arial"/>
          <w:sz w:val="20"/>
          <w:szCs w:val="20"/>
        </w:rPr>
      </w:pPr>
    </w:p>
    <w:p w14:paraId="2CEC6696" w14:textId="042854C6" w:rsidR="002636E8" w:rsidRDefault="002636E8" w:rsidP="0040489C">
      <w:pPr>
        <w:rPr>
          <w:rFonts w:ascii="Arial" w:hAnsi="Arial" w:cs="Arial"/>
          <w:sz w:val="20"/>
          <w:szCs w:val="20"/>
        </w:rPr>
      </w:pPr>
    </w:p>
    <w:p w14:paraId="1A48DFF6" w14:textId="4DF28AAB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byla uveřejněna v Registru smluv,</w:t>
      </w:r>
    </w:p>
    <w:p w14:paraId="6CBEAE04" w14:textId="4326CE6D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vedeném dle zákona č. 340/2015 Sb.,</w:t>
      </w:r>
    </w:p>
    <w:p w14:paraId="02101628" w14:textId="5C591EAF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registru smluv, dne</w:t>
      </w:r>
    </w:p>
    <w:p w14:paraId="738F0DD8" w14:textId="77777777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540457D7" w14:textId="35EA5A39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7A9408D5" w14:textId="211E0DE5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registrace</w:t>
      </w:r>
    </w:p>
    <w:p w14:paraId="3E069207" w14:textId="1D1CFCBF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7C18FBEE" w14:textId="6585E3C7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2BB3FFDF" w14:textId="2EC3B42D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24E3ECD4" w14:textId="0221F613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smlouvy</w:t>
      </w:r>
    </w:p>
    <w:p w14:paraId="336F7881" w14:textId="4C077DF7" w:rsidR="00261A61" w:rsidRDefault="00261A61" w:rsidP="00261A6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567844B2" w14:textId="77777777" w:rsidR="00261A61" w:rsidRDefault="00261A61" w:rsidP="00261A61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3659F502" w14:textId="6F413A25" w:rsidR="00261A61" w:rsidRDefault="00261A61" w:rsidP="00261A61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34192877" w14:textId="3D2F588F" w:rsidR="00261A61" w:rsidRDefault="00261A61" w:rsidP="00261A61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</w:t>
      </w:r>
    </w:p>
    <w:p w14:paraId="043977EE" w14:textId="2BBA90B2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5B5341FB" w14:textId="2417300C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289B0B7C" w14:textId="605670B8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6F2F3C73" w14:textId="5DC12437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registraci provedl</w:t>
      </w:r>
    </w:p>
    <w:p w14:paraId="273EBD82" w14:textId="2CF8FA05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3F718EFC" w14:textId="028723A8" w:rsidR="002636E8" w:rsidRDefault="002636E8" w:rsidP="002636E8">
      <w:pPr>
        <w:spacing w:after="0" w:line="300" w:lineRule="auto"/>
        <w:rPr>
          <w:rFonts w:ascii="Arial" w:hAnsi="Arial" w:cs="Arial"/>
          <w:sz w:val="20"/>
          <w:szCs w:val="20"/>
        </w:rPr>
      </w:pPr>
    </w:p>
    <w:p w14:paraId="156F89CC" w14:textId="7AAC3DDF" w:rsidR="002636E8" w:rsidRDefault="00124AFB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2636E8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                                       ………………………………………..</w:t>
      </w:r>
    </w:p>
    <w:p w14:paraId="3CCE8BD3" w14:textId="15DE23D2" w:rsidR="00124AFB" w:rsidRDefault="00124AFB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CC172C">
        <w:rPr>
          <w:rFonts w:ascii="Arial" w:hAnsi="Arial" w:cs="Arial"/>
          <w:sz w:val="20"/>
          <w:szCs w:val="20"/>
        </w:rPr>
        <w:t xml:space="preserve">podpis odpovědného </w:t>
      </w:r>
      <w:r>
        <w:rPr>
          <w:rFonts w:ascii="Arial" w:hAnsi="Arial" w:cs="Arial"/>
          <w:sz w:val="20"/>
          <w:szCs w:val="20"/>
        </w:rPr>
        <w:t xml:space="preserve">  </w:t>
      </w:r>
      <w:r w:rsidR="00CC17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CC17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</w:t>
      </w:r>
    </w:p>
    <w:p w14:paraId="630824E4" w14:textId="629BD362" w:rsidR="002636E8" w:rsidRPr="0040489C" w:rsidRDefault="00124AFB" w:rsidP="002636E8">
      <w:pPr>
        <w:spacing w:after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………………………                                           </w:t>
      </w:r>
      <w:r w:rsidR="00CC172C">
        <w:rPr>
          <w:rFonts w:ascii="Arial" w:hAnsi="Arial" w:cs="Arial"/>
          <w:sz w:val="20"/>
          <w:szCs w:val="20"/>
        </w:rPr>
        <w:t>zaměstnance</w:t>
      </w:r>
      <w:r>
        <w:rPr>
          <w:rFonts w:ascii="Arial" w:hAnsi="Arial" w:cs="Arial"/>
          <w:sz w:val="20"/>
          <w:szCs w:val="20"/>
        </w:rPr>
        <w:t xml:space="preserve">      </w:t>
      </w:r>
    </w:p>
    <w:sectPr w:rsidR="002636E8" w:rsidRPr="0040489C" w:rsidSect="001D42EF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47494" w14:textId="77777777" w:rsidR="00A3057F" w:rsidRDefault="00A3057F" w:rsidP="002B7492">
      <w:pPr>
        <w:spacing w:after="0" w:line="240" w:lineRule="auto"/>
      </w:pPr>
      <w:r>
        <w:separator/>
      </w:r>
    </w:p>
  </w:endnote>
  <w:endnote w:type="continuationSeparator" w:id="0">
    <w:p w14:paraId="32E60872" w14:textId="77777777" w:rsidR="00A3057F" w:rsidRDefault="00A3057F" w:rsidP="002B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9C851" w14:textId="77777777" w:rsidR="00A3057F" w:rsidRDefault="00A3057F" w:rsidP="002B7492">
      <w:pPr>
        <w:spacing w:after="0" w:line="240" w:lineRule="auto"/>
      </w:pPr>
      <w:r>
        <w:separator/>
      </w:r>
    </w:p>
  </w:footnote>
  <w:footnote w:type="continuationSeparator" w:id="0">
    <w:p w14:paraId="01181BAC" w14:textId="77777777" w:rsidR="00A3057F" w:rsidRDefault="00A3057F" w:rsidP="002B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9C"/>
    <w:rsid w:val="000022D7"/>
    <w:rsid w:val="00011E57"/>
    <w:rsid w:val="00031D79"/>
    <w:rsid w:val="00060360"/>
    <w:rsid w:val="00124AFB"/>
    <w:rsid w:val="001A4D71"/>
    <w:rsid w:val="001A776A"/>
    <w:rsid w:val="001D42EF"/>
    <w:rsid w:val="002205C9"/>
    <w:rsid w:val="00261A61"/>
    <w:rsid w:val="002636E8"/>
    <w:rsid w:val="002B6F62"/>
    <w:rsid w:val="002B7492"/>
    <w:rsid w:val="003032EF"/>
    <w:rsid w:val="00314FC8"/>
    <w:rsid w:val="0033521B"/>
    <w:rsid w:val="00356E55"/>
    <w:rsid w:val="00361B7D"/>
    <w:rsid w:val="0036464D"/>
    <w:rsid w:val="00383F7C"/>
    <w:rsid w:val="003F6AF9"/>
    <w:rsid w:val="0040489C"/>
    <w:rsid w:val="004B511D"/>
    <w:rsid w:val="004C0CE6"/>
    <w:rsid w:val="00517284"/>
    <w:rsid w:val="00532B6B"/>
    <w:rsid w:val="005A758E"/>
    <w:rsid w:val="005F503F"/>
    <w:rsid w:val="005F7968"/>
    <w:rsid w:val="006A0268"/>
    <w:rsid w:val="006E769F"/>
    <w:rsid w:val="00795306"/>
    <w:rsid w:val="007C774F"/>
    <w:rsid w:val="00860C7B"/>
    <w:rsid w:val="00862D3C"/>
    <w:rsid w:val="00881A80"/>
    <w:rsid w:val="008B1C1C"/>
    <w:rsid w:val="00920322"/>
    <w:rsid w:val="009A2A40"/>
    <w:rsid w:val="00A04BBB"/>
    <w:rsid w:val="00A1654F"/>
    <w:rsid w:val="00A3057F"/>
    <w:rsid w:val="00A5092A"/>
    <w:rsid w:val="00A746BF"/>
    <w:rsid w:val="00B64002"/>
    <w:rsid w:val="00BC6FFA"/>
    <w:rsid w:val="00C10139"/>
    <w:rsid w:val="00CC172C"/>
    <w:rsid w:val="00D3346B"/>
    <w:rsid w:val="00D8463C"/>
    <w:rsid w:val="00DA4A26"/>
    <w:rsid w:val="00DA5DFF"/>
    <w:rsid w:val="00DE2941"/>
    <w:rsid w:val="00ED77DC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EFCA"/>
  <w15:chartTrackingRefBased/>
  <w15:docId w15:val="{EA7AAE1D-B2B6-4675-ABC0-4165F477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48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492"/>
  </w:style>
  <w:style w:type="paragraph" w:styleId="Zpat">
    <w:name w:val="footer"/>
    <w:basedOn w:val="Normln"/>
    <w:link w:val="ZpatChar"/>
    <w:uiPriority w:val="99"/>
    <w:unhideWhenUsed/>
    <w:rsid w:val="002B7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492"/>
  </w:style>
  <w:style w:type="paragraph" w:styleId="Textbubliny">
    <w:name w:val="Balloon Text"/>
    <w:basedOn w:val="Normln"/>
    <w:link w:val="TextbublinyChar"/>
    <w:uiPriority w:val="99"/>
    <w:semiHidden/>
    <w:unhideWhenUsed/>
    <w:rsid w:val="000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4A03-799F-43B4-946D-F2410082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Berka Martin Ing.</cp:lastModifiedBy>
  <cp:revision>6</cp:revision>
  <cp:lastPrinted>2021-11-19T08:17:00Z</cp:lastPrinted>
  <dcterms:created xsi:type="dcterms:W3CDTF">2021-12-10T09:08:00Z</dcterms:created>
  <dcterms:modified xsi:type="dcterms:W3CDTF">2022-02-02T13:53:00Z</dcterms:modified>
</cp:coreProperties>
</file>