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E942" w14:textId="0B7B3034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DODATEK č.</w:t>
      </w:r>
      <w:r w:rsidR="00112CE7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2</w:t>
      </w: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 xml:space="preserve"> </w:t>
      </w:r>
    </w:p>
    <w:p w14:paraId="27417A7F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 xml:space="preserve">ke SMLOUVĚ O SPOLUPRÁCI PŘI LIKVIDACI ODPADŮ </w:t>
      </w:r>
    </w:p>
    <w:p w14:paraId="160514CF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uzavřená v souladu s ustanovením § 262 obchodního zákoníku, zák. č. 513/1991 Sb., </w:t>
      </w:r>
    </w:p>
    <w:p w14:paraId="5BFC054A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ve znění pozdějších předpisů, (dále jen „smlouva“), </w:t>
      </w:r>
    </w:p>
    <w:p w14:paraId="6E63DBA5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mezi těmito smluvními stranami: </w:t>
      </w:r>
    </w:p>
    <w:p w14:paraId="07EE3B23" w14:textId="77777777" w:rsidR="00F50C83" w:rsidRPr="005E0C70" w:rsidRDefault="00F50C83" w:rsidP="00F50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Smluvní strany:</w:t>
      </w:r>
    </w:p>
    <w:p w14:paraId="595F5A4C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3A17F25F" w14:textId="77777777" w:rsidR="00F50C83" w:rsidRPr="005E0C70" w:rsidRDefault="00F50C83" w:rsidP="00F50C83">
      <w:pPr>
        <w:widowControl w:val="0"/>
        <w:numPr>
          <w:ilvl w:val="1"/>
          <w:numId w:val="1"/>
        </w:numPr>
        <w:tabs>
          <w:tab w:val="left" w:pos="709"/>
        </w:tabs>
        <w:suppressAutoHyphens/>
        <w:autoSpaceDE w:val="0"/>
        <w:spacing w:after="100" w:afterAutospacing="1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color w:val="000000"/>
          <w:sz w:val="18"/>
          <w:szCs w:val="18"/>
          <w:lang w:eastAsia="ar-SA"/>
        </w:rPr>
        <w:t>Poskytovatel služby:</w:t>
      </w:r>
    </w:p>
    <w:p w14:paraId="43B9FB68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EKO-PF s. r.o.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, se sídlem: Hlincová Hora 60, 373 71 Hlincová Hora,</w:t>
      </w:r>
    </w:p>
    <w:p w14:paraId="50EE96E7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IČ: 62525816 DIČ: CZ 62525816</w:t>
      </w:r>
    </w:p>
    <w:p w14:paraId="6C1FF8C0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zapsaná v OR, vedeném u KS v Č. Budějovicích pod spisovou zn. odd. C, vložka 5059</w:t>
      </w:r>
    </w:p>
    <w:p w14:paraId="2196DFFA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FF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zastoupená: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  <w:t xml:space="preserve">Ing. Fousek Karel, jednatel </w:t>
      </w:r>
      <w:r w:rsidRPr="005E0C70">
        <w:rPr>
          <w:rFonts w:ascii="Arial" w:eastAsia="Lucida Sans Unicode" w:hAnsi="Arial" w:cs="Arial"/>
          <w:sz w:val="18"/>
          <w:szCs w:val="18"/>
          <w:lang w:eastAsia="en-US" w:bidi="en-US"/>
        </w:rPr>
        <w:t>společnosti</w:t>
      </w:r>
    </w:p>
    <w:p w14:paraId="341B47F9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Bankovní spojení: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  <w:t>ČSOB, a.s., číslo účtu: 102293350/0300</w:t>
      </w:r>
    </w:p>
    <w:p w14:paraId="15A4E03E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Vyřizuje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</w:r>
      <w:r w:rsidR="00624AB4"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Eva Čížková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, obchodní manažer</w:t>
      </w:r>
    </w:p>
    <w:p w14:paraId="713B7A9E" w14:textId="3A3613C9" w:rsidR="00F50C83" w:rsidRPr="005E0C70" w:rsidRDefault="00F50C83" w:rsidP="00F50C83">
      <w:pPr>
        <w:widowControl w:val="0"/>
        <w:suppressLineNumbers/>
        <w:suppressAutoHyphens/>
        <w:spacing w:line="276" w:lineRule="auto"/>
        <w:ind w:left="1416" w:firstLine="708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tel.:</w:t>
      </w:r>
      <w:r w:rsidR="00CF0A64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 xml:space="preserve">                            </w:t>
      </w:r>
      <w:proofErr w:type="gramStart"/>
      <w:r w:rsidR="00CF0A64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 xml:space="preserve">  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,</w:t>
      </w:r>
      <w:proofErr w:type="gramEnd"/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 xml:space="preserve"> email: </w:t>
      </w:r>
    </w:p>
    <w:p w14:paraId="11DC0646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adresa pro doručování</w:t>
      </w:r>
    </w:p>
    <w:p w14:paraId="40E95D1B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korespondence: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  <w:t>Hlincová Hora 60, 373 71 Hlincová Hora,</w:t>
      </w:r>
    </w:p>
    <w:p w14:paraId="53A5BF0E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14:paraId="189F6BA8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jc w:val="both"/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na straně jedné (dále jen poskytovatel služby)</w:t>
      </w:r>
    </w:p>
    <w:p w14:paraId="36F1D144" w14:textId="77777777" w:rsidR="00527333" w:rsidRPr="005E0C70" w:rsidRDefault="0052733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jc w:val="both"/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</w:pPr>
    </w:p>
    <w:p w14:paraId="75F5F13F" w14:textId="77777777" w:rsidR="00527333" w:rsidRPr="005E0C70" w:rsidRDefault="00527333" w:rsidP="00527333">
      <w:pPr>
        <w:pStyle w:val="Odstavecseseznamem"/>
        <w:widowControl w:val="0"/>
        <w:numPr>
          <w:ilvl w:val="1"/>
          <w:numId w:val="1"/>
        </w:numPr>
        <w:suppressLineNumbers/>
        <w:tabs>
          <w:tab w:val="center" w:pos="4819"/>
          <w:tab w:val="right" w:pos="9638"/>
        </w:tabs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Příjemce služby:</w:t>
      </w:r>
    </w:p>
    <w:p w14:paraId="7734EC07" w14:textId="77777777" w:rsidR="003E7941" w:rsidRPr="005E0C70" w:rsidRDefault="003E7941" w:rsidP="003E7941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left="426"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14:paraId="444FC958" w14:textId="75CDB71A" w:rsidR="008C0370" w:rsidRDefault="001C41C8" w:rsidP="001C41C8">
      <w:pPr>
        <w:autoSpaceDE w:val="0"/>
        <w:spacing w:line="276" w:lineRule="auto"/>
        <w:ind w:firstLine="284"/>
        <w:rPr>
          <w:rFonts w:ascii="Arial" w:hAnsi="Arial" w:cs="Arial"/>
          <w:b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sz w:val="18"/>
          <w:szCs w:val="18"/>
          <w:lang w:eastAsia="ar-SA"/>
        </w:rPr>
        <w:t>Město/Obec:</w:t>
      </w:r>
      <w:r w:rsidR="008C0370">
        <w:rPr>
          <w:rFonts w:ascii="Arial" w:hAnsi="Arial" w:cs="Arial"/>
          <w:b/>
          <w:sz w:val="18"/>
          <w:szCs w:val="18"/>
          <w:lang w:eastAsia="ar-SA"/>
        </w:rPr>
        <w:tab/>
      </w:r>
      <w:r w:rsidR="008C0370">
        <w:rPr>
          <w:rFonts w:ascii="Arial" w:hAnsi="Arial" w:cs="Arial"/>
          <w:b/>
          <w:sz w:val="18"/>
          <w:szCs w:val="18"/>
          <w:lang w:eastAsia="ar-SA"/>
        </w:rPr>
        <w:tab/>
      </w:r>
      <w:r w:rsidR="00112CE7">
        <w:rPr>
          <w:rFonts w:ascii="Arial" w:hAnsi="Arial" w:cs="Arial"/>
          <w:b/>
          <w:sz w:val="18"/>
          <w:szCs w:val="18"/>
          <w:lang w:eastAsia="ar-SA"/>
        </w:rPr>
        <w:t>Jindřichův Hradec, Klášterská 135, Jindřichův Hradec 37 701</w:t>
      </w:r>
    </w:p>
    <w:p w14:paraId="43EC1819" w14:textId="3893E9F1" w:rsidR="001C41C8" w:rsidRPr="005E0C70" w:rsidRDefault="008C0370" w:rsidP="001C41C8">
      <w:pPr>
        <w:autoSpaceDE w:val="0"/>
        <w:spacing w:line="276" w:lineRule="auto"/>
        <w:ind w:firstLine="284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IČ:</w:t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  <w:t>00</w:t>
      </w:r>
      <w:r w:rsidR="00112CE7">
        <w:rPr>
          <w:rFonts w:ascii="Arial" w:hAnsi="Arial" w:cs="Arial"/>
          <w:b/>
          <w:sz w:val="18"/>
          <w:szCs w:val="18"/>
          <w:lang w:eastAsia="ar-SA"/>
        </w:rPr>
        <w:t>246875</w:t>
      </w:r>
      <w:r w:rsidR="001C41C8" w:rsidRPr="005E0C70">
        <w:rPr>
          <w:rFonts w:ascii="Arial" w:hAnsi="Arial" w:cs="Arial"/>
          <w:b/>
          <w:sz w:val="18"/>
          <w:szCs w:val="18"/>
          <w:lang w:eastAsia="ar-SA"/>
        </w:rPr>
        <w:tab/>
      </w:r>
      <w:r w:rsidR="005E0C70">
        <w:rPr>
          <w:rFonts w:ascii="Arial" w:hAnsi="Arial" w:cs="Arial"/>
          <w:b/>
          <w:sz w:val="18"/>
          <w:szCs w:val="18"/>
          <w:lang w:eastAsia="ar-SA"/>
        </w:rPr>
        <w:t xml:space="preserve">              </w:t>
      </w:r>
      <w:r w:rsidR="001C41C8" w:rsidRPr="005E0C70">
        <w:rPr>
          <w:rFonts w:ascii="Arial" w:hAnsi="Arial" w:cs="Arial"/>
          <w:b/>
          <w:sz w:val="18"/>
          <w:szCs w:val="18"/>
          <w:lang w:eastAsia="ar-SA"/>
        </w:rPr>
        <w:t xml:space="preserve">     </w:t>
      </w:r>
      <w:r w:rsidR="001C41C8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="001C41C8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</w:p>
    <w:p w14:paraId="53655CD5" w14:textId="662498EA" w:rsidR="001C41C8" w:rsidRPr="005E0C70" w:rsidRDefault="001C41C8" w:rsidP="001C41C8">
      <w:pPr>
        <w:suppressLineNumbers/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sz w:val="18"/>
          <w:szCs w:val="18"/>
        </w:rPr>
        <w:t>Zastoupená:</w:t>
      </w:r>
      <w:r w:rsidRPr="005E0C70">
        <w:rPr>
          <w:rFonts w:ascii="Arial" w:hAnsi="Arial" w:cs="Arial"/>
          <w:sz w:val="18"/>
          <w:szCs w:val="18"/>
        </w:rPr>
        <w:tab/>
      </w:r>
      <w:r w:rsidR="00112CE7">
        <w:rPr>
          <w:rFonts w:ascii="Arial" w:hAnsi="Arial" w:cs="Arial"/>
          <w:sz w:val="18"/>
          <w:szCs w:val="18"/>
        </w:rPr>
        <w:tab/>
        <w:t>Ing. Janem Mlčákem, MBA – starostou města</w:t>
      </w:r>
    </w:p>
    <w:p w14:paraId="72A74AD7" w14:textId="3245CFAD" w:rsidR="001C41C8" w:rsidRPr="005E0C70" w:rsidRDefault="001C41C8" w:rsidP="001C41C8">
      <w:pPr>
        <w:suppressLineNumbers/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sz w:val="18"/>
          <w:szCs w:val="18"/>
        </w:rPr>
        <w:t>Bankovní spojení:</w:t>
      </w:r>
      <w:r w:rsidR="00F34DFF">
        <w:rPr>
          <w:rFonts w:ascii="Arial" w:hAnsi="Arial" w:cs="Arial"/>
          <w:sz w:val="18"/>
          <w:szCs w:val="18"/>
        </w:rPr>
        <w:tab/>
      </w:r>
      <w:r w:rsidR="00112CE7">
        <w:rPr>
          <w:rFonts w:ascii="Arial" w:hAnsi="Arial" w:cs="Arial"/>
          <w:sz w:val="18"/>
          <w:szCs w:val="18"/>
        </w:rPr>
        <w:t>0603140379/0800</w:t>
      </w:r>
    </w:p>
    <w:p w14:paraId="16EF16CA" w14:textId="1461132B" w:rsidR="001C41C8" w:rsidRPr="005E0C70" w:rsidRDefault="001C41C8" w:rsidP="001C41C8">
      <w:pPr>
        <w:suppressLineNumbers/>
        <w:spacing w:line="276" w:lineRule="auto"/>
        <w:ind w:firstLine="284"/>
        <w:rPr>
          <w:rFonts w:ascii="Arial" w:hAnsi="Arial" w:cs="Arial"/>
          <w:b/>
          <w:sz w:val="18"/>
          <w:szCs w:val="18"/>
        </w:rPr>
      </w:pPr>
      <w:r w:rsidRPr="005E0C70">
        <w:rPr>
          <w:rFonts w:ascii="Arial" w:hAnsi="Arial" w:cs="Arial"/>
          <w:b/>
          <w:sz w:val="18"/>
          <w:szCs w:val="18"/>
        </w:rPr>
        <w:t>Vyřizuje:</w:t>
      </w:r>
      <w:r w:rsidRPr="005E0C70">
        <w:rPr>
          <w:rFonts w:ascii="Arial" w:hAnsi="Arial" w:cs="Arial"/>
          <w:b/>
          <w:sz w:val="18"/>
          <w:szCs w:val="18"/>
        </w:rPr>
        <w:tab/>
      </w:r>
      <w:r w:rsidRPr="005E0C70">
        <w:rPr>
          <w:rFonts w:ascii="Arial" w:hAnsi="Arial" w:cs="Arial"/>
          <w:b/>
          <w:sz w:val="18"/>
          <w:szCs w:val="18"/>
        </w:rPr>
        <w:tab/>
      </w:r>
      <w:r w:rsidR="00112CE7">
        <w:rPr>
          <w:rFonts w:ascii="Arial" w:hAnsi="Arial" w:cs="Arial"/>
          <w:b/>
          <w:sz w:val="18"/>
          <w:szCs w:val="18"/>
        </w:rPr>
        <w:t>Ing. Vendula Talknerová – odpadové hospodářství města</w:t>
      </w:r>
      <w:r w:rsidR="008C0370">
        <w:rPr>
          <w:rFonts w:ascii="Arial" w:hAnsi="Arial" w:cs="Arial"/>
          <w:b/>
          <w:sz w:val="18"/>
          <w:szCs w:val="18"/>
        </w:rPr>
        <w:br/>
      </w:r>
      <w:r w:rsidR="008C0370">
        <w:rPr>
          <w:rFonts w:ascii="Arial" w:hAnsi="Arial" w:cs="Arial"/>
          <w:b/>
          <w:sz w:val="18"/>
          <w:szCs w:val="18"/>
        </w:rPr>
        <w:tab/>
      </w:r>
      <w:r w:rsidR="008C0370">
        <w:rPr>
          <w:rFonts w:ascii="Arial" w:hAnsi="Arial" w:cs="Arial"/>
          <w:b/>
          <w:sz w:val="18"/>
          <w:szCs w:val="18"/>
        </w:rPr>
        <w:tab/>
      </w:r>
      <w:r w:rsidR="008C0370">
        <w:rPr>
          <w:rFonts w:ascii="Arial" w:hAnsi="Arial" w:cs="Arial"/>
          <w:b/>
          <w:sz w:val="18"/>
          <w:szCs w:val="18"/>
        </w:rPr>
        <w:tab/>
        <w:t>Tel.:</w:t>
      </w:r>
      <w:r w:rsidR="00112CE7">
        <w:rPr>
          <w:rFonts w:ascii="Arial" w:hAnsi="Arial" w:cs="Arial"/>
          <w:b/>
          <w:sz w:val="18"/>
          <w:szCs w:val="18"/>
        </w:rPr>
        <w:t xml:space="preserve"> </w:t>
      </w:r>
      <w:r w:rsidR="00CF0A64">
        <w:rPr>
          <w:rFonts w:ascii="Arial" w:hAnsi="Arial" w:cs="Arial"/>
          <w:b/>
          <w:sz w:val="18"/>
          <w:szCs w:val="18"/>
        </w:rPr>
        <w:t xml:space="preserve">                    </w:t>
      </w:r>
      <w:proofErr w:type="gramStart"/>
      <w:r w:rsidR="00CF0A64">
        <w:rPr>
          <w:rFonts w:ascii="Arial" w:hAnsi="Arial" w:cs="Arial"/>
          <w:b/>
          <w:sz w:val="18"/>
          <w:szCs w:val="18"/>
        </w:rPr>
        <w:t xml:space="preserve">  </w:t>
      </w:r>
      <w:r w:rsidR="008C0370">
        <w:rPr>
          <w:rFonts w:ascii="Arial" w:hAnsi="Arial" w:cs="Arial"/>
          <w:b/>
          <w:sz w:val="18"/>
          <w:szCs w:val="18"/>
        </w:rPr>
        <w:t>,</w:t>
      </w:r>
      <w:proofErr w:type="gramEnd"/>
      <w:r w:rsidR="008C0370">
        <w:rPr>
          <w:rFonts w:ascii="Arial" w:hAnsi="Arial" w:cs="Arial"/>
          <w:b/>
          <w:sz w:val="18"/>
          <w:szCs w:val="18"/>
        </w:rPr>
        <w:t xml:space="preserve"> email: </w:t>
      </w:r>
      <w:r w:rsidR="00CF0A64">
        <w:rPr>
          <w:rFonts w:ascii="Arial" w:hAnsi="Arial" w:cs="Arial"/>
          <w:b/>
          <w:sz w:val="18"/>
          <w:szCs w:val="18"/>
        </w:rPr>
        <w:t xml:space="preserve"> </w:t>
      </w:r>
    </w:p>
    <w:p w14:paraId="6D4A0072" w14:textId="77777777" w:rsidR="00624AB4" w:rsidRPr="005E0C70" w:rsidRDefault="00624AB4" w:rsidP="001C41C8">
      <w:pPr>
        <w:suppressLineNumbers/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b/>
          <w:sz w:val="18"/>
          <w:szCs w:val="18"/>
        </w:rPr>
        <w:tab/>
      </w:r>
      <w:r w:rsidRPr="005E0C70">
        <w:rPr>
          <w:rFonts w:ascii="Arial" w:hAnsi="Arial" w:cs="Arial"/>
          <w:b/>
          <w:sz w:val="18"/>
          <w:szCs w:val="18"/>
        </w:rPr>
        <w:tab/>
      </w:r>
      <w:r w:rsidRPr="005E0C70">
        <w:rPr>
          <w:rFonts w:ascii="Arial" w:hAnsi="Arial" w:cs="Arial"/>
          <w:b/>
          <w:sz w:val="18"/>
          <w:szCs w:val="18"/>
        </w:rPr>
        <w:tab/>
      </w:r>
    </w:p>
    <w:p w14:paraId="4B00170A" w14:textId="77777777" w:rsidR="0014356D" w:rsidRPr="005E0C70" w:rsidRDefault="0014356D" w:rsidP="001C41C8">
      <w:pPr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sz w:val="18"/>
          <w:szCs w:val="18"/>
        </w:rPr>
        <w:t xml:space="preserve">     na straně druhé (dále jen „město“)</w:t>
      </w:r>
    </w:p>
    <w:p w14:paraId="5D80BDC3" w14:textId="77777777" w:rsidR="00527333" w:rsidRPr="005E0C70" w:rsidRDefault="00527333" w:rsidP="002D476F">
      <w:pPr>
        <w:outlineLvl w:val="0"/>
        <w:rPr>
          <w:rFonts w:ascii="Arial" w:hAnsi="Arial" w:cs="Arial"/>
          <w:sz w:val="18"/>
          <w:szCs w:val="18"/>
        </w:rPr>
      </w:pPr>
    </w:p>
    <w:p w14:paraId="2EFCC798" w14:textId="77777777" w:rsidR="00F50C83" w:rsidRPr="005E0C70" w:rsidRDefault="00F50C83" w:rsidP="00F50C83">
      <w:pPr>
        <w:pStyle w:val="Zpat"/>
        <w:jc w:val="both"/>
        <w:rPr>
          <w:rFonts w:ascii="Arial" w:hAnsi="Arial" w:cs="Arial"/>
          <w:sz w:val="18"/>
          <w:szCs w:val="18"/>
          <w:lang w:val="cs-CZ"/>
        </w:rPr>
      </w:pPr>
    </w:p>
    <w:p w14:paraId="3281DF52" w14:textId="77777777" w:rsidR="00F50C83" w:rsidRPr="005E0C70" w:rsidRDefault="00F50C83" w:rsidP="00F50C83">
      <w:pPr>
        <w:pStyle w:val="Zpat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5E0C70">
        <w:rPr>
          <w:rFonts w:ascii="Arial" w:hAnsi="Arial" w:cs="Arial"/>
          <w:b/>
          <w:sz w:val="18"/>
          <w:szCs w:val="18"/>
          <w:lang w:val="cs-CZ"/>
        </w:rPr>
        <w:t>na straně druhé (dále jen příjemce služby, resp.: obec/město)</w:t>
      </w:r>
    </w:p>
    <w:p w14:paraId="3B61231B" w14:textId="77777777" w:rsidR="00955DDF" w:rsidRPr="005E0C70" w:rsidRDefault="00CF0A64">
      <w:pPr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</w:pPr>
    </w:p>
    <w:p w14:paraId="188CA63E" w14:textId="77777777" w:rsidR="00F50C83" w:rsidRPr="005E0C70" w:rsidRDefault="00F50C83" w:rsidP="00F50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Ujednání dodatku:</w:t>
      </w:r>
    </w:p>
    <w:p w14:paraId="66D24D6C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CF10B37" w14:textId="37DB875D" w:rsidR="00F50C83" w:rsidRPr="005E0C70" w:rsidRDefault="00527333" w:rsidP="00F50C83">
      <w:pPr>
        <w:rPr>
          <w:rFonts w:ascii="Arial" w:hAnsi="Arial" w:cs="Arial"/>
          <w:bCs/>
          <w:sz w:val="18"/>
          <w:szCs w:val="18"/>
        </w:rPr>
      </w:pPr>
      <w:r w:rsidRPr="005E0C70">
        <w:rPr>
          <w:rFonts w:ascii="Arial" w:hAnsi="Arial" w:cs="Arial"/>
          <w:bCs/>
          <w:sz w:val="18"/>
          <w:szCs w:val="18"/>
        </w:rPr>
        <w:t>Ve článku 2. Předmět smlouvy, se mění odstavec</w:t>
      </w:r>
      <w:r w:rsidR="008C0370">
        <w:rPr>
          <w:rFonts w:ascii="Arial" w:hAnsi="Arial" w:cs="Arial"/>
          <w:bCs/>
          <w:sz w:val="18"/>
          <w:szCs w:val="18"/>
        </w:rPr>
        <w:t xml:space="preserve"> </w:t>
      </w:r>
      <w:r w:rsidRPr="005E0C70">
        <w:rPr>
          <w:rFonts w:ascii="Arial" w:hAnsi="Arial" w:cs="Arial"/>
          <w:bCs/>
          <w:sz w:val="18"/>
          <w:szCs w:val="18"/>
        </w:rPr>
        <w:t>2.4. v</w:t>
      </w:r>
      <w:r w:rsidR="00571D12" w:rsidRPr="005E0C70">
        <w:rPr>
          <w:rFonts w:ascii="Arial" w:hAnsi="Arial" w:cs="Arial"/>
          <w:bCs/>
          <w:sz w:val="18"/>
          <w:szCs w:val="18"/>
        </w:rPr>
        <w:t> </w:t>
      </w:r>
      <w:r w:rsidRPr="005E0C70">
        <w:rPr>
          <w:rFonts w:ascii="Arial" w:hAnsi="Arial" w:cs="Arial"/>
          <w:bCs/>
          <w:sz w:val="18"/>
          <w:szCs w:val="18"/>
        </w:rPr>
        <w:t>plném</w:t>
      </w:r>
      <w:r w:rsidR="00571D12" w:rsidRPr="005E0C70">
        <w:rPr>
          <w:rFonts w:ascii="Arial" w:hAnsi="Arial" w:cs="Arial"/>
          <w:bCs/>
          <w:sz w:val="18"/>
          <w:szCs w:val="18"/>
        </w:rPr>
        <w:t xml:space="preserve"> znění takto</w:t>
      </w:r>
      <w:r w:rsidR="00F50C83" w:rsidRPr="005E0C70">
        <w:rPr>
          <w:rFonts w:ascii="Arial" w:hAnsi="Arial" w:cs="Arial"/>
          <w:bCs/>
          <w:sz w:val="18"/>
          <w:szCs w:val="18"/>
        </w:rPr>
        <w:t>:</w:t>
      </w:r>
    </w:p>
    <w:p w14:paraId="364814CC" w14:textId="77777777" w:rsidR="008C0370" w:rsidRDefault="008C0370" w:rsidP="008C037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14:paraId="2C8856B6" w14:textId="77777777" w:rsidR="008C0370" w:rsidRDefault="008C0370" w:rsidP="008C0370">
      <w:pPr>
        <w:rPr>
          <w:rFonts w:ascii="Arial" w:hAnsi="Arial" w:cs="Arial"/>
          <w:bCs/>
          <w:sz w:val="18"/>
          <w:szCs w:val="18"/>
        </w:rPr>
      </w:pPr>
    </w:p>
    <w:p w14:paraId="0573483B" w14:textId="30AC6FF4" w:rsidR="00C476F4" w:rsidRPr="005E0C70" w:rsidRDefault="008C0370" w:rsidP="00112CE7">
      <w:pPr>
        <w:ind w:left="705" w:hanging="70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</w:t>
      </w:r>
      <w:r w:rsidR="00B6551F" w:rsidRPr="005E0C70">
        <w:rPr>
          <w:rFonts w:ascii="Arial" w:hAnsi="Arial" w:cs="Arial"/>
          <w:bCs/>
          <w:sz w:val="18"/>
          <w:szCs w:val="18"/>
        </w:rPr>
        <w:t>4.</w:t>
      </w:r>
      <w:r w:rsidR="00351A6A">
        <w:rPr>
          <w:rFonts w:ascii="Arial" w:hAnsi="Arial" w:cs="Arial"/>
          <w:bCs/>
          <w:sz w:val="18"/>
          <w:szCs w:val="18"/>
        </w:rPr>
        <w:tab/>
      </w:r>
      <w:r w:rsidR="00F50C83" w:rsidRPr="005E0C70">
        <w:rPr>
          <w:rFonts w:ascii="Arial" w:hAnsi="Arial" w:cs="Arial"/>
          <w:bCs/>
          <w:sz w:val="18"/>
          <w:szCs w:val="18"/>
        </w:rPr>
        <w:t xml:space="preserve">Pro účely této smlouvy se zapůjčuje </w:t>
      </w:r>
      <w:r w:rsidR="00C476F4" w:rsidRPr="005E0C70">
        <w:rPr>
          <w:rFonts w:ascii="Arial" w:hAnsi="Arial" w:cs="Arial"/>
          <w:bCs/>
          <w:sz w:val="18"/>
          <w:szCs w:val="18"/>
        </w:rPr>
        <w:t xml:space="preserve">celkem </w:t>
      </w:r>
      <w:r w:rsidR="00112CE7">
        <w:rPr>
          <w:rFonts w:ascii="Arial" w:hAnsi="Arial" w:cs="Arial"/>
          <w:b/>
          <w:bCs/>
          <w:sz w:val="18"/>
          <w:szCs w:val="18"/>
        </w:rPr>
        <w:t>1</w:t>
      </w:r>
      <w:r w:rsidR="004C0A8A">
        <w:rPr>
          <w:rFonts w:ascii="Arial" w:hAnsi="Arial" w:cs="Arial"/>
          <w:b/>
          <w:bCs/>
          <w:sz w:val="18"/>
          <w:szCs w:val="18"/>
        </w:rPr>
        <w:t>4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F50C83" w:rsidRPr="005E0C70">
        <w:rPr>
          <w:rFonts w:ascii="Arial" w:hAnsi="Arial" w:cs="Arial"/>
          <w:b/>
          <w:bCs/>
          <w:sz w:val="18"/>
          <w:szCs w:val="18"/>
        </w:rPr>
        <w:t>ks</w:t>
      </w:r>
      <w:r w:rsidR="00F50C83" w:rsidRPr="005E0C70">
        <w:rPr>
          <w:rFonts w:ascii="Arial" w:hAnsi="Arial" w:cs="Arial"/>
          <w:bCs/>
          <w:sz w:val="18"/>
          <w:szCs w:val="18"/>
        </w:rPr>
        <w:t xml:space="preserve"> nádob na olej o objemu 240 l</w:t>
      </w:r>
      <w:r w:rsidR="00112CE7">
        <w:rPr>
          <w:rFonts w:ascii="Arial" w:hAnsi="Arial" w:cs="Arial"/>
          <w:bCs/>
          <w:sz w:val="18"/>
          <w:szCs w:val="18"/>
        </w:rPr>
        <w:br/>
        <w:t>( z toho 1 ks nádoby o obsahu 360</w:t>
      </w:r>
      <w:r w:rsidR="000E5045">
        <w:rPr>
          <w:rFonts w:ascii="Arial" w:hAnsi="Arial" w:cs="Arial"/>
          <w:bCs/>
          <w:sz w:val="18"/>
          <w:szCs w:val="18"/>
        </w:rPr>
        <w:t xml:space="preserve"> </w:t>
      </w:r>
      <w:r w:rsidR="00112CE7">
        <w:rPr>
          <w:rFonts w:ascii="Arial" w:hAnsi="Arial" w:cs="Arial"/>
          <w:bCs/>
          <w:sz w:val="18"/>
          <w:szCs w:val="18"/>
        </w:rPr>
        <w:t>l)</w:t>
      </w:r>
      <w:r w:rsidR="00F50C83" w:rsidRPr="005E0C70">
        <w:rPr>
          <w:rFonts w:ascii="Arial" w:hAnsi="Arial" w:cs="Arial"/>
          <w:bCs/>
          <w:sz w:val="18"/>
          <w:szCs w:val="18"/>
        </w:rPr>
        <w:t xml:space="preserve">, které budou umístěny </w:t>
      </w:r>
      <w:r w:rsidR="00351A6A">
        <w:rPr>
          <w:rFonts w:ascii="Arial" w:hAnsi="Arial" w:cs="Arial"/>
          <w:bCs/>
          <w:sz w:val="18"/>
          <w:szCs w:val="18"/>
        </w:rPr>
        <w:tab/>
      </w:r>
      <w:r w:rsidR="00F50C83" w:rsidRPr="005E0C70">
        <w:rPr>
          <w:rFonts w:ascii="Arial" w:hAnsi="Arial" w:cs="Arial"/>
          <w:bCs/>
          <w:sz w:val="18"/>
          <w:szCs w:val="18"/>
        </w:rPr>
        <w:t>n</w:t>
      </w:r>
      <w:r w:rsidR="00527333" w:rsidRPr="005E0C70">
        <w:rPr>
          <w:rFonts w:ascii="Arial" w:hAnsi="Arial" w:cs="Arial"/>
          <w:bCs/>
          <w:sz w:val="18"/>
          <w:szCs w:val="18"/>
        </w:rPr>
        <w:t xml:space="preserve">a území obce </w:t>
      </w:r>
      <w:r w:rsidR="00F50C83" w:rsidRPr="005E0C70">
        <w:rPr>
          <w:rFonts w:ascii="Arial" w:hAnsi="Arial" w:cs="Arial"/>
          <w:bCs/>
          <w:sz w:val="18"/>
          <w:szCs w:val="18"/>
        </w:rPr>
        <w:t>dle přílohy.</w:t>
      </w:r>
      <w:r w:rsidR="00C476F4" w:rsidRPr="005E0C70">
        <w:rPr>
          <w:rFonts w:ascii="Arial" w:hAnsi="Arial" w:cs="Arial"/>
          <w:bCs/>
          <w:sz w:val="18"/>
          <w:szCs w:val="18"/>
        </w:rPr>
        <w:t xml:space="preserve"> </w:t>
      </w:r>
    </w:p>
    <w:p w14:paraId="32A6B72E" w14:textId="77777777" w:rsidR="00527333" w:rsidRPr="005E0C70" w:rsidRDefault="00527333" w:rsidP="00527333">
      <w:pPr>
        <w:rPr>
          <w:rFonts w:ascii="Arial" w:hAnsi="Arial" w:cs="Arial"/>
          <w:bCs/>
          <w:sz w:val="18"/>
          <w:szCs w:val="18"/>
        </w:rPr>
      </w:pPr>
    </w:p>
    <w:p w14:paraId="40CE3EF2" w14:textId="07D9ED6E" w:rsidR="00C476F4" w:rsidRPr="005E0C70" w:rsidRDefault="00C476F4" w:rsidP="00F50C83">
      <w:pPr>
        <w:rPr>
          <w:rFonts w:ascii="Arial" w:hAnsi="Arial" w:cs="Arial"/>
          <w:bCs/>
          <w:sz w:val="18"/>
          <w:szCs w:val="18"/>
        </w:rPr>
      </w:pPr>
      <w:r w:rsidRPr="005E0C70">
        <w:rPr>
          <w:rFonts w:ascii="Arial" w:hAnsi="Arial" w:cs="Arial"/>
          <w:bCs/>
          <w:sz w:val="18"/>
          <w:szCs w:val="18"/>
        </w:rPr>
        <w:t>Tímto dodatkem se rozšiřuje</w:t>
      </w:r>
      <w:r w:rsidR="00925A9B" w:rsidRPr="005E0C70">
        <w:rPr>
          <w:rFonts w:ascii="Arial" w:hAnsi="Arial" w:cs="Arial"/>
          <w:bCs/>
          <w:sz w:val="18"/>
          <w:szCs w:val="18"/>
        </w:rPr>
        <w:t xml:space="preserve"> počet stávajících nádob</w:t>
      </w:r>
      <w:r w:rsidR="00527333" w:rsidRPr="005E0C70">
        <w:rPr>
          <w:rFonts w:ascii="Arial" w:hAnsi="Arial" w:cs="Arial"/>
          <w:b/>
          <w:bCs/>
          <w:sz w:val="18"/>
          <w:szCs w:val="18"/>
        </w:rPr>
        <w:t xml:space="preserve"> o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4C0A8A">
        <w:rPr>
          <w:rFonts w:ascii="Arial" w:hAnsi="Arial" w:cs="Arial"/>
          <w:b/>
          <w:bCs/>
          <w:sz w:val="18"/>
          <w:szCs w:val="18"/>
        </w:rPr>
        <w:t>2</w:t>
      </w:r>
      <w:r w:rsidRPr="005E0C70">
        <w:rPr>
          <w:rFonts w:ascii="Arial" w:hAnsi="Arial" w:cs="Arial"/>
          <w:b/>
          <w:bCs/>
          <w:sz w:val="18"/>
          <w:szCs w:val="18"/>
        </w:rPr>
        <w:t xml:space="preserve"> ks</w:t>
      </w:r>
      <w:r w:rsidR="00527333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DC5F0B" w:rsidRPr="005E0C70">
        <w:rPr>
          <w:rFonts w:ascii="Arial" w:hAnsi="Arial" w:cs="Arial"/>
          <w:b/>
          <w:bCs/>
          <w:sz w:val="18"/>
          <w:szCs w:val="18"/>
        </w:rPr>
        <w:t>z původní</w:t>
      </w:r>
      <w:r w:rsidR="00351A6A">
        <w:rPr>
          <w:rFonts w:ascii="Arial" w:hAnsi="Arial" w:cs="Arial"/>
          <w:b/>
          <w:bCs/>
          <w:sz w:val="18"/>
          <w:szCs w:val="18"/>
        </w:rPr>
        <w:t>ho</w:t>
      </w:r>
      <w:r w:rsidR="00DC5F0B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351A6A">
        <w:rPr>
          <w:rFonts w:ascii="Arial" w:hAnsi="Arial" w:cs="Arial"/>
          <w:b/>
          <w:bCs/>
          <w:sz w:val="18"/>
          <w:szCs w:val="18"/>
        </w:rPr>
        <w:t>1</w:t>
      </w:r>
      <w:r w:rsidR="00112CE7">
        <w:rPr>
          <w:rFonts w:ascii="Arial" w:hAnsi="Arial" w:cs="Arial"/>
          <w:b/>
          <w:bCs/>
          <w:sz w:val="18"/>
          <w:szCs w:val="18"/>
        </w:rPr>
        <w:t>2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DC5F0B" w:rsidRPr="005E0C70">
        <w:rPr>
          <w:rFonts w:ascii="Arial" w:hAnsi="Arial" w:cs="Arial"/>
          <w:b/>
          <w:bCs/>
          <w:sz w:val="18"/>
          <w:szCs w:val="18"/>
        </w:rPr>
        <w:t xml:space="preserve">ks </w:t>
      </w:r>
      <w:r w:rsidR="00B54EA7" w:rsidRPr="005E0C70">
        <w:rPr>
          <w:rFonts w:ascii="Arial" w:hAnsi="Arial" w:cs="Arial"/>
          <w:b/>
          <w:bCs/>
          <w:sz w:val="18"/>
          <w:szCs w:val="18"/>
        </w:rPr>
        <w:t xml:space="preserve">na </w:t>
      </w:r>
      <w:r w:rsidR="00112CE7">
        <w:rPr>
          <w:rFonts w:ascii="Arial" w:hAnsi="Arial" w:cs="Arial"/>
          <w:b/>
          <w:bCs/>
          <w:sz w:val="18"/>
          <w:szCs w:val="18"/>
        </w:rPr>
        <w:t>1</w:t>
      </w:r>
      <w:r w:rsidR="004C0A8A">
        <w:rPr>
          <w:rFonts w:ascii="Arial" w:hAnsi="Arial" w:cs="Arial"/>
          <w:b/>
          <w:bCs/>
          <w:sz w:val="18"/>
          <w:szCs w:val="18"/>
        </w:rPr>
        <w:t>4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B54EA7" w:rsidRPr="005E0C70">
        <w:rPr>
          <w:rFonts w:ascii="Arial" w:hAnsi="Arial" w:cs="Arial"/>
          <w:b/>
          <w:bCs/>
          <w:sz w:val="18"/>
          <w:szCs w:val="18"/>
        </w:rPr>
        <w:t xml:space="preserve">ks </w:t>
      </w:r>
      <w:r w:rsidR="00527333" w:rsidRPr="005E0C70">
        <w:rPr>
          <w:rFonts w:ascii="Arial" w:hAnsi="Arial" w:cs="Arial"/>
          <w:bCs/>
          <w:sz w:val="18"/>
          <w:szCs w:val="18"/>
        </w:rPr>
        <w:t>z důvodu kapacitního rozšíření služby</w:t>
      </w:r>
      <w:r w:rsidR="001C41C8" w:rsidRPr="005E0C70">
        <w:rPr>
          <w:rFonts w:ascii="Arial" w:hAnsi="Arial" w:cs="Arial"/>
          <w:bCs/>
          <w:sz w:val="18"/>
          <w:szCs w:val="18"/>
        </w:rPr>
        <w:t>.</w:t>
      </w:r>
      <w:r w:rsidR="003F377C" w:rsidRPr="005E0C70">
        <w:rPr>
          <w:rFonts w:ascii="Arial" w:hAnsi="Arial" w:cs="Arial"/>
          <w:bCs/>
          <w:sz w:val="18"/>
          <w:szCs w:val="18"/>
        </w:rPr>
        <w:t xml:space="preserve"> </w:t>
      </w:r>
      <w:r w:rsidR="00A42553" w:rsidRPr="005E0C70">
        <w:rPr>
          <w:rFonts w:ascii="Arial" w:hAnsi="Arial" w:cs="Arial"/>
          <w:bCs/>
          <w:sz w:val="18"/>
          <w:szCs w:val="18"/>
        </w:rPr>
        <w:t xml:space="preserve"> </w:t>
      </w:r>
    </w:p>
    <w:p w14:paraId="43519E95" w14:textId="77777777" w:rsidR="00F50C83" w:rsidRPr="005E0C70" w:rsidRDefault="00F50C83" w:rsidP="00F50C83">
      <w:pPr>
        <w:rPr>
          <w:rFonts w:ascii="Arial" w:hAnsi="Arial" w:cs="Arial"/>
          <w:b/>
          <w:bCs/>
          <w:sz w:val="18"/>
          <w:szCs w:val="18"/>
        </w:rPr>
      </w:pPr>
    </w:p>
    <w:p w14:paraId="2D3D9DB6" w14:textId="49580935" w:rsidR="00F50C83" w:rsidRDefault="00F50C83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color w:val="000000"/>
          <w:sz w:val="18"/>
          <w:szCs w:val="18"/>
          <w:lang w:eastAsia="ar-SA"/>
        </w:rPr>
        <w:t>Ostatní ujednání smlouvy zůstávají v původním znění v platnosti.</w:t>
      </w:r>
    </w:p>
    <w:p w14:paraId="51661DE1" w14:textId="55952298" w:rsidR="00961106" w:rsidRDefault="00961106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</w:p>
    <w:p w14:paraId="555D0399" w14:textId="5F59B83D" w:rsidR="00961106" w:rsidRDefault="00961106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  <w:lang w:eastAsia="ar-SA"/>
        </w:rPr>
        <w:t>Uzavření Dodatku č. 2 schválila Rada města Jindřichův Hradec na své</w:t>
      </w:r>
      <w:r w:rsidR="00CD0478"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 1.</w:t>
      </w:r>
      <w:r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 schůzi dne </w:t>
      </w:r>
      <w:r w:rsidR="00CD0478">
        <w:rPr>
          <w:rFonts w:ascii="Arial" w:hAnsi="Arial" w:cs="Arial"/>
          <w:b/>
          <w:color w:val="000000"/>
          <w:sz w:val="18"/>
          <w:szCs w:val="18"/>
          <w:lang w:eastAsia="ar-SA"/>
        </w:rPr>
        <w:t>13. 1. 2021</w:t>
      </w:r>
      <w:r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 usnesením č. </w:t>
      </w:r>
      <w:r w:rsidR="00CD0478">
        <w:rPr>
          <w:rFonts w:ascii="Arial" w:hAnsi="Arial" w:cs="Arial"/>
          <w:b/>
          <w:color w:val="000000"/>
          <w:sz w:val="18"/>
          <w:szCs w:val="18"/>
          <w:lang w:eastAsia="ar-SA"/>
        </w:rPr>
        <w:t>23/1R/2021</w:t>
      </w:r>
    </w:p>
    <w:p w14:paraId="1ABD4E9A" w14:textId="6B7D1A92" w:rsidR="00961106" w:rsidRDefault="00961106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</w:p>
    <w:p w14:paraId="39714ED2" w14:textId="4AE9AAD3" w:rsidR="00961106" w:rsidRDefault="00961106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</w:p>
    <w:p w14:paraId="2FD811F4" w14:textId="77777777" w:rsidR="00F50C83" w:rsidRPr="005E0C70" w:rsidRDefault="00F50C83" w:rsidP="00F50C83">
      <w:pPr>
        <w:rPr>
          <w:sz w:val="18"/>
          <w:szCs w:val="18"/>
        </w:rPr>
      </w:pPr>
    </w:p>
    <w:p w14:paraId="0F359862" w14:textId="77777777" w:rsidR="00B54EA7" w:rsidRPr="005E0C70" w:rsidRDefault="00B54EA7" w:rsidP="0052733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162399CE" w14:textId="083CFE70" w:rsidR="00EF62AD" w:rsidRPr="005E0C70" w:rsidRDefault="00F50C83" w:rsidP="0052733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>Hlincová Hora</w:t>
      </w:r>
      <w:r w:rsidR="001E5AFB" w:rsidRPr="005E0C70">
        <w:rPr>
          <w:rFonts w:ascii="Arial" w:hAnsi="Arial" w:cs="Arial"/>
          <w:sz w:val="18"/>
          <w:szCs w:val="18"/>
          <w:lang w:eastAsia="ar-SA"/>
        </w:rPr>
        <w:t>,</w:t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dne</w:t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="0014356D" w:rsidRPr="005E0C70">
        <w:rPr>
          <w:rFonts w:ascii="Arial" w:hAnsi="Arial" w:cs="Arial"/>
          <w:sz w:val="18"/>
          <w:szCs w:val="18"/>
          <w:lang w:eastAsia="ar-SA"/>
        </w:rPr>
        <w:tab/>
      </w:r>
      <w:r w:rsidR="0014356D" w:rsidRPr="005E0C70">
        <w:rPr>
          <w:rFonts w:ascii="Arial" w:hAnsi="Arial" w:cs="Arial"/>
          <w:sz w:val="18"/>
          <w:szCs w:val="18"/>
          <w:lang w:eastAsia="ar-SA"/>
        </w:rPr>
        <w:tab/>
      </w:r>
      <w:r w:rsidR="0014356D" w:rsidRPr="005E0C70">
        <w:rPr>
          <w:rFonts w:ascii="Arial" w:hAnsi="Arial" w:cs="Arial"/>
          <w:sz w:val="18"/>
          <w:szCs w:val="18"/>
          <w:lang w:eastAsia="ar-SA"/>
        </w:rPr>
        <w:tab/>
      </w:r>
      <w:r w:rsidR="00020D73" w:rsidRPr="005E0C70">
        <w:rPr>
          <w:rFonts w:ascii="Arial" w:hAnsi="Arial" w:cs="Arial"/>
          <w:sz w:val="18"/>
          <w:szCs w:val="18"/>
          <w:lang w:eastAsia="ar-SA"/>
        </w:rPr>
        <w:t>V</w:t>
      </w:r>
      <w:r w:rsidR="00CD0478">
        <w:rPr>
          <w:rFonts w:ascii="Arial" w:hAnsi="Arial" w:cs="Arial"/>
          <w:sz w:val="18"/>
          <w:szCs w:val="18"/>
          <w:lang w:eastAsia="ar-SA"/>
        </w:rPr>
        <w:t> J. Hradci</w:t>
      </w:r>
      <w:r w:rsidR="001E5AFB" w:rsidRPr="005E0C70">
        <w:rPr>
          <w:rFonts w:ascii="Arial" w:hAnsi="Arial" w:cs="Arial"/>
          <w:sz w:val="18"/>
          <w:szCs w:val="18"/>
          <w:lang w:eastAsia="ar-SA"/>
        </w:rPr>
        <w:t>,</w:t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dne </w:t>
      </w:r>
      <w:r w:rsidR="00020D73" w:rsidRPr="005E0C70">
        <w:rPr>
          <w:rFonts w:ascii="Arial" w:hAnsi="Arial" w:cs="Arial"/>
          <w:sz w:val="18"/>
          <w:szCs w:val="18"/>
          <w:lang w:eastAsia="ar-SA"/>
        </w:rPr>
        <w:t>……</w:t>
      </w:r>
      <w:proofErr w:type="gramStart"/>
      <w:r w:rsidR="00020D73" w:rsidRPr="005E0C70">
        <w:rPr>
          <w:rFonts w:ascii="Arial" w:hAnsi="Arial" w:cs="Arial"/>
          <w:sz w:val="18"/>
          <w:szCs w:val="18"/>
          <w:lang w:eastAsia="ar-SA"/>
        </w:rPr>
        <w:t>…….</w:t>
      </w:r>
      <w:proofErr w:type="gramEnd"/>
      <w:r w:rsidR="00020D73" w:rsidRPr="005E0C70">
        <w:rPr>
          <w:rFonts w:ascii="Arial" w:hAnsi="Arial" w:cs="Arial"/>
          <w:sz w:val="18"/>
          <w:szCs w:val="18"/>
          <w:lang w:eastAsia="ar-SA"/>
        </w:rPr>
        <w:t>.</w:t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6ED04222" w14:textId="77777777" w:rsidR="009B69B7" w:rsidRPr="005E0C70" w:rsidRDefault="009B69B7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46860B70" w14:textId="77777777" w:rsidR="000B29D7" w:rsidRPr="005E0C70" w:rsidRDefault="000B29D7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1F718F8C" w14:textId="77777777" w:rsidR="00527333" w:rsidRPr="005E0C70" w:rsidRDefault="0052733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 xml:space="preserve">………………………………………...                                             </w:t>
      </w:r>
      <w:r w:rsidR="00351A6A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351A6A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………………………………………</w:t>
      </w:r>
    </w:p>
    <w:p w14:paraId="3A637301" w14:textId="143FAE8E" w:rsidR="00CD0478" w:rsidRPr="00CD0478" w:rsidRDefault="00F50C8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 xml:space="preserve">           </w:t>
      </w:r>
      <w:r w:rsidR="00351A6A">
        <w:rPr>
          <w:rFonts w:ascii="Arial" w:hAnsi="Arial" w:cs="Arial"/>
          <w:sz w:val="18"/>
          <w:szCs w:val="18"/>
          <w:lang w:eastAsia="ar-SA"/>
        </w:rPr>
        <w:tab/>
      </w:r>
      <w:r w:rsidR="00527333" w:rsidRPr="005E0C70">
        <w:rPr>
          <w:rFonts w:ascii="Arial" w:hAnsi="Arial" w:cs="Arial"/>
          <w:b/>
          <w:bCs/>
          <w:sz w:val="18"/>
          <w:szCs w:val="18"/>
          <w:lang w:eastAsia="ar-SA"/>
        </w:rPr>
        <w:t>EKO-PF s.r.o.</w:t>
      </w:r>
      <w:r w:rsidR="00527333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="00527333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05F30" w:rsidRPr="005E0C70">
        <w:rPr>
          <w:rFonts w:ascii="Arial" w:hAnsi="Arial" w:cs="Arial"/>
          <w:sz w:val="18"/>
          <w:szCs w:val="18"/>
          <w:lang w:eastAsia="ar-SA"/>
        </w:rPr>
        <w:t xml:space="preserve">                                      </w:t>
      </w:r>
      <w:r w:rsidR="00925A9B" w:rsidRPr="005E0C70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="002D476F" w:rsidRPr="005E0C70">
        <w:rPr>
          <w:rFonts w:ascii="Arial" w:hAnsi="Arial" w:cs="Arial"/>
          <w:sz w:val="18"/>
          <w:szCs w:val="18"/>
          <w:lang w:eastAsia="ar-SA"/>
        </w:rPr>
        <w:tab/>
      </w:r>
      <w:r w:rsidR="00020D73" w:rsidRPr="005E0C70">
        <w:rPr>
          <w:rFonts w:ascii="Arial" w:hAnsi="Arial" w:cs="Arial"/>
          <w:sz w:val="18"/>
          <w:szCs w:val="18"/>
          <w:lang w:eastAsia="ar-SA"/>
        </w:rPr>
        <w:t xml:space="preserve">    </w:t>
      </w:r>
      <w:r w:rsidR="00351A6A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b/>
          <w:sz w:val="18"/>
          <w:szCs w:val="18"/>
          <w:lang w:eastAsia="ar-SA"/>
        </w:rPr>
        <w:t>Ing. Jan Mlčák, MBA</w:t>
      </w:r>
    </w:p>
    <w:p w14:paraId="12BCFC7C" w14:textId="54139EA3" w:rsidR="00961106" w:rsidRDefault="00F50C83" w:rsidP="00961106">
      <w:pPr>
        <w:widowControl w:val="0"/>
        <w:suppressAutoHyphens/>
        <w:autoSpaceDE w:val="0"/>
        <w:spacing w:line="276" w:lineRule="auto"/>
        <w:rPr>
          <w:rFonts w:ascii="Arial" w:hAnsi="Arial" w:cs="Arial"/>
          <w:b/>
          <w:bCs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351A6A">
        <w:rPr>
          <w:rFonts w:ascii="Arial" w:hAnsi="Arial" w:cs="Arial"/>
          <w:sz w:val="18"/>
          <w:szCs w:val="18"/>
          <w:lang w:eastAsia="ar-SA"/>
        </w:rPr>
        <w:t xml:space="preserve">      </w:t>
      </w:r>
      <w:r w:rsidRPr="005E0C70">
        <w:rPr>
          <w:rFonts w:ascii="Arial" w:hAnsi="Arial" w:cs="Arial"/>
          <w:sz w:val="18"/>
          <w:szCs w:val="18"/>
          <w:lang w:eastAsia="ar-SA"/>
        </w:rPr>
        <w:t>Ing. Karel FOUSEK</w:t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sz w:val="18"/>
          <w:szCs w:val="18"/>
          <w:lang w:eastAsia="ar-SA"/>
        </w:rPr>
        <w:tab/>
      </w:r>
      <w:r w:rsidR="00CD0478">
        <w:rPr>
          <w:rFonts w:ascii="Arial" w:hAnsi="Arial" w:cs="Arial"/>
          <w:sz w:val="18"/>
          <w:szCs w:val="18"/>
          <w:lang w:eastAsia="ar-SA"/>
        </w:rPr>
        <w:tab/>
        <w:t xml:space="preserve">     starosta města</w:t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lastRenderedPageBreak/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  <w:t xml:space="preserve">             </w:t>
      </w:r>
      <w:r w:rsidR="00925A9B" w:rsidRPr="005E0C70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="00020D73" w:rsidRPr="005E0C70">
        <w:rPr>
          <w:rFonts w:ascii="Arial" w:hAnsi="Arial" w:cs="Arial"/>
          <w:sz w:val="18"/>
          <w:szCs w:val="18"/>
          <w:lang w:eastAsia="ar-SA"/>
        </w:rPr>
        <w:t xml:space="preserve">     </w:t>
      </w:r>
    </w:p>
    <w:p w14:paraId="1D10E971" w14:textId="3345AAFA" w:rsidR="00F50C83" w:rsidRPr="00961106" w:rsidRDefault="003E4F95" w:rsidP="00961106">
      <w:pPr>
        <w:widowControl w:val="0"/>
        <w:suppressAutoHyphens/>
        <w:autoSpaceDE w:val="0"/>
        <w:spacing w:line="276" w:lineRule="auto"/>
        <w:rPr>
          <w:rFonts w:ascii="Arial" w:hAnsi="Arial" w:cs="Arial"/>
          <w:b/>
          <w:bCs/>
          <w:lang w:eastAsia="ar-SA"/>
        </w:rPr>
      </w:pPr>
      <w:r w:rsidRPr="003E4F95">
        <w:rPr>
          <w:rFonts w:ascii="Arial" w:hAnsi="Arial" w:cs="Arial"/>
          <w:sz w:val="18"/>
          <w:szCs w:val="18"/>
        </w:rPr>
        <w:t xml:space="preserve">Příloha č.1 </w:t>
      </w:r>
    </w:p>
    <w:p w14:paraId="2CD8595C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02E8F8F0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3EA2D2D9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077FA980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  <w:r w:rsidRPr="003E4F95">
        <w:rPr>
          <w:rFonts w:ascii="Arial" w:hAnsi="Arial" w:cs="Arial"/>
          <w:b/>
          <w:sz w:val="18"/>
          <w:szCs w:val="18"/>
          <w:lang w:eastAsia="ar-SA"/>
        </w:rPr>
        <w:t>Rozmístění nádob obce: GPS souřadnice</w:t>
      </w:r>
    </w:p>
    <w:p w14:paraId="479655BD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6D63FD03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2FEE55A0" w14:textId="3D767847" w:rsidR="003E4F95" w:rsidRPr="00665050" w:rsidRDefault="00665050" w:rsidP="00665050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Vajgar 562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0E5045">
        <w:rPr>
          <w:rFonts w:ascii="Segoe UI" w:hAnsi="Segoe UI" w:cs="Segoe UI"/>
          <w:sz w:val="21"/>
          <w:szCs w:val="21"/>
        </w:rPr>
        <w:t>49.</w:t>
      </w:r>
      <w:proofErr w:type="gramStart"/>
      <w:r w:rsidR="000E5045">
        <w:rPr>
          <w:rFonts w:ascii="Segoe UI" w:hAnsi="Segoe UI" w:cs="Segoe UI"/>
          <w:sz w:val="21"/>
          <w:szCs w:val="21"/>
        </w:rPr>
        <w:t>1404182N</w:t>
      </w:r>
      <w:proofErr w:type="gramEnd"/>
      <w:r w:rsidR="000E5045">
        <w:rPr>
          <w:rFonts w:ascii="Segoe UI" w:hAnsi="Segoe UI" w:cs="Segoe UI"/>
          <w:sz w:val="21"/>
          <w:szCs w:val="21"/>
        </w:rPr>
        <w:t>, 15.0195595E</w:t>
      </w:r>
    </w:p>
    <w:p w14:paraId="6557A693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5FC8EEC5" w14:textId="358F7139" w:rsidR="00665050" w:rsidRPr="00665050" w:rsidRDefault="00665050" w:rsidP="00665050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Vajgar 664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1412267N</w:t>
      </w:r>
      <w:proofErr w:type="gramEnd"/>
      <w:r w:rsidR="00D65BDD">
        <w:rPr>
          <w:rFonts w:ascii="Segoe UI" w:hAnsi="Segoe UI" w:cs="Segoe UI"/>
          <w:sz w:val="21"/>
          <w:szCs w:val="21"/>
        </w:rPr>
        <w:t>, 15.0227794E</w:t>
      </w:r>
    </w:p>
    <w:p w14:paraId="4AC592CD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189D9592" w14:textId="64F6141B" w:rsidR="003E4F95" w:rsidRPr="00665050" w:rsidRDefault="00665050" w:rsidP="00665050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Vajgar 705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1376396N</w:t>
      </w:r>
      <w:proofErr w:type="gramEnd"/>
      <w:r w:rsidR="00D65BDD">
        <w:rPr>
          <w:rFonts w:ascii="Segoe UI" w:hAnsi="Segoe UI" w:cs="Segoe UI"/>
          <w:sz w:val="21"/>
          <w:szCs w:val="21"/>
        </w:rPr>
        <w:t>, 15.0190366E</w:t>
      </w:r>
    </w:p>
    <w:p w14:paraId="707FC65F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70EA1D86" w14:textId="44D3AEAD" w:rsidR="003E4F95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U Nádraží 789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1520002N</w:t>
      </w:r>
      <w:proofErr w:type="gramEnd"/>
      <w:r w:rsidR="00D65BDD">
        <w:rPr>
          <w:rFonts w:ascii="Segoe UI" w:hAnsi="Segoe UI" w:cs="Segoe UI"/>
          <w:sz w:val="21"/>
          <w:szCs w:val="21"/>
        </w:rPr>
        <w:t>, 15.0067731E</w:t>
      </w:r>
    </w:p>
    <w:p w14:paraId="607B96FD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005C44C0" w14:textId="53019286" w:rsidR="003E4F95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Hvězdárna, Hvězdná 56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1317916N</w:t>
      </w:r>
      <w:proofErr w:type="gramEnd"/>
      <w:r w:rsidR="00D65BDD">
        <w:rPr>
          <w:rFonts w:ascii="Segoe UI" w:hAnsi="Segoe UI" w:cs="Segoe UI"/>
          <w:sz w:val="21"/>
          <w:szCs w:val="21"/>
        </w:rPr>
        <w:t>, 15.0011366E</w:t>
      </w:r>
    </w:p>
    <w:p w14:paraId="6EC62F3F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440F7840" w14:textId="26C7239D" w:rsidR="003E4F95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Hvězdárna, Kosmonautů 28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1327251N</w:t>
      </w:r>
      <w:proofErr w:type="gramEnd"/>
      <w:r w:rsidR="00D65BDD">
        <w:rPr>
          <w:rFonts w:ascii="Segoe UI" w:hAnsi="Segoe UI" w:cs="Segoe UI"/>
          <w:sz w:val="21"/>
          <w:szCs w:val="21"/>
        </w:rPr>
        <w:t>, 14.9998776E</w:t>
      </w:r>
    </w:p>
    <w:p w14:paraId="20851AED" w14:textId="77777777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2D66AA40" w14:textId="1F8CA0BD" w:rsidR="003E4F95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Hvězdárna, Na Točně 7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1336183N</w:t>
      </w:r>
      <w:proofErr w:type="gramEnd"/>
      <w:r w:rsidR="00D65BDD">
        <w:rPr>
          <w:rFonts w:ascii="Segoe UI" w:hAnsi="Segoe UI" w:cs="Segoe UI"/>
          <w:sz w:val="21"/>
          <w:szCs w:val="21"/>
        </w:rPr>
        <w:t>, 15.0015287E</w:t>
      </w:r>
    </w:p>
    <w:p w14:paraId="5FE78026" w14:textId="4F2C1D7A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6A73ABD5" w14:textId="5C6CD2B6" w:rsidR="00112CE7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Mládežnická 165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1384091N</w:t>
      </w:r>
      <w:proofErr w:type="gramEnd"/>
      <w:r w:rsidR="00D65BDD">
        <w:rPr>
          <w:rFonts w:ascii="Segoe UI" w:hAnsi="Segoe UI" w:cs="Segoe UI"/>
          <w:sz w:val="21"/>
          <w:szCs w:val="21"/>
        </w:rPr>
        <w:t>, 14.993916E</w:t>
      </w:r>
    </w:p>
    <w:p w14:paraId="1FEDDC3C" w14:textId="0326B3E8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7ED0710B" w14:textId="4815566E" w:rsidR="00112CE7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Sládkův kopec 1132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1513134N</w:t>
      </w:r>
      <w:proofErr w:type="gramEnd"/>
      <w:r w:rsidR="00D65BDD">
        <w:rPr>
          <w:rFonts w:ascii="Segoe UI" w:hAnsi="Segoe UI" w:cs="Segoe UI"/>
          <w:sz w:val="21"/>
          <w:szCs w:val="21"/>
        </w:rPr>
        <w:t>, 14.9946526E</w:t>
      </w:r>
    </w:p>
    <w:p w14:paraId="7642E0FC" w14:textId="7EBE210C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5F06D327" w14:textId="3ECD18C5" w:rsidR="00112CE7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 Pod Kasárny, Anglická 1213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1480398N</w:t>
      </w:r>
      <w:proofErr w:type="gramEnd"/>
      <w:r w:rsidR="00D65BDD">
        <w:rPr>
          <w:rFonts w:ascii="Segoe UI" w:hAnsi="Segoe UI" w:cs="Segoe UI"/>
          <w:sz w:val="21"/>
          <w:szCs w:val="21"/>
        </w:rPr>
        <w:t>, 15.017046E</w:t>
      </w:r>
    </w:p>
    <w:p w14:paraId="1C4C9AB7" w14:textId="41D80DFC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189D5C88" w14:textId="7D1766BC" w:rsidR="00112CE7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Jakubská, mezi 206-248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1441141N</w:t>
      </w:r>
      <w:proofErr w:type="gramEnd"/>
      <w:r w:rsidR="00D65BDD">
        <w:rPr>
          <w:rFonts w:ascii="Segoe UI" w:hAnsi="Segoe UI" w:cs="Segoe UI"/>
          <w:sz w:val="21"/>
          <w:szCs w:val="21"/>
        </w:rPr>
        <w:t>, 14.9943492E</w:t>
      </w:r>
    </w:p>
    <w:p w14:paraId="3D8110FC" w14:textId="1B757495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0406343A" w14:textId="5D16E375" w:rsidR="00112CE7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Otín – Jitka 66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1429486N</w:t>
      </w:r>
      <w:proofErr w:type="gramEnd"/>
      <w:r w:rsidR="00D65BDD">
        <w:rPr>
          <w:rFonts w:ascii="Segoe UI" w:hAnsi="Segoe UI" w:cs="Segoe UI"/>
          <w:sz w:val="21"/>
          <w:szCs w:val="21"/>
        </w:rPr>
        <w:t>, 15.0323296E</w:t>
      </w:r>
    </w:p>
    <w:p w14:paraId="236235E5" w14:textId="09BA4BE4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4AFE180F" w14:textId="0A76DAB1" w:rsidR="00112CE7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Na Palici 322</w:t>
      </w:r>
      <w:r w:rsidR="00D65BD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65BDD">
        <w:rPr>
          <w:rFonts w:ascii="Segoe UI" w:hAnsi="Segoe UI" w:cs="Segoe UI"/>
          <w:sz w:val="21"/>
          <w:szCs w:val="21"/>
        </w:rPr>
        <w:t>49.</w:t>
      </w:r>
      <w:proofErr w:type="gramStart"/>
      <w:r w:rsidR="00D65BDD">
        <w:rPr>
          <w:rFonts w:ascii="Segoe UI" w:hAnsi="Segoe UI" w:cs="Segoe UI"/>
          <w:sz w:val="21"/>
          <w:szCs w:val="21"/>
        </w:rPr>
        <w:t>1425329N</w:t>
      </w:r>
      <w:proofErr w:type="gramEnd"/>
      <w:r w:rsidR="00D65BDD">
        <w:rPr>
          <w:rFonts w:ascii="Segoe UI" w:hAnsi="Segoe UI" w:cs="Segoe UI"/>
          <w:sz w:val="21"/>
          <w:szCs w:val="21"/>
        </w:rPr>
        <w:t>, 14.9934594E</w:t>
      </w:r>
    </w:p>
    <w:p w14:paraId="4B29AE99" w14:textId="4E764ECE" w:rsidR="00112CE7" w:rsidRDefault="00112CE7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2BBA175E" w14:textId="6573F410" w:rsidR="004C0A8A" w:rsidRPr="00C00C35" w:rsidRDefault="00C00C35" w:rsidP="00C00C35">
      <w:pPr>
        <w:pStyle w:val="Odstavecseseznamem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Pravdova </w:t>
      </w:r>
      <w:proofErr w:type="gramStart"/>
      <w:r>
        <w:rPr>
          <w:rFonts w:ascii="Arial" w:hAnsi="Arial" w:cs="Arial"/>
          <w:b/>
          <w:sz w:val="18"/>
          <w:szCs w:val="18"/>
          <w:lang w:eastAsia="ar-SA"/>
        </w:rPr>
        <w:t xml:space="preserve">1125  </w:t>
      </w:r>
      <w:r w:rsidR="00D65BDD">
        <w:rPr>
          <w:rFonts w:ascii="Segoe UI" w:hAnsi="Segoe UI" w:cs="Segoe UI"/>
          <w:sz w:val="21"/>
          <w:szCs w:val="21"/>
        </w:rPr>
        <w:t>49.1488963N</w:t>
      </w:r>
      <w:proofErr w:type="gramEnd"/>
      <w:r w:rsidR="00D65BDD">
        <w:rPr>
          <w:rFonts w:ascii="Segoe UI" w:hAnsi="Segoe UI" w:cs="Segoe UI"/>
          <w:sz w:val="21"/>
          <w:szCs w:val="21"/>
        </w:rPr>
        <w:t>, 15.0036262E</w:t>
      </w:r>
    </w:p>
    <w:p w14:paraId="569E1CE9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sz w:val="18"/>
          <w:szCs w:val="18"/>
          <w:lang w:eastAsia="ar-SA"/>
        </w:rPr>
      </w:pPr>
    </w:p>
    <w:sectPr w:rsidR="003E4F95" w:rsidRPr="003E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D7"/>
    <w:multiLevelType w:val="multilevel"/>
    <w:tmpl w:val="8EEC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2DC6659"/>
    <w:multiLevelType w:val="hybridMultilevel"/>
    <w:tmpl w:val="456EF86A"/>
    <w:lvl w:ilvl="0" w:tplc="33EA04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0DE1C28"/>
    <w:multiLevelType w:val="multilevel"/>
    <w:tmpl w:val="8EEC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3"/>
    <w:rsid w:val="00020D73"/>
    <w:rsid w:val="00043694"/>
    <w:rsid w:val="000B29D7"/>
    <w:rsid w:val="000E5045"/>
    <w:rsid w:val="00112CE7"/>
    <w:rsid w:val="0014356D"/>
    <w:rsid w:val="00167682"/>
    <w:rsid w:val="001A1CEB"/>
    <w:rsid w:val="001C41C8"/>
    <w:rsid w:val="001E5AFB"/>
    <w:rsid w:val="002658CF"/>
    <w:rsid w:val="002D476F"/>
    <w:rsid w:val="002F097A"/>
    <w:rsid w:val="002F34E1"/>
    <w:rsid w:val="00351A6A"/>
    <w:rsid w:val="003E4F95"/>
    <w:rsid w:val="003E7941"/>
    <w:rsid w:val="003F377C"/>
    <w:rsid w:val="004C0A8A"/>
    <w:rsid w:val="005033B1"/>
    <w:rsid w:val="00506555"/>
    <w:rsid w:val="00527333"/>
    <w:rsid w:val="00571D12"/>
    <w:rsid w:val="005E0C70"/>
    <w:rsid w:val="00624AB4"/>
    <w:rsid w:val="00665050"/>
    <w:rsid w:val="006C3FA7"/>
    <w:rsid w:val="006E269A"/>
    <w:rsid w:val="008C0370"/>
    <w:rsid w:val="00925A9B"/>
    <w:rsid w:val="00961106"/>
    <w:rsid w:val="0098401A"/>
    <w:rsid w:val="009B69B7"/>
    <w:rsid w:val="00A42553"/>
    <w:rsid w:val="00A6278A"/>
    <w:rsid w:val="00B14F87"/>
    <w:rsid w:val="00B54EA7"/>
    <w:rsid w:val="00B57EE3"/>
    <w:rsid w:val="00B6551F"/>
    <w:rsid w:val="00C00C35"/>
    <w:rsid w:val="00C476F4"/>
    <w:rsid w:val="00C66A61"/>
    <w:rsid w:val="00CD0478"/>
    <w:rsid w:val="00CF0A64"/>
    <w:rsid w:val="00D65BDD"/>
    <w:rsid w:val="00D97351"/>
    <w:rsid w:val="00DC5F0B"/>
    <w:rsid w:val="00DE1950"/>
    <w:rsid w:val="00EA1C30"/>
    <w:rsid w:val="00EF62AD"/>
    <w:rsid w:val="00F05F30"/>
    <w:rsid w:val="00F34DFF"/>
    <w:rsid w:val="00F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354C"/>
  <w15:docId w15:val="{F81ECEB2-0E16-4B11-B3F2-7981E04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0C83"/>
    <w:pPr>
      <w:widowControl w:val="0"/>
      <w:suppressAutoHyphens/>
      <w:autoSpaceDE w:val="0"/>
      <w:spacing w:after="120" w:line="276" w:lineRule="auto"/>
      <w:ind w:firstLine="284"/>
    </w:pPr>
    <w:rPr>
      <w:color w:val="000000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F50C8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iPriority w:val="99"/>
    <w:rsid w:val="00F50C83"/>
    <w:pPr>
      <w:widowControl w:val="0"/>
      <w:suppressLineNumbers/>
      <w:tabs>
        <w:tab w:val="center" w:pos="4819"/>
        <w:tab w:val="right" w:pos="9638"/>
      </w:tabs>
      <w:suppressAutoHyphens/>
      <w:spacing w:line="276" w:lineRule="auto"/>
      <w:ind w:firstLine="284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F50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273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B8270-A557-433F-A8F1-0C4C121E1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C652C-FA3B-43F6-81ED-6907C7FAC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53D9D-2779-407A-9F6B-4ECFAB48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Barbora Szilvayova</dc:creator>
  <cp:lastModifiedBy>Tajmlová, Nikola</cp:lastModifiedBy>
  <cp:revision>8</cp:revision>
  <cp:lastPrinted>2020-12-17T10:16:00Z</cp:lastPrinted>
  <dcterms:created xsi:type="dcterms:W3CDTF">2020-12-15T11:53:00Z</dcterms:created>
  <dcterms:modified xsi:type="dcterms:W3CDTF">2022-02-02T09:13:00Z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