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B705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5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658847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88473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5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812AE7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812AE7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5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05F" w:rsidRDefault="00812AE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0022550082</w:t>
                  </w:r>
                </w:p>
              </w:tc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</w:tr>
          </w:tbl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5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5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812AE7"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right"/>
            </w:pPr>
            <w:r>
              <w:rPr>
                <w:b/>
              </w:rPr>
              <w:t>G-UGN/2022/0218</w:t>
            </w: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812AE7">
            <w:pPr>
              <w:ind w:right="20"/>
              <w:jc w:val="right"/>
            </w:pPr>
            <w:r>
              <w:t>22550082</w:t>
            </w: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812AE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005158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5158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jc w:val="right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bookmarkStart w:id="0" w:name="JR_PAGE_ANCHOR_0_1"/>
            <w:bookmarkEnd w:id="0"/>
          </w:p>
          <w:p w:rsidR="005B705F" w:rsidRDefault="00812AE7">
            <w:r>
              <w:br w:type="page"/>
            </w:r>
          </w:p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812AE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r>
              <w:rPr>
                <w:b/>
              </w:rPr>
              <w:t>CZ68145535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r>
              <w:rPr>
                <w:b/>
              </w:rPr>
              <w:t>68145535</w:t>
            </w: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</w:tr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705F" w:rsidRDefault="00812AE7">
                  <w:proofErr w:type="spellStart"/>
                  <w:r>
                    <w:rPr>
                      <w:b/>
                      <w:sz w:val="24"/>
                    </w:rPr>
                    <w:t>TechSoft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Engineering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Na Pankráci 322/26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140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</w:tr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705F" w:rsidRDefault="005B705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</w:tr>
          </w:tbl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5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B705F" w:rsidRDefault="005B705F">
                  <w:pPr>
                    <w:pStyle w:val="EMPTYCELLSTYLE"/>
                  </w:pPr>
                </w:p>
              </w:tc>
            </w:tr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705F" w:rsidRDefault="00812AE7">
                  <w:pPr>
                    <w:ind w:left="60" w:right="60"/>
                  </w:pPr>
                  <w:r>
                    <w:rPr>
                      <w:b/>
                    </w:rPr>
                    <w:t>108001 Ostrava</w:t>
                  </w:r>
                </w:p>
              </w:tc>
            </w:tr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705F" w:rsidRDefault="005B705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B705F" w:rsidRDefault="005B705F">
                  <w:pPr>
                    <w:pStyle w:val="EMPTYCELLSTYLE"/>
                  </w:pPr>
                </w:p>
              </w:tc>
            </w:tr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705F" w:rsidRDefault="005B705F">
                  <w:pPr>
                    <w:ind w:left="60" w:right="60"/>
                  </w:pPr>
                </w:p>
              </w:tc>
            </w:tr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705F" w:rsidRDefault="00812AE7">
                  <w:pPr>
                    <w:ind w:left="60" w:right="60"/>
                  </w:pPr>
                  <w:r>
                    <w:rPr>
                      <w:b/>
                    </w:rPr>
                    <w:t xml:space="preserve">Tel.: 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bookmarkStart w:id="1" w:name="_GoBack"/>
                  <w:bookmarkEnd w:id="1"/>
                </w:p>
              </w:tc>
            </w:tr>
          </w:tbl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center"/>
            </w:pPr>
            <w:r>
              <w:rPr>
                <w:b/>
              </w:rPr>
              <w:t>31.03.2022</w:t>
            </w: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center"/>
            </w:pPr>
            <w:r>
              <w:rPr>
                <w:b/>
              </w:rPr>
              <w:t>15.02.2022</w:t>
            </w: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812AE7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5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05F" w:rsidRDefault="00812AE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05F" w:rsidRDefault="005B705F"/>
              </w:tc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</w:tr>
          </w:tbl>
          <w:p w:rsidR="005B705F" w:rsidRDefault="005B70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center"/>
            </w:pPr>
            <w:proofErr w:type="spellStart"/>
            <w:r>
              <w:rPr>
                <w:b/>
              </w:rPr>
              <w:t>I.čtvrtletí</w:t>
            </w:r>
            <w:proofErr w:type="spellEnd"/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05F" w:rsidRDefault="00812AE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05F" w:rsidRDefault="00812AE7">
                  <w:r>
                    <w:rPr>
                      <w:b/>
                    </w:rPr>
                    <w:t>přeprava dodavatelem</w:t>
                  </w:r>
                </w:p>
              </w:tc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</w:tr>
          </w:tbl>
          <w:p w:rsidR="005B705F" w:rsidRDefault="005B70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05F" w:rsidRDefault="00812AE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05F" w:rsidRDefault="005B705F"/>
              </w:tc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</w:tr>
          </w:tbl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5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812AE7">
            <w:pPr>
              <w:ind w:right="0"/>
            </w:pPr>
            <w:r>
              <w:rPr>
                <w:b/>
              </w:rPr>
              <w:t>Na faktuře uveďte, prosím, vždy číslo této objednávky. V případě zaslání faktury elektronicky zašlete na adresu: fakturace@ugn.cas.cz. V případě, že tato objednávka podléhá zveřejnění prostřednictvím veřejného registru smluv dle zákona c. 340/2015 Sb., obě</w:t>
            </w:r>
            <w:r>
              <w:rPr>
                <w:b/>
              </w:rPr>
              <w:t xml:space="preserve"> smluvní strany souhlasí s jejím uveřejněním.</w:t>
            </w: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5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5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B705F" w:rsidRDefault="00812AE7">
            <w:r>
              <w:rPr>
                <w:sz w:val="18"/>
              </w:rPr>
              <w:t xml:space="preserve">1x proces ANSYS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CFD, 1x proces ANSYS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Mechanical</w:t>
            </w:r>
            <w:proofErr w:type="spellEnd"/>
            <w:r>
              <w:rPr>
                <w:sz w:val="18"/>
              </w:rPr>
              <w:t xml:space="preserve"> and CFD, 128x paralelní proces ANSYS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HPC </w:t>
            </w:r>
            <w:proofErr w:type="spellStart"/>
            <w:r>
              <w:rPr>
                <w:sz w:val="18"/>
              </w:rPr>
              <w:t>Workgroup</w:t>
            </w:r>
            <w:proofErr w:type="spellEnd"/>
            <w:r>
              <w:rPr>
                <w:sz w:val="18"/>
              </w:rPr>
              <w:t xml:space="preserve">, 1x proces ANSYS </w:t>
            </w:r>
            <w:proofErr w:type="spellStart"/>
            <w:r>
              <w:rPr>
                <w:sz w:val="18"/>
              </w:rPr>
              <w:t>optiSLang</w:t>
            </w:r>
            <w:proofErr w:type="spellEnd"/>
            <w:r>
              <w:rPr>
                <w:sz w:val="18"/>
              </w:rPr>
              <w:t xml:space="preserve"> (v akademické verzi);</w:t>
            </w: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705F" w:rsidRDefault="005B705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705F" w:rsidRDefault="00812AE7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705F" w:rsidRDefault="00812AE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705F" w:rsidRDefault="00812AE7">
                  <w:pPr>
                    <w:jc w:val="right"/>
                  </w:pPr>
                  <w:r>
                    <w:rPr>
                      <w:sz w:val="18"/>
                    </w:rPr>
                    <w:t>155 727,00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705F" w:rsidRDefault="00812AE7">
                  <w:pPr>
                    <w:jc w:val="right"/>
                  </w:pPr>
                  <w:r>
                    <w:rPr>
                      <w:sz w:val="18"/>
                    </w:rPr>
                    <w:t>155 727,00 Kč</w:t>
                  </w:r>
                </w:p>
              </w:tc>
            </w:tr>
          </w:tbl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5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</w:tr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05F" w:rsidRDefault="00812AE7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</w:tr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B70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B705F" w:rsidRDefault="00812AE7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155 727,00 Kč</w:t>
                        </w:r>
                      </w:p>
                    </w:tc>
                  </w:tr>
                </w:tbl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</w:tr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</w:tr>
            <w:tr w:rsidR="005B70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B705F" w:rsidRDefault="005B70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705F" w:rsidRDefault="005B705F">
                  <w:pPr>
                    <w:pStyle w:val="EMPTYCELLSTYLE"/>
                  </w:pPr>
                </w:p>
              </w:tc>
            </w:tr>
          </w:tbl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5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05F" w:rsidRDefault="00812AE7">
            <w:r>
              <w:rPr>
                <w:sz w:val="24"/>
              </w:rPr>
              <w:t>01.02.2022</w:t>
            </w:r>
          </w:p>
        </w:tc>
        <w:tc>
          <w:tcPr>
            <w:tcW w:w="2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5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5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812AE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Stašicová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398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5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0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7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1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05F" w:rsidRDefault="00812AE7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108001 \ 100 \ 999922 desintegrace \ 0900   Deník: 55 \ VERSO VZ</w:t>
            </w: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  <w:tr w:rsidR="005B705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4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5F" w:rsidRDefault="00812AE7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8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260" w:type="dxa"/>
          </w:tcPr>
          <w:p w:rsidR="005B705F" w:rsidRDefault="005B705F">
            <w:pPr>
              <w:pStyle w:val="EMPTYCELLSTYLE"/>
            </w:pPr>
          </w:p>
        </w:tc>
        <w:tc>
          <w:tcPr>
            <w:tcW w:w="300" w:type="dxa"/>
          </w:tcPr>
          <w:p w:rsidR="005B705F" w:rsidRDefault="005B705F">
            <w:pPr>
              <w:pStyle w:val="EMPTYCELLSTYLE"/>
            </w:pPr>
          </w:p>
        </w:tc>
      </w:tr>
    </w:tbl>
    <w:p w:rsidR="00812AE7" w:rsidRDefault="00812AE7"/>
    <w:sectPr w:rsidR="00812AE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5F"/>
    <w:rsid w:val="005B705F"/>
    <w:rsid w:val="00812AE7"/>
    <w:rsid w:val="0089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B259D-7E87-4026-8C49-C1592B4E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2022-02-02T12:37:00Z</dcterms:created>
  <dcterms:modified xsi:type="dcterms:W3CDTF">2022-02-02T12:37:00Z</dcterms:modified>
</cp:coreProperties>
</file>