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61C2B" w14:textId="77777777" w:rsidR="00955D21" w:rsidRPr="00B1065B" w:rsidRDefault="00955D21" w:rsidP="00955D21">
      <w:pPr>
        <w:pStyle w:val="Prosttext"/>
        <w:ind w:left="720" w:hanging="12"/>
        <w:jc w:val="center"/>
        <w:rPr>
          <w:rFonts w:asciiTheme="minorHAnsi" w:hAnsiTheme="minorHAnsi" w:cs="Arial"/>
          <w:b/>
          <w:caps/>
          <w:sz w:val="28"/>
          <w:szCs w:val="28"/>
        </w:rPr>
      </w:pPr>
      <w:r w:rsidRPr="00B1065B">
        <w:rPr>
          <w:rFonts w:asciiTheme="minorHAnsi" w:hAnsiTheme="minorHAnsi" w:cs="Arial"/>
          <w:b/>
          <w:caps/>
          <w:sz w:val="28"/>
          <w:szCs w:val="28"/>
        </w:rPr>
        <w:t>Smlouva o nájmu prostor</w:t>
      </w:r>
      <w:r w:rsidR="00683310">
        <w:rPr>
          <w:rFonts w:asciiTheme="minorHAnsi" w:hAnsiTheme="minorHAnsi" w:cs="Arial"/>
          <w:b/>
          <w:caps/>
          <w:sz w:val="28"/>
          <w:szCs w:val="28"/>
        </w:rPr>
        <w:t xml:space="preserve"> sloužících </w:t>
      </w:r>
      <w:r w:rsidR="00444715" w:rsidRPr="00B1065B">
        <w:rPr>
          <w:rFonts w:asciiTheme="minorHAnsi" w:hAnsiTheme="minorHAnsi" w:cs="Arial"/>
          <w:b/>
          <w:caps/>
          <w:sz w:val="28"/>
          <w:szCs w:val="28"/>
        </w:rPr>
        <w:t>podnikání</w:t>
      </w:r>
    </w:p>
    <w:p w14:paraId="68A39727" w14:textId="6035C83A" w:rsidR="00955D21" w:rsidRDefault="00D66E51" w:rsidP="00876C7E">
      <w:pPr>
        <w:pStyle w:val="Prosttext"/>
        <w:spacing w:after="60"/>
        <w:ind w:left="720" w:hanging="11"/>
        <w:jc w:val="center"/>
        <w:rPr>
          <w:rFonts w:asciiTheme="minorHAnsi" w:hAnsiTheme="minorHAnsi" w:cs="Arial"/>
          <w:b/>
          <w:caps/>
          <w:sz w:val="28"/>
          <w:szCs w:val="28"/>
        </w:rPr>
      </w:pPr>
      <w:r w:rsidRPr="00B1065B">
        <w:rPr>
          <w:rFonts w:asciiTheme="minorHAnsi" w:hAnsiTheme="minorHAnsi" w:cs="Arial"/>
          <w:b/>
          <w:sz w:val="28"/>
          <w:szCs w:val="28"/>
        </w:rPr>
        <w:t>č</w:t>
      </w:r>
      <w:r w:rsidRPr="00B1065B">
        <w:rPr>
          <w:rFonts w:asciiTheme="minorHAnsi" w:hAnsiTheme="minorHAnsi" w:cs="Arial"/>
          <w:b/>
          <w:caps/>
          <w:sz w:val="28"/>
          <w:szCs w:val="28"/>
        </w:rPr>
        <w:t xml:space="preserve">. </w:t>
      </w:r>
      <w:r w:rsidR="003B17D8">
        <w:rPr>
          <w:rFonts w:asciiTheme="minorHAnsi" w:hAnsiTheme="minorHAnsi" w:cs="Arial"/>
          <w:b/>
          <w:caps/>
          <w:sz w:val="28"/>
          <w:szCs w:val="28"/>
        </w:rPr>
        <w:t>2</w:t>
      </w:r>
      <w:r w:rsidR="00166006">
        <w:rPr>
          <w:rFonts w:asciiTheme="minorHAnsi" w:hAnsiTheme="minorHAnsi" w:cs="Arial"/>
          <w:b/>
          <w:caps/>
          <w:sz w:val="28"/>
          <w:szCs w:val="28"/>
        </w:rPr>
        <w:t>20117</w:t>
      </w:r>
    </w:p>
    <w:p w14:paraId="080D46AE" w14:textId="77777777" w:rsidR="007B5848" w:rsidRDefault="007B5848" w:rsidP="00876C7E">
      <w:pPr>
        <w:spacing w:after="6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uzavřená níže uvedeného dne, měsíce a roku</w:t>
      </w:r>
      <w:r w:rsidR="00C669EE" w:rsidRPr="00B1065B">
        <w:rPr>
          <w:rFonts w:asciiTheme="minorHAnsi" w:hAnsiTheme="minorHAnsi" w:cs="Arial"/>
          <w:sz w:val="24"/>
          <w:szCs w:val="24"/>
        </w:rPr>
        <w:t xml:space="preserve"> dle § 2201 a násl. a dále § 2302 a násl. zák.</w:t>
      </w:r>
      <w:r w:rsidR="00876C7E">
        <w:rPr>
          <w:rFonts w:asciiTheme="minorHAnsi" w:hAnsiTheme="minorHAnsi" w:cs="Arial"/>
          <w:sz w:val="24"/>
          <w:szCs w:val="24"/>
        </w:rPr>
        <w:t xml:space="preserve"> </w:t>
      </w:r>
      <w:r w:rsidR="00C669EE" w:rsidRPr="00B1065B">
        <w:rPr>
          <w:rFonts w:asciiTheme="minorHAnsi" w:hAnsiTheme="minorHAnsi" w:cs="Arial"/>
          <w:sz w:val="24"/>
          <w:szCs w:val="24"/>
        </w:rPr>
        <w:t>č. 89/2012 Sb., občanský zákoník</w:t>
      </w:r>
      <w:r w:rsidRPr="00B1065B">
        <w:rPr>
          <w:rFonts w:asciiTheme="minorHAnsi" w:hAnsiTheme="minorHAnsi" w:cs="Arial"/>
          <w:sz w:val="24"/>
          <w:szCs w:val="24"/>
        </w:rPr>
        <w:t xml:space="preserve"> mezi</w:t>
      </w:r>
      <w:r w:rsidR="00C669EE" w:rsidRPr="00B1065B">
        <w:rPr>
          <w:rFonts w:asciiTheme="minorHAnsi" w:hAnsiTheme="minorHAnsi" w:cs="Arial"/>
          <w:sz w:val="24"/>
          <w:szCs w:val="24"/>
        </w:rPr>
        <w:t>:</w:t>
      </w:r>
    </w:p>
    <w:p w14:paraId="2C71141B" w14:textId="77777777" w:rsidR="00955D21" w:rsidRPr="00B1065B" w:rsidRDefault="00955D21" w:rsidP="00955D2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Národní muzeum</w:t>
      </w:r>
    </w:p>
    <w:p w14:paraId="091D2CEE" w14:textId="77777777" w:rsidR="00955D21" w:rsidRPr="00B1065B" w:rsidRDefault="00955D21" w:rsidP="00955D2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příspěvkovou organizace zřízená MK</w:t>
      </w:r>
    </w:p>
    <w:p w14:paraId="3F515956" w14:textId="77777777" w:rsidR="00955D21" w:rsidRPr="00B1065B" w:rsidRDefault="00955D21" w:rsidP="00955D2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Zřizovací listina čj. 17 461/2000 ze dne 27. 12. 2000</w:t>
      </w:r>
    </w:p>
    <w:p w14:paraId="2EDD1EE5" w14:textId="77777777" w:rsidR="00955D21" w:rsidRPr="00B1065B" w:rsidRDefault="00955D21" w:rsidP="00955D2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Václavské náměstí 68</w:t>
      </w:r>
      <w:r w:rsidR="007B5848" w:rsidRPr="00B1065B">
        <w:rPr>
          <w:rFonts w:asciiTheme="minorHAnsi" w:hAnsiTheme="minorHAnsi" w:cs="Arial"/>
          <w:sz w:val="24"/>
          <w:szCs w:val="24"/>
        </w:rPr>
        <w:t xml:space="preserve">, </w:t>
      </w:r>
      <w:r w:rsidRPr="00B1065B">
        <w:rPr>
          <w:rFonts w:asciiTheme="minorHAnsi" w:hAnsiTheme="minorHAnsi" w:cs="Arial"/>
          <w:sz w:val="24"/>
          <w:szCs w:val="24"/>
        </w:rPr>
        <w:t>115 79 Praha 1</w:t>
      </w:r>
    </w:p>
    <w:p w14:paraId="73F70B2F" w14:textId="77777777" w:rsidR="00955D21" w:rsidRPr="00B1065B" w:rsidRDefault="00955D21" w:rsidP="00955D2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IČ: 00023272</w:t>
      </w:r>
      <w:r w:rsidR="007B5848" w:rsidRPr="00B1065B">
        <w:rPr>
          <w:rFonts w:asciiTheme="minorHAnsi" w:hAnsiTheme="minorHAnsi" w:cs="Arial"/>
          <w:sz w:val="24"/>
          <w:szCs w:val="24"/>
        </w:rPr>
        <w:t xml:space="preserve">, </w:t>
      </w:r>
      <w:r w:rsidRPr="00B1065B">
        <w:rPr>
          <w:rFonts w:asciiTheme="minorHAnsi" w:hAnsiTheme="minorHAnsi" w:cs="Arial"/>
          <w:sz w:val="24"/>
          <w:szCs w:val="24"/>
        </w:rPr>
        <w:t>DIČ: CZ00023272</w:t>
      </w:r>
    </w:p>
    <w:p w14:paraId="6774FBAA" w14:textId="0F629231" w:rsidR="00955D21" w:rsidRPr="00B1065B" w:rsidRDefault="00955D21" w:rsidP="00955D2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 xml:space="preserve">Bankovní spojení: </w:t>
      </w:r>
      <w:r w:rsidR="002B6341">
        <w:rPr>
          <w:rFonts w:asciiTheme="minorHAnsi" w:hAnsiTheme="minorHAnsi" w:cs="Arial"/>
          <w:sz w:val="24"/>
          <w:szCs w:val="24"/>
        </w:rPr>
        <w:t>XXXXXXXXXXXXXXXX</w:t>
      </w:r>
    </w:p>
    <w:p w14:paraId="0DE790B0" w14:textId="77777777" w:rsidR="00955D21" w:rsidRPr="00B1065B" w:rsidRDefault="00955D21" w:rsidP="00955D2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 xml:space="preserve">Zastoupené: </w:t>
      </w:r>
      <w:r w:rsidR="00444715" w:rsidRPr="00B1065B">
        <w:rPr>
          <w:rFonts w:asciiTheme="minorHAnsi" w:hAnsiTheme="minorHAnsi" w:cs="Arial"/>
          <w:sz w:val="24"/>
          <w:szCs w:val="24"/>
        </w:rPr>
        <w:t>PhDr. Michalem Lukešem, Ph.D., generálním ředitelem</w:t>
      </w:r>
    </w:p>
    <w:p w14:paraId="07A660F2" w14:textId="77777777" w:rsidR="00955D21" w:rsidRPr="00B1065B" w:rsidRDefault="00955D21" w:rsidP="001A2EF3">
      <w:pPr>
        <w:spacing w:after="6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(dále jen „Pronajímatel“)</w:t>
      </w:r>
    </w:p>
    <w:p w14:paraId="43E71A30" w14:textId="6938B136" w:rsidR="00B0216A" w:rsidRPr="00B1065B" w:rsidRDefault="00B651F6" w:rsidP="00B651F6">
      <w:pPr>
        <w:spacing w:before="240" w:after="24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3E46C59" w14:textId="71122779" w:rsidR="00955D21" w:rsidRPr="00B1065B" w:rsidRDefault="00642D80" w:rsidP="00955D21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Muiska s.r.o.</w:t>
      </w:r>
    </w:p>
    <w:p w14:paraId="3D1D3BB1" w14:textId="46982E5B" w:rsidR="00955D21" w:rsidRPr="00B1065B" w:rsidRDefault="00C83E36" w:rsidP="00955D21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Slavíčkova 153/17, Praha 6-Bubeneč, 160 00</w:t>
      </w:r>
    </w:p>
    <w:p w14:paraId="359E3084" w14:textId="77777777" w:rsidR="0034219E" w:rsidRDefault="00955D21" w:rsidP="00955D2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 xml:space="preserve">IČ: </w:t>
      </w:r>
      <w:r w:rsidR="0034219E">
        <w:rPr>
          <w:rFonts w:asciiTheme="minorHAnsi" w:hAnsiTheme="minorHAnsi" w:cs="Arial"/>
          <w:sz w:val="24"/>
          <w:szCs w:val="24"/>
        </w:rPr>
        <w:t>09606424</w:t>
      </w:r>
      <w:r w:rsidR="00906733" w:rsidRPr="00B1065B">
        <w:rPr>
          <w:rFonts w:asciiTheme="minorHAnsi" w:hAnsiTheme="minorHAnsi" w:cs="Arial"/>
          <w:sz w:val="24"/>
          <w:szCs w:val="24"/>
        </w:rPr>
        <w:t xml:space="preserve"> </w:t>
      </w:r>
    </w:p>
    <w:p w14:paraId="2587D955" w14:textId="158D02BA" w:rsidR="00955D21" w:rsidRDefault="00906733" w:rsidP="00955D2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DIČ: CZ</w:t>
      </w:r>
      <w:r w:rsidR="0034219E">
        <w:rPr>
          <w:rFonts w:asciiTheme="minorHAnsi" w:hAnsiTheme="minorHAnsi" w:cs="Arial"/>
          <w:sz w:val="24"/>
          <w:szCs w:val="24"/>
        </w:rPr>
        <w:t>09606</w:t>
      </w:r>
      <w:r w:rsidR="00787556">
        <w:rPr>
          <w:rFonts w:asciiTheme="minorHAnsi" w:hAnsiTheme="minorHAnsi" w:cs="Arial"/>
          <w:sz w:val="24"/>
          <w:szCs w:val="24"/>
        </w:rPr>
        <w:t>424</w:t>
      </w:r>
    </w:p>
    <w:p w14:paraId="5DAE56B6" w14:textId="635E6A31" w:rsidR="00787556" w:rsidRDefault="00787556" w:rsidP="00955D2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Zapsan</w:t>
      </w:r>
      <w:r w:rsidR="000F4E62">
        <w:rPr>
          <w:rFonts w:asciiTheme="minorHAnsi" w:hAnsiTheme="minorHAnsi" w:cs="Arial"/>
          <w:sz w:val="24"/>
          <w:szCs w:val="24"/>
        </w:rPr>
        <w:t>á</w:t>
      </w:r>
      <w:r>
        <w:rPr>
          <w:rFonts w:asciiTheme="minorHAnsi" w:hAnsiTheme="minorHAnsi" w:cs="Arial"/>
          <w:sz w:val="24"/>
          <w:szCs w:val="24"/>
        </w:rPr>
        <w:t xml:space="preserve"> v OR vedeném u Městského soudu v</w:t>
      </w:r>
      <w:r w:rsidR="000F4E62">
        <w:rPr>
          <w:rFonts w:asciiTheme="minorHAnsi" w:hAnsiTheme="minorHAnsi" w:cs="Arial"/>
          <w:sz w:val="24"/>
          <w:szCs w:val="24"/>
        </w:rPr>
        <w:t> </w:t>
      </w:r>
      <w:r>
        <w:rPr>
          <w:rFonts w:asciiTheme="minorHAnsi" w:hAnsiTheme="minorHAnsi" w:cs="Arial"/>
          <w:sz w:val="24"/>
          <w:szCs w:val="24"/>
        </w:rPr>
        <w:t>Praze</w:t>
      </w:r>
      <w:r w:rsidR="000F4E62">
        <w:rPr>
          <w:rFonts w:asciiTheme="minorHAnsi" w:hAnsiTheme="minorHAnsi" w:cs="Arial"/>
          <w:sz w:val="24"/>
          <w:szCs w:val="24"/>
        </w:rPr>
        <w:t>, spisová značka C 338809</w:t>
      </w:r>
    </w:p>
    <w:p w14:paraId="381CBA3C" w14:textId="73B9249C" w:rsidR="000F4E62" w:rsidRPr="00B1065B" w:rsidRDefault="000F4E62" w:rsidP="00955D2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Zastoupená</w:t>
      </w:r>
      <w:r w:rsidR="00844D73">
        <w:rPr>
          <w:rFonts w:asciiTheme="minorHAnsi" w:hAnsiTheme="minorHAnsi" w:cs="Arial"/>
          <w:sz w:val="24"/>
          <w:szCs w:val="24"/>
        </w:rPr>
        <w:t>: Davidem Semlerem, jednatelem</w:t>
      </w:r>
    </w:p>
    <w:p w14:paraId="67A95829" w14:textId="77777777" w:rsidR="00955D21" w:rsidRDefault="00955D21" w:rsidP="001C688B">
      <w:pPr>
        <w:spacing w:after="6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(dále jen „Nájemce“)</w:t>
      </w:r>
    </w:p>
    <w:p w14:paraId="5F1D97C4" w14:textId="77777777" w:rsidR="00565C32" w:rsidRPr="00B1065B" w:rsidRDefault="00955D21" w:rsidP="008E71E8">
      <w:pPr>
        <w:pStyle w:val="Bezmezer"/>
        <w:jc w:val="center"/>
        <w:rPr>
          <w:rFonts w:asciiTheme="minorHAnsi" w:hAnsiTheme="minorHAnsi" w:cs="Arial"/>
          <w:b/>
          <w:sz w:val="24"/>
          <w:szCs w:val="24"/>
          <w:lang w:val="cs-CZ"/>
        </w:rPr>
      </w:pPr>
      <w:r w:rsidRPr="00B1065B">
        <w:rPr>
          <w:rFonts w:asciiTheme="minorHAnsi" w:hAnsiTheme="minorHAnsi" w:cs="Arial"/>
          <w:b/>
          <w:sz w:val="24"/>
          <w:szCs w:val="24"/>
          <w:lang w:val="cs-CZ"/>
        </w:rPr>
        <w:t>I.</w:t>
      </w:r>
    </w:p>
    <w:p w14:paraId="0D5424E8" w14:textId="578EA0F4" w:rsidR="00565C32" w:rsidRPr="001C688B" w:rsidRDefault="00955D21" w:rsidP="00E151FA">
      <w:pPr>
        <w:pStyle w:val="Bezmezer"/>
        <w:spacing w:after="120"/>
        <w:jc w:val="center"/>
        <w:rPr>
          <w:rFonts w:asciiTheme="minorHAnsi" w:hAnsiTheme="minorHAnsi" w:cs="Arial"/>
          <w:b/>
          <w:caps/>
          <w:sz w:val="24"/>
          <w:szCs w:val="24"/>
          <w:lang w:val="cs-CZ"/>
        </w:rPr>
      </w:pPr>
      <w:r w:rsidRPr="00B1065B">
        <w:rPr>
          <w:rFonts w:asciiTheme="minorHAnsi" w:hAnsiTheme="minorHAnsi" w:cs="Arial"/>
          <w:b/>
          <w:caps/>
          <w:sz w:val="24"/>
          <w:szCs w:val="24"/>
          <w:lang w:val="cs-CZ"/>
        </w:rPr>
        <w:t>Úvodní ustanovení</w:t>
      </w:r>
    </w:p>
    <w:p w14:paraId="70187E91" w14:textId="64C60D98" w:rsidR="00B1065B" w:rsidRDefault="00B1065B" w:rsidP="001C688B">
      <w:pPr>
        <w:spacing w:after="6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Pronajímatel prohlašuje, že má p</w:t>
      </w:r>
      <w:r w:rsidR="001976AF">
        <w:rPr>
          <w:rFonts w:asciiTheme="minorHAnsi" w:hAnsiTheme="minorHAnsi" w:cs="Arial"/>
          <w:sz w:val="24"/>
          <w:szCs w:val="24"/>
        </w:rPr>
        <w:t>říslušnost</w:t>
      </w:r>
      <w:r w:rsidRPr="00B1065B">
        <w:rPr>
          <w:rFonts w:asciiTheme="minorHAnsi" w:hAnsiTheme="minorHAnsi" w:cs="Arial"/>
          <w:sz w:val="24"/>
          <w:szCs w:val="24"/>
        </w:rPr>
        <w:t xml:space="preserve"> hospodařit s budovou č.p. 269, umístěnou na pozemku parc. č. 204, </w:t>
      </w:r>
      <w:r w:rsidR="00683310">
        <w:rPr>
          <w:rFonts w:asciiTheme="minorHAnsi" w:hAnsiTheme="minorHAnsi" w:cs="Arial"/>
          <w:sz w:val="24"/>
          <w:szCs w:val="24"/>
        </w:rPr>
        <w:t xml:space="preserve">LV č. 20 </w:t>
      </w:r>
      <w:r w:rsidRPr="00B1065B">
        <w:rPr>
          <w:rFonts w:asciiTheme="minorHAnsi" w:hAnsiTheme="minorHAnsi" w:cs="Arial"/>
          <w:sz w:val="24"/>
          <w:szCs w:val="24"/>
        </w:rPr>
        <w:t xml:space="preserve">v katastrálním území Staré Město, v obci Praha, která je </w:t>
      </w:r>
      <w:r w:rsidR="001C688B" w:rsidRPr="00B1065B">
        <w:rPr>
          <w:rFonts w:asciiTheme="minorHAnsi" w:hAnsiTheme="minorHAnsi" w:cs="Arial"/>
          <w:sz w:val="24"/>
          <w:szCs w:val="24"/>
        </w:rPr>
        <w:t>majetkem České</w:t>
      </w:r>
      <w:r w:rsidRPr="00B1065B">
        <w:rPr>
          <w:rFonts w:asciiTheme="minorHAnsi" w:hAnsiTheme="minorHAnsi" w:cs="Arial"/>
          <w:sz w:val="24"/>
          <w:szCs w:val="24"/>
        </w:rPr>
        <w:t xml:space="preserve"> republiky. (dále </w:t>
      </w:r>
      <w:r w:rsidR="00AD3B37" w:rsidRPr="00B1065B">
        <w:rPr>
          <w:rFonts w:asciiTheme="minorHAnsi" w:hAnsiTheme="minorHAnsi" w:cs="Arial"/>
          <w:sz w:val="24"/>
          <w:szCs w:val="24"/>
        </w:rPr>
        <w:t>jen</w:t>
      </w:r>
      <w:r w:rsidR="00AD3B37">
        <w:rPr>
          <w:rFonts w:asciiTheme="minorHAnsi" w:hAnsiTheme="minorHAnsi" w:cs="Arial"/>
          <w:sz w:val="24"/>
          <w:szCs w:val="24"/>
        </w:rPr>
        <w:t xml:space="preserve"> </w:t>
      </w:r>
      <w:r w:rsidR="00504B3B">
        <w:rPr>
          <w:rFonts w:asciiTheme="minorHAnsi" w:hAnsiTheme="minorHAnsi" w:cs="Arial"/>
          <w:sz w:val="24"/>
          <w:szCs w:val="24"/>
        </w:rPr>
        <w:t>„</w:t>
      </w:r>
      <w:r w:rsidR="00AD3B37" w:rsidRPr="00B1065B">
        <w:rPr>
          <w:rFonts w:asciiTheme="minorHAnsi" w:hAnsiTheme="minorHAnsi" w:cs="Arial"/>
          <w:sz w:val="24"/>
          <w:szCs w:val="24"/>
        </w:rPr>
        <w:t>Objekt</w:t>
      </w:r>
      <w:r w:rsidRPr="00B1065B">
        <w:rPr>
          <w:rFonts w:asciiTheme="minorHAnsi" w:hAnsiTheme="minorHAnsi" w:cs="Arial"/>
          <w:sz w:val="24"/>
          <w:szCs w:val="24"/>
        </w:rPr>
        <w:t>“)</w:t>
      </w:r>
    </w:p>
    <w:p w14:paraId="379DB597" w14:textId="77777777" w:rsidR="00565C32" w:rsidRPr="00B1065B" w:rsidRDefault="008E71E8" w:rsidP="008E71E8">
      <w:pPr>
        <w:pStyle w:val="Bezmezer"/>
        <w:jc w:val="center"/>
        <w:rPr>
          <w:rFonts w:asciiTheme="minorHAnsi" w:hAnsiTheme="minorHAnsi" w:cs="Arial"/>
          <w:b/>
          <w:sz w:val="24"/>
          <w:szCs w:val="24"/>
          <w:lang w:val="cs-CZ"/>
        </w:rPr>
      </w:pPr>
      <w:r>
        <w:rPr>
          <w:rFonts w:asciiTheme="minorHAnsi" w:hAnsiTheme="minorHAnsi" w:cs="Arial"/>
          <w:b/>
          <w:sz w:val="24"/>
          <w:szCs w:val="24"/>
          <w:lang w:val="cs-CZ"/>
        </w:rPr>
        <w:t>II.</w:t>
      </w:r>
    </w:p>
    <w:p w14:paraId="384C2285" w14:textId="6698FB71" w:rsidR="00565C32" w:rsidRPr="00B1065B" w:rsidRDefault="00955D21" w:rsidP="00E151FA">
      <w:pPr>
        <w:pStyle w:val="Bezmezer"/>
        <w:spacing w:after="120"/>
        <w:jc w:val="center"/>
        <w:rPr>
          <w:rFonts w:asciiTheme="minorHAnsi" w:hAnsiTheme="minorHAnsi" w:cs="Arial"/>
          <w:b/>
          <w:caps/>
          <w:sz w:val="24"/>
          <w:szCs w:val="24"/>
          <w:lang w:val="cs-CZ"/>
        </w:rPr>
      </w:pPr>
      <w:r w:rsidRPr="00B1065B">
        <w:rPr>
          <w:rFonts w:asciiTheme="minorHAnsi" w:hAnsiTheme="minorHAnsi" w:cs="Arial"/>
          <w:b/>
          <w:caps/>
          <w:sz w:val="24"/>
          <w:szCs w:val="24"/>
          <w:lang w:val="cs-CZ"/>
        </w:rPr>
        <w:t>Předmět a účel smlouvy</w:t>
      </w:r>
    </w:p>
    <w:p w14:paraId="5BD518CA" w14:textId="77777777" w:rsidR="00521819" w:rsidRPr="00B1065B" w:rsidRDefault="00955D21" w:rsidP="00AD3B37">
      <w:pPr>
        <w:pStyle w:val="Bezmezer"/>
        <w:spacing w:after="60"/>
        <w:ind w:left="709" w:hanging="709"/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B1065B">
        <w:rPr>
          <w:rFonts w:asciiTheme="minorHAnsi" w:hAnsiTheme="minorHAnsi" w:cs="Arial"/>
          <w:b/>
          <w:sz w:val="24"/>
          <w:szCs w:val="24"/>
          <w:lang w:val="cs-CZ"/>
        </w:rPr>
        <w:t>2.1</w:t>
      </w:r>
      <w:r w:rsidRPr="00B1065B">
        <w:rPr>
          <w:rFonts w:asciiTheme="minorHAnsi" w:hAnsiTheme="minorHAnsi" w:cs="Arial"/>
          <w:sz w:val="24"/>
          <w:szCs w:val="24"/>
          <w:lang w:val="cs-CZ"/>
        </w:rPr>
        <w:tab/>
        <w:t>Pronajímatel přenechává Nájemci k dočasnému užívání prostory</w:t>
      </w:r>
      <w:r w:rsidR="00683310">
        <w:rPr>
          <w:rFonts w:asciiTheme="minorHAnsi" w:hAnsiTheme="minorHAnsi" w:cs="Arial"/>
          <w:sz w:val="24"/>
          <w:szCs w:val="24"/>
          <w:lang w:val="cs-CZ"/>
        </w:rPr>
        <w:t xml:space="preserve"> sloužící podnikání</w:t>
      </w:r>
      <w:r w:rsidR="007D4E25" w:rsidRPr="00B1065B">
        <w:rPr>
          <w:rFonts w:asciiTheme="minorHAnsi" w:hAnsiTheme="minorHAnsi" w:cs="Arial"/>
          <w:sz w:val="24"/>
          <w:szCs w:val="24"/>
          <w:lang w:val="cs-CZ"/>
        </w:rPr>
        <w:t xml:space="preserve"> v</w:t>
      </w:r>
      <w:r w:rsidR="00675879">
        <w:rPr>
          <w:rFonts w:asciiTheme="minorHAnsi" w:hAnsiTheme="minorHAnsi" w:cs="Arial"/>
          <w:sz w:val="24"/>
          <w:szCs w:val="24"/>
          <w:lang w:val="cs-CZ"/>
        </w:rPr>
        <w:t> </w:t>
      </w:r>
      <w:r w:rsidR="007D4E25" w:rsidRPr="00B1065B">
        <w:rPr>
          <w:rFonts w:asciiTheme="minorHAnsi" w:hAnsiTheme="minorHAnsi" w:cs="Arial"/>
          <w:sz w:val="24"/>
          <w:szCs w:val="24"/>
          <w:lang w:val="cs-CZ"/>
        </w:rPr>
        <w:t xml:space="preserve">Národním muzeu – </w:t>
      </w:r>
      <w:r w:rsidR="00521819" w:rsidRPr="00B1065B">
        <w:rPr>
          <w:rFonts w:asciiTheme="minorHAnsi" w:hAnsiTheme="minorHAnsi" w:cs="Arial"/>
          <w:sz w:val="24"/>
          <w:szCs w:val="24"/>
          <w:lang w:val="cs-CZ"/>
        </w:rPr>
        <w:t>Náprstkově muzeu asijských, afrických a amerických kultur o</w:t>
      </w:r>
      <w:r w:rsidR="00675879">
        <w:rPr>
          <w:rFonts w:asciiTheme="minorHAnsi" w:hAnsiTheme="minorHAnsi" w:cs="Arial"/>
          <w:sz w:val="24"/>
          <w:szCs w:val="24"/>
          <w:lang w:val="cs-CZ"/>
        </w:rPr>
        <w:t> </w:t>
      </w:r>
      <w:r w:rsidR="00521819" w:rsidRPr="00B1065B">
        <w:rPr>
          <w:rFonts w:asciiTheme="minorHAnsi" w:hAnsiTheme="minorHAnsi" w:cs="Arial"/>
          <w:sz w:val="24"/>
          <w:szCs w:val="24"/>
          <w:lang w:val="cs-CZ"/>
        </w:rPr>
        <w:t xml:space="preserve">celkové ploše </w:t>
      </w:r>
      <w:r w:rsidR="00521819" w:rsidRPr="00876C7E">
        <w:rPr>
          <w:rFonts w:asciiTheme="minorHAnsi" w:hAnsiTheme="minorHAnsi" w:cs="Arial"/>
          <w:sz w:val="24"/>
          <w:szCs w:val="24"/>
          <w:lang w:val="cs-CZ"/>
        </w:rPr>
        <w:t>78,27</w:t>
      </w:r>
      <w:r w:rsidRPr="00B1065B">
        <w:rPr>
          <w:rFonts w:asciiTheme="minorHAnsi" w:hAnsiTheme="minorHAnsi" w:cs="Arial"/>
          <w:sz w:val="24"/>
          <w:szCs w:val="24"/>
          <w:lang w:val="cs-CZ"/>
        </w:rPr>
        <w:t xml:space="preserve"> m</w:t>
      </w:r>
      <w:r w:rsidRPr="00B1065B">
        <w:rPr>
          <w:rFonts w:asciiTheme="minorHAnsi" w:hAnsiTheme="minorHAnsi" w:cs="Arial"/>
          <w:sz w:val="24"/>
          <w:szCs w:val="24"/>
          <w:vertAlign w:val="superscript"/>
          <w:lang w:val="cs-CZ"/>
        </w:rPr>
        <w:t>2</w:t>
      </w:r>
      <w:r w:rsidR="00521819" w:rsidRPr="00B1065B">
        <w:rPr>
          <w:rFonts w:asciiTheme="minorHAnsi" w:hAnsiTheme="minorHAnsi" w:cs="Arial"/>
          <w:sz w:val="24"/>
          <w:szCs w:val="24"/>
          <w:vertAlign w:val="superscript"/>
          <w:lang w:val="cs-CZ"/>
        </w:rPr>
        <w:t xml:space="preserve"> </w:t>
      </w:r>
      <w:r w:rsidRPr="00B1065B">
        <w:rPr>
          <w:rFonts w:asciiTheme="minorHAnsi" w:hAnsiTheme="minorHAnsi" w:cs="Arial"/>
          <w:sz w:val="24"/>
          <w:szCs w:val="24"/>
          <w:lang w:val="cs-CZ"/>
        </w:rPr>
        <w:t>nacházející se v </w:t>
      </w:r>
      <w:r w:rsidR="00521819" w:rsidRPr="00B1065B">
        <w:rPr>
          <w:rFonts w:asciiTheme="minorHAnsi" w:hAnsiTheme="minorHAnsi" w:cs="Arial"/>
          <w:sz w:val="24"/>
          <w:szCs w:val="24"/>
          <w:lang w:val="cs-CZ"/>
        </w:rPr>
        <w:t>přízemí</w:t>
      </w:r>
      <w:r w:rsidRPr="00B1065B">
        <w:rPr>
          <w:rFonts w:asciiTheme="minorHAnsi" w:hAnsiTheme="minorHAnsi" w:cs="Arial"/>
          <w:sz w:val="24"/>
          <w:szCs w:val="24"/>
          <w:lang w:val="cs-CZ"/>
        </w:rPr>
        <w:t xml:space="preserve"> </w:t>
      </w:r>
      <w:r w:rsidR="007A2C0D">
        <w:rPr>
          <w:rFonts w:asciiTheme="minorHAnsi" w:hAnsiTheme="minorHAnsi" w:cs="Arial"/>
          <w:sz w:val="24"/>
          <w:szCs w:val="24"/>
          <w:lang w:val="cs-CZ"/>
        </w:rPr>
        <w:t>Objektu</w:t>
      </w:r>
      <w:r w:rsidR="00FD010A" w:rsidRPr="00B1065B">
        <w:rPr>
          <w:rFonts w:asciiTheme="minorHAnsi" w:hAnsiTheme="minorHAnsi" w:cs="Arial"/>
          <w:sz w:val="24"/>
          <w:szCs w:val="24"/>
          <w:lang w:val="cs-CZ"/>
        </w:rPr>
        <w:t xml:space="preserve"> dle plánku, který je součástí této smlouvy</w:t>
      </w:r>
      <w:r w:rsidR="00521819" w:rsidRPr="00B1065B">
        <w:rPr>
          <w:rFonts w:asciiTheme="minorHAnsi" w:hAnsiTheme="minorHAnsi" w:cs="Arial"/>
          <w:sz w:val="24"/>
          <w:szCs w:val="24"/>
          <w:lang w:val="cs-CZ"/>
        </w:rPr>
        <w:t xml:space="preserve"> + 48 m</w:t>
      </w:r>
      <w:r w:rsidR="00521819" w:rsidRPr="00B1065B">
        <w:rPr>
          <w:rFonts w:asciiTheme="minorHAnsi" w:hAnsiTheme="minorHAnsi" w:cs="Arial"/>
          <w:sz w:val="24"/>
          <w:szCs w:val="24"/>
          <w:vertAlign w:val="superscript"/>
          <w:lang w:val="cs-CZ"/>
        </w:rPr>
        <w:t>2</w:t>
      </w:r>
      <w:r w:rsidR="00521819" w:rsidRPr="00B1065B">
        <w:rPr>
          <w:rFonts w:asciiTheme="minorHAnsi" w:hAnsiTheme="minorHAnsi" w:cs="Arial"/>
          <w:sz w:val="24"/>
          <w:szCs w:val="24"/>
          <w:lang w:val="cs-CZ"/>
        </w:rPr>
        <w:t xml:space="preserve"> plochy venkovní zahrádky. Jedná o prostory</w:t>
      </w:r>
      <w:r w:rsidR="007D4E25" w:rsidRPr="00B1065B">
        <w:rPr>
          <w:rFonts w:asciiTheme="minorHAnsi" w:hAnsiTheme="minorHAnsi" w:cs="Arial"/>
          <w:sz w:val="24"/>
          <w:szCs w:val="24"/>
          <w:lang w:val="cs-CZ"/>
        </w:rPr>
        <w:t>:</w:t>
      </w:r>
    </w:p>
    <w:p w14:paraId="1924DA5F" w14:textId="77777777" w:rsidR="00521819" w:rsidRPr="00A86E5F" w:rsidRDefault="00521819" w:rsidP="00521819">
      <w:pPr>
        <w:pStyle w:val="Bezmezer"/>
        <w:numPr>
          <w:ilvl w:val="0"/>
          <w:numId w:val="5"/>
        </w:numPr>
        <w:rPr>
          <w:rFonts w:asciiTheme="minorHAnsi" w:hAnsiTheme="minorHAnsi" w:cs="Arial"/>
          <w:sz w:val="24"/>
          <w:szCs w:val="24"/>
          <w:lang w:val="cs-CZ"/>
        </w:rPr>
      </w:pPr>
      <w:r w:rsidRPr="00A86E5F">
        <w:rPr>
          <w:rFonts w:asciiTheme="minorHAnsi" w:hAnsiTheme="minorHAnsi" w:cs="Arial"/>
          <w:sz w:val="24"/>
          <w:szCs w:val="24"/>
          <w:lang w:val="cs-CZ"/>
        </w:rPr>
        <w:t>Kavárna, plocha 60,59 m</w:t>
      </w:r>
      <w:r w:rsidRPr="00A86E5F">
        <w:rPr>
          <w:rFonts w:asciiTheme="minorHAnsi" w:hAnsiTheme="minorHAnsi" w:cs="Arial"/>
          <w:sz w:val="24"/>
          <w:szCs w:val="24"/>
          <w:vertAlign w:val="superscript"/>
          <w:lang w:val="cs-CZ"/>
        </w:rPr>
        <w:t>2</w:t>
      </w:r>
    </w:p>
    <w:p w14:paraId="35DA31F3" w14:textId="77777777" w:rsidR="00521819" w:rsidRPr="00A86E5F" w:rsidRDefault="00521819" w:rsidP="00521819">
      <w:pPr>
        <w:pStyle w:val="Bezmezer"/>
        <w:numPr>
          <w:ilvl w:val="0"/>
          <w:numId w:val="5"/>
        </w:numPr>
        <w:rPr>
          <w:rFonts w:asciiTheme="minorHAnsi" w:hAnsiTheme="minorHAnsi" w:cs="Arial"/>
          <w:sz w:val="24"/>
          <w:szCs w:val="24"/>
          <w:lang w:val="cs-CZ"/>
        </w:rPr>
      </w:pPr>
      <w:r w:rsidRPr="00A86E5F">
        <w:rPr>
          <w:rFonts w:asciiTheme="minorHAnsi" w:hAnsiTheme="minorHAnsi" w:cs="Arial"/>
          <w:sz w:val="24"/>
          <w:szCs w:val="24"/>
          <w:lang w:val="cs-CZ"/>
        </w:rPr>
        <w:t>Sklady a zázemí, plocha 17,68 m</w:t>
      </w:r>
      <w:r w:rsidRPr="00A86E5F">
        <w:rPr>
          <w:rFonts w:asciiTheme="minorHAnsi" w:hAnsiTheme="minorHAnsi" w:cs="Arial"/>
          <w:sz w:val="24"/>
          <w:szCs w:val="24"/>
          <w:vertAlign w:val="superscript"/>
          <w:lang w:val="cs-CZ"/>
        </w:rPr>
        <w:t>2</w:t>
      </w:r>
    </w:p>
    <w:p w14:paraId="0EBAFD0A" w14:textId="77777777" w:rsidR="00521819" w:rsidRPr="00A86E5F" w:rsidRDefault="00521819" w:rsidP="00AD3B37">
      <w:pPr>
        <w:pStyle w:val="Bezmezer"/>
        <w:numPr>
          <w:ilvl w:val="0"/>
          <w:numId w:val="5"/>
        </w:numPr>
        <w:spacing w:after="60"/>
        <w:ind w:left="1423" w:hanging="357"/>
        <w:rPr>
          <w:rFonts w:asciiTheme="minorHAnsi" w:hAnsiTheme="minorHAnsi" w:cs="Arial"/>
          <w:sz w:val="24"/>
          <w:szCs w:val="24"/>
          <w:lang w:val="cs-CZ"/>
        </w:rPr>
      </w:pPr>
      <w:r w:rsidRPr="00A86E5F">
        <w:rPr>
          <w:rFonts w:asciiTheme="minorHAnsi" w:hAnsiTheme="minorHAnsi" w:cs="Arial"/>
          <w:sz w:val="24"/>
          <w:szCs w:val="24"/>
          <w:lang w:val="cs-CZ"/>
        </w:rPr>
        <w:t>Venkovní plocha – zahrádka, plocha 48 m</w:t>
      </w:r>
      <w:r w:rsidRPr="00A86E5F">
        <w:rPr>
          <w:rFonts w:asciiTheme="minorHAnsi" w:hAnsiTheme="minorHAnsi" w:cs="Arial"/>
          <w:sz w:val="24"/>
          <w:szCs w:val="24"/>
          <w:vertAlign w:val="superscript"/>
          <w:lang w:val="cs-CZ"/>
        </w:rPr>
        <w:t>2</w:t>
      </w:r>
      <w:r w:rsidRPr="00A86E5F">
        <w:rPr>
          <w:rFonts w:asciiTheme="minorHAnsi" w:hAnsiTheme="minorHAnsi" w:cs="Arial"/>
          <w:sz w:val="24"/>
          <w:szCs w:val="24"/>
          <w:lang w:val="cs-CZ"/>
        </w:rPr>
        <w:t xml:space="preserve"> </w:t>
      </w:r>
    </w:p>
    <w:p w14:paraId="5672CADA" w14:textId="77777777" w:rsidR="00282620" w:rsidRDefault="00955D21" w:rsidP="00A86E5F">
      <w:pPr>
        <w:pStyle w:val="Bezmezer"/>
        <w:spacing w:after="60"/>
        <w:ind w:left="709" w:hanging="709"/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B1065B">
        <w:rPr>
          <w:rFonts w:asciiTheme="minorHAnsi" w:hAnsiTheme="minorHAnsi" w:cs="Arial"/>
          <w:b/>
          <w:sz w:val="24"/>
          <w:szCs w:val="24"/>
          <w:lang w:val="cs-CZ"/>
        </w:rPr>
        <w:t>2.2</w:t>
      </w:r>
      <w:r w:rsidRPr="00B1065B">
        <w:rPr>
          <w:rFonts w:asciiTheme="minorHAnsi" w:hAnsiTheme="minorHAnsi" w:cs="Arial"/>
          <w:sz w:val="24"/>
          <w:szCs w:val="24"/>
          <w:lang w:val="cs-CZ"/>
        </w:rPr>
        <w:tab/>
        <w:t>Nájem je sjednán k účelu podnikání Nájemce v oblasti jeho předmětu podnikání</w:t>
      </w:r>
      <w:r w:rsidR="00282620" w:rsidRPr="00B1065B">
        <w:rPr>
          <w:rFonts w:asciiTheme="minorHAnsi" w:hAnsiTheme="minorHAnsi" w:cs="Arial"/>
          <w:sz w:val="24"/>
          <w:szCs w:val="24"/>
          <w:lang w:val="cs-CZ"/>
        </w:rPr>
        <w:t>, tj. provoz kavárny.</w:t>
      </w:r>
    </w:p>
    <w:p w14:paraId="122D8F38" w14:textId="77777777" w:rsidR="00955D21" w:rsidRDefault="00955D21" w:rsidP="00A86E5F">
      <w:pPr>
        <w:pStyle w:val="Bezmezer"/>
        <w:spacing w:after="60"/>
        <w:ind w:left="703" w:hanging="703"/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B1065B">
        <w:rPr>
          <w:rFonts w:asciiTheme="minorHAnsi" w:hAnsiTheme="minorHAnsi" w:cs="Arial"/>
          <w:b/>
          <w:sz w:val="24"/>
          <w:szCs w:val="24"/>
          <w:lang w:val="cs-CZ"/>
        </w:rPr>
        <w:t>2.3</w:t>
      </w:r>
      <w:r w:rsidR="00683310">
        <w:rPr>
          <w:rFonts w:asciiTheme="minorHAnsi" w:hAnsiTheme="minorHAnsi" w:cs="Arial"/>
          <w:sz w:val="24"/>
          <w:szCs w:val="24"/>
          <w:lang w:val="cs-CZ"/>
        </w:rPr>
        <w:t xml:space="preserve"> </w:t>
      </w:r>
      <w:r w:rsidR="00683310">
        <w:rPr>
          <w:rFonts w:asciiTheme="minorHAnsi" w:hAnsiTheme="minorHAnsi" w:cs="Arial"/>
          <w:sz w:val="24"/>
          <w:szCs w:val="24"/>
          <w:lang w:val="cs-CZ"/>
        </w:rPr>
        <w:tab/>
        <w:t>Nájemce bude prostory sloužící podnikání</w:t>
      </w:r>
      <w:r w:rsidRPr="00B1065B">
        <w:rPr>
          <w:rFonts w:asciiTheme="minorHAnsi" w:hAnsiTheme="minorHAnsi" w:cs="Arial"/>
          <w:sz w:val="24"/>
          <w:szCs w:val="24"/>
          <w:lang w:val="cs-CZ"/>
        </w:rPr>
        <w:t xml:space="preserve"> užívat v souladu s jejich stavebním určením a kolaudačním rozhodnutím výhradně pro zajištění služby </w:t>
      </w:r>
      <w:r w:rsidR="00215CF3" w:rsidRPr="00B1065B">
        <w:rPr>
          <w:rFonts w:asciiTheme="minorHAnsi" w:hAnsiTheme="minorHAnsi" w:cs="Arial"/>
          <w:sz w:val="24"/>
          <w:szCs w:val="24"/>
          <w:lang w:val="cs-CZ"/>
        </w:rPr>
        <w:t xml:space="preserve">provozu kavárny </w:t>
      </w:r>
      <w:r w:rsidRPr="00B1065B">
        <w:rPr>
          <w:rFonts w:asciiTheme="minorHAnsi" w:hAnsiTheme="minorHAnsi" w:cs="Arial"/>
          <w:sz w:val="24"/>
          <w:szCs w:val="24"/>
          <w:lang w:val="cs-CZ"/>
        </w:rPr>
        <w:t>s cílem podpory návštěvnosti objektu, a to vše v souladu s právním režimem kulturní památky a Zřizovací listinou Národního muzea.</w:t>
      </w:r>
    </w:p>
    <w:p w14:paraId="17ED4B3C" w14:textId="248F8AB9" w:rsidR="00A86E5F" w:rsidRPr="006A63CD" w:rsidRDefault="00955D21" w:rsidP="006A63CD">
      <w:pPr>
        <w:spacing w:after="60"/>
        <w:ind w:left="703" w:hanging="703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2.4</w:t>
      </w:r>
      <w:r w:rsidRPr="00B1065B">
        <w:rPr>
          <w:rFonts w:asciiTheme="minorHAnsi" w:hAnsiTheme="minorHAnsi" w:cs="Arial"/>
          <w:sz w:val="24"/>
          <w:szCs w:val="24"/>
        </w:rPr>
        <w:t xml:space="preserve"> 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Nájemce </w:t>
      </w:r>
      <w:r w:rsidR="00101616" w:rsidRPr="00B1065B">
        <w:rPr>
          <w:rFonts w:asciiTheme="minorHAnsi" w:hAnsiTheme="minorHAnsi" w:cs="Arial"/>
          <w:sz w:val="24"/>
          <w:szCs w:val="24"/>
        </w:rPr>
        <w:t>zajistí</w:t>
      </w:r>
      <w:r w:rsidRPr="00B1065B">
        <w:rPr>
          <w:rFonts w:asciiTheme="minorHAnsi" w:hAnsiTheme="minorHAnsi" w:cs="Arial"/>
          <w:sz w:val="24"/>
          <w:szCs w:val="24"/>
        </w:rPr>
        <w:t xml:space="preserve"> provoz</w:t>
      </w:r>
      <w:r w:rsidR="00101616" w:rsidRPr="00B1065B">
        <w:rPr>
          <w:rFonts w:asciiTheme="minorHAnsi" w:hAnsiTheme="minorHAnsi" w:cs="Arial"/>
          <w:sz w:val="24"/>
          <w:szCs w:val="24"/>
        </w:rPr>
        <w:t xml:space="preserve"> v</w:t>
      </w:r>
      <w:r w:rsidRPr="00B1065B">
        <w:rPr>
          <w:rFonts w:asciiTheme="minorHAnsi" w:hAnsiTheme="minorHAnsi" w:cs="Arial"/>
          <w:sz w:val="24"/>
          <w:szCs w:val="24"/>
        </w:rPr>
        <w:t xml:space="preserve"> otevírací době</w:t>
      </w:r>
      <w:r w:rsidR="0096008F">
        <w:rPr>
          <w:rFonts w:asciiTheme="minorHAnsi" w:hAnsiTheme="minorHAnsi" w:cs="Arial"/>
          <w:sz w:val="24"/>
          <w:szCs w:val="24"/>
        </w:rPr>
        <w:t>, která bude kopírovat otevírací dobu objektu</w:t>
      </w:r>
      <w:r w:rsidR="00AE3312">
        <w:rPr>
          <w:rFonts w:asciiTheme="minorHAnsi" w:hAnsiTheme="minorHAnsi" w:cs="Arial"/>
          <w:sz w:val="24"/>
          <w:szCs w:val="24"/>
        </w:rPr>
        <w:t xml:space="preserve"> (</w:t>
      </w:r>
      <w:r w:rsidR="009456B8">
        <w:rPr>
          <w:rFonts w:asciiTheme="minorHAnsi" w:hAnsiTheme="minorHAnsi" w:cs="Arial"/>
          <w:sz w:val="24"/>
          <w:szCs w:val="24"/>
        </w:rPr>
        <w:t>tzn.</w:t>
      </w:r>
      <w:r w:rsidR="0096008F">
        <w:rPr>
          <w:rFonts w:asciiTheme="minorHAnsi" w:hAnsiTheme="minorHAnsi" w:cs="Arial"/>
          <w:sz w:val="24"/>
          <w:szCs w:val="24"/>
        </w:rPr>
        <w:t xml:space="preserve"> každý den</w:t>
      </w:r>
      <w:r w:rsidR="009456B8">
        <w:rPr>
          <w:rFonts w:asciiTheme="minorHAnsi" w:hAnsiTheme="minorHAnsi" w:cs="Arial"/>
          <w:sz w:val="24"/>
          <w:szCs w:val="24"/>
        </w:rPr>
        <w:t xml:space="preserve"> maximálně </w:t>
      </w:r>
      <w:r w:rsidR="00AE3312">
        <w:rPr>
          <w:rFonts w:asciiTheme="minorHAnsi" w:hAnsiTheme="minorHAnsi" w:cs="Arial"/>
          <w:sz w:val="24"/>
          <w:szCs w:val="24"/>
        </w:rPr>
        <w:t>08.00 – 18.00</w:t>
      </w:r>
      <w:r w:rsidR="0096008F">
        <w:rPr>
          <w:rFonts w:asciiTheme="minorHAnsi" w:hAnsiTheme="minorHAnsi" w:cs="Arial"/>
          <w:sz w:val="24"/>
          <w:szCs w:val="24"/>
        </w:rPr>
        <w:t xml:space="preserve"> h</w:t>
      </w:r>
      <w:r w:rsidR="00E16358">
        <w:rPr>
          <w:rFonts w:asciiTheme="minorHAnsi" w:hAnsiTheme="minorHAnsi" w:cs="Arial"/>
          <w:sz w:val="24"/>
          <w:szCs w:val="24"/>
        </w:rPr>
        <w:t xml:space="preserve">, </w:t>
      </w:r>
      <w:r w:rsidR="005D5905">
        <w:rPr>
          <w:rFonts w:asciiTheme="minorHAnsi" w:hAnsiTheme="minorHAnsi" w:cs="Arial"/>
          <w:sz w:val="24"/>
          <w:szCs w:val="24"/>
        </w:rPr>
        <w:t>dohodou je možně otevírací dobu prodloužit na maximálně 08.00 – 20.00</w:t>
      </w:r>
      <w:r w:rsidR="00516E1B">
        <w:rPr>
          <w:rFonts w:asciiTheme="minorHAnsi" w:hAnsiTheme="minorHAnsi" w:cs="Arial"/>
          <w:sz w:val="24"/>
          <w:szCs w:val="24"/>
        </w:rPr>
        <w:t xml:space="preserve"> h</w:t>
      </w:r>
      <w:r w:rsidR="00AE3312">
        <w:rPr>
          <w:rFonts w:asciiTheme="minorHAnsi" w:hAnsiTheme="minorHAnsi" w:cs="Arial"/>
          <w:sz w:val="24"/>
          <w:szCs w:val="24"/>
        </w:rPr>
        <w:t>).</w:t>
      </w:r>
      <w:r w:rsidRPr="00B1065B">
        <w:rPr>
          <w:rFonts w:asciiTheme="minorHAnsi" w:hAnsiTheme="minorHAnsi" w:cs="Arial"/>
          <w:sz w:val="24"/>
          <w:szCs w:val="24"/>
        </w:rPr>
        <w:t xml:space="preserve"> Jakékoliv změny otvírací doby sdělí </w:t>
      </w:r>
      <w:r w:rsidRPr="00B1065B">
        <w:rPr>
          <w:rFonts w:asciiTheme="minorHAnsi" w:hAnsiTheme="minorHAnsi" w:cs="Arial"/>
          <w:sz w:val="24"/>
          <w:szCs w:val="24"/>
        </w:rPr>
        <w:lastRenderedPageBreak/>
        <w:t xml:space="preserve">pronajímatel nájemci s dostatečným předstihem, nejpozději však do 48 hodin před realizací změny. </w:t>
      </w:r>
      <w:r w:rsidR="00A86E5F" w:rsidRPr="00A86E5F">
        <w:rPr>
          <w:rFonts w:asciiTheme="minorHAnsi" w:hAnsiTheme="minorHAnsi" w:cs="Arial"/>
          <w:i/>
          <w:iCs/>
          <w:sz w:val="24"/>
          <w:szCs w:val="24"/>
          <w:lang w:val="en-GB"/>
        </w:rPr>
        <w:t xml:space="preserve"> </w:t>
      </w:r>
    </w:p>
    <w:p w14:paraId="056C0B7A" w14:textId="77777777" w:rsidR="00444715" w:rsidRDefault="00955D21" w:rsidP="00A86E5F">
      <w:pPr>
        <w:spacing w:after="60"/>
        <w:ind w:left="703" w:hanging="703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2.5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Nájemce nesmí v Předmětu nájmu vyvíjet činnost, která by byla v rozporu se zájmy Pronajímatele a mohla by poškodit jeho dobré jméno. </w:t>
      </w:r>
    </w:p>
    <w:p w14:paraId="480A0825" w14:textId="77777777" w:rsidR="00565C32" w:rsidRPr="00876C7E" w:rsidRDefault="00955D21" w:rsidP="008E71E8">
      <w:pPr>
        <w:pStyle w:val="Bezmezer"/>
        <w:jc w:val="center"/>
        <w:rPr>
          <w:rFonts w:asciiTheme="minorHAnsi" w:hAnsiTheme="minorHAnsi" w:cs="Arial"/>
          <w:b/>
          <w:sz w:val="24"/>
          <w:szCs w:val="24"/>
          <w:lang w:val="cs-CZ"/>
        </w:rPr>
      </w:pPr>
      <w:r w:rsidRPr="00876C7E">
        <w:rPr>
          <w:rFonts w:asciiTheme="minorHAnsi" w:hAnsiTheme="minorHAnsi" w:cs="Arial"/>
          <w:b/>
          <w:sz w:val="24"/>
          <w:szCs w:val="24"/>
          <w:lang w:val="cs-CZ"/>
        </w:rPr>
        <w:t>III.</w:t>
      </w:r>
    </w:p>
    <w:p w14:paraId="43E75692" w14:textId="70D5CBED" w:rsidR="00565C32" w:rsidRPr="00B1065B" w:rsidRDefault="00955D21" w:rsidP="00E151FA">
      <w:pPr>
        <w:pStyle w:val="Prosttext"/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PŘEDÁNÍ A PŘEVZETÍ</w:t>
      </w:r>
    </w:p>
    <w:p w14:paraId="1CF104CB" w14:textId="1A512EC8" w:rsidR="00E50A4E" w:rsidRDefault="00955D21" w:rsidP="00E151FA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3.1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Nájemce se zavazuje převzít od Pronajímatele a Pronajímatel je povinen předat Nájemci Předmět </w:t>
      </w:r>
      <w:r w:rsidR="00113F16">
        <w:rPr>
          <w:rFonts w:asciiTheme="minorHAnsi" w:hAnsiTheme="minorHAnsi" w:cs="Arial"/>
          <w:sz w:val="24"/>
          <w:szCs w:val="24"/>
        </w:rPr>
        <w:t xml:space="preserve">nejdříve </w:t>
      </w:r>
      <w:r w:rsidR="00683310">
        <w:rPr>
          <w:rFonts w:asciiTheme="minorHAnsi" w:hAnsiTheme="minorHAnsi" w:cs="Arial"/>
          <w:sz w:val="24"/>
          <w:szCs w:val="24"/>
        </w:rPr>
        <w:t xml:space="preserve">1. </w:t>
      </w:r>
      <w:r w:rsidR="00634B5E">
        <w:rPr>
          <w:rFonts w:asciiTheme="minorHAnsi" w:hAnsiTheme="minorHAnsi" w:cs="Arial"/>
          <w:sz w:val="24"/>
          <w:szCs w:val="24"/>
        </w:rPr>
        <w:t>2</w:t>
      </w:r>
      <w:r w:rsidRPr="00B1065B">
        <w:rPr>
          <w:rFonts w:asciiTheme="minorHAnsi" w:hAnsiTheme="minorHAnsi" w:cs="Arial"/>
          <w:sz w:val="24"/>
          <w:szCs w:val="24"/>
        </w:rPr>
        <w:t>.</w:t>
      </w:r>
      <w:r w:rsidR="00683310">
        <w:rPr>
          <w:rFonts w:asciiTheme="minorHAnsi" w:hAnsiTheme="minorHAnsi" w:cs="Arial"/>
          <w:sz w:val="24"/>
          <w:szCs w:val="24"/>
        </w:rPr>
        <w:t xml:space="preserve"> 20</w:t>
      </w:r>
      <w:r w:rsidR="00B87661">
        <w:rPr>
          <w:rFonts w:asciiTheme="minorHAnsi" w:hAnsiTheme="minorHAnsi" w:cs="Arial"/>
          <w:sz w:val="24"/>
          <w:szCs w:val="24"/>
        </w:rPr>
        <w:t>22</w:t>
      </w:r>
      <w:r w:rsidR="00683310">
        <w:rPr>
          <w:rFonts w:asciiTheme="minorHAnsi" w:hAnsiTheme="minorHAnsi" w:cs="Arial"/>
          <w:sz w:val="24"/>
          <w:szCs w:val="24"/>
        </w:rPr>
        <w:t>.</w:t>
      </w:r>
      <w:r w:rsidRPr="00B1065B">
        <w:rPr>
          <w:rFonts w:asciiTheme="minorHAnsi" w:hAnsiTheme="minorHAnsi" w:cs="Arial"/>
          <w:sz w:val="24"/>
          <w:szCs w:val="24"/>
        </w:rPr>
        <w:t xml:space="preserve"> </w:t>
      </w:r>
    </w:p>
    <w:p w14:paraId="0960D727" w14:textId="77777777" w:rsidR="00955D21" w:rsidRPr="00B1065B" w:rsidRDefault="00955D21" w:rsidP="00E151FA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3.2</w:t>
      </w:r>
      <w:r w:rsidRPr="00B1065B">
        <w:rPr>
          <w:rFonts w:asciiTheme="minorHAnsi" w:hAnsiTheme="minorHAnsi" w:cs="Arial"/>
          <w:sz w:val="24"/>
          <w:szCs w:val="24"/>
        </w:rPr>
        <w:tab/>
        <w:t>O předání Předmětu nájmu sepíší smluvní strany předávací protokol, ve kterém bude uvedeno vybavení Předmětu nájmu, jeho aktuální stav, případné vady Předmětu nájmu, stavy měřidel poskytovaných médií a jiné skutečnosti o stavu Předmětu nájmu.</w:t>
      </w:r>
    </w:p>
    <w:p w14:paraId="77B7C90E" w14:textId="77777777" w:rsidR="00955D21" w:rsidRDefault="00955D21" w:rsidP="00E151FA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3.3</w:t>
      </w:r>
      <w:r w:rsidRPr="00B1065B">
        <w:rPr>
          <w:rFonts w:asciiTheme="minorHAnsi" w:hAnsiTheme="minorHAnsi" w:cs="Arial"/>
          <w:sz w:val="24"/>
          <w:szCs w:val="24"/>
        </w:rPr>
        <w:tab/>
        <w:t>Prodlení s předáním nebo s převzetím Předmětu nájmu, které bude trvat déle než 14 dnů, se považuje za podstatné porušení smlouvy.</w:t>
      </w:r>
    </w:p>
    <w:p w14:paraId="60A9276E" w14:textId="4ABEDE03" w:rsidR="008E71E8" w:rsidRPr="00E151FA" w:rsidRDefault="00E151FA" w:rsidP="00E151FA">
      <w:pPr>
        <w:pStyle w:val="Prosttext"/>
        <w:spacing w:after="240"/>
        <w:ind w:left="720" w:hanging="11"/>
        <w:jc w:val="both"/>
        <w:rPr>
          <w:rFonts w:asciiTheme="minorHAnsi" w:hAnsiTheme="minorHAnsi" w:cs="Arial"/>
          <w:i/>
          <w:iCs/>
          <w:sz w:val="24"/>
          <w:szCs w:val="24"/>
          <w:lang w:val="en-GB"/>
        </w:rPr>
      </w:pPr>
      <w:r w:rsidRPr="00E151FA">
        <w:rPr>
          <w:rFonts w:asciiTheme="minorHAnsi" w:hAnsiTheme="minorHAnsi" w:cs="Arial"/>
          <w:i/>
          <w:iCs/>
          <w:sz w:val="24"/>
          <w:szCs w:val="24"/>
          <w:lang w:val="en-GB"/>
        </w:rPr>
        <w:t>.</w:t>
      </w:r>
    </w:p>
    <w:p w14:paraId="545A7EDA" w14:textId="77777777" w:rsidR="00565C32" w:rsidRPr="00B1065B" w:rsidRDefault="00955D21" w:rsidP="008E71E8">
      <w:pPr>
        <w:pStyle w:val="Prosttext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IV.</w:t>
      </w:r>
    </w:p>
    <w:p w14:paraId="2EC14D82" w14:textId="51E9A695" w:rsidR="00565C32" w:rsidRPr="00B1065B" w:rsidRDefault="00955D21" w:rsidP="00DE3635">
      <w:pPr>
        <w:pStyle w:val="Prosttext"/>
        <w:spacing w:after="120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CENA</w:t>
      </w:r>
      <w:r w:rsidR="00DE3635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1FC8C256" w14:textId="531C86C9" w:rsidR="00565C32" w:rsidRPr="0082022F" w:rsidRDefault="00955D21" w:rsidP="0082022F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4.1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Nájemce se </w:t>
      </w:r>
      <w:r w:rsidR="00FC32E5" w:rsidRPr="00B1065B">
        <w:rPr>
          <w:rFonts w:asciiTheme="minorHAnsi" w:hAnsiTheme="minorHAnsi" w:cs="Arial"/>
          <w:sz w:val="24"/>
          <w:szCs w:val="24"/>
        </w:rPr>
        <w:t xml:space="preserve">na základě ceny nabídnuté v rámci poptávkového řízení </w:t>
      </w:r>
      <w:r w:rsidRPr="00B1065B">
        <w:rPr>
          <w:rFonts w:asciiTheme="minorHAnsi" w:hAnsiTheme="minorHAnsi" w:cs="Arial"/>
          <w:sz w:val="24"/>
          <w:szCs w:val="24"/>
        </w:rPr>
        <w:t>zavazuje hradit Pronajímateli za užívání Předmětu nájmu měsíčně nájemné ve výši</w:t>
      </w:r>
      <w:r w:rsidR="00C21A00">
        <w:rPr>
          <w:rFonts w:asciiTheme="minorHAnsi" w:hAnsiTheme="minorHAnsi" w:cs="Arial"/>
          <w:sz w:val="24"/>
          <w:szCs w:val="24"/>
        </w:rPr>
        <w:t xml:space="preserve"> </w:t>
      </w:r>
      <w:r w:rsidR="00E435DC">
        <w:rPr>
          <w:rFonts w:asciiTheme="minorHAnsi" w:hAnsiTheme="minorHAnsi" w:cs="Arial"/>
          <w:sz w:val="24"/>
          <w:szCs w:val="24"/>
        </w:rPr>
        <w:t>12.500</w:t>
      </w:r>
      <w:r w:rsidR="008660A3" w:rsidRPr="00B1065B">
        <w:rPr>
          <w:rFonts w:asciiTheme="minorHAnsi" w:hAnsiTheme="minorHAnsi" w:cs="Arial"/>
          <w:sz w:val="24"/>
          <w:szCs w:val="24"/>
        </w:rPr>
        <w:t>,- Kč</w:t>
      </w:r>
      <w:r w:rsidR="00FC32E5" w:rsidRPr="00B1065B">
        <w:rPr>
          <w:rFonts w:asciiTheme="minorHAnsi" w:hAnsiTheme="minorHAnsi" w:cs="Arial"/>
          <w:sz w:val="24"/>
          <w:szCs w:val="24"/>
        </w:rPr>
        <w:t xml:space="preserve"> (tzn. </w:t>
      </w:r>
      <w:r w:rsidR="00E435DC">
        <w:rPr>
          <w:rFonts w:asciiTheme="minorHAnsi" w:hAnsiTheme="minorHAnsi" w:cs="Arial"/>
          <w:sz w:val="24"/>
          <w:szCs w:val="24"/>
        </w:rPr>
        <w:t>150.000</w:t>
      </w:r>
      <w:r w:rsidR="00026014" w:rsidRPr="00B1065B">
        <w:rPr>
          <w:rFonts w:asciiTheme="minorHAnsi" w:hAnsiTheme="minorHAnsi" w:cs="Arial"/>
          <w:sz w:val="24"/>
          <w:szCs w:val="24"/>
        </w:rPr>
        <w:t>,-</w:t>
      </w:r>
      <w:r w:rsidR="00C21A00">
        <w:rPr>
          <w:rFonts w:asciiTheme="minorHAnsi" w:hAnsiTheme="minorHAnsi" w:cs="Arial"/>
          <w:sz w:val="24"/>
          <w:szCs w:val="24"/>
        </w:rPr>
        <w:t xml:space="preserve"> </w:t>
      </w:r>
      <w:r w:rsidR="00C21A00" w:rsidRPr="00B1065B">
        <w:rPr>
          <w:rFonts w:asciiTheme="minorHAnsi" w:hAnsiTheme="minorHAnsi" w:cs="Arial"/>
          <w:sz w:val="24"/>
          <w:szCs w:val="24"/>
        </w:rPr>
        <w:t>Kč</w:t>
      </w:r>
      <w:r w:rsidR="00FC32E5" w:rsidRPr="00B1065B">
        <w:rPr>
          <w:rFonts w:asciiTheme="minorHAnsi" w:hAnsiTheme="minorHAnsi" w:cs="Arial"/>
          <w:sz w:val="24"/>
          <w:szCs w:val="24"/>
        </w:rPr>
        <w:t xml:space="preserve"> ročně)</w:t>
      </w:r>
      <w:r w:rsidR="00215CF3" w:rsidRPr="00B1065B">
        <w:rPr>
          <w:rFonts w:asciiTheme="minorHAnsi" w:hAnsiTheme="minorHAnsi" w:cs="Arial"/>
          <w:sz w:val="24"/>
          <w:szCs w:val="24"/>
        </w:rPr>
        <w:t>.</w:t>
      </w:r>
    </w:p>
    <w:p w14:paraId="29AEF339" w14:textId="01750A42" w:rsidR="00565C32" w:rsidRPr="0082022F" w:rsidRDefault="00955D21" w:rsidP="0082022F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4.</w:t>
      </w:r>
      <w:r w:rsidR="008F5947" w:rsidRPr="00B1065B">
        <w:rPr>
          <w:rFonts w:asciiTheme="minorHAnsi" w:hAnsiTheme="minorHAnsi" w:cs="Arial"/>
          <w:b/>
          <w:sz w:val="24"/>
          <w:szCs w:val="24"/>
        </w:rPr>
        <w:t>2</w:t>
      </w:r>
      <w:r w:rsidRPr="00B1065B">
        <w:rPr>
          <w:rFonts w:asciiTheme="minorHAnsi" w:hAnsiTheme="minorHAnsi" w:cs="Arial"/>
          <w:sz w:val="24"/>
          <w:szCs w:val="24"/>
        </w:rPr>
        <w:tab/>
        <w:t>Den zdanitelného plnění je stanoven vždy na 5. den kalendářního měsíce.</w:t>
      </w:r>
    </w:p>
    <w:p w14:paraId="37B5A840" w14:textId="77777777" w:rsidR="00955D21" w:rsidRDefault="00955D21" w:rsidP="00026014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4.</w:t>
      </w:r>
      <w:r w:rsidR="008F5947" w:rsidRPr="00B1065B">
        <w:rPr>
          <w:rFonts w:asciiTheme="minorHAnsi" w:hAnsiTheme="minorHAnsi" w:cs="Arial"/>
          <w:b/>
          <w:sz w:val="24"/>
          <w:szCs w:val="24"/>
        </w:rPr>
        <w:t>3</w:t>
      </w:r>
      <w:r w:rsidRPr="00B1065B">
        <w:rPr>
          <w:rFonts w:asciiTheme="minorHAnsi" w:hAnsiTheme="minorHAnsi" w:cs="Arial"/>
          <w:sz w:val="24"/>
          <w:szCs w:val="24"/>
        </w:rPr>
        <w:tab/>
        <w:t>Pronajímatel je oprávněn upravit fixní část nájemného o procentuální nárůst vykazované míry ročního růstu indexu spotřebitelských cen v ČR vyhlášeného Českým statistickým úřadem za předcházející kalendářní rok, a to vždy k 15.</w:t>
      </w:r>
      <w:r w:rsidR="00026014">
        <w:rPr>
          <w:rFonts w:asciiTheme="minorHAnsi" w:hAnsiTheme="minorHAnsi" w:cs="Arial"/>
          <w:sz w:val="24"/>
          <w:szCs w:val="24"/>
        </w:rPr>
        <w:t xml:space="preserve"> </w:t>
      </w:r>
      <w:r w:rsidRPr="00B1065B">
        <w:rPr>
          <w:rFonts w:asciiTheme="minorHAnsi" w:hAnsiTheme="minorHAnsi" w:cs="Arial"/>
          <w:sz w:val="24"/>
          <w:szCs w:val="24"/>
        </w:rPr>
        <w:t>1. nového kalendářního roku.</w:t>
      </w:r>
    </w:p>
    <w:p w14:paraId="7878669A" w14:textId="77777777" w:rsidR="00F819CD" w:rsidRPr="00B1065B" w:rsidRDefault="00955D21" w:rsidP="00026014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4.</w:t>
      </w:r>
      <w:r w:rsidR="008F5947" w:rsidRPr="00B1065B">
        <w:rPr>
          <w:rFonts w:asciiTheme="minorHAnsi" w:hAnsiTheme="minorHAnsi" w:cs="Arial"/>
          <w:b/>
          <w:sz w:val="24"/>
          <w:szCs w:val="24"/>
        </w:rPr>
        <w:t>4</w:t>
      </w:r>
      <w:r w:rsidRPr="00B1065B">
        <w:rPr>
          <w:rFonts w:asciiTheme="minorHAnsi" w:hAnsiTheme="minorHAnsi" w:cs="Arial"/>
          <w:b/>
          <w:sz w:val="24"/>
          <w:szCs w:val="24"/>
        </w:rPr>
        <w:tab/>
      </w:r>
      <w:r w:rsidRPr="00B1065B">
        <w:rPr>
          <w:rFonts w:asciiTheme="minorHAnsi" w:hAnsiTheme="minorHAnsi" w:cs="Arial"/>
          <w:sz w:val="24"/>
          <w:szCs w:val="24"/>
        </w:rPr>
        <w:t>V případě, že Nájemce nemůže Předmět nájmu po dobu předem určenou Pronajímatelem dočasně užívat, je povinen hradit nájemné v poměrné výši odpovídaj</w:t>
      </w:r>
      <w:r w:rsidR="00565C32" w:rsidRPr="00B1065B">
        <w:rPr>
          <w:rFonts w:asciiTheme="minorHAnsi" w:hAnsiTheme="minorHAnsi" w:cs="Arial"/>
          <w:sz w:val="24"/>
          <w:szCs w:val="24"/>
        </w:rPr>
        <w:t>ící skutečnému rozsahu užívání</w:t>
      </w:r>
      <w:r w:rsidR="00444715" w:rsidRPr="00B1065B">
        <w:rPr>
          <w:rFonts w:asciiTheme="minorHAnsi" w:hAnsiTheme="minorHAnsi" w:cs="Arial"/>
          <w:sz w:val="24"/>
          <w:szCs w:val="24"/>
        </w:rPr>
        <w:t>.</w:t>
      </w:r>
    </w:p>
    <w:p w14:paraId="6785ABC2" w14:textId="77777777" w:rsidR="00565C32" w:rsidRPr="00B1065B" w:rsidRDefault="00955D21" w:rsidP="008E71E8">
      <w:pPr>
        <w:pStyle w:val="Prosttext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V.</w:t>
      </w:r>
    </w:p>
    <w:p w14:paraId="0E1B15BC" w14:textId="5F5037C9" w:rsidR="00565C32" w:rsidRPr="00B1065B" w:rsidRDefault="00955D21" w:rsidP="00775296">
      <w:pPr>
        <w:pStyle w:val="Prosttext"/>
        <w:spacing w:after="120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401D821F" w14:textId="77777777" w:rsidR="008F5947" w:rsidRDefault="00955D21" w:rsidP="00A511B6">
      <w:pPr>
        <w:spacing w:after="60"/>
        <w:ind w:left="709" w:hanging="709"/>
        <w:jc w:val="both"/>
        <w:rPr>
          <w:rFonts w:asciiTheme="minorHAnsi" w:hAnsiTheme="minorHAnsi" w:cs="Arial"/>
          <w:sz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5.1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Nájemné je splatné měsíčně </w:t>
      </w:r>
      <w:r w:rsidR="008F5947" w:rsidRPr="00B1065B">
        <w:rPr>
          <w:rFonts w:asciiTheme="minorHAnsi" w:hAnsiTheme="minorHAnsi" w:cs="Arial"/>
          <w:sz w:val="24"/>
        </w:rPr>
        <w:t>nejpozději do 1. dne příslušného měsíce, a to bezhotovostním bankovním převodem na účet Pronajímatele</w:t>
      </w:r>
      <w:r w:rsidR="008E71E8">
        <w:rPr>
          <w:rFonts w:asciiTheme="minorHAnsi" w:hAnsiTheme="minorHAnsi" w:cs="Arial"/>
          <w:sz w:val="24"/>
        </w:rPr>
        <w:t>.</w:t>
      </w:r>
      <w:r w:rsidR="008F5947" w:rsidRPr="00B1065B">
        <w:rPr>
          <w:rFonts w:asciiTheme="minorHAnsi" w:hAnsiTheme="minorHAnsi" w:cs="Arial"/>
          <w:sz w:val="24"/>
        </w:rPr>
        <w:t xml:space="preserve"> </w:t>
      </w:r>
    </w:p>
    <w:p w14:paraId="27BE485E" w14:textId="77777777" w:rsidR="002B4033" w:rsidRDefault="00955D21" w:rsidP="00A511B6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5.</w:t>
      </w:r>
      <w:r w:rsidR="008F5947" w:rsidRPr="00B1065B">
        <w:rPr>
          <w:rFonts w:asciiTheme="minorHAnsi" w:hAnsiTheme="minorHAnsi" w:cs="Arial"/>
          <w:b/>
          <w:sz w:val="24"/>
          <w:szCs w:val="24"/>
        </w:rPr>
        <w:t>2</w:t>
      </w:r>
      <w:r w:rsidRPr="00B1065B">
        <w:rPr>
          <w:rFonts w:asciiTheme="minorHAnsi" w:hAnsiTheme="minorHAnsi" w:cs="Arial"/>
          <w:sz w:val="24"/>
          <w:szCs w:val="24"/>
        </w:rPr>
        <w:tab/>
        <w:t>Za den úhrady nájemného se považuje den připsání nájemného na účet Pronajímatele.</w:t>
      </w:r>
    </w:p>
    <w:p w14:paraId="5A493EFD" w14:textId="77777777" w:rsidR="00565C32" w:rsidRPr="00B1065B" w:rsidRDefault="00955D21" w:rsidP="008E71E8">
      <w:pPr>
        <w:pStyle w:val="Prosttext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VI.</w:t>
      </w:r>
    </w:p>
    <w:p w14:paraId="470248A0" w14:textId="0077FF29" w:rsidR="00565C32" w:rsidRPr="00B1065B" w:rsidRDefault="00955D21" w:rsidP="00A511B6">
      <w:pPr>
        <w:pStyle w:val="Prosttext"/>
        <w:spacing w:after="120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OSTATNÍ PRÁVA A POVINNOSTI</w:t>
      </w:r>
    </w:p>
    <w:p w14:paraId="3DA8FE5D" w14:textId="77777777" w:rsidR="00955D21" w:rsidRDefault="00955D21" w:rsidP="00A511B6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6.1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Nájemce se zavazuje o Předmět nájmu řádně pečovat, udržovat jej v řádném a čistém stavu, chránit jej před škodou a zabezpečovat vlastním nákladem jeho drobné opravy a běžnou údržbu. </w:t>
      </w:r>
    </w:p>
    <w:p w14:paraId="17330044" w14:textId="0F19A537" w:rsidR="00565C32" w:rsidRPr="00A511B6" w:rsidRDefault="00565C32" w:rsidP="00A511B6">
      <w:pPr>
        <w:pStyle w:val="Prosttext"/>
        <w:spacing w:after="120"/>
        <w:ind w:left="720" w:hanging="11"/>
        <w:jc w:val="both"/>
        <w:rPr>
          <w:rFonts w:asciiTheme="minorHAnsi" w:hAnsiTheme="minorHAnsi" w:cs="Arial"/>
          <w:i/>
          <w:iCs/>
          <w:sz w:val="24"/>
          <w:szCs w:val="24"/>
          <w:lang w:val="en-GB"/>
        </w:rPr>
      </w:pPr>
    </w:p>
    <w:p w14:paraId="1A9DF950" w14:textId="77777777" w:rsidR="00D073EB" w:rsidRPr="00B1065B" w:rsidRDefault="00955D21" w:rsidP="00D073EB">
      <w:pPr>
        <w:pStyle w:val="Prosttext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6.2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Nájemce se zavazuje hradit náklady související s údržbou a opravami, jestliže náklad na jednu opravu nepřesáhne částku </w:t>
      </w:r>
      <w:r w:rsidR="00A511B6" w:rsidRPr="00B1065B">
        <w:rPr>
          <w:rFonts w:asciiTheme="minorHAnsi" w:hAnsiTheme="minorHAnsi" w:cs="Arial"/>
          <w:sz w:val="24"/>
          <w:szCs w:val="24"/>
        </w:rPr>
        <w:t>20.000, -</w:t>
      </w:r>
      <w:r w:rsidRPr="00B1065B">
        <w:rPr>
          <w:rFonts w:asciiTheme="minorHAnsi" w:hAnsiTheme="minorHAnsi" w:cs="Arial"/>
          <w:sz w:val="24"/>
          <w:szCs w:val="24"/>
        </w:rPr>
        <w:t xml:space="preserve"> Kč.</w:t>
      </w:r>
      <w:r w:rsidR="00D073EB" w:rsidRPr="00B1065B">
        <w:rPr>
          <w:rFonts w:asciiTheme="minorHAnsi" w:hAnsiTheme="minorHAnsi" w:cs="Arial"/>
          <w:sz w:val="24"/>
          <w:szCs w:val="24"/>
        </w:rPr>
        <w:t xml:space="preserve"> Za drobné opravy a údržbu se považují zejména:</w:t>
      </w:r>
    </w:p>
    <w:p w14:paraId="397225EA" w14:textId="77777777" w:rsidR="00D073EB" w:rsidRPr="00B1065B" w:rsidRDefault="00D073EB" w:rsidP="00A511B6">
      <w:pPr>
        <w:pStyle w:val="Prosttext"/>
        <w:ind w:left="993" w:hanging="11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a)</w:t>
      </w:r>
      <w:r w:rsidRPr="00B1065B">
        <w:rPr>
          <w:rFonts w:asciiTheme="minorHAnsi" w:hAnsiTheme="minorHAnsi" w:cs="Arial"/>
          <w:sz w:val="24"/>
          <w:szCs w:val="24"/>
        </w:rPr>
        <w:tab/>
        <w:t>opravy jednotlivých vrchních částí podlah, opravy podlahových krytin;</w:t>
      </w:r>
    </w:p>
    <w:p w14:paraId="6B255028" w14:textId="77777777" w:rsidR="00D073EB" w:rsidRPr="00B1065B" w:rsidRDefault="00D073EB" w:rsidP="00A511B6">
      <w:pPr>
        <w:pStyle w:val="Prosttext"/>
        <w:ind w:left="993" w:hanging="11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lastRenderedPageBreak/>
        <w:t>b)</w:t>
      </w:r>
      <w:r w:rsidRPr="00B1065B">
        <w:rPr>
          <w:rFonts w:asciiTheme="minorHAnsi" w:hAnsiTheme="minorHAnsi" w:cs="Arial"/>
          <w:sz w:val="24"/>
          <w:szCs w:val="24"/>
        </w:rPr>
        <w:tab/>
        <w:t>výměny vypínačů a zásuvek;</w:t>
      </w:r>
    </w:p>
    <w:p w14:paraId="1180F9AF" w14:textId="77777777" w:rsidR="00955D21" w:rsidRDefault="00D073EB" w:rsidP="00A511B6">
      <w:pPr>
        <w:pStyle w:val="Prosttext"/>
        <w:spacing w:after="60"/>
        <w:ind w:left="1412" w:hanging="419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c)</w:t>
      </w:r>
      <w:r w:rsidRPr="00B1065B">
        <w:rPr>
          <w:rFonts w:asciiTheme="minorHAnsi" w:hAnsiTheme="minorHAnsi" w:cs="Arial"/>
          <w:sz w:val="24"/>
          <w:szCs w:val="24"/>
        </w:rPr>
        <w:tab/>
        <w:t>opravy mísících baterií, výměny sifonů, vodovodních výtoků, odsavačů par, digestoří, výlevek dřezů, splachovačů, kuchyňských sporáků, pečících trub, vařičů;</w:t>
      </w:r>
    </w:p>
    <w:p w14:paraId="2D75C6F4" w14:textId="77777777" w:rsidR="00955D21" w:rsidRDefault="00955D21" w:rsidP="004D7BBA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6.3</w:t>
      </w:r>
      <w:r w:rsidRPr="00B1065B">
        <w:rPr>
          <w:rFonts w:asciiTheme="minorHAnsi" w:hAnsiTheme="minorHAnsi" w:cs="Arial"/>
          <w:sz w:val="24"/>
          <w:szCs w:val="24"/>
        </w:rPr>
        <w:tab/>
        <w:t>Nájemce je povinen bez zbytečného odkladu oznámit Pronajímateli potřebu oprav nad rámec běžné údržby a umožnit mu provedení těchto oprav.</w:t>
      </w:r>
    </w:p>
    <w:p w14:paraId="2C5367F3" w14:textId="77777777" w:rsidR="00955D21" w:rsidRDefault="00955D21" w:rsidP="004D7BBA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6.4</w:t>
      </w:r>
      <w:r w:rsidRPr="00B1065B">
        <w:rPr>
          <w:rFonts w:asciiTheme="minorHAnsi" w:hAnsiTheme="minorHAnsi" w:cs="Arial"/>
          <w:sz w:val="24"/>
          <w:szCs w:val="24"/>
        </w:rPr>
        <w:tab/>
        <w:t>Nájemce není oprávněn provádět v Předmětu nájmu stavební úpravy.</w:t>
      </w:r>
    </w:p>
    <w:p w14:paraId="02D2C363" w14:textId="77777777" w:rsidR="00CF5664" w:rsidRDefault="00955D21" w:rsidP="0074632C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6.5</w:t>
      </w:r>
      <w:r w:rsidRPr="00B1065B">
        <w:rPr>
          <w:rFonts w:asciiTheme="minorHAnsi" w:hAnsiTheme="minorHAnsi" w:cs="Arial"/>
          <w:sz w:val="24"/>
          <w:szCs w:val="24"/>
        </w:rPr>
        <w:tab/>
        <w:t>Po dobu trvání nájemního vztahu Nájemce nemá právo bez předchozího písemného souhlasu Pronajímatele vymalovat stěny v Předmětu nájmu, instalovat doplňky a</w:t>
      </w:r>
      <w:r w:rsidR="00675879">
        <w:rPr>
          <w:rFonts w:asciiTheme="minorHAnsi" w:hAnsiTheme="minorHAnsi" w:cs="Arial"/>
          <w:sz w:val="24"/>
          <w:szCs w:val="24"/>
        </w:rPr>
        <w:t> </w:t>
      </w:r>
      <w:r w:rsidRPr="00B1065B">
        <w:rPr>
          <w:rFonts w:asciiTheme="minorHAnsi" w:hAnsiTheme="minorHAnsi" w:cs="Arial"/>
          <w:sz w:val="24"/>
          <w:szCs w:val="24"/>
        </w:rPr>
        <w:t>vybavení, ani nemůže po Pronajímateli požadovat úhradu nákladů s tím případně spojených.</w:t>
      </w:r>
    </w:p>
    <w:p w14:paraId="5B48054E" w14:textId="77777777" w:rsidR="00955D21" w:rsidRDefault="00955D21" w:rsidP="0074632C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6.6</w:t>
      </w:r>
      <w:r w:rsidRPr="00B1065B">
        <w:rPr>
          <w:rFonts w:asciiTheme="minorHAnsi" w:hAnsiTheme="minorHAnsi" w:cs="Arial"/>
          <w:sz w:val="24"/>
          <w:szCs w:val="24"/>
        </w:rPr>
        <w:tab/>
        <w:t>Pronajímatel je oprávněn z vážných důvodů vstupovat do Předmětu nájmu. Jinak po předchozím upozornění Nájemce v pravidelných měsíčních intervalech za účelem kontroly Předmětu nájmu.</w:t>
      </w:r>
    </w:p>
    <w:p w14:paraId="2E654918" w14:textId="77777777" w:rsidR="00955D21" w:rsidRDefault="00955D21" w:rsidP="0074632C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6.7</w:t>
      </w:r>
      <w:r w:rsidRPr="00B1065B">
        <w:rPr>
          <w:rFonts w:asciiTheme="minorHAnsi" w:hAnsiTheme="minorHAnsi" w:cs="Arial"/>
          <w:sz w:val="24"/>
          <w:szCs w:val="24"/>
        </w:rPr>
        <w:tab/>
        <w:t>V posledních třech měsících trvání nájemního vztahu je Pronajímatel oprávněn vstupovat do Předmětu nájmu v souvislosti s jeho předváděním dalšímu potenciálnímu uživateli.</w:t>
      </w:r>
    </w:p>
    <w:p w14:paraId="07D2AFE8" w14:textId="77777777" w:rsidR="00CF5664" w:rsidRDefault="00955D21" w:rsidP="0074632C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6.8</w:t>
      </w:r>
      <w:r w:rsidRPr="00B1065B">
        <w:rPr>
          <w:rFonts w:asciiTheme="minorHAnsi" w:hAnsiTheme="minorHAnsi" w:cs="Arial"/>
          <w:sz w:val="24"/>
          <w:szCs w:val="24"/>
        </w:rPr>
        <w:tab/>
        <w:t>Nájemce není oprávněn přenechat Předmět nájmu nebo jeho část do podnájmu nebo bezplatného užívání další osobě.</w:t>
      </w:r>
    </w:p>
    <w:p w14:paraId="49207598" w14:textId="77777777" w:rsidR="00565C32" w:rsidRDefault="00955D21" w:rsidP="007A26DB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6.9</w:t>
      </w:r>
      <w:r w:rsidRPr="00B1065B">
        <w:rPr>
          <w:rFonts w:asciiTheme="minorHAnsi" w:hAnsiTheme="minorHAnsi" w:cs="Arial"/>
          <w:sz w:val="24"/>
          <w:szCs w:val="24"/>
        </w:rPr>
        <w:tab/>
        <w:t>Nájemce je povinen se řídit v Objektu i Předmětu nájmu</w:t>
      </w:r>
      <w:r w:rsidR="00C669EE" w:rsidRPr="00B1065B">
        <w:rPr>
          <w:rFonts w:asciiTheme="minorHAnsi" w:hAnsiTheme="minorHAnsi" w:cs="Arial"/>
          <w:sz w:val="24"/>
          <w:szCs w:val="24"/>
        </w:rPr>
        <w:t xml:space="preserve"> příslušnými</w:t>
      </w:r>
      <w:r w:rsidRPr="00B1065B">
        <w:rPr>
          <w:rFonts w:asciiTheme="minorHAnsi" w:hAnsiTheme="minorHAnsi" w:cs="Arial"/>
          <w:sz w:val="24"/>
          <w:szCs w:val="24"/>
        </w:rPr>
        <w:t xml:space="preserve"> předpisy o</w:t>
      </w:r>
      <w:r w:rsidR="00675879">
        <w:rPr>
          <w:rFonts w:asciiTheme="minorHAnsi" w:hAnsiTheme="minorHAnsi" w:cs="Arial"/>
          <w:sz w:val="24"/>
          <w:szCs w:val="24"/>
        </w:rPr>
        <w:t> </w:t>
      </w:r>
      <w:r w:rsidRPr="00B1065B">
        <w:rPr>
          <w:rFonts w:asciiTheme="minorHAnsi" w:hAnsiTheme="minorHAnsi" w:cs="Arial"/>
          <w:sz w:val="24"/>
          <w:szCs w:val="24"/>
        </w:rPr>
        <w:t xml:space="preserve">bezpečnosti a ochraně zdraví při práci, požární ochraně a ochraně životního prostředí stanovenými Pronajímatelem nad rámec obecně závazných právních předpisů a dále veškerými předpisy platícími v Objektu. </w:t>
      </w:r>
    </w:p>
    <w:p w14:paraId="6E221B57" w14:textId="77777777" w:rsidR="00955D21" w:rsidRDefault="00955D21" w:rsidP="007A26DB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6.10</w:t>
      </w:r>
      <w:r w:rsidRPr="00B1065B">
        <w:rPr>
          <w:rFonts w:asciiTheme="minorHAnsi" w:hAnsiTheme="minorHAnsi" w:cs="Arial"/>
          <w:sz w:val="24"/>
          <w:szCs w:val="24"/>
        </w:rPr>
        <w:tab/>
        <w:t>Nájemce se zavazuje neobtěžovat ostatní oprávněné uživatele Objektu nebo jeho části. Nájemce je povinen strpět nerušené a úplné užívání ostatních prostor v Objektu jejich oprávněným uživatelem.</w:t>
      </w:r>
    </w:p>
    <w:p w14:paraId="1C00D6B5" w14:textId="77777777" w:rsidR="00CF5664" w:rsidRDefault="00955D21" w:rsidP="00FA67F5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6.11</w:t>
      </w:r>
      <w:r w:rsidRPr="00B1065B">
        <w:rPr>
          <w:rFonts w:asciiTheme="minorHAnsi" w:hAnsiTheme="minorHAnsi" w:cs="Arial"/>
          <w:sz w:val="24"/>
          <w:szCs w:val="24"/>
        </w:rPr>
        <w:tab/>
        <w:t>Nájemce je povinen ukládat odpad do nádob a na místa k tomu účelu Pronajímatelem určená a postupovat při nakládání v souladu s platnými právními předpisy.</w:t>
      </w:r>
    </w:p>
    <w:p w14:paraId="2A0ECD5F" w14:textId="77777777" w:rsidR="00955D21" w:rsidRDefault="00955D21" w:rsidP="00FA67F5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6.12</w:t>
      </w:r>
      <w:r w:rsidRPr="00B1065B">
        <w:rPr>
          <w:rFonts w:asciiTheme="minorHAnsi" w:hAnsiTheme="minorHAnsi" w:cs="Arial"/>
          <w:sz w:val="24"/>
          <w:szCs w:val="24"/>
        </w:rPr>
        <w:tab/>
        <w:t>Nájemce není oprávněn připevnit na Objekt bez předchozího písemného souhlasu pronajímatele své obchodní označení. Místo umístění, velikost a forma tohoto označení podléhá předchozímu souhlasu Pronajímatele a předchozímu souhlasu příslušného orgánu státní správy, je</w:t>
      </w:r>
      <w:r w:rsidR="00FA67F5">
        <w:rPr>
          <w:rFonts w:asciiTheme="minorHAnsi" w:hAnsiTheme="minorHAnsi" w:cs="Arial"/>
          <w:sz w:val="24"/>
          <w:szCs w:val="24"/>
        </w:rPr>
        <w:t>-l</w:t>
      </w:r>
      <w:r w:rsidRPr="00B1065B">
        <w:rPr>
          <w:rFonts w:asciiTheme="minorHAnsi" w:hAnsiTheme="minorHAnsi" w:cs="Arial"/>
          <w:sz w:val="24"/>
          <w:szCs w:val="24"/>
        </w:rPr>
        <w:t>i takového souhlasu třeba.</w:t>
      </w:r>
    </w:p>
    <w:p w14:paraId="5A4AD99F" w14:textId="77777777" w:rsidR="00CF5664" w:rsidRDefault="00955D21" w:rsidP="00675879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6.13</w:t>
      </w:r>
      <w:r w:rsidRPr="00B1065B">
        <w:rPr>
          <w:rFonts w:asciiTheme="minorHAnsi" w:hAnsiTheme="minorHAnsi" w:cs="Arial"/>
          <w:sz w:val="24"/>
          <w:szCs w:val="24"/>
        </w:rPr>
        <w:tab/>
        <w:t>Nájemce není oprávněn do Předmětu nájmu umístit svoje sídlo.</w:t>
      </w:r>
    </w:p>
    <w:p w14:paraId="7B3D1027" w14:textId="77777777" w:rsidR="00955D21" w:rsidRDefault="00955D21" w:rsidP="00226283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6.14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Nájemce umožní provádění kontrol, revizí, zkoušek, prohlídek apod. veškerých zařízení umístěných v pronajatých prostorách Pronajímatelem či odbornými pracovníky Pronajímatele. V případě zjištěných závad a nedostatků způsobených </w:t>
      </w:r>
      <w:r w:rsidR="00226283" w:rsidRPr="00B1065B">
        <w:rPr>
          <w:rFonts w:asciiTheme="minorHAnsi" w:hAnsiTheme="minorHAnsi" w:cs="Arial"/>
          <w:sz w:val="24"/>
          <w:szCs w:val="24"/>
        </w:rPr>
        <w:t>Nájemcem – jeho</w:t>
      </w:r>
      <w:r w:rsidRPr="00B1065B">
        <w:rPr>
          <w:rFonts w:asciiTheme="minorHAnsi" w:hAnsiTheme="minorHAnsi" w:cs="Arial"/>
          <w:sz w:val="24"/>
          <w:szCs w:val="24"/>
        </w:rPr>
        <w:t xml:space="preserve"> zaměstnanci nebo vlivem provozované činnosti, se Nájemce zavazuje učinit opatření stanovená kontrolním orgánem nebo Pronajímatelem v daných termínech.</w:t>
      </w:r>
    </w:p>
    <w:p w14:paraId="02441307" w14:textId="77777777" w:rsidR="00CF5664" w:rsidRDefault="00955D21" w:rsidP="00A0421C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6.15</w:t>
      </w:r>
      <w:r w:rsidRPr="00B1065B">
        <w:rPr>
          <w:rFonts w:asciiTheme="minorHAnsi" w:hAnsiTheme="minorHAnsi" w:cs="Arial"/>
          <w:sz w:val="24"/>
          <w:szCs w:val="24"/>
        </w:rPr>
        <w:tab/>
        <w:t>Revize elektrických zařízení, která jsou majetkem Pronajímatele, zajišťuje Pronajímatel. Revize elektrických zařízení, která jsou majetkem Nájemce, zajišťuje Nájemce.</w:t>
      </w:r>
    </w:p>
    <w:p w14:paraId="2FB5C01D" w14:textId="77777777" w:rsidR="00955D21" w:rsidRDefault="00955D21" w:rsidP="00A0421C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6.16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Nájemce je povinen plnit v Předmětu nájmu veškeré povinnosti stanovené právními předpisy a touto smlouvou. Součástí vybavení objektu jsou instalované hasicí prostředky v počtu odpovídajícím požárnímu nebezpečí předpokládané činnosti, pro </w:t>
      </w:r>
      <w:r w:rsidRPr="00B1065B">
        <w:rPr>
          <w:rFonts w:asciiTheme="minorHAnsi" w:hAnsiTheme="minorHAnsi" w:cs="Arial"/>
          <w:sz w:val="24"/>
          <w:szCs w:val="24"/>
        </w:rPr>
        <w:lastRenderedPageBreak/>
        <w:t>kterou je objekt určen. Revize a kontroly těchto hasicích prostředků zajišťuje Pronajímatel.</w:t>
      </w:r>
    </w:p>
    <w:p w14:paraId="5FE6BD57" w14:textId="77777777" w:rsidR="00955D21" w:rsidRDefault="00955D21" w:rsidP="00A0421C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6.17</w:t>
      </w:r>
      <w:r w:rsidRPr="00B1065B">
        <w:rPr>
          <w:rFonts w:asciiTheme="minorHAnsi" w:hAnsiTheme="minorHAnsi" w:cs="Arial"/>
          <w:b/>
          <w:sz w:val="24"/>
          <w:szCs w:val="24"/>
        </w:rPr>
        <w:tab/>
      </w:r>
      <w:r w:rsidRPr="00B1065B">
        <w:rPr>
          <w:rFonts w:asciiTheme="minorHAnsi" w:hAnsiTheme="minorHAnsi" w:cs="Arial"/>
          <w:sz w:val="24"/>
          <w:szCs w:val="24"/>
        </w:rPr>
        <w:t xml:space="preserve">Nájemce je povinen strpět dočasné omezení užívání Předmětu nájmu v případě, že mu Pronajímatel tuto skutečnost sdělí bez zbytečného odkladu nejpozději však 48 hodin před tímto omezením.  </w:t>
      </w:r>
    </w:p>
    <w:p w14:paraId="7848F0C6" w14:textId="77777777" w:rsidR="00BB4F07" w:rsidRPr="00B1065B" w:rsidRDefault="00BB4F07" w:rsidP="00565C32">
      <w:pPr>
        <w:pStyle w:val="Prosttext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6.18</w:t>
      </w:r>
      <w:r w:rsidRPr="00B1065B">
        <w:rPr>
          <w:rFonts w:asciiTheme="minorHAnsi" w:hAnsiTheme="minorHAnsi" w:cs="Arial"/>
          <w:b/>
          <w:sz w:val="24"/>
          <w:szCs w:val="24"/>
        </w:rPr>
        <w:tab/>
      </w:r>
      <w:r w:rsidRPr="00B1065B">
        <w:rPr>
          <w:rFonts w:asciiTheme="minorHAnsi" w:hAnsiTheme="minorHAnsi" w:cs="Arial"/>
          <w:sz w:val="24"/>
          <w:szCs w:val="24"/>
        </w:rPr>
        <w:t>Nájemce se zavazuje</w:t>
      </w:r>
      <w:r w:rsidR="00F342EE" w:rsidRPr="00B1065B">
        <w:rPr>
          <w:rFonts w:asciiTheme="minorHAnsi" w:hAnsiTheme="minorHAnsi" w:cs="Arial"/>
          <w:sz w:val="24"/>
          <w:szCs w:val="24"/>
        </w:rPr>
        <w:t xml:space="preserve"> po celou dobu nájmu poskytovat:</w:t>
      </w:r>
    </w:p>
    <w:p w14:paraId="2149E3DA" w14:textId="516777DE" w:rsidR="00342BC0" w:rsidRDefault="00F342EE" w:rsidP="00342BC0">
      <w:pPr>
        <w:pStyle w:val="Prosttext"/>
        <w:spacing w:after="60"/>
        <w:ind w:left="993" w:hanging="142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-</w:t>
      </w:r>
      <w:r w:rsidR="00342BC0">
        <w:rPr>
          <w:rFonts w:asciiTheme="minorHAnsi" w:hAnsiTheme="minorHAnsi" w:cs="Arial"/>
          <w:sz w:val="24"/>
          <w:szCs w:val="24"/>
        </w:rPr>
        <w:t xml:space="preserve"> </w:t>
      </w:r>
      <w:r w:rsidRPr="00B1065B">
        <w:rPr>
          <w:rFonts w:asciiTheme="minorHAnsi" w:hAnsiTheme="minorHAnsi" w:cs="Arial"/>
          <w:sz w:val="24"/>
          <w:szCs w:val="24"/>
        </w:rPr>
        <w:t xml:space="preserve">slevu </w:t>
      </w:r>
      <w:r w:rsidR="005616E8">
        <w:rPr>
          <w:rFonts w:asciiTheme="minorHAnsi" w:hAnsiTheme="minorHAnsi" w:cs="Arial"/>
          <w:sz w:val="24"/>
          <w:szCs w:val="24"/>
        </w:rPr>
        <w:t xml:space="preserve">10 </w:t>
      </w:r>
      <w:r w:rsidRPr="00B1065B">
        <w:rPr>
          <w:rFonts w:asciiTheme="minorHAnsi" w:hAnsiTheme="minorHAnsi" w:cs="Arial"/>
          <w:sz w:val="24"/>
          <w:szCs w:val="24"/>
        </w:rPr>
        <w:t>% na celý sortiment</w:t>
      </w:r>
      <w:r w:rsidR="008E71E8">
        <w:rPr>
          <w:rFonts w:asciiTheme="minorHAnsi" w:hAnsiTheme="minorHAnsi" w:cs="Arial"/>
          <w:sz w:val="24"/>
          <w:szCs w:val="24"/>
        </w:rPr>
        <w:t xml:space="preserve"> a </w:t>
      </w:r>
      <w:r w:rsidR="005616E8">
        <w:rPr>
          <w:rFonts w:asciiTheme="minorHAnsi" w:hAnsiTheme="minorHAnsi" w:cs="Arial"/>
          <w:sz w:val="24"/>
          <w:szCs w:val="24"/>
        </w:rPr>
        <w:t>25</w:t>
      </w:r>
      <w:r w:rsidR="00656922">
        <w:rPr>
          <w:rFonts w:asciiTheme="minorHAnsi" w:hAnsiTheme="minorHAnsi" w:cs="Arial"/>
          <w:sz w:val="24"/>
          <w:szCs w:val="24"/>
        </w:rPr>
        <w:t xml:space="preserve"> %</w:t>
      </w:r>
      <w:r w:rsidR="008E71E8">
        <w:rPr>
          <w:rFonts w:asciiTheme="minorHAnsi" w:hAnsiTheme="minorHAnsi" w:cs="Arial"/>
          <w:sz w:val="24"/>
          <w:szCs w:val="24"/>
        </w:rPr>
        <w:t xml:space="preserve"> na kávu a čaj</w:t>
      </w:r>
      <w:r w:rsidRPr="00B1065B">
        <w:rPr>
          <w:rFonts w:asciiTheme="minorHAnsi" w:hAnsiTheme="minorHAnsi" w:cs="Arial"/>
          <w:sz w:val="24"/>
          <w:szCs w:val="24"/>
        </w:rPr>
        <w:t xml:space="preserve"> pro zaměstnance</w:t>
      </w:r>
      <w:r w:rsidR="008E71E8">
        <w:rPr>
          <w:rFonts w:asciiTheme="minorHAnsi" w:hAnsiTheme="minorHAnsi" w:cs="Arial"/>
          <w:sz w:val="24"/>
          <w:szCs w:val="24"/>
        </w:rPr>
        <w:t xml:space="preserve"> Národního</w:t>
      </w:r>
      <w:r w:rsidR="00342BC0">
        <w:rPr>
          <w:rFonts w:asciiTheme="minorHAnsi" w:hAnsiTheme="minorHAnsi" w:cs="Arial"/>
          <w:sz w:val="24"/>
          <w:szCs w:val="24"/>
        </w:rPr>
        <w:t xml:space="preserve"> </w:t>
      </w:r>
      <w:r w:rsidR="008E71E8">
        <w:rPr>
          <w:rFonts w:asciiTheme="minorHAnsi" w:hAnsiTheme="minorHAnsi" w:cs="Arial"/>
          <w:sz w:val="24"/>
          <w:szCs w:val="24"/>
        </w:rPr>
        <w:t xml:space="preserve">muzea. Zaměstnanci se budou prokazovat </w:t>
      </w:r>
      <w:r w:rsidR="00342BC0">
        <w:rPr>
          <w:rFonts w:asciiTheme="minorHAnsi" w:hAnsiTheme="minorHAnsi" w:cs="Arial"/>
          <w:sz w:val="24"/>
          <w:szCs w:val="24"/>
        </w:rPr>
        <w:t>zaměstnaneckou</w:t>
      </w:r>
      <w:r w:rsidR="008E71E8">
        <w:rPr>
          <w:rFonts w:asciiTheme="minorHAnsi" w:hAnsiTheme="minorHAnsi" w:cs="Arial"/>
          <w:sz w:val="24"/>
          <w:szCs w:val="24"/>
        </w:rPr>
        <w:t xml:space="preserve"> kartou.</w:t>
      </w:r>
    </w:p>
    <w:p w14:paraId="570DBA4C" w14:textId="77777777" w:rsidR="003C465B" w:rsidRDefault="003C465B" w:rsidP="00342BC0">
      <w:pPr>
        <w:pStyle w:val="Prosttext"/>
        <w:spacing w:after="60"/>
        <w:ind w:left="993" w:hanging="142"/>
        <w:jc w:val="both"/>
        <w:rPr>
          <w:rFonts w:asciiTheme="minorHAnsi" w:hAnsiTheme="minorHAnsi" w:cs="Arial"/>
          <w:sz w:val="24"/>
          <w:szCs w:val="24"/>
        </w:rPr>
      </w:pPr>
    </w:p>
    <w:p w14:paraId="7BC1FBDD" w14:textId="77777777" w:rsidR="00565C32" w:rsidRPr="008E71E8" w:rsidRDefault="00955D21" w:rsidP="008E71E8">
      <w:pPr>
        <w:pStyle w:val="Prosttext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VII.</w:t>
      </w:r>
    </w:p>
    <w:p w14:paraId="5BE85295" w14:textId="05F401A8" w:rsidR="00565C32" w:rsidRPr="00B1065B" w:rsidRDefault="00955D21" w:rsidP="00342BC0">
      <w:pPr>
        <w:pStyle w:val="Prosttext"/>
        <w:spacing w:after="120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SLUŽBY POSKYTOVANÉ S</w:t>
      </w:r>
      <w:r w:rsidR="00342BC0">
        <w:rPr>
          <w:rFonts w:asciiTheme="minorHAnsi" w:hAnsiTheme="minorHAnsi" w:cs="Arial"/>
          <w:b/>
          <w:sz w:val="24"/>
          <w:szCs w:val="24"/>
        </w:rPr>
        <w:t> </w:t>
      </w:r>
      <w:r w:rsidRPr="00B1065B">
        <w:rPr>
          <w:rFonts w:asciiTheme="minorHAnsi" w:hAnsiTheme="minorHAnsi" w:cs="Arial"/>
          <w:b/>
          <w:sz w:val="24"/>
          <w:szCs w:val="24"/>
        </w:rPr>
        <w:t>NÁJMEM</w:t>
      </w:r>
    </w:p>
    <w:p w14:paraId="7AB4FD5C" w14:textId="77777777" w:rsidR="00EE1B68" w:rsidRDefault="00955D21" w:rsidP="00342BC0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7.1</w:t>
      </w:r>
      <w:r w:rsidRPr="00B1065B">
        <w:rPr>
          <w:rFonts w:asciiTheme="minorHAnsi" w:hAnsiTheme="minorHAnsi" w:cs="Arial"/>
          <w:sz w:val="24"/>
          <w:szCs w:val="24"/>
        </w:rPr>
        <w:tab/>
        <w:t>Pronajímatel se zavazuje zajistit Nájemci v souvislosti s užíváním Předmětu nájmu následující služby: ústřední (dálkové) vytápění, dodávky teplé a studené vody, elektrické energie, úklid a osvětlení společných prostor v Objektu, používání výtahu, odvádění odpadních vod</w:t>
      </w:r>
      <w:r w:rsidR="00FB7918" w:rsidRPr="00B1065B">
        <w:rPr>
          <w:rFonts w:asciiTheme="minorHAnsi" w:hAnsiTheme="minorHAnsi" w:cs="Arial"/>
          <w:sz w:val="24"/>
          <w:szCs w:val="24"/>
        </w:rPr>
        <w:t>,</w:t>
      </w:r>
      <w:r w:rsidRPr="00B1065B">
        <w:rPr>
          <w:rFonts w:asciiTheme="minorHAnsi" w:hAnsiTheme="minorHAnsi" w:cs="Arial"/>
          <w:sz w:val="24"/>
          <w:szCs w:val="24"/>
        </w:rPr>
        <w:t xml:space="preserve"> deratizace, ostraha Objektu.</w:t>
      </w:r>
    </w:p>
    <w:p w14:paraId="26D31EDF" w14:textId="77777777" w:rsidR="00955D21" w:rsidRDefault="00955D21" w:rsidP="007D6400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7.2</w:t>
      </w:r>
      <w:r w:rsidRPr="00B1065B">
        <w:rPr>
          <w:rFonts w:asciiTheme="minorHAnsi" w:hAnsiTheme="minorHAnsi" w:cs="Arial"/>
          <w:sz w:val="24"/>
          <w:szCs w:val="24"/>
        </w:rPr>
        <w:tab/>
        <w:t>Nájemce se zavazuje hradit Pronajímateli úplatu za poskytování těch služeb, které mu nejsou fakturovány přímo jejich poskytovateli</w:t>
      </w:r>
      <w:r w:rsidR="00243844" w:rsidRPr="00B1065B">
        <w:rPr>
          <w:rFonts w:asciiTheme="minorHAnsi" w:hAnsiTheme="minorHAnsi" w:cs="Arial"/>
          <w:sz w:val="24"/>
          <w:szCs w:val="24"/>
        </w:rPr>
        <w:t>, na základě měsíční fakturace Pronajímatele</w:t>
      </w:r>
      <w:r w:rsidRPr="00B1065B">
        <w:rPr>
          <w:rFonts w:asciiTheme="minorHAnsi" w:hAnsiTheme="minorHAnsi" w:cs="Arial"/>
          <w:sz w:val="24"/>
          <w:szCs w:val="24"/>
        </w:rPr>
        <w:t xml:space="preserve">. </w:t>
      </w:r>
    </w:p>
    <w:p w14:paraId="12A0EE85" w14:textId="77777777" w:rsidR="00565C32" w:rsidRPr="00B1065B" w:rsidRDefault="00955D21" w:rsidP="008E71E8">
      <w:pPr>
        <w:pStyle w:val="Prosttext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VIII.</w:t>
      </w:r>
    </w:p>
    <w:p w14:paraId="42EB1745" w14:textId="1315BB53" w:rsidR="00565C32" w:rsidRPr="00B1065B" w:rsidRDefault="00955D21" w:rsidP="007D6400">
      <w:pPr>
        <w:pStyle w:val="Prosttext"/>
        <w:spacing w:after="120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ODPOVĚDNOST ZA ŠKOD</w:t>
      </w:r>
      <w:r w:rsidR="001561ED">
        <w:rPr>
          <w:rFonts w:asciiTheme="minorHAnsi" w:hAnsiTheme="minorHAnsi" w:cs="Arial"/>
          <w:b/>
          <w:sz w:val="24"/>
          <w:szCs w:val="24"/>
        </w:rPr>
        <w:t>U</w:t>
      </w:r>
    </w:p>
    <w:p w14:paraId="4FE87953" w14:textId="77777777" w:rsidR="00EE1B68" w:rsidRDefault="00955D21" w:rsidP="00BA0C92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8.1</w:t>
      </w:r>
      <w:r w:rsidRPr="00B1065B">
        <w:rPr>
          <w:rFonts w:asciiTheme="minorHAnsi" w:hAnsiTheme="minorHAnsi" w:cs="Arial"/>
          <w:sz w:val="24"/>
          <w:szCs w:val="24"/>
        </w:rPr>
        <w:tab/>
        <w:t>Kterákoliv ze stran odpovídá druhé straně za škodu, kterou jí způsobí porušením povinnosti stanovené pro tuto smluvní stranu smlouvou nebo právními předpisy.</w:t>
      </w:r>
    </w:p>
    <w:p w14:paraId="58961925" w14:textId="77777777" w:rsidR="00EE1B68" w:rsidRDefault="00955D21" w:rsidP="00BA0C92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8.2</w:t>
      </w:r>
      <w:r w:rsidRPr="00B1065B">
        <w:rPr>
          <w:rFonts w:asciiTheme="minorHAnsi" w:hAnsiTheme="minorHAnsi" w:cs="Arial"/>
          <w:sz w:val="24"/>
          <w:szCs w:val="24"/>
        </w:rPr>
        <w:tab/>
        <w:t>Pronajímatel nepřebírá žádnou odpovědnost vůči Nájemci za škody způsobené v důsledku vad či krátkodobého výpadku služeb, dodávek vody, výpadku topení, telefonu, dodávek elektřiny, fungování elektrických zařízení a kanalizace nebo za jiné obdobné škody či výpadky. Žádné z uvedených skutečností neopravňují Nájemce k</w:t>
      </w:r>
      <w:r w:rsidR="00675879">
        <w:rPr>
          <w:rFonts w:asciiTheme="minorHAnsi" w:hAnsiTheme="minorHAnsi" w:cs="Arial"/>
          <w:sz w:val="24"/>
          <w:szCs w:val="24"/>
        </w:rPr>
        <w:t> </w:t>
      </w:r>
      <w:r w:rsidRPr="00B1065B">
        <w:rPr>
          <w:rFonts w:asciiTheme="minorHAnsi" w:hAnsiTheme="minorHAnsi" w:cs="Arial"/>
          <w:sz w:val="24"/>
          <w:szCs w:val="24"/>
        </w:rPr>
        <w:t>neplacení nájemného, úhrady za služby či záloh nebo doplatků za ni Nájemcem Pronajímateli. Nájemce má povinnost okamžitě nahlásit jakýkoli problém tohoto druhu Pronajímateli.</w:t>
      </w:r>
    </w:p>
    <w:p w14:paraId="32A83B98" w14:textId="77777777" w:rsidR="00EE1B68" w:rsidRDefault="00955D21" w:rsidP="00BA0C92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8.3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Nájemce v plném rozsahu odpovídá za škodu vzniklou Pronajímateli nebo jiným osobám porušením jeho povinností vyplývajících z této smlouvy či právních předpisů, porušením povinností Nájemce v oblastech bezpečnosti a ochrany zdraví při práci, požární ochrany a ochrany životního prostředí. Škodou se dle tohoto rozumí i náklady spojené s odstraněním důsledků a </w:t>
      </w:r>
      <w:r w:rsidR="00B101CA" w:rsidRPr="00B1065B">
        <w:rPr>
          <w:rFonts w:asciiTheme="minorHAnsi" w:hAnsiTheme="minorHAnsi" w:cs="Arial"/>
          <w:sz w:val="24"/>
          <w:szCs w:val="24"/>
        </w:rPr>
        <w:t>příčin,</w:t>
      </w:r>
      <w:r w:rsidRPr="00B1065B">
        <w:rPr>
          <w:rFonts w:asciiTheme="minorHAnsi" w:hAnsiTheme="minorHAnsi" w:cs="Arial"/>
          <w:sz w:val="24"/>
          <w:szCs w:val="24"/>
        </w:rPr>
        <w:t xml:space="preserve"> a i případné sankce uplatněné proti Pronajímateli oprávněnými orgány státní správy či samosprávy nebo třetími subjekty.</w:t>
      </w:r>
    </w:p>
    <w:p w14:paraId="3EA30B99" w14:textId="77777777" w:rsidR="00EE1B68" w:rsidRDefault="00955D21" w:rsidP="00B101CA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8.4</w:t>
      </w:r>
      <w:r w:rsidRPr="00B1065B">
        <w:rPr>
          <w:rFonts w:asciiTheme="minorHAnsi" w:hAnsiTheme="minorHAnsi" w:cs="Arial"/>
          <w:sz w:val="24"/>
          <w:szCs w:val="24"/>
        </w:rPr>
        <w:tab/>
        <w:t>Ušlý zisk se nenahrazuje, a to ani v obvyklé výši ani ve výši skutečně prokázané.</w:t>
      </w:r>
    </w:p>
    <w:p w14:paraId="0702C358" w14:textId="77777777" w:rsidR="00565C32" w:rsidRPr="00B1065B" w:rsidRDefault="00955D21" w:rsidP="008E71E8">
      <w:pPr>
        <w:pStyle w:val="Prosttext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IX.</w:t>
      </w:r>
    </w:p>
    <w:p w14:paraId="100CB8F3" w14:textId="23D73B9E" w:rsidR="00565C32" w:rsidRPr="00B1065B" w:rsidRDefault="00955D21" w:rsidP="00B101CA">
      <w:pPr>
        <w:pStyle w:val="Prosttext"/>
        <w:spacing w:after="120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POJIŠTĚNÍ</w:t>
      </w:r>
    </w:p>
    <w:p w14:paraId="0D06D492" w14:textId="0C62F133" w:rsidR="00FC32E5" w:rsidRPr="00D23D18" w:rsidRDefault="00955D21" w:rsidP="00D23D18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9.1</w:t>
      </w:r>
      <w:r w:rsidRPr="00B1065B">
        <w:rPr>
          <w:rFonts w:asciiTheme="minorHAnsi" w:hAnsiTheme="minorHAnsi" w:cs="Arial"/>
          <w:sz w:val="24"/>
          <w:szCs w:val="24"/>
        </w:rPr>
        <w:tab/>
        <w:t>Pojištění Předmětu nájmu je věcí Pronajímatele.</w:t>
      </w:r>
    </w:p>
    <w:p w14:paraId="5A15ABC5" w14:textId="77777777" w:rsidR="00FF6781" w:rsidRDefault="00955D21" w:rsidP="00675879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9.2</w:t>
      </w:r>
      <w:r w:rsidRPr="00B1065B">
        <w:rPr>
          <w:rFonts w:asciiTheme="minorHAnsi" w:hAnsiTheme="minorHAnsi" w:cs="Arial"/>
          <w:sz w:val="24"/>
          <w:szCs w:val="24"/>
        </w:rPr>
        <w:tab/>
        <w:t>Pojištění zařízení a ostatního majetku Nájemce, uloženého v Předmětu nájmu, je věcí Nájemce.</w:t>
      </w:r>
    </w:p>
    <w:p w14:paraId="158F0E6B" w14:textId="77777777" w:rsidR="00FF6781" w:rsidRDefault="00955D21" w:rsidP="00235E41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9.3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Nájemce se zavazuje pro účely plnění povinností podle této smlouvy udržovat po celou dobu trvání nájemního vztahu řádné pojištění odpovědnosti za škodu způsobenou </w:t>
      </w:r>
      <w:r w:rsidRPr="00B1065B">
        <w:rPr>
          <w:rFonts w:asciiTheme="minorHAnsi" w:hAnsiTheme="minorHAnsi" w:cs="Arial"/>
          <w:sz w:val="24"/>
          <w:szCs w:val="24"/>
        </w:rPr>
        <w:lastRenderedPageBreak/>
        <w:t>Nájemcem, jeho zaměstnanci nebo osobami, které se na jeho žádost vyskytují v Předmětu nájmu, a to do výše způsobené škody minimálně 1 000 000,- Kč.</w:t>
      </w:r>
    </w:p>
    <w:p w14:paraId="364B244C" w14:textId="77777777" w:rsidR="00955D21" w:rsidRDefault="00955D21" w:rsidP="00235E41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9.4</w:t>
      </w:r>
      <w:r w:rsidRPr="00B1065B">
        <w:rPr>
          <w:rFonts w:asciiTheme="minorHAnsi" w:hAnsiTheme="minorHAnsi" w:cs="Arial"/>
          <w:sz w:val="24"/>
          <w:szCs w:val="24"/>
        </w:rPr>
        <w:tab/>
        <w:t>V případě pojistné události jsou smluvní strany povinny neodkladně si vzájemné poskytnout nezbytnou součinnost, zejména sdělit si potřebné údaje, resp. přijmout veškerá opatření, která jsou podle pojistné smlouvy potřebná k vyplacení plnění z</w:t>
      </w:r>
      <w:r w:rsidR="00675879">
        <w:rPr>
          <w:rFonts w:asciiTheme="minorHAnsi" w:hAnsiTheme="minorHAnsi" w:cs="Arial"/>
          <w:sz w:val="24"/>
          <w:szCs w:val="24"/>
        </w:rPr>
        <w:t> </w:t>
      </w:r>
      <w:r w:rsidRPr="00B1065B">
        <w:rPr>
          <w:rFonts w:asciiTheme="minorHAnsi" w:hAnsiTheme="minorHAnsi" w:cs="Arial"/>
          <w:sz w:val="24"/>
          <w:szCs w:val="24"/>
        </w:rPr>
        <w:t>pojistné smlouvy.</w:t>
      </w:r>
    </w:p>
    <w:p w14:paraId="004314D6" w14:textId="77777777" w:rsidR="0004211C" w:rsidRDefault="00955D21" w:rsidP="00401FBC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9.5</w:t>
      </w:r>
      <w:r w:rsidRPr="00B1065B">
        <w:rPr>
          <w:rFonts w:asciiTheme="minorHAnsi" w:hAnsiTheme="minorHAnsi" w:cs="Arial"/>
          <w:sz w:val="24"/>
          <w:szCs w:val="24"/>
        </w:rPr>
        <w:tab/>
        <w:t>Plnění z pojistné smlouvy dle předchozího odstavce se Nájemce zavazuje vinkulovat ve prospěch Pronajímatele s tím, že Pronajímatel bude Nájemci povinen poskytnout pojistné plnění, které obdržel na základě pojistné události, pokud Nájemce předtím vlastním následkem odstranil veškeré následky škodné události.</w:t>
      </w:r>
    </w:p>
    <w:p w14:paraId="457B813A" w14:textId="77777777" w:rsidR="00565C32" w:rsidRPr="008E71E8" w:rsidRDefault="00955D21" w:rsidP="008E71E8">
      <w:pPr>
        <w:pStyle w:val="Prosttext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X.</w:t>
      </w:r>
    </w:p>
    <w:p w14:paraId="2E19557A" w14:textId="621E3E2E" w:rsidR="00565C32" w:rsidRPr="00B1065B" w:rsidRDefault="00955D21" w:rsidP="00E447A5">
      <w:pPr>
        <w:pStyle w:val="Prosttext"/>
        <w:spacing w:after="120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ZAJIŠTĚNÍ ZÁVAZKŮ A PRODLENÍ</w:t>
      </w:r>
    </w:p>
    <w:p w14:paraId="1CF10722" w14:textId="77777777" w:rsidR="00D12D4D" w:rsidRDefault="008F5947" w:rsidP="00E447A5">
      <w:pPr>
        <w:pStyle w:val="Prosttext"/>
        <w:spacing w:after="60"/>
        <w:ind w:left="709" w:hanging="709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10.1</w:t>
      </w:r>
      <w:r w:rsidRPr="00B1065B">
        <w:rPr>
          <w:rFonts w:asciiTheme="minorHAnsi" w:hAnsiTheme="minorHAnsi" w:cs="Arial"/>
          <w:sz w:val="24"/>
          <w:szCs w:val="24"/>
        </w:rPr>
        <w:tab/>
      </w:r>
      <w:r w:rsidR="00955D21" w:rsidRPr="00B1065B">
        <w:rPr>
          <w:rFonts w:asciiTheme="minorHAnsi" w:hAnsiTheme="minorHAnsi" w:cs="Arial"/>
          <w:sz w:val="24"/>
          <w:szCs w:val="24"/>
        </w:rPr>
        <w:t xml:space="preserve">V případě prodlení Nájemce s placením nájemného, úhrady za služby nebo zálohy na ni se Nájemce zavazuje uhradit Pronajímateli úrok z prodlení ve výši 0,05 % z dlužné částky denně za </w:t>
      </w:r>
      <w:r w:rsidR="00E447A5" w:rsidRPr="00B1065B">
        <w:rPr>
          <w:rFonts w:asciiTheme="minorHAnsi" w:hAnsiTheme="minorHAnsi" w:cs="Arial"/>
          <w:sz w:val="24"/>
          <w:szCs w:val="24"/>
        </w:rPr>
        <w:t>každý,</w:t>
      </w:r>
      <w:r w:rsidR="00955D21" w:rsidRPr="00B1065B">
        <w:rPr>
          <w:rFonts w:asciiTheme="minorHAnsi" w:hAnsiTheme="minorHAnsi" w:cs="Arial"/>
          <w:sz w:val="24"/>
          <w:szCs w:val="24"/>
        </w:rPr>
        <w:t xml:space="preserve"> byť započatý den prodlení s placením nájemného nebo jeho části</w:t>
      </w:r>
      <w:r w:rsidR="00E447A5">
        <w:rPr>
          <w:rFonts w:asciiTheme="minorHAnsi" w:hAnsiTheme="minorHAnsi" w:cs="Arial"/>
          <w:sz w:val="24"/>
          <w:szCs w:val="24"/>
        </w:rPr>
        <w:t>.</w:t>
      </w:r>
    </w:p>
    <w:p w14:paraId="7B903944" w14:textId="77777777" w:rsidR="00565C32" w:rsidRPr="00B1065B" w:rsidRDefault="00955D21" w:rsidP="008E71E8">
      <w:pPr>
        <w:pStyle w:val="Prosttext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XI.</w:t>
      </w:r>
    </w:p>
    <w:p w14:paraId="66F1EE25" w14:textId="26E3B3C3" w:rsidR="00565C32" w:rsidRPr="00B1065B" w:rsidRDefault="00955D21" w:rsidP="001561ED">
      <w:pPr>
        <w:pStyle w:val="Prosttext"/>
        <w:spacing w:after="120"/>
        <w:ind w:left="720" w:hanging="11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DOBA TRVÁNÍ A UKONČENÍ SMLOUVY</w:t>
      </w:r>
    </w:p>
    <w:p w14:paraId="55DE9D90" w14:textId="3E895338" w:rsidR="000A6E4C" w:rsidRDefault="00955D21" w:rsidP="000A6E4C">
      <w:pPr>
        <w:pStyle w:val="Prosttext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11.1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Smlouva se uzavírá na dobu určitou od </w:t>
      </w:r>
      <w:r w:rsidR="00A829B7">
        <w:rPr>
          <w:rFonts w:asciiTheme="minorHAnsi" w:hAnsiTheme="minorHAnsi" w:cs="Arial"/>
          <w:sz w:val="24"/>
          <w:szCs w:val="24"/>
        </w:rPr>
        <w:t xml:space="preserve">1. 3. </w:t>
      </w:r>
      <w:r w:rsidR="00B327FE">
        <w:rPr>
          <w:rFonts w:asciiTheme="minorHAnsi" w:hAnsiTheme="minorHAnsi" w:cs="Arial"/>
          <w:sz w:val="24"/>
          <w:szCs w:val="24"/>
        </w:rPr>
        <w:t>2022</w:t>
      </w:r>
      <w:r w:rsidRPr="00B1065B">
        <w:rPr>
          <w:rFonts w:asciiTheme="minorHAnsi" w:hAnsiTheme="minorHAnsi" w:cs="Arial"/>
          <w:sz w:val="24"/>
          <w:szCs w:val="24"/>
        </w:rPr>
        <w:t xml:space="preserve"> do </w:t>
      </w:r>
      <w:r w:rsidR="00A829B7">
        <w:rPr>
          <w:rFonts w:asciiTheme="minorHAnsi" w:hAnsiTheme="minorHAnsi" w:cs="Arial"/>
          <w:sz w:val="24"/>
          <w:szCs w:val="24"/>
        </w:rPr>
        <w:t>28</w:t>
      </w:r>
      <w:r w:rsidR="000A6E4C">
        <w:rPr>
          <w:rFonts w:asciiTheme="minorHAnsi" w:hAnsiTheme="minorHAnsi" w:cs="Arial"/>
          <w:sz w:val="24"/>
          <w:szCs w:val="24"/>
        </w:rPr>
        <w:t xml:space="preserve">. 2. </w:t>
      </w:r>
      <w:r w:rsidR="00FC32E5" w:rsidRPr="00B1065B">
        <w:rPr>
          <w:rFonts w:asciiTheme="minorHAnsi" w:hAnsiTheme="minorHAnsi" w:cs="Arial"/>
          <w:sz w:val="24"/>
          <w:szCs w:val="24"/>
        </w:rPr>
        <w:t>20</w:t>
      </w:r>
      <w:r w:rsidR="0063536E">
        <w:rPr>
          <w:rFonts w:asciiTheme="minorHAnsi" w:hAnsiTheme="minorHAnsi" w:cs="Arial"/>
          <w:sz w:val="24"/>
          <w:szCs w:val="24"/>
        </w:rPr>
        <w:t>2</w:t>
      </w:r>
      <w:r w:rsidR="009755D2">
        <w:rPr>
          <w:rFonts w:asciiTheme="minorHAnsi" w:hAnsiTheme="minorHAnsi" w:cs="Arial"/>
          <w:sz w:val="24"/>
          <w:szCs w:val="24"/>
        </w:rPr>
        <w:t>6</w:t>
      </w:r>
      <w:r w:rsidRPr="00B1065B">
        <w:rPr>
          <w:rFonts w:asciiTheme="minorHAnsi" w:hAnsiTheme="minorHAnsi" w:cs="Arial"/>
          <w:sz w:val="24"/>
          <w:szCs w:val="24"/>
        </w:rPr>
        <w:t>.</w:t>
      </w:r>
      <w:r w:rsidR="00C76BB5">
        <w:rPr>
          <w:rFonts w:asciiTheme="minorHAnsi" w:hAnsiTheme="minorHAnsi" w:cs="Arial"/>
          <w:sz w:val="24"/>
          <w:szCs w:val="24"/>
        </w:rPr>
        <w:t xml:space="preserve"> </w:t>
      </w:r>
      <w:r w:rsidR="000A6E4C">
        <w:rPr>
          <w:rFonts w:asciiTheme="minorHAnsi" w:hAnsiTheme="minorHAnsi" w:cs="Arial"/>
          <w:sz w:val="24"/>
          <w:szCs w:val="24"/>
        </w:rPr>
        <w:t>Počátek platby nájemného od 1. 5. 2022.</w:t>
      </w:r>
    </w:p>
    <w:p w14:paraId="0BCCD954" w14:textId="18F54C66" w:rsidR="000A79D7" w:rsidRDefault="00955D21" w:rsidP="00E447A5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11.2</w:t>
      </w:r>
      <w:r w:rsidRPr="00B1065B">
        <w:rPr>
          <w:rFonts w:asciiTheme="minorHAnsi" w:hAnsiTheme="minorHAnsi" w:cs="Arial"/>
          <w:sz w:val="24"/>
          <w:szCs w:val="24"/>
        </w:rPr>
        <w:tab/>
      </w:r>
      <w:r w:rsidR="00096056">
        <w:rPr>
          <w:rFonts w:asciiTheme="minorHAnsi" w:hAnsiTheme="minorHAnsi" w:cs="Arial"/>
          <w:sz w:val="24"/>
          <w:szCs w:val="24"/>
        </w:rPr>
        <w:t>Nájemce bere na vědomí, že vzhledem k plánované generální rekonstrukci objektu</w:t>
      </w:r>
      <w:r w:rsidR="00392813">
        <w:rPr>
          <w:rFonts w:asciiTheme="minorHAnsi" w:hAnsiTheme="minorHAnsi" w:cs="Arial"/>
          <w:sz w:val="24"/>
          <w:szCs w:val="24"/>
        </w:rPr>
        <w:t xml:space="preserve">, bude smlouva ukončena </w:t>
      </w:r>
      <w:r w:rsidR="001A3490">
        <w:rPr>
          <w:rFonts w:asciiTheme="minorHAnsi" w:hAnsiTheme="minorHAnsi" w:cs="Arial"/>
          <w:sz w:val="24"/>
          <w:szCs w:val="24"/>
        </w:rPr>
        <w:t>p</w:t>
      </w:r>
      <w:r w:rsidR="00444715" w:rsidRPr="00B1065B">
        <w:rPr>
          <w:rFonts w:asciiTheme="minorHAnsi" w:hAnsiTheme="minorHAnsi" w:cs="Arial"/>
          <w:sz w:val="24"/>
          <w:szCs w:val="24"/>
        </w:rPr>
        <w:t xml:space="preserve">řed uplynutím účinnosti této smlouvy nejpozději však ke dni </w:t>
      </w:r>
      <w:r w:rsidR="00622487">
        <w:rPr>
          <w:rFonts w:asciiTheme="minorHAnsi" w:hAnsiTheme="minorHAnsi" w:cs="Arial"/>
          <w:sz w:val="24"/>
          <w:szCs w:val="24"/>
        </w:rPr>
        <w:t>předání objektu dodavateli rekonstrukce</w:t>
      </w:r>
      <w:r w:rsidR="00444715" w:rsidRPr="00B1065B">
        <w:rPr>
          <w:rFonts w:asciiTheme="minorHAnsi" w:hAnsiTheme="minorHAnsi" w:cs="Arial"/>
          <w:sz w:val="24"/>
          <w:szCs w:val="24"/>
        </w:rPr>
        <w:t>.</w:t>
      </w:r>
    </w:p>
    <w:p w14:paraId="1E65C3DE" w14:textId="77777777" w:rsidR="00955D21" w:rsidRDefault="00955D21" w:rsidP="00C35B45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11.3</w:t>
      </w:r>
      <w:r w:rsidRPr="00B1065B">
        <w:rPr>
          <w:rFonts w:asciiTheme="minorHAnsi" w:hAnsiTheme="minorHAnsi" w:cs="Arial"/>
          <w:sz w:val="24"/>
          <w:szCs w:val="24"/>
        </w:rPr>
        <w:tab/>
        <w:t>Kterákoliv ze stran je oprávněna od této smlouvy odstoupit v případě, kdy druhá strana podstatným způsobem poruší tuto smlouvu.</w:t>
      </w:r>
    </w:p>
    <w:p w14:paraId="498BAF22" w14:textId="77777777" w:rsidR="000A79D7" w:rsidRDefault="00955D21" w:rsidP="00C35B45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11.</w:t>
      </w:r>
      <w:r w:rsidR="003F4B7B" w:rsidRPr="00B1065B">
        <w:rPr>
          <w:rFonts w:asciiTheme="minorHAnsi" w:hAnsiTheme="minorHAnsi" w:cs="Arial"/>
          <w:b/>
          <w:sz w:val="24"/>
          <w:szCs w:val="24"/>
        </w:rPr>
        <w:t>4</w:t>
      </w:r>
      <w:r w:rsidRPr="00B1065B">
        <w:rPr>
          <w:rFonts w:asciiTheme="minorHAnsi" w:hAnsiTheme="minorHAnsi" w:cs="Arial"/>
          <w:sz w:val="24"/>
          <w:szCs w:val="24"/>
        </w:rPr>
        <w:tab/>
        <w:t>Odstoupení je účinné okamžikem doručení písemného oznámení o odstoupení druhé straně.</w:t>
      </w:r>
    </w:p>
    <w:p w14:paraId="0A84190E" w14:textId="77777777" w:rsidR="000A79D7" w:rsidRDefault="00955D21" w:rsidP="00C35B45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11.</w:t>
      </w:r>
      <w:r w:rsidR="002F0FA1" w:rsidRPr="00B1065B">
        <w:rPr>
          <w:rFonts w:asciiTheme="minorHAnsi" w:hAnsiTheme="minorHAnsi" w:cs="Arial"/>
          <w:b/>
          <w:sz w:val="24"/>
          <w:szCs w:val="24"/>
        </w:rPr>
        <w:t>5</w:t>
      </w:r>
      <w:r w:rsidRPr="00B1065B">
        <w:rPr>
          <w:rFonts w:asciiTheme="minorHAnsi" w:hAnsiTheme="minorHAnsi" w:cs="Arial"/>
          <w:sz w:val="24"/>
          <w:szCs w:val="24"/>
        </w:rPr>
        <w:tab/>
        <w:t>Smlouva se odstoupením zrušuje s účinky ex nunc, a proto v důsledku odstoupení nezanikají práva a povinnosti týkající se období od uzavření smlouvy do okamžiku účinnosti odstoupení a strany nemají povinnost vracet si plnění poskytnuté podle smlouvy, vztahující se k období od uzavření smlouvy do okamžiku odstoupení.</w:t>
      </w:r>
    </w:p>
    <w:p w14:paraId="0FDA8FCA" w14:textId="0F0D6930" w:rsidR="00955D21" w:rsidRDefault="00955D21" w:rsidP="00CA2882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11.</w:t>
      </w:r>
      <w:r w:rsidR="002F0FA1" w:rsidRPr="00B1065B">
        <w:rPr>
          <w:rFonts w:asciiTheme="minorHAnsi" w:hAnsiTheme="minorHAnsi" w:cs="Arial"/>
          <w:b/>
          <w:sz w:val="24"/>
          <w:szCs w:val="24"/>
        </w:rPr>
        <w:t>6</w:t>
      </w:r>
      <w:r w:rsidRPr="00B1065B">
        <w:rPr>
          <w:rFonts w:asciiTheme="minorHAnsi" w:hAnsiTheme="minorHAnsi" w:cs="Arial"/>
          <w:sz w:val="24"/>
          <w:szCs w:val="24"/>
        </w:rPr>
        <w:tab/>
        <w:t>Případné odstoupení od této smlouvy se nedotýká nároků na náhradu škody, úroky z</w:t>
      </w:r>
      <w:r w:rsidR="00675879">
        <w:rPr>
          <w:rFonts w:asciiTheme="minorHAnsi" w:hAnsiTheme="minorHAnsi" w:cs="Arial"/>
          <w:sz w:val="24"/>
          <w:szCs w:val="24"/>
        </w:rPr>
        <w:t> </w:t>
      </w:r>
      <w:r w:rsidRPr="00B1065B">
        <w:rPr>
          <w:rFonts w:asciiTheme="minorHAnsi" w:hAnsiTheme="minorHAnsi" w:cs="Arial"/>
          <w:sz w:val="24"/>
          <w:szCs w:val="24"/>
        </w:rPr>
        <w:t>prodlení a smluvní pokuty.</w:t>
      </w:r>
    </w:p>
    <w:p w14:paraId="30A31D18" w14:textId="77777777" w:rsidR="000E6F83" w:rsidRDefault="000E6F83" w:rsidP="000E6F83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11.7</w:t>
      </w:r>
      <w:r>
        <w:rPr>
          <w:rFonts w:asciiTheme="minorHAnsi" w:hAnsiTheme="minorHAnsi" w:cs="Arial"/>
          <w:b/>
          <w:sz w:val="24"/>
          <w:szCs w:val="24"/>
        </w:rPr>
        <w:tab/>
      </w:r>
      <w:r w:rsidRPr="00B1065B">
        <w:rPr>
          <w:rFonts w:asciiTheme="minorHAnsi" w:hAnsiTheme="minorHAnsi" w:cs="Arial"/>
          <w:sz w:val="24"/>
          <w:szCs w:val="24"/>
        </w:rPr>
        <w:t>prvního dne měsíce následujícího po doručení výpovědi druhé straně.</w:t>
      </w:r>
    </w:p>
    <w:p w14:paraId="7C9FEEAB" w14:textId="0B83BD28" w:rsidR="000E6F83" w:rsidRPr="00B1065B" w:rsidRDefault="000E6F83" w:rsidP="000E6F83">
      <w:pPr>
        <w:pStyle w:val="Prosttext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11.9</w:t>
      </w:r>
      <w:r w:rsidRPr="00B1065B">
        <w:rPr>
          <w:rFonts w:asciiTheme="minorHAnsi" w:hAnsiTheme="minorHAnsi" w:cs="Arial"/>
          <w:sz w:val="24"/>
          <w:szCs w:val="24"/>
        </w:rPr>
        <w:tab/>
      </w:r>
      <w:r w:rsidR="000A1D90">
        <w:rPr>
          <w:rFonts w:asciiTheme="minorHAnsi" w:hAnsiTheme="minorHAnsi" w:cs="Arial"/>
          <w:sz w:val="24"/>
          <w:szCs w:val="24"/>
        </w:rPr>
        <w:t xml:space="preserve">Hlavní </w:t>
      </w:r>
      <w:r w:rsidRPr="00B1065B">
        <w:rPr>
          <w:rFonts w:asciiTheme="minorHAnsi" w:hAnsiTheme="minorHAnsi" w:cs="Arial"/>
          <w:sz w:val="24"/>
          <w:szCs w:val="24"/>
        </w:rPr>
        <w:t>důvody</w:t>
      </w:r>
      <w:r w:rsidR="000A1D90">
        <w:rPr>
          <w:rFonts w:asciiTheme="minorHAnsi" w:hAnsiTheme="minorHAnsi" w:cs="Arial"/>
          <w:sz w:val="24"/>
          <w:szCs w:val="24"/>
        </w:rPr>
        <w:t xml:space="preserve"> k odstoupení od</w:t>
      </w:r>
      <w:r w:rsidRPr="00B1065B">
        <w:rPr>
          <w:rFonts w:asciiTheme="minorHAnsi" w:hAnsiTheme="minorHAnsi" w:cs="Arial"/>
          <w:sz w:val="24"/>
          <w:szCs w:val="24"/>
        </w:rPr>
        <w:t xml:space="preserve"> této smlouvy jsou následující:</w:t>
      </w:r>
    </w:p>
    <w:p w14:paraId="1E9404DE" w14:textId="26B7380D" w:rsidR="000E6F83" w:rsidRPr="00B1065B" w:rsidRDefault="000E6F83" w:rsidP="000E6F83">
      <w:pPr>
        <w:pStyle w:val="Prosttext"/>
        <w:numPr>
          <w:ilvl w:val="2"/>
          <w:numId w:val="2"/>
        </w:numPr>
        <w:ind w:left="2127" w:hanging="567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Nájemce užívá Předmět nájmu v rozporu se smlouvou</w:t>
      </w:r>
      <w:r w:rsidR="00AA6774">
        <w:rPr>
          <w:rFonts w:asciiTheme="minorHAnsi" w:hAnsiTheme="minorHAnsi" w:cs="Arial"/>
          <w:sz w:val="24"/>
          <w:szCs w:val="24"/>
        </w:rPr>
        <w:t>;</w:t>
      </w:r>
    </w:p>
    <w:p w14:paraId="2F8B7E1C" w14:textId="5DEE15A6" w:rsidR="000E6F83" w:rsidRPr="00B1065B" w:rsidRDefault="000E6F83" w:rsidP="000E6F83">
      <w:pPr>
        <w:pStyle w:val="Prosttext"/>
        <w:numPr>
          <w:ilvl w:val="2"/>
          <w:numId w:val="2"/>
        </w:numPr>
        <w:ind w:left="2127" w:hanging="567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Nájemce je o více než jeden měsíc v prodlení s placením nájemného</w:t>
      </w:r>
      <w:r w:rsidR="00AA6774">
        <w:rPr>
          <w:rFonts w:asciiTheme="minorHAnsi" w:hAnsiTheme="minorHAnsi" w:cs="Arial"/>
          <w:sz w:val="24"/>
          <w:szCs w:val="24"/>
        </w:rPr>
        <w:t>;</w:t>
      </w:r>
    </w:p>
    <w:p w14:paraId="1571BA43" w14:textId="458141B2" w:rsidR="000E6F83" w:rsidRPr="00B1065B" w:rsidRDefault="000E6F83" w:rsidP="000E6F83">
      <w:pPr>
        <w:pStyle w:val="Prosttext"/>
        <w:numPr>
          <w:ilvl w:val="2"/>
          <w:numId w:val="2"/>
        </w:numPr>
        <w:ind w:left="2127" w:hanging="567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Nájemce dá Předmět nájmu nebo jeho část do užívání další osobě bez souhlasu Pronajímatele</w:t>
      </w:r>
      <w:r w:rsidR="00AA6774">
        <w:rPr>
          <w:rFonts w:asciiTheme="minorHAnsi" w:hAnsiTheme="minorHAnsi" w:cs="Arial"/>
          <w:sz w:val="24"/>
          <w:szCs w:val="24"/>
        </w:rPr>
        <w:t>;</w:t>
      </w:r>
    </w:p>
    <w:p w14:paraId="664A88E3" w14:textId="536EADD4" w:rsidR="000E6F83" w:rsidRPr="00B1065B" w:rsidRDefault="000E6F83" w:rsidP="000E6F83">
      <w:pPr>
        <w:pStyle w:val="Prosttext"/>
        <w:numPr>
          <w:ilvl w:val="2"/>
          <w:numId w:val="2"/>
        </w:numPr>
        <w:ind w:left="2127" w:hanging="567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Nájemce nebo osoby, které s ním užívají Předmět nájmu, přes písemné upozornění hrubě porušují klid nebo pořádek</w:t>
      </w:r>
      <w:r w:rsidR="00AA6774">
        <w:rPr>
          <w:rFonts w:asciiTheme="minorHAnsi" w:hAnsiTheme="minorHAnsi" w:cs="Arial"/>
          <w:sz w:val="24"/>
          <w:szCs w:val="24"/>
        </w:rPr>
        <w:t>;</w:t>
      </w:r>
    </w:p>
    <w:p w14:paraId="10891FA5" w14:textId="5D6613F2" w:rsidR="000E6F83" w:rsidRPr="00AA6774" w:rsidRDefault="000E6F83" w:rsidP="00AA6774">
      <w:pPr>
        <w:pStyle w:val="Prosttext"/>
        <w:numPr>
          <w:ilvl w:val="2"/>
          <w:numId w:val="2"/>
        </w:numPr>
        <w:ind w:left="2127" w:hanging="567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Nájemce podstatným způsobem porušuje tuto smlouvu.</w:t>
      </w:r>
    </w:p>
    <w:p w14:paraId="5D5C1F56" w14:textId="77777777" w:rsidR="000A79D7" w:rsidRDefault="00955D21" w:rsidP="00675879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11.</w:t>
      </w:r>
      <w:r w:rsidR="002F0FA1" w:rsidRPr="00B1065B">
        <w:rPr>
          <w:rFonts w:asciiTheme="minorHAnsi" w:hAnsiTheme="minorHAnsi" w:cs="Arial"/>
          <w:b/>
          <w:sz w:val="24"/>
          <w:szCs w:val="24"/>
        </w:rPr>
        <w:t>7</w:t>
      </w:r>
      <w:r w:rsidRPr="00B1065B">
        <w:rPr>
          <w:rFonts w:asciiTheme="minorHAnsi" w:hAnsiTheme="minorHAnsi" w:cs="Arial"/>
          <w:sz w:val="24"/>
          <w:szCs w:val="24"/>
        </w:rPr>
        <w:tab/>
        <w:t>Kterákoliv ze stran je oprávněna tuto smlouvu kdykoliv vypovědět. Výpověď musí být písemná a doručená druhé smluvní straně.</w:t>
      </w:r>
    </w:p>
    <w:p w14:paraId="3AD3A795" w14:textId="77777777" w:rsidR="00955D21" w:rsidRDefault="00955D21" w:rsidP="00CA2882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lastRenderedPageBreak/>
        <w:t>11.</w:t>
      </w:r>
      <w:r w:rsidR="002F0FA1" w:rsidRPr="00B1065B">
        <w:rPr>
          <w:rFonts w:asciiTheme="minorHAnsi" w:hAnsiTheme="minorHAnsi" w:cs="Arial"/>
          <w:b/>
          <w:sz w:val="24"/>
          <w:szCs w:val="24"/>
        </w:rPr>
        <w:t>8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Výpovědní lhůta činí </w:t>
      </w:r>
      <w:r w:rsidR="008A563E" w:rsidRPr="00B1065B">
        <w:rPr>
          <w:rFonts w:asciiTheme="minorHAnsi" w:hAnsiTheme="minorHAnsi" w:cs="Arial"/>
          <w:sz w:val="24"/>
          <w:szCs w:val="24"/>
        </w:rPr>
        <w:t>2</w:t>
      </w:r>
      <w:r w:rsidRPr="00B1065B">
        <w:rPr>
          <w:rFonts w:asciiTheme="minorHAnsi" w:hAnsiTheme="minorHAnsi" w:cs="Arial"/>
          <w:sz w:val="24"/>
          <w:szCs w:val="24"/>
        </w:rPr>
        <w:t xml:space="preserve"> měsíce, nestanoví-li tato smlouva jinak, a počíná běžet od prvního dne měsíce následujícího po doručení výpovědi druhé straně.</w:t>
      </w:r>
    </w:p>
    <w:p w14:paraId="37633ED5" w14:textId="77777777" w:rsidR="00267429" w:rsidRPr="00B1065B" w:rsidRDefault="00955D21" w:rsidP="00003998">
      <w:pPr>
        <w:pStyle w:val="Prosttext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11.</w:t>
      </w:r>
      <w:r w:rsidR="002F0FA1" w:rsidRPr="00B1065B">
        <w:rPr>
          <w:rFonts w:asciiTheme="minorHAnsi" w:hAnsiTheme="minorHAnsi" w:cs="Arial"/>
          <w:b/>
          <w:sz w:val="24"/>
          <w:szCs w:val="24"/>
        </w:rPr>
        <w:t>9</w:t>
      </w:r>
      <w:r w:rsidRPr="00B1065B">
        <w:rPr>
          <w:rFonts w:asciiTheme="minorHAnsi" w:hAnsiTheme="minorHAnsi" w:cs="Arial"/>
          <w:sz w:val="24"/>
          <w:szCs w:val="24"/>
        </w:rPr>
        <w:tab/>
        <w:t>Výpovědní důvody této smlouvy jsou následující:</w:t>
      </w:r>
    </w:p>
    <w:p w14:paraId="5598CAA0" w14:textId="082E1FF9" w:rsidR="001710AB" w:rsidRPr="00B1065B" w:rsidRDefault="00955D21" w:rsidP="007348A7">
      <w:pPr>
        <w:pStyle w:val="Prosttext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Nájemce v Předmětu nájmu provede stavební úpravy bez souhlasu Pronajímatele</w:t>
      </w:r>
      <w:r w:rsidR="00BE2166">
        <w:rPr>
          <w:rFonts w:asciiTheme="minorHAnsi" w:hAnsiTheme="minorHAnsi" w:cs="Arial"/>
          <w:sz w:val="24"/>
          <w:szCs w:val="24"/>
        </w:rPr>
        <w:t>;</w:t>
      </w:r>
    </w:p>
    <w:p w14:paraId="58766515" w14:textId="008B6BA9" w:rsidR="00955D21" w:rsidRPr="00B1065B" w:rsidRDefault="00955D21" w:rsidP="007348A7">
      <w:pPr>
        <w:pStyle w:val="Prosttext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Nájemce ztratí způsobilost k provozování činnosti, pro kterou si Předmět nájmu najal</w:t>
      </w:r>
      <w:r w:rsidR="00BE2166">
        <w:rPr>
          <w:rFonts w:asciiTheme="minorHAnsi" w:hAnsiTheme="minorHAnsi" w:cs="Arial"/>
          <w:sz w:val="24"/>
          <w:szCs w:val="24"/>
        </w:rPr>
        <w:t>;</w:t>
      </w:r>
    </w:p>
    <w:p w14:paraId="5110CE5D" w14:textId="77777777" w:rsidR="00955D21" w:rsidRDefault="00955D21" w:rsidP="007348A7">
      <w:pPr>
        <w:pStyle w:val="Prosttext"/>
        <w:numPr>
          <w:ilvl w:val="0"/>
          <w:numId w:val="7"/>
        </w:numPr>
        <w:spacing w:after="6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Předmět nájmu se stane bez zavinění nájemce na dobu delší než 30 dnů nezpůsobilý ke smluvenému užívání.</w:t>
      </w:r>
    </w:p>
    <w:p w14:paraId="29BB3A49" w14:textId="77777777" w:rsidR="00565C32" w:rsidRPr="00B1065B" w:rsidRDefault="00955D21" w:rsidP="00003998">
      <w:pPr>
        <w:pStyle w:val="Prosttext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XII.</w:t>
      </w:r>
    </w:p>
    <w:p w14:paraId="0EB7D5FE" w14:textId="398AABAA" w:rsidR="00565C32" w:rsidRPr="00B1065B" w:rsidRDefault="00955D21" w:rsidP="00003998">
      <w:pPr>
        <w:pStyle w:val="Prosttext"/>
        <w:spacing w:after="120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VRÁCENÍ PŘEDMĚTU NÁJM</w:t>
      </w:r>
      <w:r w:rsidR="001561ED">
        <w:rPr>
          <w:rFonts w:asciiTheme="minorHAnsi" w:hAnsiTheme="minorHAnsi" w:cs="Arial"/>
          <w:b/>
          <w:sz w:val="24"/>
          <w:szCs w:val="24"/>
        </w:rPr>
        <w:t>U</w:t>
      </w:r>
    </w:p>
    <w:p w14:paraId="3D993216" w14:textId="77777777" w:rsidR="00955D21" w:rsidRDefault="00955D21" w:rsidP="00003998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12.1</w:t>
      </w:r>
      <w:r w:rsidRPr="00B1065B">
        <w:rPr>
          <w:rFonts w:asciiTheme="minorHAnsi" w:hAnsiTheme="minorHAnsi" w:cs="Arial"/>
          <w:sz w:val="24"/>
          <w:szCs w:val="24"/>
        </w:rPr>
        <w:tab/>
        <w:t>Nájemce je povinen nejpozději dnem ukončení nájemního vztahu na své náklady Předmět nájmu vyklidit, odstranit veškerá zařízení a příslušenství, která v pronajatých prostorách nainstaloval a předat Pronajímateli Předmět nájmu ve stavu, v jakém jej od něho převzal, s přihlédnutím k obvyklému opotřebení.</w:t>
      </w:r>
    </w:p>
    <w:p w14:paraId="1B69C82A" w14:textId="77777777" w:rsidR="00955D21" w:rsidRDefault="00955D21" w:rsidP="00003998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12.2</w:t>
      </w:r>
      <w:r w:rsidRPr="00B1065B">
        <w:rPr>
          <w:rFonts w:asciiTheme="minorHAnsi" w:hAnsiTheme="minorHAnsi" w:cs="Arial"/>
          <w:sz w:val="24"/>
          <w:szCs w:val="24"/>
        </w:rPr>
        <w:tab/>
        <w:t>Pro případ prodlení Nájemce s vyklizením Předmětu nájmu při skončení nájmu, a to z jakéhokoliv důvodu, nebo prodlení s jeho uvedením do dohodnutého stavu ujednávají si smluvní strany smluvní pokutu ve výši trojnásobku měsíčního nájemného za každý i započatý měsíc prodlení s porušením povinnosti předvídané v tomto odstavci.</w:t>
      </w:r>
    </w:p>
    <w:p w14:paraId="1BFA4F22" w14:textId="77777777" w:rsidR="00955D21" w:rsidRDefault="00955D21" w:rsidP="00125848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12.3</w:t>
      </w:r>
      <w:r w:rsidRPr="00B1065B">
        <w:rPr>
          <w:rFonts w:asciiTheme="minorHAnsi" w:hAnsiTheme="minorHAnsi" w:cs="Arial"/>
          <w:sz w:val="24"/>
          <w:szCs w:val="24"/>
        </w:rPr>
        <w:tab/>
        <w:t>Pro případ prodlení Nájemce s vyklizením či předáním Předmětu nájmu má Pronajímatel právo kdykoli Předmět nájmu na náklady Nájemce sám vyklidit, s čímž Nájemce výslovně souhlasí.</w:t>
      </w:r>
    </w:p>
    <w:p w14:paraId="49D13A7D" w14:textId="77777777" w:rsidR="00565C32" w:rsidRDefault="00955D21" w:rsidP="00125848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12.4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Smluvní strany se dohodly, že nevyzvedne-li si Nájemce věci, které zanechal v Předmětu nájmu ani do </w:t>
      </w:r>
      <w:r w:rsidR="00125848" w:rsidRPr="00B1065B">
        <w:rPr>
          <w:rFonts w:asciiTheme="minorHAnsi" w:hAnsiTheme="minorHAnsi" w:cs="Arial"/>
          <w:sz w:val="24"/>
          <w:szCs w:val="24"/>
        </w:rPr>
        <w:t>30</w:t>
      </w:r>
      <w:r w:rsidRPr="00B1065B">
        <w:rPr>
          <w:rFonts w:asciiTheme="minorHAnsi" w:hAnsiTheme="minorHAnsi" w:cs="Arial"/>
          <w:sz w:val="24"/>
          <w:szCs w:val="24"/>
        </w:rPr>
        <w:t xml:space="preserve"> dnů od skončení nájemního vztahu, je Pronajímatel oprávněn tyto věci z</w:t>
      </w:r>
      <w:r w:rsidR="00125848">
        <w:rPr>
          <w:rFonts w:asciiTheme="minorHAnsi" w:hAnsiTheme="minorHAnsi" w:cs="Arial"/>
          <w:sz w:val="24"/>
          <w:szCs w:val="24"/>
        </w:rPr>
        <w:t>peněžit</w:t>
      </w:r>
      <w:r w:rsidRPr="00B1065B">
        <w:rPr>
          <w:rFonts w:asciiTheme="minorHAnsi" w:hAnsiTheme="minorHAnsi" w:cs="Arial"/>
          <w:sz w:val="24"/>
          <w:szCs w:val="24"/>
        </w:rPr>
        <w:t xml:space="preserve"> a z výtěžku uspokojit své pohledávky za Nájemcem. K tomu ho Nájemce tímto výslovně zmocňuje. Případný peněžní přebytek zašle Pronajímatel Nájemci na účet Nájemcem sdělený.</w:t>
      </w:r>
    </w:p>
    <w:p w14:paraId="59B7890F" w14:textId="77777777" w:rsidR="00565C32" w:rsidRPr="00B1065B" w:rsidRDefault="00955D21" w:rsidP="008E71E8">
      <w:pPr>
        <w:pStyle w:val="Prosttext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XI</w:t>
      </w:r>
      <w:r w:rsidR="00683310">
        <w:rPr>
          <w:rFonts w:asciiTheme="minorHAnsi" w:hAnsiTheme="minorHAnsi" w:cs="Arial"/>
          <w:b/>
          <w:sz w:val="24"/>
          <w:szCs w:val="24"/>
        </w:rPr>
        <w:t>II</w:t>
      </w:r>
      <w:r w:rsidRPr="00B1065B">
        <w:rPr>
          <w:rFonts w:asciiTheme="minorHAnsi" w:hAnsiTheme="minorHAnsi" w:cs="Arial"/>
          <w:b/>
          <w:sz w:val="24"/>
          <w:szCs w:val="24"/>
        </w:rPr>
        <w:t>.</w:t>
      </w:r>
    </w:p>
    <w:p w14:paraId="7111DD16" w14:textId="2BADAA94" w:rsidR="00565C32" w:rsidRPr="0077638C" w:rsidRDefault="00955D21" w:rsidP="0077638C">
      <w:pPr>
        <w:pStyle w:val="Prosttext"/>
        <w:spacing w:after="120"/>
        <w:ind w:left="720" w:right="-142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DORUČOVÁNÍ A JINÁ KOMUNIKACE</w:t>
      </w:r>
    </w:p>
    <w:p w14:paraId="555B909F" w14:textId="62F308A5" w:rsidR="00955D21" w:rsidRDefault="00955D21" w:rsidP="0077638C">
      <w:pPr>
        <w:pStyle w:val="Prosttext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</w:t>
      </w:r>
      <w:r w:rsidR="00683310">
        <w:rPr>
          <w:rFonts w:asciiTheme="minorHAnsi" w:hAnsiTheme="minorHAnsi" w:cs="Arial"/>
          <w:b/>
          <w:sz w:val="24"/>
          <w:szCs w:val="24"/>
        </w:rPr>
        <w:t>3</w:t>
      </w:r>
      <w:r w:rsidRPr="00B1065B">
        <w:rPr>
          <w:rFonts w:asciiTheme="minorHAnsi" w:hAnsiTheme="minorHAnsi" w:cs="Arial"/>
          <w:b/>
          <w:sz w:val="24"/>
          <w:szCs w:val="24"/>
        </w:rPr>
        <w:t>.1</w:t>
      </w:r>
      <w:r w:rsidRPr="00B1065B">
        <w:rPr>
          <w:rFonts w:asciiTheme="minorHAnsi" w:hAnsiTheme="minorHAnsi" w:cs="Arial"/>
          <w:sz w:val="24"/>
          <w:szCs w:val="24"/>
        </w:rPr>
        <w:tab/>
        <w:t>Nestanoví-li tato smlouva jinak, považují se veškeré písemnosti, oznámení a</w:t>
      </w:r>
      <w:r w:rsidR="00675879">
        <w:rPr>
          <w:rFonts w:asciiTheme="minorHAnsi" w:hAnsiTheme="minorHAnsi" w:cs="Arial"/>
          <w:sz w:val="24"/>
          <w:szCs w:val="24"/>
        </w:rPr>
        <w:t> </w:t>
      </w:r>
      <w:r w:rsidRPr="00B1065B">
        <w:rPr>
          <w:rFonts w:asciiTheme="minorHAnsi" w:hAnsiTheme="minorHAnsi" w:cs="Arial"/>
          <w:sz w:val="24"/>
          <w:szCs w:val="24"/>
        </w:rPr>
        <w:t>dokumenty podle této smlouvy za řádně předané nebo doručené, pokud budou učiněny oprávněnou osobou nebo adresované oprávněné osobě a budou</w:t>
      </w:r>
      <w:r w:rsidR="0077638C">
        <w:rPr>
          <w:rFonts w:asciiTheme="minorHAnsi" w:hAnsiTheme="minorHAnsi" w:cs="Arial"/>
          <w:sz w:val="24"/>
          <w:szCs w:val="24"/>
        </w:rPr>
        <w:t xml:space="preserve"> </w:t>
      </w:r>
      <w:r w:rsidRPr="00B1065B">
        <w:rPr>
          <w:rFonts w:asciiTheme="minorHAnsi" w:hAnsiTheme="minorHAnsi" w:cs="Arial"/>
          <w:sz w:val="24"/>
          <w:szCs w:val="24"/>
        </w:rPr>
        <w:t>doručeny osobně nebo prostřednictvím držitele poštovní licence, a to ve chvíli, kdy budou doručeny na adresu sídla druhé smluvní strany</w:t>
      </w:r>
      <w:r w:rsidR="005E10F2">
        <w:rPr>
          <w:rFonts w:asciiTheme="minorHAnsi" w:hAnsiTheme="minorHAnsi" w:cs="Arial"/>
          <w:sz w:val="24"/>
          <w:szCs w:val="24"/>
        </w:rPr>
        <w:t>.</w:t>
      </w:r>
    </w:p>
    <w:p w14:paraId="7B6F1F8A" w14:textId="2FD74373" w:rsidR="001710AB" w:rsidRDefault="00955D21" w:rsidP="00675879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</w:t>
      </w:r>
      <w:r w:rsidR="00683310">
        <w:rPr>
          <w:rFonts w:asciiTheme="minorHAnsi" w:hAnsiTheme="minorHAnsi" w:cs="Arial"/>
          <w:b/>
          <w:sz w:val="24"/>
          <w:szCs w:val="24"/>
        </w:rPr>
        <w:t>3</w:t>
      </w:r>
      <w:r w:rsidRPr="00B1065B">
        <w:rPr>
          <w:rFonts w:asciiTheme="minorHAnsi" w:hAnsiTheme="minorHAnsi" w:cs="Arial"/>
          <w:b/>
          <w:sz w:val="24"/>
          <w:szCs w:val="24"/>
        </w:rPr>
        <w:t>.2</w:t>
      </w:r>
      <w:r w:rsidRPr="00B1065B">
        <w:rPr>
          <w:rFonts w:asciiTheme="minorHAnsi" w:hAnsiTheme="minorHAnsi" w:cs="Arial"/>
          <w:sz w:val="24"/>
          <w:szCs w:val="24"/>
        </w:rPr>
        <w:tab/>
        <w:t>Změnit či ukončit tuto smlouvu je možné pouze na základě písemného</w:t>
      </w:r>
      <w:r w:rsidR="00707DC4">
        <w:rPr>
          <w:rFonts w:asciiTheme="minorHAnsi" w:hAnsiTheme="minorHAnsi" w:cs="Arial"/>
          <w:sz w:val="24"/>
          <w:szCs w:val="24"/>
        </w:rPr>
        <w:t xml:space="preserve"> dodatku</w:t>
      </w:r>
      <w:r w:rsidRPr="00B1065B">
        <w:rPr>
          <w:rFonts w:asciiTheme="minorHAnsi" w:hAnsiTheme="minorHAnsi" w:cs="Arial"/>
          <w:sz w:val="24"/>
          <w:szCs w:val="24"/>
        </w:rPr>
        <w:t>.</w:t>
      </w:r>
    </w:p>
    <w:p w14:paraId="711B4047" w14:textId="77777777" w:rsidR="00F819CD" w:rsidRDefault="00955D21" w:rsidP="00AE4A6F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</w:t>
      </w:r>
      <w:r w:rsidR="00683310">
        <w:rPr>
          <w:rFonts w:asciiTheme="minorHAnsi" w:hAnsiTheme="minorHAnsi" w:cs="Arial"/>
          <w:b/>
          <w:sz w:val="24"/>
          <w:szCs w:val="24"/>
        </w:rPr>
        <w:t>3</w:t>
      </w:r>
      <w:r w:rsidRPr="00B1065B">
        <w:rPr>
          <w:rFonts w:asciiTheme="minorHAnsi" w:hAnsiTheme="minorHAnsi" w:cs="Arial"/>
          <w:b/>
          <w:sz w:val="24"/>
          <w:szCs w:val="24"/>
        </w:rPr>
        <w:t>.4</w:t>
      </w:r>
      <w:r w:rsidRPr="00B1065B">
        <w:rPr>
          <w:rFonts w:asciiTheme="minorHAnsi" w:hAnsiTheme="minorHAnsi" w:cs="Arial"/>
          <w:sz w:val="24"/>
          <w:szCs w:val="24"/>
        </w:rPr>
        <w:tab/>
        <w:t>Změní-li kterákoliv ze stran některý z kontaktních údajů, zavazuje se tuto změnu bez zbytečného odkladu oznámit druhé straně. Změna je vůči druhé straně účinná okamžikem doručení oznámení.</w:t>
      </w:r>
    </w:p>
    <w:p w14:paraId="20D188B2" w14:textId="77777777" w:rsidR="00565C32" w:rsidRPr="008E71E8" w:rsidRDefault="00955D21" w:rsidP="008E71E8">
      <w:pPr>
        <w:pStyle w:val="Prosttext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X</w:t>
      </w:r>
      <w:r w:rsidR="00683310">
        <w:rPr>
          <w:rFonts w:asciiTheme="minorHAnsi" w:hAnsiTheme="minorHAnsi" w:cs="Arial"/>
          <w:b/>
          <w:sz w:val="24"/>
          <w:szCs w:val="24"/>
        </w:rPr>
        <w:t>I</w:t>
      </w:r>
      <w:r w:rsidRPr="00B1065B">
        <w:rPr>
          <w:rFonts w:asciiTheme="minorHAnsi" w:hAnsiTheme="minorHAnsi" w:cs="Arial"/>
          <w:b/>
          <w:sz w:val="24"/>
          <w:szCs w:val="24"/>
        </w:rPr>
        <w:t>V.</w:t>
      </w:r>
    </w:p>
    <w:p w14:paraId="2175EAD5" w14:textId="5414649C" w:rsidR="00565C32" w:rsidRPr="00B1065B" w:rsidRDefault="00955D21" w:rsidP="00D81CF2">
      <w:pPr>
        <w:pStyle w:val="Prosttext"/>
        <w:spacing w:after="120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KONTAKTNÍ OSOBY</w:t>
      </w:r>
    </w:p>
    <w:p w14:paraId="43BEC2DF" w14:textId="7B678E55" w:rsidR="00955D21" w:rsidRPr="00D81CF2" w:rsidRDefault="00955D21" w:rsidP="00D81CF2">
      <w:pPr>
        <w:pStyle w:val="Prosttext"/>
        <w:spacing w:after="60"/>
        <w:ind w:left="703" w:hanging="703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</w:t>
      </w:r>
      <w:r w:rsidR="00683310">
        <w:rPr>
          <w:rFonts w:asciiTheme="minorHAnsi" w:hAnsiTheme="minorHAnsi" w:cs="Arial"/>
          <w:b/>
          <w:sz w:val="24"/>
          <w:szCs w:val="24"/>
        </w:rPr>
        <w:t>4</w:t>
      </w:r>
      <w:r w:rsidRPr="00B1065B">
        <w:rPr>
          <w:rFonts w:asciiTheme="minorHAnsi" w:hAnsiTheme="minorHAnsi" w:cs="Arial"/>
          <w:b/>
          <w:sz w:val="24"/>
          <w:szCs w:val="24"/>
        </w:rPr>
        <w:t>.1</w:t>
      </w:r>
      <w:r w:rsidRPr="00B1065B">
        <w:rPr>
          <w:rFonts w:asciiTheme="minorHAnsi" w:hAnsiTheme="minorHAnsi" w:cs="Arial"/>
          <w:sz w:val="24"/>
          <w:szCs w:val="24"/>
        </w:rPr>
        <w:tab/>
        <w:t xml:space="preserve">Kontaktní osobou Pronajímatele ve věcech provozních je </w:t>
      </w:r>
      <w:r w:rsidR="005838EF">
        <w:rPr>
          <w:rFonts w:asciiTheme="minorHAnsi" w:hAnsiTheme="minorHAnsi" w:cs="Arial"/>
          <w:sz w:val="24"/>
          <w:szCs w:val="24"/>
          <w:lang w:val="es-ES"/>
        </w:rPr>
        <w:t>XXXXXXXXXXXXX</w:t>
      </w:r>
      <w:r w:rsidR="00521819" w:rsidRPr="00B1065B">
        <w:rPr>
          <w:rFonts w:asciiTheme="minorHAnsi" w:hAnsiTheme="minorHAnsi" w:cs="Arial"/>
          <w:sz w:val="24"/>
          <w:szCs w:val="24"/>
        </w:rPr>
        <w:t>,</w:t>
      </w:r>
      <w:r w:rsidRPr="00B1065B">
        <w:rPr>
          <w:rFonts w:asciiTheme="minorHAnsi" w:hAnsiTheme="minorHAnsi" w:cs="Arial"/>
          <w:sz w:val="24"/>
          <w:szCs w:val="24"/>
        </w:rPr>
        <w:t xml:space="preserve"> e-mailová adres</w:t>
      </w:r>
      <w:r w:rsidR="00D61424" w:rsidRPr="00B1065B">
        <w:rPr>
          <w:rFonts w:asciiTheme="minorHAnsi" w:hAnsiTheme="minorHAnsi" w:cs="Arial"/>
          <w:sz w:val="24"/>
          <w:szCs w:val="24"/>
        </w:rPr>
        <w:t>a:</w:t>
      </w:r>
      <w:r w:rsidR="00D81CF2" w:rsidRPr="00D81CF2">
        <w:rPr>
          <w:rFonts w:asciiTheme="minorHAnsi" w:hAnsiTheme="minorHAnsi" w:cs="Arial"/>
          <w:i/>
          <w:iCs/>
          <w:sz w:val="24"/>
          <w:szCs w:val="24"/>
          <w:lang w:val="es-ES"/>
        </w:rPr>
        <w:t xml:space="preserve"> </w:t>
      </w:r>
      <w:r w:rsidR="005838EF">
        <w:rPr>
          <w:rFonts w:asciiTheme="minorHAnsi" w:hAnsiTheme="minorHAnsi" w:cs="Arial"/>
          <w:sz w:val="24"/>
          <w:szCs w:val="24"/>
          <w:lang w:val="es-ES"/>
        </w:rPr>
        <w:t>XXXXXXXXXXXXX</w:t>
      </w:r>
      <w:r w:rsidR="00D81CF2" w:rsidRPr="00D81CF2">
        <w:rPr>
          <w:rFonts w:asciiTheme="minorHAnsi" w:hAnsiTheme="minorHAnsi" w:cs="Arial"/>
          <w:sz w:val="24"/>
          <w:szCs w:val="24"/>
          <w:lang w:val="es-ES"/>
        </w:rPr>
        <w:t>.</w:t>
      </w:r>
    </w:p>
    <w:p w14:paraId="1E875230" w14:textId="4BA10753" w:rsidR="008E71E8" w:rsidRPr="006F3AD9" w:rsidRDefault="00955D21" w:rsidP="00D81CF2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6F3AD9">
        <w:rPr>
          <w:rFonts w:asciiTheme="minorHAnsi" w:hAnsiTheme="minorHAnsi" w:cs="Arial"/>
          <w:b/>
          <w:sz w:val="24"/>
          <w:szCs w:val="24"/>
        </w:rPr>
        <w:lastRenderedPageBreak/>
        <w:t>1</w:t>
      </w:r>
      <w:r w:rsidR="00683310" w:rsidRPr="006F3AD9">
        <w:rPr>
          <w:rFonts w:asciiTheme="minorHAnsi" w:hAnsiTheme="minorHAnsi" w:cs="Arial"/>
          <w:b/>
          <w:sz w:val="24"/>
          <w:szCs w:val="24"/>
        </w:rPr>
        <w:t>4</w:t>
      </w:r>
      <w:r w:rsidRPr="006F3AD9">
        <w:rPr>
          <w:rFonts w:asciiTheme="minorHAnsi" w:hAnsiTheme="minorHAnsi" w:cs="Arial"/>
          <w:b/>
          <w:sz w:val="24"/>
          <w:szCs w:val="24"/>
        </w:rPr>
        <w:t>.2</w:t>
      </w:r>
      <w:r w:rsidRPr="006F3AD9">
        <w:rPr>
          <w:rFonts w:asciiTheme="minorHAnsi" w:hAnsiTheme="minorHAnsi" w:cs="Arial"/>
          <w:b/>
          <w:sz w:val="24"/>
          <w:szCs w:val="24"/>
        </w:rPr>
        <w:tab/>
      </w:r>
      <w:r w:rsidRPr="006F3AD9">
        <w:rPr>
          <w:rFonts w:asciiTheme="minorHAnsi" w:hAnsiTheme="minorHAnsi" w:cs="Arial"/>
          <w:sz w:val="24"/>
          <w:szCs w:val="24"/>
        </w:rPr>
        <w:t>Kontaktní osobou Nájemce ve věcech provozních</w:t>
      </w:r>
      <w:r w:rsidR="00521819" w:rsidRPr="006F3AD9">
        <w:rPr>
          <w:rFonts w:asciiTheme="minorHAnsi" w:hAnsiTheme="minorHAnsi" w:cs="Arial"/>
          <w:sz w:val="24"/>
          <w:szCs w:val="24"/>
        </w:rPr>
        <w:t xml:space="preserve"> i smluvních</w:t>
      </w:r>
      <w:r w:rsidRPr="006F3AD9">
        <w:rPr>
          <w:rFonts w:asciiTheme="minorHAnsi" w:hAnsiTheme="minorHAnsi" w:cs="Arial"/>
          <w:sz w:val="24"/>
          <w:szCs w:val="24"/>
        </w:rPr>
        <w:t xml:space="preserve"> je </w:t>
      </w:r>
      <w:r w:rsidR="005838EF">
        <w:rPr>
          <w:rFonts w:asciiTheme="minorHAnsi" w:hAnsiTheme="minorHAnsi" w:cs="Arial"/>
          <w:sz w:val="24"/>
          <w:szCs w:val="24"/>
          <w:lang w:val="es-ES"/>
        </w:rPr>
        <w:t>XXXXXXXXXXXXX</w:t>
      </w:r>
      <w:r w:rsidR="002F0FA1" w:rsidRPr="006F3AD9">
        <w:rPr>
          <w:rFonts w:asciiTheme="minorHAnsi" w:hAnsiTheme="minorHAnsi" w:cs="Arial"/>
          <w:sz w:val="24"/>
          <w:szCs w:val="24"/>
        </w:rPr>
        <w:t xml:space="preserve">, na </w:t>
      </w:r>
      <w:r w:rsidRPr="006F3AD9">
        <w:rPr>
          <w:rFonts w:asciiTheme="minorHAnsi" w:hAnsiTheme="minorHAnsi" w:cs="Arial"/>
          <w:sz w:val="24"/>
          <w:szCs w:val="24"/>
        </w:rPr>
        <w:t>e-mailov</w:t>
      </w:r>
      <w:r w:rsidR="00521819" w:rsidRPr="006F3AD9">
        <w:rPr>
          <w:rFonts w:asciiTheme="minorHAnsi" w:hAnsiTheme="minorHAnsi" w:cs="Arial"/>
          <w:sz w:val="24"/>
          <w:szCs w:val="24"/>
        </w:rPr>
        <w:t>é</w:t>
      </w:r>
      <w:r w:rsidRPr="006F3AD9">
        <w:rPr>
          <w:rFonts w:asciiTheme="minorHAnsi" w:hAnsiTheme="minorHAnsi" w:cs="Arial"/>
          <w:sz w:val="24"/>
          <w:szCs w:val="24"/>
        </w:rPr>
        <w:t xml:space="preserve"> adres</w:t>
      </w:r>
      <w:r w:rsidR="002F0FA1" w:rsidRPr="006F3AD9">
        <w:rPr>
          <w:rFonts w:asciiTheme="minorHAnsi" w:hAnsiTheme="minorHAnsi" w:cs="Arial"/>
          <w:sz w:val="24"/>
          <w:szCs w:val="24"/>
        </w:rPr>
        <w:t>e</w:t>
      </w:r>
      <w:r w:rsidR="00521819" w:rsidRPr="006F3AD9">
        <w:rPr>
          <w:rFonts w:asciiTheme="minorHAnsi" w:hAnsiTheme="minorHAnsi" w:cs="Arial"/>
          <w:sz w:val="24"/>
          <w:szCs w:val="24"/>
        </w:rPr>
        <w:t>:</w:t>
      </w:r>
      <w:r w:rsidR="00D61424" w:rsidRPr="006F3AD9">
        <w:rPr>
          <w:rFonts w:asciiTheme="minorHAnsi" w:hAnsiTheme="minorHAnsi" w:cs="Arial"/>
          <w:sz w:val="24"/>
          <w:szCs w:val="24"/>
        </w:rPr>
        <w:t xml:space="preserve"> </w:t>
      </w:r>
      <w:r w:rsidRPr="006F3AD9">
        <w:rPr>
          <w:rFonts w:asciiTheme="minorHAnsi" w:hAnsiTheme="minorHAnsi" w:cs="Arial"/>
          <w:sz w:val="24"/>
          <w:szCs w:val="24"/>
        </w:rPr>
        <w:t xml:space="preserve"> </w:t>
      </w:r>
      <w:r w:rsidR="005838EF">
        <w:rPr>
          <w:rFonts w:asciiTheme="minorHAnsi" w:hAnsiTheme="minorHAnsi" w:cs="Arial"/>
          <w:sz w:val="24"/>
          <w:szCs w:val="24"/>
          <w:lang w:val="es-ES"/>
        </w:rPr>
        <w:t>XXXXXXXXXXXXX</w:t>
      </w:r>
      <w:r w:rsidR="006F3AD9">
        <w:rPr>
          <w:rFonts w:asciiTheme="minorHAnsi" w:hAnsiTheme="minorHAnsi" w:cs="Arial"/>
          <w:sz w:val="24"/>
          <w:szCs w:val="24"/>
        </w:rPr>
        <w:t>.</w:t>
      </w:r>
    </w:p>
    <w:p w14:paraId="73CBB003" w14:textId="77777777" w:rsidR="00565C32" w:rsidRPr="00B1065B" w:rsidRDefault="00955D21" w:rsidP="008E71E8">
      <w:pPr>
        <w:pStyle w:val="Prosttext"/>
        <w:jc w:val="center"/>
        <w:rPr>
          <w:rFonts w:asciiTheme="minorHAnsi" w:hAnsiTheme="minorHAnsi" w:cs="Arial"/>
          <w:b/>
          <w:sz w:val="24"/>
          <w:szCs w:val="24"/>
        </w:rPr>
      </w:pPr>
      <w:r w:rsidRPr="006F3AD9">
        <w:rPr>
          <w:rFonts w:asciiTheme="minorHAnsi" w:hAnsiTheme="minorHAnsi" w:cs="Arial"/>
          <w:b/>
          <w:sz w:val="24"/>
          <w:szCs w:val="24"/>
        </w:rPr>
        <w:t>XV.</w:t>
      </w:r>
    </w:p>
    <w:p w14:paraId="682C5B46" w14:textId="11797C11" w:rsidR="00565C32" w:rsidRPr="00B1065B" w:rsidRDefault="00955D21" w:rsidP="00D81CF2">
      <w:pPr>
        <w:pStyle w:val="Prosttext"/>
        <w:spacing w:after="120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SALVATORNÍ USTANOVENÍ</w:t>
      </w:r>
    </w:p>
    <w:p w14:paraId="08B673C2" w14:textId="77777777" w:rsidR="001710AB" w:rsidRDefault="00955D21" w:rsidP="00D81CF2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</w:t>
      </w:r>
      <w:r w:rsidR="00683310">
        <w:rPr>
          <w:rFonts w:asciiTheme="minorHAnsi" w:hAnsiTheme="minorHAnsi" w:cs="Arial"/>
          <w:b/>
          <w:sz w:val="24"/>
          <w:szCs w:val="24"/>
        </w:rPr>
        <w:t>5</w:t>
      </w:r>
      <w:r w:rsidRPr="00B1065B">
        <w:rPr>
          <w:rFonts w:asciiTheme="minorHAnsi" w:hAnsiTheme="minorHAnsi" w:cs="Arial"/>
          <w:b/>
          <w:sz w:val="24"/>
          <w:szCs w:val="24"/>
        </w:rPr>
        <w:t>.1</w:t>
      </w:r>
      <w:r w:rsidRPr="00B1065B">
        <w:rPr>
          <w:rFonts w:asciiTheme="minorHAnsi" w:hAnsiTheme="minorHAnsi" w:cs="Arial"/>
          <w:sz w:val="24"/>
          <w:szCs w:val="24"/>
        </w:rPr>
        <w:tab/>
        <w:t>V případě, že některé ustanovení smlouvy je nebo se stane neplatné či neúčinné, zůstávají ostatní ustanovení smlouvy platná a účinná. Smluvní strany se zavazují nahradit neplatné či neúčinné ustanovení smlouvy ustanovením jiným, platným a</w:t>
      </w:r>
      <w:r w:rsidR="00675879">
        <w:rPr>
          <w:rFonts w:asciiTheme="minorHAnsi" w:hAnsiTheme="minorHAnsi" w:cs="Arial"/>
          <w:sz w:val="24"/>
          <w:szCs w:val="24"/>
        </w:rPr>
        <w:t> </w:t>
      </w:r>
      <w:r w:rsidRPr="00B1065B">
        <w:rPr>
          <w:rFonts w:asciiTheme="minorHAnsi" w:hAnsiTheme="minorHAnsi" w:cs="Arial"/>
          <w:sz w:val="24"/>
          <w:szCs w:val="24"/>
        </w:rPr>
        <w:t>účinným, které svým obsahem a smyslem odpovídá nejlépe obsahu a smyslu ustanovení původního.</w:t>
      </w:r>
    </w:p>
    <w:p w14:paraId="06893E5F" w14:textId="77777777" w:rsidR="00565C32" w:rsidRPr="00B1065B" w:rsidRDefault="00955D21" w:rsidP="008E71E8">
      <w:pPr>
        <w:pStyle w:val="Prosttext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X</w:t>
      </w:r>
      <w:r w:rsidR="008A563E" w:rsidRPr="00B1065B">
        <w:rPr>
          <w:rFonts w:asciiTheme="minorHAnsi" w:hAnsiTheme="minorHAnsi" w:cs="Arial"/>
          <w:b/>
          <w:sz w:val="24"/>
          <w:szCs w:val="24"/>
        </w:rPr>
        <w:t>VI</w:t>
      </w:r>
      <w:r w:rsidRPr="00B1065B">
        <w:rPr>
          <w:rFonts w:asciiTheme="minorHAnsi" w:hAnsiTheme="minorHAnsi" w:cs="Arial"/>
          <w:b/>
          <w:sz w:val="24"/>
          <w:szCs w:val="24"/>
        </w:rPr>
        <w:t>.</w:t>
      </w:r>
    </w:p>
    <w:p w14:paraId="5A2A8772" w14:textId="0AF99F43" w:rsidR="00565C32" w:rsidRPr="00B1065B" w:rsidRDefault="00955D21" w:rsidP="00CA61E6">
      <w:pPr>
        <w:pStyle w:val="Prosttext"/>
        <w:spacing w:after="120"/>
        <w:ind w:left="720" w:hanging="720"/>
        <w:jc w:val="center"/>
        <w:rPr>
          <w:rFonts w:asciiTheme="minorHAnsi" w:hAnsiTheme="minorHAnsi" w:cs="Arial"/>
          <w:b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ZÁVĚREČNÁ USTANOVENÍ</w:t>
      </w:r>
    </w:p>
    <w:p w14:paraId="2C9AFE73" w14:textId="77777777" w:rsidR="001710AB" w:rsidRDefault="00955D21" w:rsidP="00CA61E6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</w:t>
      </w:r>
      <w:r w:rsidR="00683310">
        <w:rPr>
          <w:rFonts w:asciiTheme="minorHAnsi" w:hAnsiTheme="minorHAnsi" w:cs="Arial"/>
          <w:b/>
          <w:sz w:val="24"/>
          <w:szCs w:val="24"/>
        </w:rPr>
        <w:t>6</w:t>
      </w:r>
      <w:r w:rsidRPr="00B1065B">
        <w:rPr>
          <w:rFonts w:asciiTheme="minorHAnsi" w:hAnsiTheme="minorHAnsi" w:cs="Arial"/>
          <w:b/>
          <w:sz w:val="24"/>
          <w:szCs w:val="24"/>
        </w:rPr>
        <w:t>.1</w:t>
      </w:r>
      <w:r w:rsidRPr="00B1065B">
        <w:rPr>
          <w:rFonts w:asciiTheme="minorHAnsi" w:hAnsiTheme="minorHAnsi" w:cs="Arial"/>
          <w:sz w:val="24"/>
          <w:szCs w:val="24"/>
        </w:rPr>
        <w:tab/>
      </w:r>
      <w:r w:rsidR="008A563E" w:rsidRPr="00B1065B">
        <w:rPr>
          <w:rFonts w:asciiTheme="minorHAnsi" w:hAnsiTheme="minorHAnsi" w:cs="Arial"/>
          <w:sz w:val="24"/>
        </w:rPr>
        <w:t xml:space="preserve">Pokud tato smlouva nestanoví jinak, platí pro nájemní vztah jí upravený příslušná ustanovení zákona č. </w:t>
      </w:r>
      <w:r w:rsidR="00C669EE" w:rsidRPr="00B1065B">
        <w:rPr>
          <w:rFonts w:asciiTheme="minorHAnsi" w:hAnsiTheme="minorHAnsi" w:cs="Arial"/>
          <w:sz w:val="24"/>
        </w:rPr>
        <w:t>89/2012</w:t>
      </w:r>
      <w:r w:rsidR="008A563E" w:rsidRPr="00B1065B">
        <w:rPr>
          <w:rFonts w:asciiTheme="minorHAnsi" w:hAnsiTheme="minorHAnsi" w:cs="Arial"/>
          <w:sz w:val="24"/>
        </w:rPr>
        <w:t xml:space="preserve"> Sb.,</w:t>
      </w:r>
      <w:r w:rsidR="00C669EE" w:rsidRPr="00B1065B">
        <w:rPr>
          <w:rFonts w:asciiTheme="minorHAnsi" w:hAnsiTheme="minorHAnsi" w:cs="Arial"/>
          <w:sz w:val="24"/>
        </w:rPr>
        <w:t xml:space="preserve"> občanský zákoník</w:t>
      </w:r>
      <w:r w:rsidR="008A563E" w:rsidRPr="00B1065B">
        <w:rPr>
          <w:rFonts w:asciiTheme="minorHAnsi" w:hAnsiTheme="minorHAnsi" w:cs="Arial"/>
          <w:sz w:val="24"/>
        </w:rPr>
        <w:t xml:space="preserve"> v platném znění, občanského zákoníku, popř. dalších obecně závazných právních předpisů</w:t>
      </w:r>
      <w:r w:rsidR="00CA61E6">
        <w:rPr>
          <w:rFonts w:asciiTheme="minorHAnsi" w:hAnsiTheme="minorHAnsi" w:cs="Arial"/>
          <w:sz w:val="24"/>
        </w:rPr>
        <w:t>.</w:t>
      </w:r>
    </w:p>
    <w:p w14:paraId="612B30C9" w14:textId="77777777" w:rsidR="00955D21" w:rsidRDefault="00955D21" w:rsidP="00CA61E6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</w:t>
      </w:r>
      <w:r w:rsidR="00683310">
        <w:rPr>
          <w:rFonts w:asciiTheme="minorHAnsi" w:hAnsiTheme="minorHAnsi" w:cs="Arial"/>
          <w:b/>
          <w:sz w:val="24"/>
          <w:szCs w:val="24"/>
        </w:rPr>
        <w:t>6</w:t>
      </w:r>
      <w:r w:rsidRPr="00B1065B">
        <w:rPr>
          <w:rFonts w:asciiTheme="minorHAnsi" w:hAnsiTheme="minorHAnsi" w:cs="Arial"/>
          <w:b/>
          <w:sz w:val="24"/>
          <w:szCs w:val="24"/>
        </w:rPr>
        <w:t>.2</w:t>
      </w:r>
      <w:r w:rsidRPr="00B1065B">
        <w:rPr>
          <w:rFonts w:asciiTheme="minorHAnsi" w:hAnsiTheme="minorHAnsi" w:cs="Arial"/>
          <w:sz w:val="24"/>
          <w:szCs w:val="24"/>
        </w:rPr>
        <w:tab/>
      </w:r>
      <w:r w:rsidR="008A563E" w:rsidRPr="00B1065B">
        <w:rPr>
          <w:rFonts w:asciiTheme="minorHAnsi" w:hAnsiTheme="minorHAnsi" w:cs="Arial"/>
          <w:sz w:val="24"/>
          <w:szCs w:val="24"/>
        </w:rPr>
        <w:t xml:space="preserve">Tato smlouva je sepsána ve </w:t>
      </w:r>
      <w:r w:rsidR="00683310">
        <w:rPr>
          <w:rFonts w:asciiTheme="minorHAnsi" w:hAnsiTheme="minorHAnsi" w:cs="Arial"/>
          <w:sz w:val="24"/>
          <w:szCs w:val="24"/>
        </w:rPr>
        <w:t>třech</w:t>
      </w:r>
      <w:r w:rsidR="008A563E" w:rsidRPr="00B1065B">
        <w:rPr>
          <w:rFonts w:asciiTheme="minorHAnsi" w:hAnsiTheme="minorHAnsi" w:cs="Arial"/>
          <w:sz w:val="24"/>
          <w:szCs w:val="24"/>
        </w:rPr>
        <w:t xml:space="preserve"> </w:t>
      </w:r>
      <w:r w:rsidR="00CA61E6">
        <w:rPr>
          <w:rFonts w:asciiTheme="minorHAnsi" w:hAnsiTheme="minorHAnsi" w:cs="Arial"/>
          <w:sz w:val="24"/>
          <w:szCs w:val="24"/>
        </w:rPr>
        <w:t xml:space="preserve">identických </w:t>
      </w:r>
      <w:r w:rsidR="008A563E" w:rsidRPr="00B1065B">
        <w:rPr>
          <w:rFonts w:asciiTheme="minorHAnsi" w:hAnsiTheme="minorHAnsi" w:cs="Arial"/>
          <w:sz w:val="24"/>
          <w:szCs w:val="24"/>
        </w:rPr>
        <w:t xml:space="preserve">vyhotoveních, z nichž </w:t>
      </w:r>
      <w:r w:rsidR="00683310">
        <w:rPr>
          <w:rFonts w:asciiTheme="minorHAnsi" w:hAnsiTheme="minorHAnsi" w:cs="Arial"/>
          <w:sz w:val="24"/>
          <w:szCs w:val="24"/>
        </w:rPr>
        <w:t>pronajímatel</w:t>
      </w:r>
      <w:r w:rsidR="009339C5" w:rsidRPr="00B1065B">
        <w:rPr>
          <w:rFonts w:asciiTheme="minorHAnsi" w:hAnsiTheme="minorHAnsi" w:cs="Arial"/>
          <w:sz w:val="24"/>
          <w:szCs w:val="24"/>
        </w:rPr>
        <w:t xml:space="preserve"> obdrží </w:t>
      </w:r>
      <w:r w:rsidR="00683310">
        <w:rPr>
          <w:rFonts w:asciiTheme="minorHAnsi" w:hAnsiTheme="minorHAnsi" w:cs="Arial"/>
          <w:sz w:val="24"/>
          <w:szCs w:val="24"/>
        </w:rPr>
        <w:t>dvě a nájemce jedno</w:t>
      </w:r>
      <w:r w:rsidR="009339C5" w:rsidRPr="00B1065B">
        <w:rPr>
          <w:rFonts w:asciiTheme="minorHAnsi" w:hAnsiTheme="minorHAnsi" w:cs="Arial"/>
          <w:sz w:val="24"/>
          <w:szCs w:val="24"/>
        </w:rPr>
        <w:t xml:space="preserve"> vyhotovení.</w:t>
      </w:r>
    </w:p>
    <w:p w14:paraId="5959E16D" w14:textId="77777777" w:rsidR="001710AB" w:rsidRDefault="00955D21" w:rsidP="00CA61E6">
      <w:pPr>
        <w:pStyle w:val="Prosttext"/>
        <w:spacing w:after="60"/>
        <w:ind w:left="720" w:hanging="720"/>
        <w:jc w:val="both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b/>
          <w:sz w:val="24"/>
          <w:szCs w:val="24"/>
        </w:rPr>
        <w:t>1</w:t>
      </w:r>
      <w:r w:rsidR="00683310">
        <w:rPr>
          <w:rFonts w:asciiTheme="minorHAnsi" w:hAnsiTheme="minorHAnsi" w:cs="Arial"/>
          <w:b/>
          <w:sz w:val="24"/>
          <w:szCs w:val="24"/>
        </w:rPr>
        <w:t>6</w:t>
      </w:r>
      <w:r w:rsidRPr="00B1065B">
        <w:rPr>
          <w:rFonts w:asciiTheme="minorHAnsi" w:hAnsiTheme="minorHAnsi" w:cs="Arial"/>
          <w:b/>
          <w:sz w:val="24"/>
          <w:szCs w:val="24"/>
        </w:rPr>
        <w:t>.3</w:t>
      </w:r>
      <w:r w:rsidRPr="00B1065B">
        <w:rPr>
          <w:rFonts w:asciiTheme="minorHAnsi" w:hAnsiTheme="minorHAnsi" w:cs="Arial"/>
          <w:b/>
          <w:sz w:val="24"/>
          <w:szCs w:val="24"/>
        </w:rPr>
        <w:tab/>
      </w:r>
      <w:r w:rsidR="008A563E" w:rsidRPr="00B1065B">
        <w:rPr>
          <w:rFonts w:asciiTheme="minorHAnsi" w:hAnsiTheme="minorHAnsi" w:cs="Arial"/>
          <w:sz w:val="24"/>
          <w:szCs w:val="24"/>
        </w:rPr>
        <w:t>Účastníci prohlašují, že při sjednávání této smlouvy jednají svobodně, vážně a určitě a</w:t>
      </w:r>
      <w:r w:rsidR="00675879">
        <w:rPr>
          <w:rFonts w:asciiTheme="minorHAnsi" w:hAnsiTheme="minorHAnsi" w:cs="Arial"/>
          <w:sz w:val="24"/>
          <w:szCs w:val="24"/>
        </w:rPr>
        <w:t> </w:t>
      </w:r>
      <w:r w:rsidR="008A563E" w:rsidRPr="00B1065B">
        <w:rPr>
          <w:rFonts w:asciiTheme="minorHAnsi" w:hAnsiTheme="minorHAnsi" w:cs="Arial"/>
          <w:sz w:val="24"/>
          <w:szCs w:val="24"/>
        </w:rPr>
        <w:t>že tyto nesjednávají v tísni nebo za nápadně nevýhodných podmínek a na důkaz toho připojují své podpisy.</w:t>
      </w:r>
    </w:p>
    <w:p w14:paraId="2E99513F" w14:textId="77777777" w:rsidR="00565C32" w:rsidRPr="00B1065B" w:rsidRDefault="00565C32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</w:p>
    <w:p w14:paraId="60A67094" w14:textId="77777777" w:rsidR="00806219" w:rsidRDefault="00806219" w:rsidP="00806219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</w:p>
    <w:p w14:paraId="011F7AA0" w14:textId="77777777" w:rsidR="00806219" w:rsidRDefault="00806219" w:rsidP="00806219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</w:p>
    <w:p w14:paraId="5656D00A" w14:textId="6C39D14D" w:rsidR="00806219" w:rsidRDefault="00806219" w:rsidP="00806219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Příloha:</w:t>
      </w:r>
    </w:p>
    <w:p w14:paraId="5B77E93F" w14:textId="77777777" w:rsidR="00806219" w:rsidRPr="00B1065B" w:rsidRDefault="00806219" w:rsidP="00806219">
      <w:pPr>
        <w:pStyle w:val="Prosttext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Plánek pronajímaných prostor</w:t>
      </w:r>
    </w:p>
    <w:p w14:paraId="705F086F" w14:textId="300709CD" w:rsidR="006F3AD9" w:rsidRDefault="006F3AD9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</w:p>
    <w:p w14:paraId="190FC016" w14:textId="77777777" w:rsidR="00806219" w:rsidRDefault="00806219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</w:p>
    <w:p w14:paraId="34A763B0" w14:textId="77777777" w:rsidR="006F3AD9" w:rsidRDefault="006F3AD9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</w:p>
    <w:p w14:paraId="4ACE976E" w14:textId="08D37E77" w:rsidR="00D174E5" w:rsidRPr="00B1065B" w:rsidRDefault="00955D21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 xml:space="preserve">V </w:t>
      </w:r>
      <w:r w:rsidR="00D61424" w:rsidRPr="00B1065B">
        <w:rPr>
          <w:rFonts w:asciiTheme="minorHAnsi" w:hAnsiTheme="minorHAnsi" w:cs="Arial"/>
          <w:sz w:val="24"/>
          <w:szCs w:val="24"/>
        </w:rPr>
        <w:t>Praze</w:t>
      </w:r>
      <w:r w:rsidRPr="00B1065B">
        <w:rPr>
          <w:rFonts w:asciiTheme="minorHAnsi" w:hAnsiTheme="minorHAnsi" w:cs="Arial"/>
          <w:sz w:val="24"/>
          <w:szCs w:val="24"/>
        </w:rPr>
        <w:t xml:space="preserve"> dne…….........</w:t>
      </w:r>
      <w:r w:rsidR="00181B32">
        <w:rPr>
          <w:rFonts w:asciiTheme="minorHAnsi" w:hAnsiTheme="minorHAnsi" w:cs="Arial"/>
          <w:sz w:val="24"/>
          <w:szCs w:val="24"/>
        </w:rPr>
        <w:t>.............</w:t>
      </w:r>
    </w:p>
    <w:p w14:paraId="729443FB" w14:textId="77777777" w:rsidR="00980BFD" w:rsidRPr="00B1065B" w:rsidRDefault="00980BFD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</w:p>
    <w:p w14:paraId="3D00D90A" w14:textId="3AFC8E16" w:rsidR="00980BFD" w:rsidRDefault="00980BFD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</w:p>
    <w:p w14:paraId="64931AFD" w14:textId="77777777" w:rsidR="00565C32" w:rsidRPr="00B1065B" w:rsidRDefault="00565C32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</w:p>
    <w:p w14:paraId="7A7F4B40" w14:textId="77777777" w:rsidR="00565C32" w:rsidRPr="00B1065B" w:rsidRDefault="00565C32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</w:p>
    <w:p w14:paraId="0076D34F" w14:textId="77777777" w:rsidR="00565C32" w:rsidRPr="00B1065B" w:rsidRDefault="00565C32" w:rsidP="008E71E8">
      <w:pPr>
        <w:pStyle w:val="Prosttext"/>
        <w:rPr>
          <w:rFonts w:asciiTheme="minorHAnsi" w:hAnsiTheme="minorHAnsi" w:cs="Arial"/>
          <w:sz w:val="24"/>
          <w:szCs w:val="24"/>
        </w:rPr>
      </w:pPr>
    </w:p>
    <w:p w14:paraId="69953751" w14:textId="77777777" w:rsidR="00D61424" w:rsidRPr="00B1065B" w:rsidRDefault="00D61424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</w:p>
    <w:p w14:paraId="1C78126B" w14:textId="237F08E8" w:rsidR="00444715" w:rsidRPr="00B1065B" w:rsidRDefault="00444715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Národní muzeum</w:t>
      </w:r>
      <w:r w:rsidR="00133245">
        <w:rPr>
          <w:rFonts w:asciiTheme="minorHAnsi" w:hAnsiTheme="minorHAnsi" w:cs="Arial"/>
          <w:sz w:val="24"/>
          <w:szCs w:val="24"/>
        </w:rPr>
        <w:tab/>
      </w:r>
      <w:r w:rsidR="00133245">
        <w:rPr>
          <w:rFonts w:asciiTheme="minorHAnsi" w:hAnsiTheme="minorHAnsi" w:cs="Arial"/>
          <w:sz w:val="24"/>
          <w:szCs w:val="24"/>
        </w:rPr>
        <w:tab/>
      </w:r>
      <w:r w:rsidR="00133245">
        <w:rPr>
          <w:rFonts w:asciiTheme="minorHAnsi" w:hAnsiTheme="minorHAnsi" w:cs="Arial"/>
          <w:sz w:val="24"/>
          <w:szCs w:val="24"/>
        </w:rPr>
        <w:tab/>
      </w:r>
      <w:r w:rsidR="00133245">
        <w:rPr>
          <w:rFonts w:asciiTheme="minorHAnsi" w:hAnsiTheme="minorHAnsi" w:cs="Arial"/>
          <w:sz w:val="24"/>
          <w:szCs w:val="24"/>
        </w:rPr>
        <w:tab/>
      </w:r>
      <w:r w:rsidR="00D61424" w:rsidRPr="00B1065B">
        <w:rPr>
          <w:rFonts w:asciiTheme="minorHAnsi" w:hAnsiTheme="minorHAnsi" w:cs="Arial"/>
          <w:sz w:val="24"/>
          <w:szCs w:val="24"/>
        </w:rPr>
        <w:tab/>
      </w:r>
      <w:r w:rsidR="00D61424" w:rsidRPr="00B1065B">
        <w:rPr>
          <w:rFonts w:asciiTheme="minorHAnsi" w:hAnsiTheme="minorHAnsi" w:cs="Arial"/>
          <w:sz w:val="24"/>
          <w:szCs w:val="24"/>
        </w:rPr>
        <w:tab/>
      </w:r>
      <w:r w:rsidR="00D61424" w:rsidRPr="00B1065B">
        <w:rPr>
          <w:rFonts w:asciiTheme="minorHAnsi" w:hAnsiTheme="minorHAnsi" w:cs="Arial"/>
          <w:sz w:val="24"/>
          <w:szCs w:val="24"/>
        </w:rPr>
        <w:tab/>
      </w:r>
      <w:r w:rsidR="0088094D">
        <w:rPr>
          <w:rFonts w:asciiTheme="minorHAnsi" w:hAnsiTheme="minorHAnsi" w:cs="Arial"/>
          <w:sz w:val="24"/>
          <w:szCs w:val="24"/>
        </w:rPr>
        <w:t>Nájemce</w:t>
      </w:r>
    </w:p>
    <w:p w14:paraId="21D95708" w14:textId="088E76EA" w:rsidR="00806219" w:rsidRPr="00B1065B" w:rsidRDefault="00444715" w:rsidP="00806219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PhDr. Michal Lukeš, Ph.D.</w:t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806219">
        <w:rPr>
          <w:rFonts w:asciiTheme="minorHAnsi" w:hAnsiTheme="minorHAnsi" w:cs="Arial"/>
          <w:sz w:val="24"/>
          <w:szCs w:val="24"/>
        </w:rPr>
        <w:t>David Semler</w:t>
      </w:r>
    </w:p>
    <w:p w14:paraId="28C2D652" w14:textId="61D60632" w:rsidR="00955D21" w:rsidRPr="00B1065B" w:rsidRDefault="00444715" w:rsidP="00955D21">
      <w:pPr>
        <w:pStyle w:val="Prosttext"/>
        <w:ind w:left="720" w:hanging="720"/>
        <w:rPr>
          <w:rFonts w:asciiTheme="minorHAnsi" w:hAnsiTheme="minorHAnsi" w:cs="Arial"/>
          <w:sz w:val="24"/>
          <w:szCs w:val="24"/>
        </w:rPr>
      </w:pPr>
      <w:r w:rsidRPr="00B1065B">
        <w:rPr>
          <w:rFonts w:asciiTheme="minorHAnsi" w:hAnsiTheme="minorHAnsi" w:cs="Arial"/>
          <w:sz w:val="24"/>
          <w:szCs w:val="24"/>
        </w:rPr>
        <w:t>generální ředitel</w:t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521819" w:rsidRPr="00B1065B">
        <w:rPr>
          <w:rFonts w:asciiTheme="minorHAnsi" w:hAnsiTheme="minorHAnsi" w:cs="Arial"/>
          <w:sz w:val="24"/>
          <w:szCs w:val="24"/>
        </w:rPr>
        <w:tab/>
      </w:r>
      <w:r w:rsidR="00806219">
        <w:rPr>
          <w:rFonts w:asciiTheme="minorHAnsi" w:hAnsiTheme="minorHAnsi" w:cs="Arial"/>
          <w:sz w:val="24"/>
          <w:szCs w:val="24"/>
        </w:rPr>
        <w:tab/>
        <w:t>jednatel</w:t>
      </w:r>
    </w:p>
    <w:sectPr w:rsidR="00955D21" w:rsidRPr="00B1065B" w:rsidSect="000A79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067EE" w14:textId="77777777" w:rsidR="00C26426" w:rsidRDefault="00C26426" w:rsidP="00696AD3">
      <w:pPr>
        <w:spacing w:after="0" w:line="240" w:lineRule="auto"/>
      </w:pPr>
      <w:r>
        <w:separator/>
      </w:r>
    </w:p>
  </w:endnote>
  <w:endnote w:type="continuationSeparator" w:id="0">
    <w:p w14:paraId="35E4A2BF" w14:textId="77777777" w:rsidR="00C26426" w:rsidRDefault="00C26426" w:rsidP="0069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8A6B6" w14:textId="77777777" w:rsidR="008F5947" w:rsidRDefault="00B660B4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90AC8">
      <w:rPr>
        <w:noProof/>
      </w:rPr>
      <w:t>8</w:t>
    </w:r>
    <w:r>
      <w:rPr>
        <w:noProof/>
      </w:rPr>
      <w:fldChar w:fldCharType="end"/>
    </w:r>
  </w:p>
  <w:p w14:paraId="479053CE" w14:textId="77777777" w:rsidR="008F5947" w:rsidRDefault="008F59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9CAB7" w14:textId="77777777" w:rsidR="00C26426" w:rsidRDefault="00C26426" w:rsidP="00696AD3">
      <w:pPr>
        <w:spacing w:after="0" w:line="240" w:lineRule="auto"/>
      </w:pPr>
      <w:r>
        <w:separator/>
      </w:r>
    </w:p>
  </w:footnote>
  <w:footnote w:type="continuationSeparator" w:id="0">
    <w:p w14:paraId="1F54EEB3" w14:textId="77777777" w:rsidR="00C26426" w:rsidRDefault="00C26426" w:rsidP="0069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47F81" w14:textId="56E9BE25" w:rsidR="008F5947" w:rsidRPr="00B745A7" w:rsidRDefault="00276ADC" w:rsidP="000A79D7">
    <w:pPr>
      <w:pStyle w:val="Zhlav"/>
      <w:jc w:val="right"/>
      <w:rPr>
        <w:rFonts w:asciiTheme="minorHAnsi" w:hAnsiTheme="minorHAnsi"/>
        <w:sz w:val="16"/>
        <w:szCs w:val="16"/>
      </w:rPr>
    </w:pPr>
    <w:r w:rsidRPr="00B745A7">
      <w:rPr>
        <w:rFonts w:asciiTheme="minorHAnsi" w:hAnsiTheme="minorHAnsi"/>
        <w:sz w:val="16"/>
        <w:szCs w:val="16"/>
      </w:rPr>
      <w:t>20</w:t>
    </w:r>
    <w:r w:rsidR="001561ED">
      <w:rPr>
        <w:rFonts w:asciiTheme="minorHAnsi" w:hAnsiTheme="minorHAnsi"/>
        <w:sz w:val="16"/>
        <w:szCs w:val="16"/>
      </w:rPr>
      <w:t>2</w:t>
    </w:r>
    <w:r w:rsidR="00C40504">
      <w:rPr>
        <w:rFonts w:asciiTheme="minorHAnsi" w:hAnsiTheme="minorHAnsi"/>
        <w:sz w:val="16"/>
        <w:szCs w:val="16"/>
      </w:rPr>
      <w:t>2</w:t>
    </w:r>
    <w:r w:rsidRPr="00B745A7">
      <w:rPr>
        <w:rFonts w:asciiTheme="minorHAnsi" w:hAnsiTheme="minorHAnsi"/>
        <w:sz w:val="16"/>
        <w:szCs w:val="16"/>
      </w:rPr>
      <w:t>/</w:t>
    </w:r>
    <w:r w:rsidR="00C40504">
      <w:rPr>
        <w:rFonts w:asciiTheme="minorHAnsi" w:hAnsiTheme="minorHAnsi"/>
        <w:sz w:val="16"/>
        <w:szCs w:val="16"/>
      </w:rPr>
      <w:t>83</w:t>
    </w:r>
    <w:r w:rsidRPr="00B745A7">
      <w:rPr>
        <w:rFonts w:asciiTheme="minorHAnsi" w:hAnsiTheme="minorHAnsi"/>
        <w:sz w:val="16"/>
        <w:szCs w:val="16"/>
      </w:rPr>
      <w:t>/NM  (</w:t>
    </w:r>
    <w:r w:rsidR="001561ED">
      <w:rPr>
        <w:rFonts w:asciiTheme="minorHAnsi" w:hAnsiTheme="minorHAnsi"/>
        <w:sz w:val="16"/>
        <w:szCs w:val="16"/>
      </w:rPr>
      <w:t>OPN 7</w:t>
    </w:r>
    <w:r w:rsidRPr="00B745A7">
      <w:rPr>
        <w:rFonts w:asciiTheme="minorHAnsi" w:hAnsiTheme="minorHAnsi"/>
        <w:sz w:val="16"/>
        <w:szCs w:val="16"/>
      </w:rPr>
      <w:t>)</w:t>
    </w:r>
  </w:p>
  <w:p w14:paraId="58DC4A8C" w14:textId="2B8E4066" w:rsidR="00B745A7" w:rsidRPr="00B745A7" w:rsidRDefault="00B745A7" w:rsidP="000A79D7">
    <w:pPr>
      <w:pStyle w:val="Zhlav"/>
      <w:jc w:val="right"/>
      <w:rPr>
        <w:rFonts w:asciiTheme="minorHAnsi" w:hAnsiTheme="minorHAnsi"/>
        <w:sz w:val="16"/>
        <w:szCs w:val="16"/>
      </w:rPr>
    </w:pPr>
    <w:r w:rsidRPr="00B745A7">
      <w:rPr>
        <w:rFonts w:asciiTheme="minorHAnsi" w:hAnsiTheme="minorHAnsi"/>
        <w:sz w:val="16"/>
        <w:szCs w:val="16"/>
      </w:rPr>
      <w:t>Smlouva č</w:t>
    </w:r>
    <w:r w:rsidR="00876C7E">
      <w:rPr>
        <w:rFonts w:asciiTheme="minorHAnsi" w:hAnsiTheme="minorHAnsi"/>
        <w:sz w:val="16"/>
        <w:szCs w:val="16"/>
      </w:rPr>
      <w:t xml:space="preserve">/ </w:t>
    </w:r>
    <w:r w:rsidR="00876C7E">
      <w:rPr>
        <w:rFonts w:asciiTheme="minorHAnsi" w:hAnsiTheme="minorHAnsi"/>
        <w:sz w:val="16"/>
        <w:szCs w:val="16"/>
        <w:lang w:val="en-GB"/>
      </w:rPr>
      <w:t>C</w:t>
    </w:r>
    <w:r w:rsidR="00876C7E" w:rsidRPr="00876C7E">
      <w:rPr>
        <w:rFonts w:asciiTheme="minorHAnsi" w:hAnsiTheme="minorHAnsi"/>
        <w:sz w:val="16"/>
        <w:szCs w:val="16"/>
        <w:lang w:val="en-GB"/>
      </w:rPr>
      <w:t>ontract no</w:t>
    </w:r>
    <w:r w:rsidR="00876C7E">
      <w:rPr>
        <w:rFonts w:asciiTheme="minorHAnsi" w:hAnsiTheme="minorHAnsi"/>
        <w:sz w:val="16"/>
        <w:szCs w:val="16"/>
      </w:rPr>
      <w:t>.</w:t>
    </w:r>
    <w:r w:rsidRPr="00B745A7">
      <w:rPr>
        <w:rFonts w:asciiTheme="minorHAnsi" w:hAnsiTheme="minorHAnsi"/>
        <w:sz w:val="16"/>
        <w:szCs w:val="16"/>
      </w:rPr>
      <w:t xml:space="preserve"> </w:t>
    </w:r>
    <w:r w:rsidR="001561ED">
      <w:rPr>
        <w:rFonts w:asciiTheme="minorHAnsi" w:hAnsiTheme="minorHAnsi"/>
        <w:sz w:val="16"/>
        <w:szCs w:val="16"/>
      </w:rPr>
      <w:t>2</w:t>
    </w:r>
    <w:r w:rsidR="00C40504">
      <w:rPr>
        <w:rFonts w:asciiTheme="minorHAnsi" w:hAnsiTheme="minorHAnsi"/>
        <w:sz w:val="16"/>
        <w:szCs w:val="16"/>
      </w:rPr>
      <w:t>20117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B0057"/>
    <w:multiLevelType w:val="hybridMultilevel"/>
    <w:tmpl w:val="92CAEC06"/>
    <w:lvl w:ilvl="0" w:tplc="04050017">
      <w:start w:val="1"/>
      <w:numFmt w:val="lowerLetter"/>
      <w:lvlText w:val="%1)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DBA2AF2"/>
    <w:multiLevelType w:val="multilevel"/>
    <w:tmpl w:val="A21A5D76"/>
    <w:styleLink w:val="List1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  <w:rtl w:val="0"/>
      </w:rPr>
    </w:lvl>
  </w:abstractNum>
  <w:abstractNum w:abstractNumId="2" w15:restartNumberingAfterBreak="0">
    <w:nsid w:val="2764697E"/>
    <w:multiLevelType w:val="hybridMultilevel"/>
    <w:tmpl w:val="CEE810C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32BD1"/>
    <w:multiLevelType w:val="hybridMultilevel"/>
    <w:tmpl w:val="7BF4C8F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3F006CF"/>
    <w:multiLevelType w:val="hybridMultilevel"/>
    <w:tmpl w:val="A50677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23198"/>
    <w:multiLevelType w:val="multilevel"/>
    <w:tmpl w:val="7E06111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73890D47"/>
    <w:multiLevelType w:val="hybridMultilevel"/>
    <w:tmpl w:val="EE3AA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D21"/>
    <w:rsid w:val="00001CCC"/>
    <w:rsid w:val="00003998"/>
    <w:rsid w:val="0002465F"/>
    <w:rsid w:val="00026014"/>
    <w:rsid w:val="0004211C"/>
    <w:rsid w:val="00056D3F"/>
    <w:rsid w:val="00096056"/>
    <w:rsid w:val="000A1D90"/>
    <w:rsid w:val="000A6E4C"/>
    <w:rsid w:val="000A79D7"/>
    <w:rsid w:val="000B1B66"/>
    <w:rsid w:val="000C29D5"/>
    <w:rsid w:val="000E6F83"/>
    <w:rsid w:val="000F4E62"/>
    <w:rsid w:val="00101616"/>
    <w:rsid w:val="00113F16"/>
    <w:rsid w:val="001176BC"/>
    <w:rsid w:val="00125848"/>
    <w:rsid w:val="00133245"/>
    <w:rsid w:val="001413C6"/>
    <w:rsid w:val="001561ED"/>
    <w:rsid w:val="00166006"/>
    <w:rsid w:val="001710AB"/>
    <w:rsid w:val="0017651F"/>
    <w:rsid w:val="00181B32"/>
    <w:rsid w:val="001976AF"/>
    <w:rsid w:val="001A2EF3"/>
    <w:rsid w:val="001A3490"/>
    <w:rsid w:val="001B0043"/>
    <w:rsid w:val="001C688B"/>
    <w:rsid w:val="002113E0"/>
    <w:rsid w:val="00215AA7"/>
    <w:rsid w:val="00215CF3"/>
    <w:rsid w:val="0022573A"/>
    <w:rsid w:val="00226283"/>
    <w:rsid w:val="00235E41"/>
    <w:rsid w:val="00243844"/>
    <w:rsid w:val="00245636"/>
    <w:rsid w:val="00267429"/>
    <w:rsid w:val="00276ADC"/>
    <w:rsid w:val="00282620"/>
    <w:rsid w:val="002B4033"/>
    <w:rsid w:val="002B6341"/>
    <w:rsid w:val="002F0FA1"/>
    <w:rsid w:val="00306E2C"/>
    <w:rsid w:val="003261EC"/>
    <w:rsid w:val="0034219E"/>
    <w:rsid w:val="00342BC0"/>
    <w:rsid w:val="003833FB"/>
    <w:rsid w:val="00392813"/>
    <w:rsid w:val="003B17D8"/>
    <w:rsid w:val="003C0F85"/>
    <w:rsid w:val="003C465B"/>
    <w:rsid w:val="003D3FAF"/>
    <w:rsid w:val="003E0C3F"/>
    <w:rsid w:val="003F4B7B"/>
    <w:rsid w:val="00401FBC"/>
    <w:rsid w:val="004113F6"/>
    <w:rsid w:val="00411DCA"/>
    <w:rsid w:val="00444715"/>
    <w:rsid w:val="00477938"/>
    <w:rsid w:val="004831FF"/>
    <w:rsid w:val="004D4826"/>
    <w:rsid w:val="004D7BBA"/>
    <w:rsid w:val="004E1261"/>
    <w:rsid w:val="004F0351"/>
    <w:rsid w:val="00504B3B"/>
    <w:rsid w:val="00516E1B"/>
    <w:rsid w:val="00521819"/>
    <w:rsid w:val="00546191"/>
    <w:rsid w:val="005616E8"/>
    <w:rsid w:val="00562CCF"/>
    <w:rsid w:val="00565C32"/>
    <w:rsid w:val="005838EF"/>
    <w:rsid w:val="005B19C0"/>
    <w:rsid w:val="005C1454"/>
    <w:rsid w:val="005D5905"/>
    <w:rsid w:val="005E10F2"/>
    <w:rsid w:val="00602321"/>
    <w:rsid w:val="00613E23"/>
    <w:rsid w:val="00622487"/>
    <w:rsid w:val="00626433"/>
    <w:rsid w:val="00634B5E"/>
    <w:rsid w:val="0063536E"/>
    <w:rsid w:val="00636AE7"/>
    <w:rsid w:val="00642D80"/>
    <w:rsid w:val="00656922"/>
    <w:rsid w:val="00675879"/>
    <w:rsid w:val="00683310"/>
    <w:rsid w:val="00695D4C"/>
    <w:rsid w:val="00696AD3"/>
    <w:rsid w:val="006A63CD"/>
    <w:rsid w:val="006E4C57"/>
    <w:rsid w:val="006F3AD9"/>
    <w:rsid w:val="007074C9"/>
    <w:rsid w:val="00707DC4"/>
    <w:rsid w:val="007348A7"/>
    <w:rsid w:val="0074632C"/>
    <w:rsid w:val="00775296"/>
    <w:rsid w:val="0077638C"/>
    <w:rsid w:val="00780E13"/>
    <w:rsid w:val="00787556"/>
    <w:rsid w:val="007A26DB"/>
    <w:rsid w:val="007A2C0D"/>
    <w:rsid w:val="007B5848"/>
    <w:rsid w:val="007B77C0"/>
    <w:rsid w:val="007C13AE"/>
    <w:rsid w:val="007D4E25"/>
    <w:rsid w:val="007D6400"/>
    <w:rsid w:val="00806219"/>
    <w:rsid w:val="008063AE"/>
    <w:rsid w:val="0082022F"/>
    <w:rsid w:val="00844D73"/>
    <w:rsid w:val="00856FB4"/>
    <w:rsid w:val="008660A3"/>
    <w:rsid w:val="00876C7E"/>
    <w:rsid w:val="0088094D"/>
    <w:rsid w:val="008A4C3A"/>
    <w:rsid w:val="008A563E"/>
    <w:rsid w:val="008B370F"/>
    <w:rsid w:val="008E71E8"/>
    <w:rsid w:val="008F5947"/>
    <w:rsid w:val="00906733"/>
    <w:rsid w:val="00916394"/>
    <w:rsid w:val="00925443"/>
    <w:rsid w:val="009265CC"/>
    <w:rsid w:val="009339C5"/>
    <w:rsid w:val="009456B8"/>
    <w:rsid w:val="00955D21"/>
    <w:rsid w:val="0096008F"/>
    <w:rsid w:val="009755D2"/>
    <w:rsid w:val="00977E81"/>
    <w:rsid w:val="00980BFD"/>
    <w:rsid w:val="009C182A"/>
    <w:rsid w:val="009F0968"/>
    <w:rsid w:val="00A0421C"/>
    <w:rsid w:val="00A06605"/>
    <w:rsid w:val="00A511B6"/>
    <w:rsid w:val="00A5235D"/>
    <w:rsid w:val="00A704BF"/>
    <w:rsid w:val="00A7618D"/>
    <w:rsid w:val="00A829B7"/>
    <w:rsid w:val="00A86E5F"/>
    <w:rsid w:val="00A873E7"/>
    <w:rsid w:val="00AA6774"/>
    <w:rsid w:val="00AD1986"/>
    <w:rsid w:val="00AD3B37"/>
    <w:rsid w:val="00AE3312"/>
    <w:rsid w:val="00AE4A6F"/>
    <w:rsid w:val="00AE77CE"/>
    <w:rsid w:val="00B0216A"/>
    <w:rsid w:val="00B101CA"/>
    <w:rsid w:val="00B1065B"/>
    <w:rsid w:val="00B31330"/>
    <w:rsid w:val="00B327FE"/>
    <w:rsid w:val="00B42B65"/>
    <w:rsid w:val="00B651F6"/>
    <w:rsid w:val="00B660B4"/>
    <w:rsid w:val="00B745A7"/>
    <w:rsid w:val="00B87661"/>
    <w:rsid w:val="00B90AC8"/>
    <w:rsid w:val="00B9166C"/>
    <w:rsid w:val="00BA0C92"/>
    <w:rsid w:val="00BB4F07"/>
    <w:rsid w:val="00BB7ADE"/>
    <w:rsid w:val="00BC20CD"/>
    <w:rsid w:val="00BD2FAA"/>
    <w:rsid w:val="00BD6644"/>
    <w:rsid w:val="00BE2166"/>
    <w:rsid w:val="00C209DB"/>
    <w:rsid w:val="00C21A00"/>
    <w:rsid w:val="00C26426"/>
    <w:rsid w:val="00C35B45"/>
    <w:rsid w:val="00C40504"/>
    <w:rsid w:val="00C52885"/>
    <w:rsid w:val="00C669EE"/>
    <w:rsid w:val="00C76BB5"/>
    <w:rsid w:val="00C83E36"/>
    <w:rsid w:val="00CA2882"/>
    <w:rsid w:val="00CA61E6"/>
    <w:rsid w:val="00CB0A9B"/>
    <w:rsid w:val="00CD2597"/>
    <w:rsid w:val="00CE37B8"/>
    <w:rsid w:val="00CF0F4F"/>
    <w:rsid w:val="00CF5664"/>
    <w:rsid w:val="00D03DBF"/>
    <w:rsid w:val="00D0609F"/>
    <w:rsid w:val="00D073EB"/>
    <w:rsid w:val="00D12D4D"/>
    <w:rsid w:val="00D174E5"/>
    <w:rsid w:val="00D23D18"/>
    <w:rsid w:val="00D26C21"/>
    <w:rsid w:val="00D42884"/>
    <w:rsid w:val="00D61424"/>
    <w:rsid w:val="00D66E51"/>
    <w:rsid w:val="00D81CF2"/>
    <w:rsid w:val="00DE3635"/>
    <w:rsid w:val="00DF7412"/>
    <w:rsid w:val="00E151FA"/>
    <w:rsid w:val="00E16358"/>
    <w:rsid w:val="00E33FD1"/>
    <w:rsid w:val="00E435DC"/>
    <w:rsid w:val="00E447A5"/>
    <w:rsid w:val="00E47A2F"/>
    <w:rsid w:val="00E50A4E"/>
    <w:rsid w:val="00E64B8F"/>
    <w:rsid w:val="00E902AF"/>
    <w:rsid w:val="00EA67B9"/>
    <w:rsid w:val="00EE0E0E"/>
    <w:rsid w:val="00EE1B68"/>
    <w:rsid w:val="00F12730"/>
    <w:rsid w:val="00F17C32"/>
    <w:rsid w:val="00F2152C"/>
    <w:rsid w:val="00F30FFA"/>
    <w:rsid w:val="00F342EE"/>
    <w:rsid w:val="00F819CD"/>
    <w:rsid w:val="00FA67F5"/>
    <w:rsid w:val="00FB7918"/>
    <w:rsid w:val="00FC32E5"/>
    <w:rsid w:val="00FD010A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4E83"/>
  <w15:docId w15:val="{023C0E8C-3412-46CF-8E2B-8D90A8BA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D21"/>
    <w:pPr>
      <w:spacing w:after="200" w:line="252" w:lineRule="auto"/>
    </w:pPr>
    <w:rPr>
      <w:rFonts w:ascii="Cambria" w:eastAsia="Times New Roman" w:hAnsi="Cambria"/>
      <w:sz w:val="22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55D21"/>
    <w:rPr>
      <w:rFonts w:ascii="Cambria" w:eastAsia="Times New Roman" w:hAnsi="Cambria" w:cs="Times New Roman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95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55D21"/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qFormat/>
    <w:rsid w:val="00955D2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osttext">
    <w:name w:val="Plain Text"/>
    <w:basedOn w:val="Normln"/>
    <w:link w:val="ProsttextChar"/>
    <w:rsid w:val="00955D21"/>
    <w:pPr>
      <w:spacing w:after="0" w:line="240" w:lineRule="auto"/>
    </w:pPr>
    <w:rPr>
      <w:rFonts w:ascii="Courier New" w:hAnsi="Courier New" w:cs="Courier New"/>
      <w:sz w:val="20"/>
      <w:szCs w:val="20"/>
      <w:lang w:eastAsia="cs-CZ" w:bidi="ar-SA"/>
    </w:rPr>
  </w:style>
  <w:style w:type="character" w:customStyle="1" w:styleId="ProsttextChar">
    <w:name w:val="Prostý text Char"/>
    <w:link w:val="Prosttext"/>
    <w:rsid w:val="00955D2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660A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8F59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9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F5947"/>
    <w:rPr>
      <w:rFonts w:ascii="Cambria" w:eastAsia="Times New Roman" w:hAnsi="Cambria"/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9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5947"/>
    <w:rPr>
      <w:rFonts w:ascii="Cambria" w:eastAsia="Times New Roman" w:hAnsi="Cambria"/>
      <w:b/>
      <w:bCs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5947"/>
    <w:rPr>
      <w:rFonts w:ascii="Tahoma" w:eastAsia="Times New Roman" w:hAnsi="Tahoma" w:cs="Tahoma"/>
      <w:sz w:val="16"/>
      <w:szCs w:val="16"/>
      <w:lang w:eastAsia="en-US" w:bidi="en-US"/>
    </w:rPr>
  </w:style>
  <w:style w:type="numbering" w:customStyle="1" w:styleId="List11">
    <w:name w:val="List 11"/>
    <w:basedOn w:val="Bezseznamu"/>
    <w:rsid w:val="00521819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D81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1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2342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Dvořák</dc:creator>
  <cp:lastModifiedBy>Dvořák Marek</cp:lastModifiedBy>
  <cp:revision>4</cp:revision>
  <cp:lastPrinted>2022-01-17T13:52:00Z</cp:lastPrinted>
  <dcterms:created xsi:type="dcterms:W3CDTF">2022-02-02T09:16:00Z</dcterms:created>
  <dcterms:modified xsi:type="dcterms:W3CDTF">2022-02-02T09:18:00Z</dcterms:modified>
</cp:coreProperties>
</file>