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A9" w:rsidRDefault="00800C82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5797550</wp:posOffset>
                </wp:positionH>
                <wp:positionV relativeFrom="paragraph">
                  <wp:posOffset>5359400</wp:posOffset>
                </wp:positionV>
                <wp:extent cx="1417320" cy="1308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1CA9" w:rsidRDefault="00800C8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Účastník</w:t>
                            </w:r>
                            <w:r w:rsidR="00C831E4">
                              <w:t xml:space="preserve"> </w:t>
                            </w:r>
                            <w:r>
                              <w:t>/</w:t>
                            </w:r>
                            <w:r w:rsidR="00C831E4">
                              <w:t xml:space="preserve"> </w:t>
                            </w:r>
                            <w:r>
                              <w:t>za účastníka:</w:t>
                            </w:r>
                            <w:r w:rsidR="00C831E4">
                              <w:t xml:space="preserve"> O</w:t>
                            </w:r>
                            <w:r>
                              <w:t>HL</w:t>
                            </w:r>
                            <w:r w:rsidR="00C831E4">
                              <w:t xml:space="preserve"> </w:t>
                            </w:r>
                            <w:r>
                              <w:t>ŽS, 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6.5pt;margin-top:422pt;width:111.6pt;height:10.3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" filled="f" stroked="f">
                <v:textbox style="mso-fit-shape-to-text:t" inset="0,0,0,0">
                  <w:txbxContent>
                    <w:p w:rsidR="00611CA9" w:rsidRDefault="00800C82">
                      <w:pPr>
                        <w:pStyle w:val="Titulekobrzku0"/>
                        <w:shd w:val="clear" w:color="auto" w:fill="auto"/>
                      </w:pPr>
                      <w:r>
                        <w:t>Účastník</w:t>
                      </w:r>
                      <w:r w:rsidR="00C831E4">
                        <w:t xml:space="preserve"> </w:t>
                      </w:r>
                      <w:r>
                        <w:t>/</w:t>
                      </w:r>
                      <w:r w:rsidR="00C831E4">
                        <w:t xml:space="preserve"> </w:t>
                      </w:r>
                      <w:r>
                        <w:t>za účastníka:</w:t>
                      </w:r>
                      <w:r w:rsidR="00C831E4">
                        <w:t xml:space="preserve"> O</w:t>
                      </w:r>
                      <w:r>
                        <w:t>HL</w:t>
                      </w:r>
                      <w:r w:rsidR="00C831E4">
                        <w:t xml:space="preserve"> </w:t>
                      </w:r>
                      <w:r>
                        <w:t>ŽS,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Příloha č. 4 - Poddodavatelé (vzor)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2534"/>
        <w:gridCol w:w="5208"/>
        <w:gridCol w:w="3336"/>
        <w:gridCol w:w="1488"/>
      </w:tblGrid>
      <w:tr w:rsidR="00611CA9" w:rsidTr="00C831E4">
        <w:trPr>
          <w:trHeight w:hRule="exact" w:val="672"/>
          <w:jc w:val="center"/>
        </w:trPr>
        <w:tc>
          <w:tcPr>
            <w:tcW w:w="128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9030"/>
            <w:vAlign w:val="center"/>
          </w:tcPr>
          <w:p w:rsidR="00611CA9" w:rsidRDefault="00800C82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Seznam poddodavatelů dle ustanovení § 105 odst. 1 písm. b) zákona č. 134/2016 Sb., o zadávání veřejných zakázek, ve znění pozdějších předpisů</w:t>
            </w:r>
          </w:p>
        </w:tc>
      </w:tr>
      <w:tr w:rsidR="00611CA9" w:rsidTr="00C831E4">
        <w:trPr>
          <w:trHeight w:hRule="exact" w:val="869"/>
          <w:jc w:val="center"/>
        </w:trPr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11CA9" w:rsidRDefault="00800C82">
            <w:pPr>
              <w:pStyle w:val="Jin0"/>
              <w:shd w:val="clear" w:color="auto" w:fill="auto"/>
              <w:spacing w:before="240" w:line="266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Podlimitní veřejná zakázka na stavební práce zadaná v podlimitním řízení </w:t>
            </w:r>
            <w:r w:rsidR="00C831E4"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"NKP Klášter Kladruby - Život v řádu - stavební úpravy - II. zadání"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800C82">
            <w:pPr>
              <w:pStyle w:val="Jin0"/>
              <w:shd w:val="clear" w:color="auto" w:fill="auto"/>
              <w:spacing w:before="260" w:line="264" w:lineRule="auto"/>
              <w:jc w:val="center"/>
            </w:pPr>
            <w:r>
              <w:rPr>
                <w:b/>
                <w:bCs/>
              </w:rPr>
              <w:t>Část plnění veřejné zakázky, kterou hodlá účastník zadat poddodavateli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611CA9" w:rsidRDefault="00800C82">
            <w:pPr>
              <w:pStyle w:val="Jin0"/>
              <w:shd w:val="clear" w:color="auto" w:fill="auto"/>
              <w:spacing w:before="220"/>
              <w:jc w:val="center"/>
            </w:pPr>
            <w:r>
              <w:rPr>
                <w:b/>
                <w:bCs/>
              </w:rPr>
              <w:t xml:space="preserve">% podíl </w:t>
            </w:r>
            <w:proofErr w:type="gramStart"/>
            <w:r>
              <w:rPr>
                <w:b/>
                <w:bCs/>
              </w:rPr>
              <w:t>na</w:t>
            </w:r>
            <w:proofErr w:type="gramEnd"/>
          </w:p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plnění</w:t>
            </w:r>
          </w:p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veřejné</w:t>
            </w:r>
          </w:p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zakázky (z</w:t>
            </w:r>
          </w:p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nabídkové</w:t>
            </w:r>
          </w:p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ceny)</w:t>
            </w:r>
          </w:p>
        </w:tc>
      </w:tr>
      <w:tr w:rsidR="00611CA9" w:rsidTr="00C831E4"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800C82">
            <w:pPr>
              <w:pStyle w:val="Jin0"/>
              <w:shd w:val="clear" w:color="auto" w:fill="auto"/>
            </w:pPr>
            <w: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Obchodní firma nebo název: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ČESAL elektro s.r.o.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</w:pPr>
            <w:r>
              <w:t>Elektroinstalace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t>11%</w:t>
            </w:r>
          </w:p>
        </w:tc>
      </w:tr>
      <w:tr w:rsidR="00611CA9" w:rsidTr="00C831E4"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Primátorská 296/38 18000 Praha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 w:rsidTr="00C831E4">
        <w:trPr>
          <w:trHeight w:hRule="exact" w:val="20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1518020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>
        <w:trPr>
          <w:trHeight w:hRule="exact" w:val="182"/>
          <w:jc w:val="center"/>
        </w:trPr>
        <w:tc>
          <w:tcPr>
            <w:tcW w:w="128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CA9" w:rsidRDefault="00611CA9">
            <w:pPr>
              <w:rPr>
                <w:sz w:val="10"/>
                <w:szCs w:val="10"/>
              </w:rPr>
            </w:pPr>
          </w:p>
        </w:tc>
      </w:tr>
      <w:tr w:rsidR="00611CA9" w:rsidTr="00C831E4"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800C82">
            <w:pPr>
              <w:pStyle w:val="Jin0"/>
              <w:shd w:val="clear" w:color="auto" w:fill="auto"/>
            </w:pPr>
            <w: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Obchodní firma nebo název: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Houska a Douda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</w:pPr>
            <w:r>
              <w:t>Kovářské práce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t>1,20%</w:t>
            </w:r>
          </w:p>
        </w:tc>
      </w:tr>
      <w:tr w:rsidR="00611CA9" w:rsidTr="00C831E4"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Pražská 71, 27343 Buštěhrad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 w:rsidTr="00C831E4">
        <w:trPr>
          <w:trHeight w:hRule="exact" w:val="245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48111911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>
        <w:trPr>
          <w:trHeight w:hRule="exact" w:val="182"/>
          <w:jc w:val="center"/>
        </w:trPr>
        <w:tc>
          <w:tcPr>
            <w:tcW w:w="128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CA9" w:rsidRDefault="00611CA9">
            <w:pPr>
              <w:rPr>
                <w:sz w:val="10"/>
                <w:szCs w:val="10"/>
              </w:rPr>
            </w:pPr>
          </w:p>
        </w:tc>
      </w:tr>
      <w:tr w:rsidR="00611CA9" w:rsidTr="00C831E4"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800C82">
            <w:pPr>
              <w:pStyle w:val="Jin0"/>
              <w:shd w:val="clear" w:color="auto" w:fill="auto"/>
            </w:pPr>
            <w: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Obchodní firma nebo název: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proofErr w:type="spellStart"/>
            <w:r>
              <w:t>Tesara</w:t>
            </w:r>
            <w:proofErr w:type="spellEnd"/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</w:pPr>
            <w:r>
              <w:t>Kamenické práce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t>5%</w:t>
            </w:r>
          </w:p>
        </w:tc>
      </w:tr>
      <w:tr w:rsidR="00611CA9" w:rsidTr="00C831E4">
        <w:trPr>
          <w:trHeight w:hRule="exact" w:val="173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Vidov 99, 37007 Č. Budějovice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 w:rsidTr="00C831E4">
        <w:trPr>
          <w:trHeight w:hRule="exact" w:val="245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281 32 769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>
        <w:trPr>
          <w:trHeight w:hRule="exact" w:val="187"/>
          <w:jc w:val="center"/>
        </w:trPr>
        <w:tc>
          <w:tcPr>
            <w:tcW w:w="128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CA9" w:rsidRDefault="00611CA9">
            <w:pPr>
              <w:rPr>
                <w:sz w:val="10"/>
                <w:szCs w:val="10"/>
              </w:rPr>
            </w:pPr>
          </w:p>
        </w:tc>
      </w:tr>
      <w:tr w:rsidR="00611CA9" w:rsidTr="00C831E4"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800C82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Obchodní firma nebo název: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KAVEX CB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</w:pPr>
            <w:r>
              <w:t>Kamenické Práce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t>4%</w:t>
            </w:r>
          </w:p>
        </w:tc>
      </w:tr>
      <w:tr w:rsidR="00611CA9" w:rsidTr="00C831E4">
        <w:trPr>
          <w:trHeight w:hRule="exact" w:val="173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Planá u Č.</w:t>
            </w:r>
            <w:r w:rsidR="00C831E4">
              <w:t xml:space="preserve"> </w:t>
            </w:r>
            <w:r>
              <w:t>B 78, 37001 Č.</w:t>
            </w:r>
            <w:r w:rsidR="00C831E4">
              <w:t xml:space="preserve"> </w:t>
            </w:r>
            <w:r>
              <w:t>Budějovice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 w:rsidTr="00C831E4">
        <w:trPr>
          <w:trHeight w:hRule="exact" w:val="173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260 50 226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>
        <w:trPr>
          <w:trHeight w:hRule="exact" w:val="182"/>
          <w:jc w:val="center"/>
        </w:trPr>
        <w:tc>
          <w:tcPr>
            <w:tcW w:w="128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CA9" w:rsidRDefault="00611CA9">
            <w:pPr>
              <w:rPr>
                <w:sz w:val="10"/>
                <w:szCs w:val="10"/>
              </w:rPr>
            </w:pPr>
          </w:p>
        </w:tc>
      </w:tr>
      <w:tr w:rsidR="00611CA9" w:rsidTr="00C831E4"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800C82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Obchodní firma nebo název: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3K Profil s.r.o.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</w:pPr>
            <w:r>
              <w:t>Truhlářské prvky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t>7%</w:t>
            </w:r>
          </w:p>
        </w:tc>
      </w:tr>
      <w:tr w:rsidR="00611CA9" w:rsidTr="00C831E4">
        <w:trPr>
          <w:trHeight w:hRule="exact" w:val="173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Knyk 45, Havlíčkův Brod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 w:rsidTr="00C831E4">
        <w:trPr>
          <w:trHeight w:hRule="exact" w:val="173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27542653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>
        <w:trPr>
          <w:trHeight w:hRule="exact" w:val="182"/>
          <w:jc w:val="center"/>
        </w:trPr>
        <w:tc>
          <w:tcPr>
            <w:tcW w:w="128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CA9" w:rsidRDefault="00611CA9">
            <w:pPr>
              <w:rPr>
                <w:sz w:val="10"/>
                <w:szCs w:val="10"/>
              </w:rPr>
            </w:pPr>
          </w:p>
        </w:tc>
      </w:tr>
      <w:tr w:rsidR="00611CA9" w:rsidTr="00C831E4"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800C82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Obchodní firma nebo název: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proofErr w:type="spellStart"/>
            <w:r>
              <w:t>MgA</w:t>
            </w:r>
            <w:proofErr w:type="spellEnd"/>
            <w:r>
              <w:t xml:space="preserve">. Lukáš </w:t>
            </w:r>
            <w:proofErr w:type="spellStart"/>
            <w:r>
              <w:t>Hrinda</w:t>
            </w:r>
            <w:proofErr w:type="spellEnd"/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Zajištění restaurátorských prací: uměleckořemeslné</w:t>
            </w:r>
          </w:p>
          <w:p w:rsidR="00611CA9" w:rsidRDefault="00800C82">
            <w:pPr>
              <w:pStyle w:val="Jin0"/>
              <w:shd w:val="clear" w:color="auto" w:fill="auto"/>
            </w:pPr>
            <w:r>
              <w:t>úpravy a nástěnné malby ornamentální, malované</w:t>
            </w:r>
          </w:p>
          <w:p w:rsidR="00611CA9" w:rsidRDefault="00800C82">
            <w:pPr>
              <w:pStyle w:val="Jin0"/>
              <w:shd w:val="clear" w:color="auto" w:fill="auto"/>
            </w:pPr>
            <w:r>
              <w:t>mramory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t>1%</w:t>
            </w:r>
          </w:p>
        </w:tc>
      </w:tr>
      <w:tr w:rsidR="00611CA9" w:rsidTr="00C831E4">
        <w:trPr>
          <w:trHeight w:hRule="exact" w:val="173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proofErr w:type="spellStart"/>
            <w:r>
              <w:t>Trstěníce</w:t>
            </w:r>
            <w:proofErr w:type="spellEnd"/>
            <w:r>
              <w:t xml:space="preserve"> 93, 569 57 Trstěnice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 w:rsidTr="00C831E4">
        <w:trPr>
          <w:trHeight w:hRule="exact" w:val="192"/>
          <w:jc w:val="center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759 01 951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</w:tbl>
    <w:p w:rsidR="00611CA9" w:rsidRDefault="00C831E4">
      <w:pPr>
        <w:spacing w:line="14" w:lineRule="exact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2534"/>
        <w:gridCol w:w="5208"/>
        <w:gridCol w:w="3336"/>
        <w:gridCol w:w="1488"/>
      </w:tblGrid>
      <w:tr w:rsidR="00611CA9" w:rsidTr="00C831E4">
        <w:trPr>
          <w:trHeight w:hRule="exact" w:val="182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1CA9" w:rsidRDefault="00800C82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Obchodní firma nebo název: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Restaurátoři s.r.o.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 xml:space="preserve">Zajištění </w:t>
            </w:r>
            <w:proofErr w:type="spellStart"/>
            <w:r>
              <w:t>resturátorských</w:t>
            </w:r>
            <w:proofErr w:type="spellEnd"/>
            <w:r>
              <w:t xml:space="preserve"> prací: kamenná</w:t>
            </w:r>
          </w:p>
          <w:p w:rsidR="00611CA9" w:rsidRDefault="00800C82">
            <w:pPr>
              <w:pStyle w:val="Jin0"/>
              <w:shd w:val="clear" w:color="auto" w:fill="auto"/>
              <w:spacing w:line="214" w:lineRule="auto"/>
            </w:pPr>
            <w:r>
              <w:t>uměleckořemeslná díla z pískovce, mramoru, kamenné</w:t>
            </w:r>
          </w:p>
          <w:p w:rsidR="00611CA9" w:rsidRDefault="00800C82">
            <w:pPr>
              <w:pStyle w:val="Jin0"/>
              <w:shd w:val="clear" w:color="auto" w:fill="auto"/>
              <w:spacing w:line="221" w:lineRule="auto"/>
            </w:pPr>
            <w:r>
              <w:t>architektonické články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t>1%</w:t>
            </w:r>
          </w:p>
        </w:tc>
      </w:tr>
      <w:tr w:rsidR="00611CA9" w:rsidTr="00C831E4">
        <w:trPr>
          <w:trHeight w:hRule="exact" w:val="196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 xml:space="preserve">Dolní </w:t>
            </w:r>
            <w:proofErr w:type="spellStart"/>
            <w:r>
              <w:t>Pšna</w:t>
            </w:r>
            <w:proofErr w:type="spellEnd"/>
            <w:r>
              <w:t xml:space="preserve"> 26, 377 01 Jindřichův Hradec</w:t>
            </w:r>
            <w:r w:rsidR="00C831E4">
              <w:br/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 w:rsidTr="00C831E4">
        <w:trPr>
          <w:trHeight w:hRule="exact" w:val="17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082 57 591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>
        <w:trPr>
          <w:trHeight w:hRule="exact" w:val="182"/>
          <w:jc w:val="center"/>
        </w:trPr>
        <w:tc>
          <w:tcPr>
            <w:tcW w:w="128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CA9" w:rsidRDefault="00611CA9">
            <w:pPr>
              <w:rPr>
                <w:sz w:val="10"/>
                <w:szCs w:val="10"/>
              </w:rPr>
            </w:pPr>
          </w:p>
        </w:tc>
      </w:tr>
      <w:tr w:rsidR="00611CA9" w:rsidTr="00C831E4">
        <w:trPr>
          <w:trHeight w:hRule="exact" w:val="336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800C82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Obchodní firma nebo název: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</w:pPr>
            <w:r>
              <w:t xml:space="preserve">Stucco TM - Město </w:t>
            </w:r>
            <w:proofErr w:type="spellStart"/>
            <w:r>
              <w:t>Touškov</w:t>
            </w:r>
            <w:proofErr w:type="spellEnd"/>
            <w:r>
              <w:t xml:space="preserve"> s.r.o.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CA9" w:rsidRDefault="00800C82">
            <w:pPr>
              <w:pStyle w:val="Jin0"/>
              <w:shd w:val="clear" w:color="auto" w:fill="auto"/>
              <w:spacing w:before="80"/>
            </w:pPr>
            <w:r>
              <w:t>Restaurátorské práce: štuková uměleckořemeslná díla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800C82">
            <w:pPr>
              <w:pStyle w:val="Jin0"/>
              <w:shd w:val="clear" w:color="auto" w:fill="auto"/>
              <w:jc w:val="center"/>
            </w:pPr>
            <w:r>
              <w:t>2,30%</w:t>
            </w:r>
          </w:p>
        </w:tc>
      </w:tr>
      <w:tr w:rsidR="00611CA9" w:rsidTr="00C831E4">
        <w:trPr>
          <w:trHeight w:hRule="exact" w:val="173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 xml:space="preserve">Újezdská 82, 330 33 Město </w:t>
            </w:r>
            <w:proofErr w:type="spellStart"/>
            <w:r>
              <w:t>Touškov</w:t>
            </w:r>
            <w:proofErr w:type="spellEnd"/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  <w:tr w:rsidR="00611CA9" w:rsidTr="00C831E4">
        <w:trPr>
          <w:trHeight w:hRule="exact" w:val="192"/>
          <w:jc w:val="center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11CA9" w:rsidRDefault="00611CA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1CA9" w:rsidRDefault="00800C82">
            <w:pPr>
              <w:pStyle w:val="Jin0"/>
              <w:shd w:val="clear" w:color="auto" w:fill="auto"/>
            </w:pPr>
            <w:r>
              <w:t>048 74 391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CA9" w:rsidRDefault="00611CA9"/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A9" w:rsidRDefault="00611CA9"/>
        </w:tc>
      </w:tr>
    </w:tbl>
    <w:p w:rsidR="00C831E4" w:rsidRDefault="00C831E4" w:rsidP="00C831E4">
      <w:pPr>
        <w:pStyle w:val="Zkladntext1"/>
        <w:shd w:val="clear" w:color="auto" w:fill="auto"/>
        <w:ind w:left="8060"/>
      </w:pPr>
    </w:p>
    <w:p w:rsidR="00C831E4" w:rsidRDefault="00C831E4" w:rsidP="00C831E4">
      <w:pPr>
        <w:pStyle w:val="Zkladntext1"/>
        <w:shd w:val="clear" w:color="auto" w:fill="auto"/>
        <w:ind w:left="8060"/>
      </w:pPr>
    </w:p>
    <w:p w:rsidR="00C831E4" w:rsidRPr="00C831E4" w:rsidRDefault="00C831E4" w:rsidP="00C831E4">
      <w:pPr>
        <w:pStyle w:val="Zkladntext1"/>
        <w:pBdr>
          <w:bottom w:val="single" w:sz="12" w:space="1" w:color="auto"/>
        </w:pBdr>
        <w:shd w:val="clear" w:color="auto" w:fill="auto"/>
        <w:tabs>
          <w:tab w:val="left" w:pos="9923"/>
        </w:tabs>
        <w:ind w:left="8060" w:right="2951"/>
        <w:rPr>
          <w:u w:val="single"/>
        </w:rPr>
      </w:pPr>
      <w:r w:rsidRPr="00C831E4">
        <w:rPr>
          <w:u w:val="single"/>
        </w:rPr>
        <w:t xml:space="preserve">                                                                  </w:t>
      </w:r>
    </w:p>
    <w:p w:rsidR="00611CA9" w:rsidRDefault="00800C82" w:rsidP="00C831E4">
      <w:pPr>
        <w:pStyle w:val="Zkladntext1"/>
        <w:shd w:val="clear" w:color="auto" w:fill="auto"/>
        <w:ind w:left="8060"/>
      </w:pPr>
      <w:r>
        <w:t xml:space="preserve">Jméno a funkce: </w:t>
      </w:r>
      <w:r w:rsidR="006A1840">
        <w:t>XXXXXXXXX</w:t>
      </w:r>
      <w:r>
        <w:t>, ředitel Divize J - Čechy</w:t>
      </w:r>
      <w:bookmarkStart w:id="0" w:name="_GoBack"/>
      <w:bookmarkEnd w:id="0"/>
    </w:p>
    <w:sectPr w:rsidR="00611CA9">
      <w:pgSz w:w="16840" w:h="11900" w:orient="landscape"/>
      <w:pgMar w:top="708" w:right="2895" w:bottom="708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82" w:rsidRDefault="00800C82">
      <w:r>
        <w:separator/>
      </w:r>
    </w:p>
  </w:endnote>
  <w:endnote w:type="continuationSeparator" w:id="0">
    <w:p w:rsidR="00800C82" w:rsidRDefault="008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82" w:rsidRDefault="00800C82"/>
  </w:footnote>
  <w:footnote w:type="continuationSeparator" w:id="0">
    <w:p w:rsidR="00800C82" w:rsidRDefault="00800C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11CA9"/>
    <w:rsid w:val="00611CA9"/>
    <w:rsid w:val="006A1840"/>
    <w:rsid w:val="00800C82"/>
    <w:rsid w:val="00C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</w:pPr>
    <w:rPr>
      <w:rFonts w:ascii="Book Antiqua" w:eastAsia="Book Antiqua" w:hAnsi="Book Antiqua" w:cs="Book Antiqua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Book Antiqua" w:eastAsia="Book Antiqua" w:hAnsi="Book Antiqua" w:cs="Book Antiqua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</w:pPr>
    <w:rPr>
      <w:rFonts w:ascii="Book Antiqua" w:eastAsia="Book Antiqua" w:hAnsi="Book Antiqua" w:cs="Book Antiqua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Book Antiqua" w:eastAsia="Book Antiqua" w:hAnsi="Book Antiqua" w:cs="Book Antiqua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Kolláthová Zuzana</dc:creator>
  <cp:keywords/>
  <cp:lastModifiedBy>frankova</cp:lastModifiedBy>
  <cp:revision>3</cp:revision>
  <dcterms:created xsi:type="dcterms:W3CDTF">2022-02-02T10:45:00Z</dcterms:created>
  <dcterms:modified xsi:type="dcterms:W3CDTF">2022-02-02T11:29:00Z</dcterms:modified>
</cp:coreProperties>
</file>