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4336E" w14:textId="77777777" w:rsidR="0070527D" w:rsidRPr="00BF57EA" w:rsidRDefault="00563889" w:rsidP="00EA6B58">
      <w:pPr>
        <w:jc w:val="center"/>
        <w:rPr>
          <w:b/>
          <w:sz w:val="32"/>
        </w:rPr>
      </w:pPr>
      <w:bookmarkStart w:id="0" w:name="_GoBack"/>
      <w:bookmarkEnd w:id="0"/>
      <w:r w:rsidRPr="00BF57EA">
        <w:rPr>
          <w:b/>
          <w:sz w:val="32"/>
        </w:rPr>
        <w:t>Dohoda</w:t>
      </w:r>
    </w:p>
    <w:p w14:paraId="5175D17C" w14:textId="77777777" w:rsidR="00563889" w:rsidRPr="00BF57EA" w:rsidRDefault="00563889" w:rsidP="00EA6B58">
      <w:pPr>
        <w:jc w:val="center"/>
        <w:rPr>
          <w:b/>
          <w:sz w:val="32"/>
        </w:rPr>
      </w:pPr>
      <w:r w:rsidRPr="00BF57EA">
        <w:rPr>
          <w:b/>
          <w:sz w:val="32"/>
        </w:rPr>
        <w:t>o podmínkách kompenzace náhrady škody</w:t>
      </w:r>
    </w:p>
    <w:p w14:paraId="2FF269AD" w14:textId="77777777" w:rsidR="00563889" w:rsidRDefault="00563889" w:rsidP="00EA6B58">
      <w:pPr>
        <w:jc w:val="center"/>
      </w:pPr>
      <w:r>
        <w:t>mezi</w:t>
      </w:r>
    </w:p>
    <w:p w14:paraId="01CCCD58" w14:textId="7FAB658E" w:rsidR="00563889" w:rsidRDefault="00563889">
      <w:r w:rsidRPr="00EA6B58">
        <w:rPr>
          <w:b/>
        </w:rPr>
        <w:t>Industry Servis ZK, a.s.</w:t>
      </w:r>
      <w:r>
        <w:t>, IČO: 630 80 303, se sídlem Holešovská 1691, Holešov 769 01</w:t>
      </w:r>
      <w:r w:rsidR="00AF6E43">
        <w:t xml:space="preserve">, </w:t>
      </w:r>
      <w:r w:rsidR="00AF6E43" w:rsidRPr="00AF6E43">
        <w:t>Spisová značka:</w:t>
      </w:r>
      <w:r w:rsidR="00AF6E43" w:rsidRPr="00AF6E43">
        <w:tab/>
      </w:r>
      <w:r w:rsidR="00AF6E43">
        <w:t xml:space="preserve">                             </w:t>
      </w:r>
      <w:r w:rsidR="00AF6E43" w:rsidRPr="00AF6E43">
        <w:t>B 1952 vedená u Krajského soudu v Brně</w:t>
      </w:r>
    </w:p>
    <w:p w14:paraId="1C03B288" w14:textId="2007A525" w:rsidR="00AF6E43" w:rsidRDefault="00563889">
      <w:r>
        <w:t>zastoupenou Ing. Mgr. Lucií Pluhařovou, předsedkyní představenstva</w:t>
      </w:r>
    </w:p>
    <w:p w14:paraId="5CA50458" w14:textId="77777777" w:rsidR="00563889" w:rsidRDefault="00563889">
      <w:r>
        <w:t>(dále jen „objednatel“)</w:t>
      </w:r>
    </w:p>
    <w:p w14:paraId="41A48AEC" w14:textId="77777777" w:rsidR="00563889" w:rsidRDefault="00563889">
      <w:r>
        <w:t>a</w:t>
      </w:r>
    </w:p>
    <w:p w14:paraId="6072493D" w14:textId="77777777" w:rsidR="00563889" w:rsidRPr="00B25179" w:rsidRDefault="00563889">
      <w:r w:rsidRPr="00B25179">
        <w:rPr>
          <w:b/>
        </w:rPr>
        <w:t>Janem Burešem</w:t>
      </w:r>
      <w:r w:rsidRPr="00B25179">
        <w:t>, IČO: 070 35 781 se sídlem Masarykovo náměstí 11, Hranice 753 01</w:t>
      </w:r>
    </w:p>
    <w:p w14:paraId="1B708A45" w14:textId="77777777" w:rsidR="00563889" w:rsidRPr="00B25179" w:rsidRDefault="00563889">
      <w:r w:rsidRPr="00B25179">
        <w:t>(dále jen „dodavatel“)</w:t>
      </w:r>
    </w:p>
    <w:p w14:paraId="47753C21" w14:textId="77777777" w:rsidR="00563889" w:rsidRPr="00B25179" w:rsidRDefault="00563889"/>
    <w:p w14:paraId="77908744" w14:textId="77777777" w:rsidR="00563889" w:rsidRPr="00B25179" w:rsidRDefault="00563889" w:rsidP="00EA6B58">
      <w:pPr>
        <w:jc w:val="center"/>
        <w:rPr>
          <w:b/>
        </w:rPr>
      </w:pPr>
      <w:r w:rsidRPr="00B25179">
        <w:rPr>
          <w:b/>
        </w:rPr>
        <w:t>I.</w:t>
      </w:r>
    </w:p>
    <w:p w14:paraId="7EA22E44" w14:textId="77777777" w:rsidR="00563889" w:rsidRPr="00B25179" w:rsidRDefault="00875A87" w:rsidP="00BF57EA">
      <w:pPr>
        <w:jc w:val="both"/>
      </w:pPr>
      <w:r w:rsidRPr="00B25179">
        <w:t>Dodavatel n</w:t>
      </w:r>
      <w:r w:rsidR="00563889" w:rsidRPr="00B25179">
        <w:t>a základě</w:t>
      </w:r>
      <w:r w:rsidR="00BF57EA" w:rsidRPr="00B25179">
        <w:t xml:space="preserve"> s</w:t>
      </w:r>
      <w:r w:rsidR="00563889" w:rsidRPr="00B25179">
        <w:t>mlouvy o dílo ze dne 12. 5. 2020 smluvně zajišťuje pro objednatele údržbu zeleně ve Strategické průmyslové zóně Holešov. Vlastníkem udržovaných pozemků a příslušenství (vč. vzrostlých porostů) je Zlínský kraj.</w:t>
      </w:r>
    </w:p>
    <w:p w14:paraId="2ED5DC91" w14:textId="65F40F69" w:rsidR="00563889" w:rsidRPr="00B25179" w:rsidRDefault="00F14CA5">
      <w:r w:rsidRPr="00B25179">
        <w:t xml:space="preserve">Dodavatel dne </w:t>
      </w:r>
      <w:r w:rsidRPr="00C24822">
        <w:t>13.07.2021</w:t>
      </w:r>
      <w:r w:rsidRPr="00B25179">
        <w:t xml:space="preserve"> </w:t>
      </w:r>
      <w:r w:rsidR="00563889" w:rsidRPr="00B25179">
        <w:t>svým neodborným provedeným pr</w:t>
      </w:r>
      <w:r w:rsidRPr="00B25179">
        <w:t>ací způsobil poškození celkem 91</w:t>
      </w:r>
      <w:r w:rsidR="00563889" w:rsidRPr="00B25179">
        <w:t xml:space="preserve"> kusů stromů. Přesný rozsah vč. dalších aspektů poškození je popsán v odborném posouzení vypracovaném dne </w:t>
      </w:r>
      <w:r w:rsidRPr="00C24822">
        <w:t>14.07.2021 Peterem Dobranským ( ETW ) European Tree Worker- certifikovaný arborista</w:t>
      </w:r>
      <w:r w:rsidRPr="00B25179">
        <w:t>.</w:t>
      </w:r>
    </w:p>
    <w:p w14:paraId="5F0014AC" w14:textId="2A4A7C9B" w:rsidR="00CF2552" w:rsidRPr="00B25179" w:rsidRDefault="00CF2552">
      <w:r w:rsidRPr="00B25179">
        <w:t xml:space="preserve">Předmětem a účelem této dohody je stanovit způsob, jakým bude vzniklá škoda odstraněna. </w:t>
      </w:r>
    </w:p>
    <w:p w14:paraId="5D7B75E0" w14:textId="77777777" w:rsidR="00563889" w:rsidRPr="00B25179" w:rsidRDefault="00563889" w:rsidP="00EA6B58">
      <w:pPr>
        <w:jc w:val="center"/>
        <w:rPr>
          <w:b/>
        </w:rPr>
      </w:pPr>
      <w:r w:rsidRPr="00B25179">
        <w:rPr>
          <w:b/>
        </w:rPr>
        <w:t>II.</w:t>
      </w:r>
    </w:p>
    <w:p w14:paraId="6465EBFD" w14:textId="77777777" w:rsidR="00563889" w:rsidRPr="00B25179" w:rsidRDefault="00563889">
      <w:r w:rsidRPr="00B25179">
        <w:t>Dodavatel a objednatel se dohodli, že:</w:t>
      </w:r>
    </w:p>
    <w:p w14:paraId="351B2C0B" w14:textId="49FD0C3D" w:rsidR="00563889" w:rsidRPr="00B25179" w:rsidRDefault="00563889" w:rsidP="00035CD4">
      <w:pPr>
        <w:pStyle w:val="Odstavecseseznamem"/>
        <w:numPr>
          <w:ilvl w:val="0"/>
          <w:numId w:val="1"/>
        </w:numPr>
        <w:jc w:val="both"/>
      </w:pPr>
      <w:r w:rsidRPr="00B25179">
        <w:t xml:space="preserve">Dodavatel </w:t>
      </w:r>
      <w:r w:rsidR="008E0F94" w:rsidRPr="00B25179">
        <w:t xml:space="preserve">do 15 dní ode dne účinnosti této dohody </w:t>
      </w:r>
      <w:r w:rsidRPr="00B25179">
        <w:t>uhradí objednateli náklady spojené se ško</w:t>
      </w:r>
      <w:r w:rsidR="00E54F15" w:rsidRPr="00B25179">
        <w:t>dou a s odvrácením jejího dalšího navyšování (náklady za zpracování odborného posouzení</w:t>
      </w:r>
      <w:r w:rsidR="00B0002D" w:rsidRPr="00B25179">
        <w:t xml:space="preserve"> a</w:t>
      </w:r>
      <w:r w:rsidR="00E54F15" w:rsidRPr="00B25179">
        <w:t xml:space="preserve"> </w:t>
      </w:r>
      <w:r w:rsidR="00B0002D" w:rsidRPr="00B25179">
        <w:t xml:space="preserve">za </w:t>
      </w:r>
      <w:r w:rsidR="00E54F15" w:rsidRPr="00B25179">
        <w:t xml:space="preserve">nutné ošetření </w:t>
      </w:r>
      <w:r w:rsidR="00B0002D" w:rsidRPr="00B25179">
        <w:t xml:space="preserve">91 kusů </w:t>
      </w:r>
      <w:r w:rsidR="00E54F15" w:rsidRPr="00B25179">
        <w:t xml:space="preserve">stromů, </w:t>
      </w:r>
      <w:r w:rsidR="00B25179" w:rsidRPr="00B25179">
        <w:t xml:space="preserve">odhadované </w:t>
      </w:r>
      <w:r w:rsidR="00E54F15" w:rsidRPr="00C24822">
        <w:t>náklady na provádění umělé zálivky do doby zhojení stromů).</w:t>
      </w:r>
    </w:p>
    <w:p w14:paraId="6E756162" w14:textId="6F74D36C" w:rsidR="00E54F15" w:rsidRDefault="00E54F15" w:rsidP="00035CD4">
      <w:pPr>
        <w:pStyle w:val="Odstavecseseznamem"/>
        <w:numPr>
          <w:ilvl w:val="0"/>
          <w:numId w:val="1"/>
        </w:numPr>
        <w:jc w:val="both"/>
      </w:pPr>
      <w:r w:rsidRPr="00B25179">
        <w:t xml:space="preserve">Objednatel nad rámec částky </w:t>
      </w:r>
      <w:r w:rsidR="00C83408" w:rsidRPr="00B25179">
        <w:t xml:space="preserve">vyplývající z povinnosti dodavatele </w:t>
      </w:r>
      <w:r w:rsidRPr="00B25179">
        <w:t xml:space="preserve">uvedené v předchozí odrážce zadrží dodavateli částku 50 000,- Kč jako jistotu pro krytí škod, které se </w:t>
      </w:r>
      <w:r w:rsidR="00B0002D" w:rsidRPr="00B25179">
        <w:t xml:space="preserve">eventuálně </w:t>
      </w:r>
      <w:r w:rsidRPr="00B25179">
        <w:t>projeví v následujících 2 letech</w:t>
      </w:r>
      <w:r w:rsidR="00C83408" w:rsidRPr="00B25179">
        <w:t xml:space="preserve"> ode dne účinnosti této dohody</w:t>
      </w:r>
      <w:r>
        <w:t xml:space="preserve">. Tato částka bude buď a) po 2 letech navrácena dodavateli, nebo b) </w:t>
      </w:r>
      <w:r w:rsidR="00B25179">
        <w:t>ponechána objednatelem</w:t>
      </w:r>
      <w:r w:rsidR="00C83408">
        <w:t xml:space="preserve">, resp. na jeho pokyn </w:t>
      </w:r>
      <w:r w:rsidR="00B25179">
        <w:t xml:space="preserve">vyplacena </w:t>
      </w:r>
      <w:r w:rsidR="00C83408">
        <w:t xml:space="preserve">přímo </w:t>
      </w:r>
      <w:r>
        <w:t xml:space="preserve">Zlínskému kraji v rozsahu, který kryje </w:t>
      </w:r>
      <w:r w:rsidR="00C83408">
        <w:t xml:space="preserve">škody </w:t>
      </w:r>
      <w:r>
        <w:t>vzniklé jednáním popsaným v čl. I.</w:t>
      </w:r>
      <w:r w:rsidR="00C83408">
        <w:t xml:space="preserve"> </w:t>
      </w:r>
    </w:p>
    <w:p w14:paraId="2825E011" w14:textId="77777777" w:rsidR="00F14CA5" w:rsidRDefault="00F14CA5" w:rsidP="00EA6B58">
      <w:pPr>
        <w:jc w:val="center"/>
        <w:rPr>
          <w:b/>
        </w:rPr>
      </w:pPr>
    </w:p>
    <w:p w14:paraId="16CED05B" w14:textId="77777777" w:rsidR="00F14CA5" w:rsidRDefault="00F14CA5" w:rsidP="00C24822">
      <w:pPr>
        <w:rPr>
          <w:b/>
        </w:rPr>
      </w:pPr>
    </w:p>
    <w:p w14:paraId="171BE0FE" w14:textId="77777777" w:rsidR="00E54F15" w:rsidRPr="00EA6B58" w:rsidRDefault="00E54F15" w:rsidP="00EA6B58">
      <w:pPr>
        <w:jc w:val="center"/>
        <w:rPr>
          <w:b/>
        </w:rPr>
      </w:pPr>
      <w:r w:rsidRPr="00EA6B58">
        <w:rPr>
          <w:b/>
        </w:rPr>
        <w:t>III.</w:t>
      </w:r>
    </w:p>
    <w:p w14:paraId="23933103" w14:textId="3045F202" w:rsidR="00E54F15" w:rsidRPr="00B25179" w:rsidRDefault="00E54F15" w:rsidP="00EA6B58">
      <w:pPr>
        <w:jc w:val="both"/>
      </w:pPr>
      <w:r>
        <w:t xml:space="preserve">Částka uvedená v čl. II </w:t>
      </w:r>
      <w:r w:rsidRPr="00B25179">
        <w:t>1. odrážka se stanoví dle skutečných nákladů resp. odhadu skutečných nákladů</w:t>
      </w:r>
      <w:r w:rsidR="00BF57EA" w:rsidRPr="00B25179">
        <w:t xml:space="preserve"> </w:t>
      </w:r>
      <w:r w:rsidR="00C83408" w:rsidRPr="00B25179">
        <w:t xml:space="preserve">(náklady za zpracování odborného posouzení a </w:t>
      </w:r>
      <w:r w:rsidR="00B0002D" w:rsidRPr="00B25179">
        <w:t xml:space="preserve">za </w:t>
      </w:r>
      <w:r w:rsidR="00C83408" w:rsidRPr="00B25179">
        <w:t xml:space="preserve">nutné ošetření </w:t>
      </w:r>
      <w:r w:rsidR="00C83408" w:rsidRPr="00C24822">
        <w:t xml:space="preserve">91 kusů </w:t>
      </w:r>
      <w:r w:rsidR="00C83408" w:rsidRPr="00B25179">
        <w:t>stromů</w:t>
      </w:r>
      <w:r w:rsidR="00C83408" w:rsidRPr="00C24822" w:rsidDel="00C83408">
        <w:t xml:space="preserve"> </w:t>
      </w:r>
      <w:r w:rsidR="00F14CA5" w:rsidRPr="00C24822">
        <w:t>11 600 Kč bez DPH,</w:t>
      </w:r>
      <w:r w:rsidR="00B25179" w:rsidRPr="00C24822">
        <w:t xml:space="preserve"> </w:t>
      </w:r>
      <w:r w:rsidR="00C83408" w:rsidRPr="00C24822">
        <w:t xml:space="preserve">umělá </w:t>
      </w:r>
      <w:r w:rsidR="00F14CA5" w:rsidRPr="00C24822">
        <w:t>zálivka</w:t>
      </w:r>
      <w:r w:rsidR="00C83408" w:rsidRPr="00C24822">
        <w:t xml:space="preserve"> do doby zhojení stromů</w:t>
      </w:r>
      <w:r w:rsidR="00F14CA5" w:rsidRPr="00C24822">
        <w:t xml:space="preserve"> cca 10 000 Kč bez DPH</w:t>
      </w:r>
      <w:r w:rsidR="008E0F94" w:rsidRPr="00C24822">
        <w:t>, tedy celkem 21</w:t>
      </w:r>
      <w:r w:rsidR="00B25179" w:rsidRPr="00C24822">
        <w:t xml:space="preserve"> </w:t>
      </w:r>
      <w:r w:rsidR="008E0F94" w:rsidRPr="00C24822">
        <w:t>600,- Kč bez DPH</w:t>
      </w:r>
      <w:r w:rsidR="00C83408" w:rsidRPr="00C24822">
        <w:t>)</w:t>
      </w:r>
      <w:r w:rsidR="00F14CA5" w:rsidRPr="00C24822">
        <w:t xml:space="preserve">. </w:t>
      </w:r>
      <w:r w:rsidRPr="00B25179">
        <w:t xml:space="preserve">V případě, že </w:t>
      </w:r>
      <w:r w:rsidR="00EA6B58" w:rsidRPr="00B25179">
        <w:t xml:space="preserve">na konci sledovaného období </w:t>
      </w:r>
      <w:r w:rsidR="00B0002D" w:rsidRPr="00B25179">
        <w:t xml:space="preserve">(tj. do doby zhojení stromů) </w:t>
      </w:r>
      <w:r w:rsidR="00EA6B58" w:rsidRPr="00B25179">
        <w:t>budou skutečné náklady s prováděním umělé zálivky popř. dodatečného ošetření stromů jiné</w:t>
      </w:r>
      <w:r w:rsidR="008E0F94" w:rsidRPr="00B25179">
        <w:t>, než uvedené v této dohodě</w:t>
      </w:r>
      <w:r w:rsidR="00EA6B58" w:rsidRPr="00B25179">
        <w:t>, bude provedeno dodatečné vyúčtování přeplatku/nedoplatku.</w:t>
      </w:r>
    </w:p>
    <w:p w14:paraId="60CC1788" w14:textId="1593D018" w:rsidR="00EA6B58" w:rsidRDefault="00EA6B58" w:rsidP="00EA6B58">
      <w:pPr>
        <w:jc w:val="both"/>
      </w:pPr>
      <w:r w:rsidRPr="00B25179">
        <w:t xml:space="preserve">Zadržená částka dle čl. II 2. odrážka nemá vliv na nárok </w:t>
      </w:r>
      <w:r w:rsidR="00B0002D" w:rsidRPr="00B25179">
        <w:t xml:space="preserve">objednatele, resp. </w:t>
      </w:r>
      <w:r w:rsidRPr="00B25179">
        <w:t xml:space="preserve">Zlínského kraje vůči dodavateli </w:t>
      </w:r>
      <w:r w:rsidR="008874B1" w:rsidRPr="00B25179">
        <w:t xml:space="preserve">při vzniku škod nad rámec těch, které jsou uvedené v čl. II 1. odrážka, </w:t>
      </w:r>
      <w:r w:rsidRPr="00B25179">
        <w:t xml:space="preserve">ani na výši tohoto nároku. Objednatel se však zavazuje, že nejdříve se nároky </w:t>
      </w:r>
      <w:r w:rsidR="00B0002D" w:rsidRPr="00B25179">
        <w:t xml:space="preserve">jeho, resp. </w:t>
      </w:r>
      <w:r w:rsidRPr="00B25179">
        <w:t>Zlínského kraje</w:t>
      </w:r>
      <w:r w:rsidR="008874B1" w:rsidRPr="00B25179">
        <w:t xml:space="preserve"> nad rámec těch, které jsou uvedené v čl. II 1. odrážka,</w:t>
      </w:r>
      <w:r w:rsidRPr="00B25179">
        <w:t xml:space="preserve"> budou uspokojovat</w:t>
      </w:r>
      <w:r>
        <w:t xml:space="preserve"> ze zadržené částky.</w:t>
      </w:r>
      <w:r w:rsidR="008874B1">
        <w:t xml:space="preserve"> </w:t>
      </w:r>
    </w:p>
    <w:p w14:paraId="10AF9546" w14:textId="5C9F5545" w:rsidR="00EA6B58" w:rsidRDefault="00EA6B58" w:rsidP="00EA6B58">
      <w:pPr>
        <w:jc w:val="both"/>
      </w:pPr>
      <w:r>
        <w:t xml:space="preserve">Projevenou škodou se ve smyslu této dohody myslí zejm. zhoršení stavu poškozených stromů, které dle odborných znalostí v oboru přírodních věd může nastat </w:t>
      </w:r>
      <w:r w:rsidR="00BF57EA">
        <w:t>po poškození dle čl. I, typicky uschnutí stromů popř. částečné proschnutí stromů.</w:t>
      </w:r>
    </w:p>
    <w:p w14:paraId="0E47887A" w14:textId="2F97E710" w:rsidR="008874B1" w:rsidRPr="00C24822" w:rsidRDefault="008874B1" w:rsidP="00C24822">
      <w:pPr>
        <w:jc w:val="center"/>
        <w:rPr>
          <w:b/>
        </w:rPr>
      </w:pPr>
      <w:r w:rsidRPr="00C24822">
        <w:rPr>
          <w:b/>
        </w:rPr>
        <w:t xml:space="preserve">IV. </w:t>
      </w:r>
    </w:p>
    <w:p w14:paraId="3AFE623E" w14:textId="21D3619A" w:rsidR="00BF57EA" w:rsidRDefault="008874B1" w:rsidP="00EA6B58">
      <w:r>
        <w:t xml:space="preserve">Tato dohoda je vyhotovena ve dvou stejnopisech, z nichž každá strana obdrží jeden. </w:t>
      </w:r>
    </w:p>
    <w:p w14:paraId="5A4675B5" w14:textId="5DBE26C4" w:rsidR="00CF2552" w:rsidRPr="00C24822" w:rsidRDefault="00CF2552" w:rsidP="00EA6B58">
      <w:r w:rsidRPr="00CF2552">
        <w:t>Obě strany prohlašují, že je jim obsah dohody znám, že jsou k jejímu uzavření oprávněny, a že ji uzavírají ze své svobodné vůle. Na důkaz plného a bezvýhradného souhlasu obou stran dohody s jejím obsahem byla dohoda podepsána.</w:t>
      </w:r>
      <w:r w:rsidR="00C43494">
        <w:t xml:space="preserve"> </w:t>
      </w:r>
    </w:p>
    <w:p w14:paraId="4C0BA6C2" w14:textId="77777777" w:rsidR="00BF57EA" w:rsidRDefault="00BF57EA" w:rsidP="00EA6B58">
      <w:pPr>
        <w:rPr>
          <w:b/>
        </w:rPr>
      </w:pPr>
    </w:p>
    <w:p w14:paraId="76095031" w14:textId="77777777" w:rsidR="00BF57EA" w:rsidRDefault="00BF57EA" w:rsidP="00EA6B58">
      <w:pPr>
        <w:rPr>
          <w:b/>
        </w:rPr>
      </w:pPr>
    </w:p>
    <w:p w14:paraId="5E566155" w14:textId="77777777" w:rsidR="00EA6B58" w:rsidRDefault="00BF57EA" w:rsidP="00EA6B58">
      <w:pPr>
        <w:rPr>
          <w:b/>
        </w:rPr>
      </w:pPr>
      <w:r>
        <w:rPr>
          <w:b/>
        </w:rPr>
        <w:t>V Holešově dne …………………….</w:t>
      </w:r>
    </w:p>
    <w:p w14:paraId="32E0EBB2" w14:textId="77777777" w:rsidR="00BF57EA" w:rsidRDefault="00BF57EA" w:rsidP="00EA6B58">
      <w:pPr>
        <w:rPr>
          <w:b/>
        </w:rPr>
      </w:pPr>
    </w:p>
    <w:p w14:paraId="79BEE221" w14:textId="77777777" w:rsidR="00EA6B58" w:rsidRDefault="00EA6B58" w:rsidP="00EA6B58">
      <w:pPr>
        <w:rPr>
          <w:b/>
        </w:rPr>
      </w:pPr>
    </w:p>
    <w:p w14:paraId="2AF5FD5B" w14:textId="77777777" w:rsidR="00EA6B58" w:rsidRDefault="00EA6B58" w:rsidP="00EA6B58">
      <w:pPr>
        <w:rPr>
          <w:b/>
        </w:rPr>
      </w:pPr>
      <w:r>
        <w:rPr>
          <w:b/>
        </w:rPr>
        <w:t>…………………………………………………………</w:t>
      </w:r>
      <w:r w:rsidR="00BF57EA">
        <w:rPr>
          <w:b/>
        </w:rPr>
        <w:tab/>
      </w:r>
      <w:r w:rsidR="00BF57EA">
        <w:rPr>
          <w:b/>
        </w:rPr>
        <w:tab/>
      </w:r>
      <w:r w:rsidR="00BF57EA">
        <w:rPr>
          <w:b/>
        </w:rPr>
        <w:tab/>
        <w:t>…………………………………………………………</w:t>
      </w:r>
      <w:r w:rsidR="00BF57EA">
        <w:rPr>
          <w:b/>
        </w:rPr>
        <w:tab/>
      </w:r>
    </w:p>
    <w:p w14:paraId="3A055F28" w14:textId="77777777" w:rsidR="00BF57EA" w:rsidRDefault="00BF57EA" w:rsidP="00EA6B58">
      <w:pPr>
        <w:rPr>
          <w:b/>
        </w:rPr>
      </w:pPr>
      <w:r>
        <w:rPr>
          <w:b/>
        </w:rPr>
        <w:t>Industry Servis ZK, a.s.</w:t>
      </w:r>
      <w:r w:rsidRPr="00BF57E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 Bureš</w:t>
      </w:r>
    </w:p>
    <w:p w14:paraId="7B2045DD" w14:textId="77777777" w:rsidR="00EA6B58" w:rsidRPr="00EA6B58" w:rsidRDefault="00BF57EA" w:rsidP="00EA6B58">
      <w:pPr>
        <w:rPr>
          <w:b/>
        </w:rPr>
      </w:pPr>
      <w:r>
        <w:rPr>
          <w:b/>
        </w:rPr>
        <w:t>Ing. Mgr. Lucie Pluhařová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A6B58" w:rsidRPr="00EA6B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5224D" w15:done="0"/>
  <w15:commentEx w15:paraId="05E3B782" w15:done="0"/>
  <w15:commentEx w15:paraId="4BA1B6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25224D" w16cid:durableId="24AE6667"/>
  <w16cid:commentId w16cid:paraId="4BA1B6EB" w16cid:durableId="24AE66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D2C5C" w14:textId="77777777" w:rsidR="00A50B8D" w:rsidRDefault="00A50B8D" w:rsidP="00035CD4">
      <w:pPr>
        <w:spacing w:after="0" w:line="240" w:lineRule="auto"/>
      </w:pPr>
      <w:r>
        <w:separator/>
      </w:r>
    </w:p>
  </w:endnote>
  <w:endnote w:type="continuationSeparator" w:id="0">
    <w:p w14:paraId="01801B74" w14:textId="77777777" w:rsidR="00A50B8D" w:rsidRDefault="00A50B8D" w:rsidP="0003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620700"/>
      <w:docPartObj>
        <w:docPartGallery w:val="Page Numbers (Bottom of Page)"/>
        <w:docPartUnique/>
      </w:docPartObj>
    </w:sdtPr>
    <w:sdtEndPr/>
    <w:sdtContent>
      <w:p w14:paraId="397EE8CA" w14:textId="6ECD2320" w:rsidR="00035CD4" w:rsidRDefault="00035CD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E69">
          <w:rPr>
            <w:noProof/>
          </w:rPr>
          <w:t>2</w:t>
        </w:r>
        <w:r>
          <w:fldChar w:fldCharType="end"/>
        </w:r>
      </w:p>
    </w:sdtContent>
  </w:sdt>
  <w:p w14:paraId="54B55098" w14:textId="77777777" w:rsidR="00035CD4" w:rsidRDefault="00035C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8E14B" w14:textId="77777777" w:rsidR="00A50B8D" w:rsidRDefault="00A50B8D" w:rsidP="00035CD4">
      <w:pPr>
        <w:spacing w:after="0" w:line="240" w:lineRule="auto"/>
      </w:pPr>
      <w:r>
        <w:separator/>
      </w:r>
    </w:p>
  </w:footnote>
  <w:footnote w:type="continuationSeparator" w:id="0">
    <w:p w14:paraId="12394E36" w14:textId="77777777" w:rsidR="00A50B8D" w:rsidRDefault="00A50B8D" w:rsidP="0003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183"/>
    <w:multiLevelType w:val="hybridMultilevel"/>
    <w:tmpl w:val="C4EC18BC"/>
    <w:lvl w:ilvl="0" w:tplc="26528E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usek Libor">
    <w15:presenceInfo w15:providerId="AD" w15:userId="S-1-5-21-240127028-979645192-923749875-2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89"/>
    <w:rsid w:val="00035CD4"/>
    <w:rsid w:val="000D72BA"/>
    <w:rsid w:val="0015347F"/>
    <w:rsid w:val="00202225"/>
    <w:rsid w:val="00493CBB"/>
    <w:rsid w:val="00501160"/>
    <w:rsid w:val="00563889"/>
    <w:rsid w:val="0070527D"/>
    <w:rsid w:val="00760DB2"/>
    <w:rsid w:val="00875A87"/>
    <w:rsid w:val="008874B1"/>
    <w:rsid w:val="008E0F94"/>
    <w:rsid w:val="00A15664"/>
    <w:rsid w:val="00A50B8D"/>
    <w:rsid w:val="00AE3D2D"/>
    <w:rsid w:val="00AF6E43"/>
    <w:rsid w:val="00B0002D"/>
    <w:rsid w:val="00B25179"/>
    <w:rsid w:val="00B45990"/>
    <w:rsid w:val="00B77ABA"/>
    <w:rsid w:val="00B90E69"/>
    <w:rsid w:val="00BF57EA"/>
    <w:rsid w:val="00C24822"/>
    <w:rsid w:val="00C43494"/>
    <w:rsid w:val="00C50A4B"/>
    <w:rsid w:val="00C83408"/>
    <w:rsid w:val="00CB7ED7"/>
    <w:rsid w:val="00CF2552"/>
    <w:rsid w:val="00D000F2"/>
    <w:rsid w:val="00E315FB"/>
    <w:rsid w:val="00E54F15"/>
    <w:rsid w:val="00EA6B58"/>
    <w:rsid w:val="00F14CA5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7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8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CD4"/>
  </w:style>
  <w:style w:type="paragraph" w:styleId="Zpat">
    <w:name w:val="footer"/>
    <w:basedOn w:val="Normln"/>
    <w:link w:val="ZpatChar"/>
    <w:uiPriority w:val="99"/>
    <w:unhideWhenUsed/>
    <w:rsid w:val="0003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CD4"/>
  </w:style>
  <w:style w:type="character" w:styleId="Odkaznakoment">
    <w:name w:val="annotation reference"/>
    <w:basedOn w:val="Standardnpsmoodstavce"/>
    <w:uiPriority w:val="99"/>
    <w:semiHidden/>
    <w:unhideWhenUsed/>
    <w:rsid w:val="00035C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C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C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C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C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8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CD4"/>
  </w:style>
  <w:style w:type="paragraph" w:styleId="Zpat">
    <w:name w:val="footer"/>
    <w:basedOn w:val="Normln"/>
    <w:link w:val="ZpatChar"/>
    <w:uiPriority w:val="99"/>
    <w:unhideWhenUsed/>
    <w:rsid w:val="0003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CD4"/>
  </w:style>
  <w:style w:type="character" w:styleId="Odkaznakoment">
    <w:name w:val="annotation reference"/>
    <w:basedOn w:val="Standardnpsmoodstavce"/>
    <w:uiPriority w:val="99"/>
    <w:semiHidden/>
    <w:unhideWhenUsed/>
    <w:rsid w:val="00035C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C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C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C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C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3F8A-BB70-4A39-A721-5E0D8487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Yvona Zamorska</cp:lastModifiedBy>
  <cp:revision>2</cp:revision>
  <cp:lastPrinted>2021-07-29T11:57:00Z</cp:lastPrinted>
  <dcterms:created xsi:type="dcterms:W3CDTF">2022-02-02T11:42:00Z</dcterms:created>
  <dcterms:modified xsi:type="dcterms:W3CDTF">2022-02-02T11:42:00Z</dcterms:modified>
</cp:coreProperties>
</file>