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6B" w:rsidRPr="00330830" w:rsidRDefault="0040276B" w:rsidP="00B801E1">
      <w:pPr>
        <w:pStyle w:val="Nadpis1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 xml:space="preserve">SMLOUVa O DÍLO NA ZHOTOVENÍ </w:t>
      </w:r>
      <w:r w:rsidR="005B2345" w:rsidRPr="00330830">
        <w:rPr>
          <w:rFonts w:ascii="Verdana" w:hAnsi="Verdana"/>
          <w:sz w:val="20"/>
        </w:rPr>
        <w:t>projektové</w:t>
      </w:r>
      <w:r w:rsidRPr="00330830">
        <w:rPr>
          <w:rFonts w:ascii="Verdana" w:hAnsi="Verdana"/>
          <w:sz w:val="20"/>
        </w:rPr>
        <w:t xml:space="preserve"> dokumen</w:t>
      </w:r>
      <w:r w:rsidR="000B4303" w:rsidRPr="00330830">
        <w:rPr>
          <w:rFonts w:ascii="Verdana" w:hAnsi="Verdana"/>
          <w:sz w:val="20"/>
        </w:rPr>
        <w:t>TA</w:t>
      </w:r>
      <w:r w:rsidRPr="00330830">
        <w:rPr>
          <w:rFonts w:ascii="Verdana" w:hAnsi="Verdana"/>
          <w:sz w:val="20"/>
        </w:rPr>
        <w:t xml:space="preserve">ce </w:t>
      </w:r>
    </w:p>
    <w:p w:rsidR="0040276B" w:rsidRPr="00330830" w:rsidRDefault="000B4303">
      <w:pPr>
        <w:widowControl w:val="0"/>
        <w:jc w:val="center"/>
        <w:rPr>
          <w:rFonts w:ascii="Verdana" w:hAnsi="Verdana"/>
        </w:rPr>
      </w:pPr>
      <w:r w:rsidRPr="00330830">
        <w:rPr>
          <w:rFonts w:ascii="Verdana" w:hAnsi="Verdana"/>
        </w:rPr>
        <w:t>uzavřená</w:t>
      </w:r>
      <w:r w:rsidR="0040276B" w:rsidRPr="00330830">
        <w:rPr>
          <w:rFonts w:ascii="Verdana" w:hAnsi="Verdana"/>
        </w:rPr>
        <w:t xml:space="preserve"> mezi těmito smluvními </w:t>
      </w:r>
      <w:proofErr w:type="gramStart"/>
      <w:r w:rsidR="0040276B" w:rsidRPr="00330830">
        <w:rPr>
          <w:rFonts w:ascii="Verdana" w:hAnsi="Verdana"/>
        </w:rPr>
        <w:t>stranami :</w:t>
      </w:r>
      <w:proofErr w:type="gramEnd"/>
    </w:p>
    <w:p w:rsidR="0040276B" w:rsidRPr="00330830" w:rsidRDefault="0040276B">
      <w:pPr>
        <w:widowControl w:val="0"/>
        <w:rPr>
          <w:rFonts w:ascii="Verdana" w:hAnsi="Verdana"/>
        </w:rPr>
      </w:pPr>
    </w:p>
    <w:p w:rsid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objednatel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852C5D" w:rsidRPr="00330830">
        <w:rPr>
          <w:rFonts w:ascii="Verdana" w:hAnsi="Verdana"/>
          <w:b/>
        </w:rPr>
        <w:t>TEPLO BRUNTÁL</w:t>
      </w:r>
      <w:r w:rsidR="003E7232" w:rsidRPr="00330830">
        <w:rPr>
          <w:rFonts w:ascii="Verdana" w:hAnsi="Verdana"/>
          <w:b/>
        </w:rPr>
        <w:t xml:space="preserve"> a.s.</w:t>
      </w:r>
      <w:r w:rsidR="003E7232" w:rsidRPr="00330830">
        <w:rPr>
          <w:rFonts w:ascii="Verdana" w:hAnsi="Verdana"/>
          <w:b/>
        </w:rPr>
        <w:br/>
      </w:r>
      <w:r w:rsidR="009730F2" w:rsidRPr="00330830">
        <w:rPr>
          <w:rFonts w:ascii="Verdana" w:hAnsi="Verdana"/>
        </w:rPr>
        <w:t>oprávněný zástupce</w:t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se sídlem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852C5D" w:rsidRPr="00330830">
        <w:rPr>
          <w:rFonts w:ascii="Verdana" w:hAnsi="Verdana"/>
        </w:rPr>
        <w:t>Šmilovského 659/6</w:t>
      </w:r>
      <w:r w:rsidR="003A5301" w:rsidRPr="00330830">
        <w:rPr>
          <w:rFonts w:ascii="Verdana" w:hAnsi="Verdana"/>
        </w:rPr>
        <w:t>, 792 01 Bruntál</w:t>
      </w:r>
    </w:p>
    <w:p w:rsidR="00C60D1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IČO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852C5D" w:rsidRPr="00330830">
        <w:rPr>
          <w:rFonts w:ascii="Verdana" w:hAnsi="Verdana"/>
        </w:rPr>
        <w:t>25350676</w:t>
      </w:r>
      <w:r w:rsidR="00DA6AD8" w:rsidRPr="00330830">
        <w:rPr>
          <w:rFonts w:ascii="Verdana" w:hAnsi="Verdana"/>
        </w:rPr>
        <w:tab/>
      </w:r>
      <w:r w:rsidR="00DA6AD8" w:rsidRPr="00330830">
        <w:rPr>
          <w:rFonts w:ascii="Verdana" w:hAnsi="Verdana"/>
        </w:rPr>
        <w:tab/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DIČ </w:t>
      </w:r>
      <w:r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 xml:space="preserve">: </w:t>
      </w:r>
      <w:r w:rsidRPr="00330830">
        <w:rPr>
          <w:rFonts w:ascii="Verdana" w:hAnsi="Verdana"/>
        </w:rPr>
        <w:tab/>
      </w:r>
      <w:r w:rsidR="003E7232" w:rsidRPr="00330830">
        <w:rPr>
          <w:rFonts w:ascii="Verdana" w:hAnsi="Verdana"/>
        </w:rPr>
        <w:t>CZ</w:t>
      </w:r>
      <w:r w:rsidR="00852C5D" w:rsidRPr="00330830">
        <w:rPr>
          <w:rFonts w:ascii="Verdana" w:hAnsi="Verdana"/>
        </w:rPr>
        <w:t>25350676</w:t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>a</w:t>
      </w:r>
    </w:p>
    <w:p w:rsidR="0040276B" w:rsidRPr="00330830" w:rsidRDefault="0040276B">
      <w:pPr>
        <w:widowControl w:val="0"/>
        <w:rPr>
          <w:rFonts w:ascii="Verdana" w:hAnsi="Verdana"/>
          <w:b/>
        </w:rPr>
      </w:pPr>
      <w:r w:rsidRPr="00330830">
        <w:rPr>
          <w:rFonts w:ascii="Verdana" w:hAnsi="Verdana"/>
        </w:rPr>
        <w:t xml:space="preserve">zhotovitel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6903F5" w:rsidRPr="00330830">
        <w:rPr>
          <w:rFonts w:ascii="Verdana" w:hAnsi="Verdana"/>
          <w:b/>
        </w:rPr>
        <w:t>Ing</w:t>
      </w:r>
      <w:r w:rsidRPr="00330830">
        <w:rPr>
          <w:rFonts w:ascii="Verdana" w:hAnsi="Verdana"/>
          <w:b/>
        </w:rPr>
        <w:t>.</w:t>
      </w:r>
      <w:r w:rsidR="007E019C" w:rsidRPr="00330830">
        <w:rPr>
          <w:rFonts w:ascii="Verdana" w:hAnsi="Verdana"/>
          <w:b/>
        </w:rPr>
        <w:t xml:space="preserve"> Mojmír </w:t>
      </w:r>
      <w:proofErr w:type="spellStart"/>
      <w:r w:rsidR="007E019C" w:rsidRPr="00330830">
        <w:rPr>
          <w:rFonts w:ascii="Verdana" w:hAnsi="Verdana"/>
          <w:b/>
        </w:rPr>
        <w:t>Hlupý</w:t>
      </w:r>
      <w:proofErr w:type="spellEnd"/>
      <w:r w:rsidR="006903F5" w:rsidRPr="00330830">
        <w:rPr>
          <w:rFonts w:ascii="Verdana" w:hAnsi="Verdana"/>
          <w:b/>
        </w:rPr>
        <w:t xml:space="preserve"> </w:t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oprávněný zástupce </w:t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  <w:t>Ing.</w:t>
      </w:r>
      <w:r w:rsidR="007E019C" w:rsidRPr="00330830">
        <w:rPr>
          <w:rFonts w:ascii="Verdana" w:hAnsi="Verdana"/>
        </w:rPr>
        <w:t xml:space="preserve"> Mojmír </w:t>
      </w:r>
      <w:proofErr w:type="spellStart"/>
      <w:r w:rsidR="007E019C" w:rsidRPr="00330830">
        <w:rPr>
          <w:rFonts w:ascii="Verdana" w:hAnsi="Verdana"/>
        </w:rPr>
        <w:t>Hlupý</w:t>
      </w:r>
      <w:proofErr w:type="spellEnd"/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se sídlem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7E019C" w:rsidRPr="00330830">
        <w:rPr>
          <w:rFonts w:ascii="Verdana" w:hAnsi="Verdana"/>
        </w:rPr>
        <w:t xml:space="preserve">Krnovská 1013/23, </w:t>
      </w:r>
      <w:r w:rsidRPr="00330830">
        <w:rPr>
          <w:rFonts w:ascii="Verdana" w:hAnsi="Verdana"/>
        </w:rPr>
        <w:t>79</w:t>
      </w:r>
      <w:r w:rsidR="007E019C" w:rsidRPr="00330830">
        <w:rPr>
          <w:rFonts w:ascii="Verdana" w:hAnsi="Verdana"/>
        </w:rPr>
        <w:t>2</w:t>
      </w:r>
      <w:r w:rsidR="006903F5" w:rsidRPr="00330830">
        <w:rPr>
          <w:rFonts w:ascii="Verdana" w:hAnsi="Verdana"/>
        </w:rPr>
        <w:t xml:space="preserve"> </w:t>
      </w:r>
      <w:r w:rsidR="007E019C" w:rsidRPr="00330830">
        <w:rPr>
          <w:rFonts w:ascii="Verdana" w:hAnsi="Verdana"/>
        </w:rPr>
        <w:t>01</w:t>
      </w:r>
      <w:r w:rsidR="006903F5" w:rsidRPr="00330830">
        <w:rPr>
          <w:rFonts w:ascii="Verdana" w:hAnsi="Verdana"/>
        </w:rPr>
        <w:t xml:space="preserve"> </w:t>
      </w:r>
      <w:r w:rsidR="007E019C" w:rsidRPr="00330830">
        <w:rPr>
          <w:rFonts w:ascii="Verdana" w:hAnsi="Verdana"/>
        </w:rPr>
        <w:t>Bruntál</w:t>
      </w:r>
    </w:p>
    <w:p w:rsidR="0035718C" w:rsidRPr="00330830" w:rsidRDefault="0035718C" w:rsidP="0035718C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>telefon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</w:p>
    <w:p w:rsidR="00A87C09" w:rsidRPr="00330830" w:rsidRDefault="0035718C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>e-</w:t>
      </w:r>
      <w:proofErr w:type="spellStart"/>
      <w:r w:rsidR="00A87C09" w:rsidRPr="00330830">
        <w:rPr>
          <w:rFonts w:ascii="Verdana" w:hAnsi="Verdana"/>
        </w:rPr>
        <w:t>ail</w:t>
      </w:r>
      <w:proofErr w:type="spellEnd"/>
      <w:r w:rsidR="00A87C09" w:rsidRPr="00330830">
        <w:rPr>
          <w:rFonts w:ascii="Verdana" w:hAnsi="Verdana"/>
        </w:rPr>
        <w:tab/>
      </w:r>
      <w:r w:rsidR="00A87C09" w:rsidRPr="00330830">
        <w:rPr>
          <w:rFonts w:ascii="Verdana" w:hAnsi="Verdana"/>
        </w:rPr>
        <w:tab/>
      </w:r>
      <w:r w:rsidR="00A87C09" w:rsidRPr="00330830">
        <w:rPr>
          <w:rFonts w:ascii="Verdana" w:hAnsi="Verdana"/>
        </w:rPr>
        <w:tab/>
      </w:r>
      <w:r w:rsidR="00A87C09" w:rsidRPr="00330830">
        <w:rPr>
          <w:rFonts w:ascii="Verdana" w:hAnsi="Verdana"/>
        </w:rPr>
        <w:tab/>
        <w:t>:</w:t>
      </w:r>
      <w:r w:rsidR="00A87C09" w:rsidRPr="00330830">
        <w:rPr>
          <w:rFonts w:ascii="Verdana" w:hAnsi="Verdana"/>
        </w:rPr>
        <w:tab/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Bankovní spojení </w:t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</w:p>
    <w:p w:rsidR="00C60D1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IČO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:</w:t>
      </w:r>
      <w:r w:rsidRPr="00330830">
        <w:rPr>
          <w:rFonts w:ascii="Verdana" w:hAnsi="Verdana"/>
        </w:rPr>
        <w:tab/>
      </w:r>
      <w:r w:rsidR="006903F5" w:rsidRPr="00330830">
        <w:rPr>
          <w:rFonts w:ascii="Verdana" w:hAnsi="Verdana"/>
        </w:rPr>
        <w:t>1</w:t>
      </w:r>
      <w:r w:rsidR="007E019C" w:rsidRPr="00330830">
        <w:rPr>
          <w:rFonts w:ascii="Verdana" w:hAnsi="Verdana"/>
        </w:rPr>
        <w:t>3609459</w:t>
      </w:r>
      <w:r w:rsidR="00DA6AD8" w:rsidRPr="00330830">
        <w:rPr>
          <w:rFonts w:ascii="Verdana" w:hAnsi="Verdana"/>
        </w:rPr>
        <w:tab/>
      </w:r>
      <w:r w:rsidR="00DA6AD8" w:rsidRPr="00330830">
        <w:rPr>
          <w:rFonts w:ascii="Verdana" w:hAnsi="Verdana"/>
        </w:rPr>
        <w:tab/>
      </w: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DIČ </w:t>
      </w:r>
      <w:r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="00C60D1B"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>:</w:t>
      </w:r>
      <w:r w:rsidRPr="00330830">
        <w:rPr>
          <w:rFonts w:ascii="Verdana" w:hAnsi="Verdana"/>
        </w:rPr>
        <w:tab/>
      </w:r>
      <w:r w:rsidR="005B2345" w:rsidRPr="00330830">
        <w:rPr>
          <w:rFonts w:ascii="Verdana" w:hAnsi="Verdana"/>
        </w:rPr>
        <w:t>CZ</w:t>
      </w:r>
      <w:r w:rsidR="006903F5" w:rsidRPr="00330830">
        <w:rPr>
          <w:rFonts w:ascii="Verdana" w:hAnsi="Verdana"/>
        </w:rPr>
        <w:t>6</w:t>
      </w:r>
      <w:r w:rsidR="007E019C" w:rsidRPr="00330830">
        <w:rPr>
          <w:rFonts w:ascii="Verdana" w:hAnsi="Verdana"/>
        </w:rPr>
        <w:t>207290287</w:t>
      </w:r>
    </w:p>
    <w:p w:rsidR="00613375" w:rsidRPr="00330830" w:rsidRDefault="00613375">
      <w:pPr>
        <w:widowControl w:val="0"/>
        <w:jc w:val="center"/>
        <w:rPr>
          <w:rFonts w:ascii="Verdana" w:hAnsi="Verdana"/>
        </w:rPr>
      </w:pPr>
    </w:p>
    <w:p w:rsidR="00EA29E4" w:rsidRPr="00330830" w:rsidRDefault="00EA29E4">
      <w:pPr>
        <w:widowControl w:val="0"/>
        <w:jc w:val="center"/>
        <w:rPr>
          <w:rFonts w:ascii="Verdana" w:hAnsi="Verdana"/>
        </w:rPr>
      </w:pPr>
    </w:p>
    <w:p w:rsidR="00EA29E4" w:rsidRPr="00330830" w:rsidRDefault="00EA29E4">
      <w:pPr>
        <w:widowControl w:val="0"/>
        <w:jc w:val="center"/>
        <w:rPr>
          <w:rFonts w:ascii="Verdana" w:hAnsi="Verdana"/>
        </w:rPr>
      </w:pPr>
    </w:p>
    <w:p w:rsidR="0040276B" w:rsidRPr="00330830" w:rsidRDefault="0040276B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  <w:b/>
        </w:rPr>
        <w:t>I.</w:t>
      </w:r>
      <w:r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  <w:b/>
        </w:rPr>
        <w:t>Předmět plnění</w:t>
      </w:r>
    </w:p>
    <w:p w:rsidR="0040276B" w:rsidRPr="00330830" w:rsidRDefault="0040276B" w:rsidP="009B3DC8">
      <w:pPr>
        <w:widowControl w:val="0"/>
        <w:numPr>
          <w:ilvl w:val="0"/>
          <w:numId w:val="26"/>
        </w:numPr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Zhotovitel se zavazuje vypracovat pro objednatele </w:t>
      </w:r>
      <w:r w:rsidR="005B2345" w:rsidRPr="00330830">
        <w:rPr>
          <w:rFonts w:ascii="Verdana" w:hAnsi="Verdana"/>
        </w:rPr>
        <w:t>projektovou dok</w:t>
      </w:r>
      <w:r w:rsidRPr="00330830">
        <w:rPr>
          <w:rFonts w:ascii="Verdana" w:hAnsi="Verdana"/>
        </w:rPr>
        <w:t xml:space="preserve">umentaci na </w:t>
      </w:r>
      <w:proofErr w:type="gramStart"/>
      <w:r w:rsidRPr="00330830">
        <w:rPr>
          <w:rFonts w:ascii="Verdana" w:hAnsi="Verdana"/>
        </w:rPr>
        <w:t>akci :</w:t>
      </w:r>
      <w:proofErr w:type="gramEnd"/>
    </w:p>
    <w:p w:rsidR="009730F2" w:rsidRPr="00330830" w:rsidRDefault="00BA1259" w:rsidP="00BA1259">
      <w:pPr>
        <w:spacing w:after="100"/>
        <w:ind w:left="567" w:firstLine="567"/>
        <w:jc w:val="both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Rekonstrukce</w:t>
      </w:r>
      <w:r w:rsidR="00F723E3" w:rsidRPr="00330830">
        <w:rPr>
          <w:rFonts w:ascii="Verdana" w:hAnsi="Verdana"/>
          <w:b/>
        </w:rPr>
        <w:t xml:space="preserve"> oplocení areálu CV Dolní</w:t>
      </w:r>
      <w:r w:rsidR="00852C5D" w:rsidRPr="00330830">
        <w:rPr>
          <w:rFonts w:ascii="Verdana" w:hAnsi="Verdana"/>
          <w:b/>
        </w:rPr>
        <w:t xml:space="preserve"> – TEPLO BRUNTÁL a.s.</w:t>
      </w:r>
    </w:p>
    <w:p w:rsidR="0040276B" w:rsidRPr="00330830" w:rsidRDefault="0040276B" w:rsidP="009B3DC8">
      <w:pPr>
        <w:numPr>
          <w:ilvl w:val="0"/>
          <w:numId w:val="26"/>
        </w:numPr>
        <w:spacing w:after="60"/>
        <w:ind w:left="357" w:hanging="357"/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Rozsah díla </w:t>
      </w:r>
      <w:proofErr w:type="gramStart"/>
      <w:r w:rsidRPr="00330830">
        <w:rPr>
          <w:rFonts w:ascii="Verdana" w:hAnsi="Verdana"/>
        </w:rPr>
        <w:t xml:space="preserve">zahrnuje </w:t>
      </w:r>
      <w:r w:rsidR="00784E3C" w:rsidRPr="00330830">
        <w:rPr>
          <w:rFonts w:ascii="Verdana" w:hAnsi="Verdana"/>
        </w:rPr>
        <w:t>:</w:t>
      </w:r>
      <w:proofErr w:type="gramEnd"/>
    </w:p>
    <w:p w:rsidR="007E019C" w:rsidRPr="00330830" w:rsidRDefault="00211F26" w:rsidP="009B3DC8">
      <w:pPr>
        <w:spacing w:after="100"/>
        <w:jc w:val="both"/>
        <w:rPr>
          <w:rFonts w:ascii="Verdana" w:hAnsi="Verdana"/>
        </w:rPr>
      </w:pPr>
      <w:bookmarkStart w:id="0" w:name="OLE_LINK1"/>
      <w:bookmarkStart w:id="1" w:name="OLE_LINK2"/>
      <w:r w:rsidRPr="00330830">
        <w:rPr>
          <w:rFonts w:ascii="Verdana" w:hAnsi="Verdana"/>
        </w:rPr>
        <w:t>V</w:t>
      </w:r>
      <w:r w:rsidR="007E019C" w:rsidRPr="00330830">
        <w:rPr>
          <w:rFonts w:ascii="Verdana" w:hAnsi="Verdana"/>
        </w:rPr>
        <w:t xml:space="preserve">ypracování projektové dokumentace pro provádění stavby, včetně rozpočtové části </w:t>
      </w:r>
      <w:r w:rsidR="00897638" w:rsidRPr="00330830">
        <w:rPr>
          <w:rFonts w:ascii="Verdana" w:hAnsi="Verdana"/>
        </w:rPr>
        <w:t xml:space="preserve">a výkazu výměr </w:t>
      </w:r>
      <w:r w:rsidR="007E019C" w:rsidRPr="00330830">
        <w:rPr>
          <w:rFonts w:ascii="Verdana" w:hAnsi="Verdana"/>
        </w:rPr>
        <w:t xml:space="preserve">dle přílohy </w:t>
      </w:r>
      <w:proofErr w:type="gramStart"/>
      <w:r w:rsidR="007E019C" w:rsidRPr="00330830">
        <w:rPr>
          <w:rFonts w:ascii="Verdana" w:hAnsi="Verdana"/>
        </w:rPr>
        <w:t>č.13</w:t>
      </w:r>
      <w:proofErr w:type="gramEnd"/>
      <w:r w:rsidR="007E019C" w:rsidRPr="00330830">
        <w:rPr>
          <w:rFonts w:ascii="Verdana" w:hAnsi="Verdana"/>
        </w:rPr>
        <w:t xml:space="preserve"> k vyhlášce č.499/2006 Sb. ve znění vyhlášky č.405/2017</w:t>
      </w:r>
      <w:r w:rsidR="00154522" w:rsidRPr="00330830">
        <w:rPr>
          <w:rFonts w:ascii="Verdana" w:hAnsi="Verdana"/>
        </w:rPr>
        <w:t>.</w:t>
      </w:r>
    </w:p>
    <w:p w:rsidR="00F723E3" w:rsidRPr="00330830" w:rsidRDefault="00CB7030" w:rsidP="009B3DC8">
      <w:pPr>
        <w:spacing w:after="100"/>
        <w:jc w:val="both"/>
        <w:rPr>
          <w:rFonts w:ascii="Verdana" w:hAnsi="Verdana"/>
        </w:rPr>
      </w:pPr>
      <w:r w:rsidRPr="00330830">
        <w:rPr>
          <w:rFonts w:ascii="Verdana" w:hAnsi="Verdana"/>
        </w:rPr>
        <w:t>Zhotovitel se zavazuje, že dílo provede řádně a úplně dle současných platných norem</w:t>
      </w:r>
      <w:r w:rsidR="00F723E3" w:rsidRPr="00330830">
        <w:rPr>
          <w:rFonts w:ascii="Verdana" w:hAnsi="Verdana"/>
        </w:rPr>
        <w:t>.</w:t>
      </w:r>
    </w:p>
    <w:p w:rsidR="00066A10" w:rsidRPr="00330830" w:rsidRDefault="00066A10" w:rsidP="00CB7030">
      <w:pPr>
        <w:jc w:val="both"/>
        <w:rPr>
          <w:rFonts w:ascii="Verdana" w:hAnsi="Verdana"/>
        </w:rPr>
      </w:pPr>
    </w:p>
    <w:bookmarkEnd w:id="0"/>
    <w:bookmarkEnd w:id="1"/>
    <w:p w:rsidR="0040276B" w:rsidRPr="00330830" w:rsidRDefault="0040276B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II. Cena</w:t>
      </w:r>
    </w:p>
    <w:p w:rsidR="0040276B" w:rsidRPr="00330830" w:rsidRDefault="0040276B" w:rsidP="001F7279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Dohodnutá smluvní cena za provedení díla celkem činí </w:t>
      </w:r>
      <w:r w:rsidR="00F723E3" w:rsidRPr="00330830">
        <w:rPr>
          <w:rFonts w:ascii="Verdana" w:hAnsi="Verdana"/>
          <w:b/>
        </w:rPr>
        <w:t>115</w:t>
      </w:r>
      <w:r w:rsidRPr="00330830">
        <w:rPr>
          <w:rFonts w:ascii="Verdana" w:hAnsi="Verdana"/>
          <w:b/>
        </w:rPr>
        <w:t>.</w:t>
      </w:r>
      <w:r w:rsidR="00047AFB" w:rsidRPr="00330830">
        <w:rPr>
          <w:rFonts w:ascii="Verdana" w:hAnsi="Verdana"/>
          <w:b/>
        </w:rPr>
        <w:t>0</w:t>
      </w:r>
      <w:r w:rsidRPr="00330830">
        <w:rPr>
          <w:rFonts w:ascii="Verdana" w:hAnsi="Verdana"/>
          <w:b/>
        </w:rPr>
        <w:t>00</w:t>
      </w:r>
      <w:r w:rsidR="001F7279" w:rsidRPr="00330830">
        <w:rPr>
          <w:rFonts w:ascii="Verdana" w:hAnsi="Verdana"/>
          <w:b/>
        </w:rPr>
        <w:t>,-</w:t>
      </w:r>
      <w:r w:rsidRPr="00330830">
        <w:rPr>
          <w:rFonts w:ascii="Verdana" w:hAnsi="Verdana"/>
          <w:b/>
        </w:rPr>
        <w:t xml:space="preserve"> Kč </w:t>
      </w:r>
      <w:r w:rsidR="001F7279" w:rsidRPr="00330830">
        <w:rPr>
          <w:rFonts w:ascii="Verdana" w:hAnsi="Verdana"/>
          <w:b/>
        </w:rPr>
        <w:t>bez DPH</w:t>
      </w:r>
      <w:r w:rsidRPr="00330830">
        <w:rPr>
          <w:rFonts w:ascii="Verdana" w:hAnsi="Verdana"/>
        </w:rPr>
        <w:t xml:space="preserve">. </w:t>
      </w:r>
    </w:p>
    <w:p w:rsidR="000F0DF7" w:rsidRPr="00330830" w:rsidRDefault="000F0DF7">
      <w:pPr>
        <w:widowControl w:val="0"/>
        <w:jc w:val="center"/>
        <w:rPr>
          <w:rFonts w:ascii="Verdana" w:hAnsi="Verdana"/>
          <w:b/>
        </w:rPr>
      </w:pPr>
    </w:p>
    <w:p w:rsidR="00066A10" w:rsidRPr="00330830" w:rsidRDefault="00066A10">
      <w:pPr>
        <w:widowControl w:val="0"/>
        <w:jc w:val="center"/>
        <w:rPr>
          <w:rFonts w:ascii="Verdana" w:hAnsi="Verdana"/>
          <w:b/>
        </w:rPr>
      </w:pPr>
    </w:p>
    <w:p w:rsidR="0040276B" w:rsidRPr="00330830" w:rsidRDefault="0040276B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III.</w:t>
      </w:r>
      <w:r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  <w:b/>
        </w:rPr>
        <w:t xml:space="preserve">Zhotovitel se zavazuje provést dílo ve sjednané </w:t>
      </w:r>
      <w:proofErr w:type="gramStart"/>
      <w:r w:rsidRPr="00330830">
        <w:rPr>
          <w:rFonts w:ascii="Verdana" w:hAnsi="Verdana"/>
          <w:b/>
        </w:rPr>
        <w:t>době :</w:t>
      </w:r>
      <w:proofErr w:type="gramEnd"/>
    </w:p>
    <w:p w:rsidR="001F7279" w:rsidRPr="00330830" w:rsidRDefault="0040276B" w:rsidP="009B3DC8">
      <w:pPr>
        <w:widowControl w:val="0"/>
        <w:numPr>
          <w:ilvl w:val="0"/>
          <w:numId w:val="31"/>
        </w:numPr>
        <w:spacing w:after="100"/>
        <w:ind w:left="357" w:hanging="357"/>
        <w:rPr>
          <w:rFonts w:ascii="Verdana" w:hAnsi="Verdana"/>
        </w:rPr>
      </w:pPr>
      <w:r w:rsidRPr="00330830">
        <w:rPr>
          <w:rFonts w:ascii="Verdana" w:hAnsi="Verdana"/>
        </w:rPr>
        <w:t>Práce na díle budou zahájeny dnem podpisu této smlouvy o dílo</w:t>
      </w:r>
      <w:r w:rsidR="001F7279" w:rsidRPr="00330830">
        <w:rPr>
          <w:rFonts w:ascii="Verdana" w:hAnsi="Verdana"/>
        </w:rPr>
        <w:t>.</w:t>
      </w:r>
    </w:p>
    <w:p w:rsidR="00D01E65" w:rsidRPr="00330830" w:rsidRDefault="00D01E65" w:rsidP="009B3DC8">
      <w:pPr>
        <w:widowControl w:val="0"/>
        <w:numPr>
          <w:ilvl w:val="0"/>
          <w:numId w:val="31"/>
        </w:numPr>
        <w:spacing w:after="100"/>
        <w:ind w:left="357" w:hanging="357"/>
        <w:rPr>
          <w:rFonts w:ascii="Verdana" w:hAnsi="Verdana"/>
        </w:rPr>
      </w:pPr>
      <w:r w:rsidRPr="00330830">
        <w:rPr>
          <w:rFonts w:ascii="Verdana" w:hAnsi="Verdana"/>
        </w:rPr>
        <w:t xml:space="preserve">Projektová dokumentace pro provádění stavby do </w:t>
      </w:r>
      <w:r w:rsidR="00F723E3" w:rsidRPr="00330830">
        <w:rPr>
          <w:rFonts w:ascii="Verdana" w:hAnsi="Verdana"/>
        </w:rPr>
        <w:t>28</w:t>
      </w:r>
      <w:r w:rsidRPr="00330830">
        <w:rPr>
          <w:rFonts w:ascii="Verdana" w:hAnsi="Verdana"/>
        </w:rPr>
        <w:t>.</w:t>
      </w:r>
      <w:r w:rsidR="00BA1259"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</w:rPr>
        <w:t>0</w:t>
      </w:r>
      <w:r w:rsidR="00F723E3" w:rsidRPr="00330830">
        <w:rPr>
          <w:rFonts w:ascii="Verdana" w:hAnsi="Verdana"/>
        </w:rPr>
        <w:t>2</w:t>
      </w:r>
      <w:r w:rsidRPr="00330830">
        <w:rPr>
          <w:rFonts w:ascii="Verdana" w:hAnsi="Verdana"/>
        </w:rPr>
        <w:t>.</w:t>
      </w:r>
      <w:r w:rsidR="00BA1259"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</w:rPr>
        <w:t>20</w:t>
      </w:r>
      <w:r w:rsidR="00F723E3" w:rsidRPr="00330830">
        <w:rPr>
          <w:rFonts w:ascii="Verdana" w:hAnsi="Verdana"/>
        </w:rPr>
        <w:t>22</w:t>
      </w:r>
      <w:r w:rsidRPr="00330830">
        <w:rPr>
          <w:rFonts w:ascii="Verdana" w:hAnsi="Verdana"/>
        </w:rPr>
        <w:t>.</w:t>
      </w:r>
    </w:p>
    <w:p w:rsidR="00852C5D" w:rsidRPr="00330830" w:rsidRDefault="00852C5D" w:rsidP="00D01E65">
      <w:pPr>
        <w:widowControl w:val="0"/>
        <w:ind w:left="360"/>
        <w:rPr>
          <w:rFonts w:ascii="Verdana" w:hAnsi="Verdana"/>
        </w:rPr>
      </w:pPr>
    </w:p>
    <w:p w:rsidR="00EA29E4" w:rsidRPr="00330830" w:rsidRDefault="00EA29E4" w:rsidP="00D01E65">
      <w:pPr>
        <w:widowControl w:val="0"/>
        <w:ind w:left="360"/>
        <w:rPr>
          <w:rFonts w:ascii="Verdana" w:hAnsi="Verdana"/>
        </w:rPr>
      </w:pPr>
    </w:p>
    <w:p w:rsidR="0040276B" w:rsidRPr="00330830" w:rsidRDefault="0040276B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IV.</w:t>
      </w:r>
      <w:r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  <w:b/>
        </w:rPr>
        <w:t>Dodací podmínky</w:t>
      </w:r>
    </w:p>
    <w:p w:rsidR="0040276B" w:rsidRPr="00330830" w:rsidRDefault="0040276B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 xml:space="preserve">Místem plnění je sídlo </w:t>
      </w:r>
      <w:r w:rsidR="00CB7030" w:rsidRPr="00330830">
        <w:rPr>
          <w:rFonts w:ascii="Verdana" w:hAnsi="Verdana"/>
          <w:sz w:val="20"/>
        </w:rPr>
        <w:t>objednatele</w:t>
      </w:r>
      <w:r w:rsidRPr="00330830">
        <w:rPr>
          <w:rFonts w:ascii="Verdana" w:hAnsi="Verdana"/>
          <w:sz w:val="20"/>
        </w:rPr>
        <w:t xml:space="preserve"> a</w:t>
      </w:r>
      <w:r w:rsidR="009730F2" w:rsidRPr="00330830">
        <w:rPr>
          <w:rFonts w:ascii="Verdana" w:hAnsi="Verdana"/>
          <w:sz w:val="20"/>
        </w:rPr>
        <w:t xml:space="preserve"> místo stavby</w:t>
      </w:r>
      <w:r w:rsidRPr="00330830">
        <w:rPr>
          <w:rFonts w:ascii="Verdana" w:hAnsi="Verdana"/>
          <w:sz w:val="20"/>
        </w:rPr>
        <w:t>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Dílo bude dokončeno jeho předáním. Zhotovitel se touto smlouvou zavazuje k tomu, že dílo vypracuje a předá objednateli bez vad a nedodělků za podmínek stanovených touto smlouvou. Objednatel se touto smlouvou zavazuje předmět smlouvy převzít bez vad a nedodělků ve smluvně sjednané době předání a zaplatit za provedení předmětu smlouvy zhotoviteli cenu sjednanou touto smlouvou o dílo za podmínek dále touto smlouvou stanovených. K předání díla objednateli dojde v jeho sídle.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Zhotovitel odpovídá za bezvadnost jím provedeného díla, tzn.</w:t>
      </w:r>
      <w:r w:rsidR="00803BF8" w:rsidRPr="00330830">
        <w:rPr>
          <w:rFonts w:ascii="Verdana" w:hAnsi="Verdana"/>
          <w:sz w:val="20"/>
        </w:rPr>
        <w:t xml:space="preserve"> </w:t>
      </w:r>
      <w:r w:rsidRPr="00330830">
        <w:rPr>
          <w:rFonts w:ascii="Verdana" w:hAnsi="Verdana"/>
          <w:sz w:val="20"/>
        </w:rPr>
        <w:t xml:space="preserve">za to, že jím zpracovaná dokumentace splňuje požadavky této smlouvy anebo stanovené platnými právními předpisy. </w:t>
      </w:r>
    </w:p>
    <w:p w:rsidR="00CB7030" w:rsidRPr="00330830" w:rsidRDefault="00CB7030" w:rsidP="00BA1259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Zhotovitel však neodpovídá za vady, jejichž původ spočívá v předaných podkladech nebo pokynech objednatele, pokud zhotovitel</w:t>
      </w:r>
      <w:r w:rsidR="00BA1259" w:rsidRPr="00330830">
        <w:rPr>
          <w:rFonts w:ascii="Verdana" w:hAnsi="Verdana"/>
          <w:sz w:val="20"/>
        </w:rPr>
        <w:t xml:space="preserve"> na jejich nevhodnost </w:t>
      </w:r>
      <w:proofErr w:type="gramStart"/>
      <w:r w:rsidR="00BA1259" w:rsidRPr="00330830">
        <w:rPr>
          <w:rFonts w:ascii="Verdana" w:hAnsi="Verdana"/>
          <w:sz w:val="20"/>
        </w:rPr>
        <w:t xml:space="preserve">upozornil             </w:t>
      </w:r>
      <w:r w:rsidRPr="00330830">
        <w:rPr>
          <w:rFonts w:ascii="Verdana" w:hAnsi="Verdana"/>
          <w:sz w:val="20"/>
        </w:rPr>
        <w:t>a objednatel</w:t>
      </w:r>
      <w:proofErr w:type="gramEnd"/>
      <w:r w:rsidRPr="00330830">
        <w:rPr>
          <w:rFonts w:ascii="Verdana" w:hAnsi="Verdana"/>
          <w:sz w:val="20"/>
        </w:rPr>
        <w:t xml:space="preserve"> na jejich dodržení trval</w:t>
      </w:r>
      <w:r w:rsidR="009B3DC8" w:rsidRPr="00330830">
        <w:rPr>
          <w:rFonts w:ascii="Verdana" w:hAnsi="Verdana"/>
          <w:sz w:val="20"/>
        </w:rPr>
        <w:t xml:space="preserve"> nebo </w:t>
      </w:r>
      <w:r w:rsidRPr="00330830">
        <w:rPr>
          <w:rFonts w:ascii="Verdana" w:hAnsi="Verdana"/>
          <w:sz w:val="20"/>
        </w:rPr>
        <w:t>pokud jejich nevhodnost či chyby nemohl zjistit, ani při vynaložení odborné péče.</w:t>
      </w:r>
    </w:p>
    <w:p w:rsidR="00CB7030" w:rsidRPr="00330830" w:rsidRDefault="00CB7030" w:rsidP="00BA1259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 xml:space="preserve">Zhotovitel odpovídá za vady, jež má dílo (projekt) v době jeho předání </w:t>
      </w:r>
      <w:proofErr w:type="gramStart"/>
      <w:r w:rsidRPr="00330830">
        <w:rPr>
          <w:rFonts w:ascii="Verdana" w:hAnsi="Verdana"/>
          <w:sz w:val="20"/>
        </w:rPr>
        <w:t>objednateli</w:t>
      </w:r>
      <w:r w:rsidR="00BA1259" w:rsidRPr="00330830">
        <w:rPr>
          <w:rFonts w:ascii="Verdana" w:hAnsi="Verdana"/>
          <w:sz w:val="20"/>
        </w:rPr>
        <w:t xml:space="preserve">    </w:t>
      </w:r>
      <w:r w:rsidRPr="00330830">
        <w:rPr>
          <w:rFonts w:ascii="Verdana" w:hAnsi="Verdana"/>
          <w:sz w:val="20"/>
        </w:rPr>
        <w:t>a nenese</w:t>
      </w:r>
      <w:proofErr w:type="gramEnd"/>
      <w:r w:rsidRPr="00330830">
        <w:rPr>
          <w:rFonts w:ascii="Verdana" w:hAnsi="Verdana"/>
          <w:sz w:val="20"/>
        </w:rPr>
        <w:t xml:space="preserve"> odpovědnost v případech, kdy dodatečně (po předání projektu objednateli) dojde ke změně výchozích podmínek (zejména právních předpisů, norem, podkladů, sortimentu výrobků, technickým pokrokem), pokud o průběhu přípravy těchto změn nevěděl a ani při vynaložení odborné péče je nemohl vědět.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lastRenderedPageBreak/>
        <w:t xml:space="preserve">Na dílo poskytuje zhotovitel záruku v délce 2 let. Záruční lhůta začíná běžet </w:t>
      </w:r>
      <w:proofErr w:type="gramStart"/>
      <w:r w:rsidRPr="00330830">
        <w:rPr>
          <w:rFonts w:ascii="Verdana" w:hAnsi="Verdana"/>
          <w:sz w:val="20"/>
        </w:rPr>
        <w:t>dnem  předání</w:t>
      </w:r>
      <w:proofErr w:type="gramEnd"/>
      <w:r w:rsidRPr="00330830">
        <w:rPr>
          <w:rFonts w:ascii="Verdana" w:hAnsi="Verdana"/>
          <w:sz w:val="20"/>
        </w:rPr>
        <w:t xml:space="preserve"> díla.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Zhotovitel se zavazuje odstranit reklamované vady v dohodnutém termínu, nebude-li tento termín dohodnut, pak do 7 dnů ode dne obdržení reklamace.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Nedostatky nebo vady projektu zjištěné v průběhu zpracování projektu odstraní zhotovitel bez zbytečného odkladu po vyzvání objednatelem, a to na vlastní náklady.</w:t>
      </w:r>
    </w:p>
    <w:p w:rsidR="00CB7030" w:rsidRPr="00330830" w:rsidRDefault="00CB7030" w:rsidP="009B3DC8">
      <w:pPr>
        <w:pStyle w:val="Zkladntext"/>
        <w:widowControl w:val="0"/>
        <w:numPr>
          <w:ilvl w:val="0"/>
          <w:numId w:val="21"/>
        </w:numPr>
        <w:spacing w:after="100"/>
        <w:ind w:left="357"/>
        <w:jc w:val="both"/>
        <w:rPr>
          <w:rFonts w:ascii="Verdana" w:hAnsi="Verdana"/>
          <w:sz w:val="20"/>
        </w:rPr>
      </w:pPr>
      <w:r w:rsidRPr="00330830">
        <w:rPr>
          <w:rFonts w:ascii="Verdana" w:hAnsi="Verdana"/>
          <w:sz w:val="20"/>
        </w:rPr>
        <w:t>Zhotovitel odpovídá za škody prokazatelně způsobené vadou projektu, tj. je povinen uhradit případné škody vzniklé v přímé příčinné souvislosti z vad projektu reklamovaných v průběhu záruční doby.</w:t>
      </w:r>
    </w:p>
    <w:p w:rsidR="00EA29E4" w:rsidRPr="00330830" w:rsidRDefault="00EA29E4">
      <w:pPr>
        <w:widowControl w:val="0"/>
        <w:rPr>
          <w:rFonts w:ascii="Verdana" w:hAnsi="Verdana"/>
        </w:rPr>
      </w:pPr>
    </w:p>
    <w:p w:rsidR="0040276B" w:rsidRPr="00330830" w:rsidRDefault="0040276B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V.</w:t>
      </w:r>
      <w:r w:rsidRPr="00330830">
        <w:rPr>
          <w:rFonts w:ascii="Verdana" w:hAnsi="Verdana"/>
        </w:rPr>
        <w:t xml:space="preserve"> </w:t>
      </w:r>
      <w:r w:rsidRPr="00330830">
        <w:rPr>
          <w:rFonts w:ascii="Verdana" w:hAnsi="Verdana"/>
          <w:b/>
        </w:rPr>
        <w:t>Platební podmínky</w:t>
      </w:r>
    </w:p>
    <w:p w:rsidR="00803BF8" w:rsidRPr="00330830" w:rsidRDefault="00803BF8" w:rsidP="00D6283F">
      <w:pPr>
        <w:widowControl w:val="0"/>
        <w:numPr>
          <w:ilvl w:val="0"/>
          <w:numId w:val="25"/>
        </w:numPr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Objednatel je povinen uhradit zhotoviteli sjednanou cenu díla </w:t>
      </w:r>
      <w:r w:rsidR="00F667B2" w:rsidRPr="00330830">
        <w:rPr>
          <w:rFonts w:ascii="Verdana" w:hAnsi="Verdana"/>
          <w:b/>
        </w:rPr>
        <w:t xml:space="preserve">ve </w:t>
      </w:r>
      <w:proofErr w:type="gramStart"/>
      <w:r w:rsidR="00F667B2" w:rsidRPr="00330830">
        <w:rPr>
          <w:rFonts w:ascii="Verdana" w:hAnsi="Verdana"/>
          <w:b/>
        </w:rPr>
        <w:t xml:space="preserve">výši </w:t>
      </w:r>
      <w:r w:rsidR="00D6283F" w:rsidRPr="00330830">
        <w:rPr>
          <w:rFonts w:ascii="Verdana" w:hAnsi="Verdana"/>
          <w:b/>
        </w:rPr>
        <w:t xml:space="preserve"> </w:t>
      </w:r>
      <w:r w:rsidR="00F667B2" w:rsidRPr="00330830">
        <w:rPr>
          <w:rFonts w:ascii="Verdana" w:hAnsi="Verdana"/>
          <w:b/>
        </w:rPr>
        <w:t>115.000,</w:t>
      </w:r>
      <w:proofErr w:type="gramEnd"/>
      <w:r w:rsidR="00F667B2" w:rsidRPr="00330830">
        <w:rPr>
          <w:rFonts w:ascii="Verdana" w:hAnsi="Verdana"/>
          <w:b/>
        </w:rPr>
        <w:t xml:space="preserve">- Kč + DPH </w:t>
      </w:r>
      <w:r w:rsidRPr="00330830">
        <w:rPr>
          <w:rFonts w:ascii="Verdana" w:hAnsi="Verdana"/>
        </w:rPr>
        <w:t>na základě</w:t>
      </w:r>
      <w:r w:rsidR="00D6283F" w:rsidRPr="00330830">
        <w:rPr>
          <w:rFonts w:ascii="Verdana" w:hAnsi="Verdana"/>
        </w:rPr>
        <w:t xml:space="preserve"> vystavené faktury, která bude mít náležitosti </w:t>
      </w:r>
      <w:r w:rsidRPr="00330830">
        <w:rPr>
          <w:rFonts w:ascii="Verdana" w:hAnsi="Verdana"/>
        </w:rPr>
        <w:t>daňového dokladu</w:t>
      </w:r>
      <w:r w:rsidR="00D6283F" w:rsidRPr="00330830">
        <w:rPr>
          <w:rFonts w:ascii="Verdana" w:hAnsi="Verdana"/>
        </w:rPr>
        <w:t xml:space="preserve">, </w:t>
      </w:r>
      <w:r w:rsidRPr="00330830">
        <w:rPr>
          <w:rFonts w:ascii="Verdana" w:hAnsi="Verdana"/>
        </w:rPr>
        <w:t xml:space="preserve"> se splatností 30 dnů od </w:t>
      </w:r>
      <w:r w:rsidR="00D6283F" w:rsidRPr="00330830">
        <w:rPr>
          <w:rFonts w:ascii="Verdana" w:hAnsi="Verdana"/>
        </w:rPr>
        <w:t xml:space="preserve">data </w:t>
      </w:r>
      <w:r w:rsidRPr="00330830">
        <w:rPr>
          <w:rFonts w:ascii="Verdana" w:hAnsi="Verdana"/>
        </w:rPr>
        <w:t xml:space="preserve">vystavení. </w:t>
      </w:r>
    </w:p>
    <w:p w:rsidR="00066A10" w:rsidRPr="00330830" w:rsidRDefault="00066A10">
      <w:pPr>
        <w:widowControl w:val="0"/>
        <w:rPr>
          <w:rFonts w:ascii="Verdana" w:hAnsi="Verdana"/>
        </w:rPr>
      </w:pPr>
    </w:p>
    <w:p w:rsidR="0040276B" w:rsidRPr="00330830" w:rsidRDefault="003217A7" w:rsidP="009B3DC8">
      <w:pPr>
        <w:widowControl w:val="0"/>
        <w:spacing w:after="120"/>
        <w:jc w:val="center"/>
        <w:rPr>
          <w:rFonts w:ascii="Verdana" w:hAnsi="Verdana"/>
          <w:b/>
        </w:rPr>
      </w:pPr>
      <w:r w:rsidRPr="00330830">
        <w:rPr>
          <w:rFonts w:ascii="Verdana" w:hAnsi="Verdana"/>
          <w:b/>
        </w:rPr>
        <w:t>VI</w:t>
      </w:r>
      <w:r w:rsidR="0040276B" w:rsidRPr="00330830">
        <w:rPr>
          <w:rFonts w:ascii="Verdana" w:hAnsi="Verdana"/>
          <w:b/>
        </w:rPr>
        <w:t>. Ostatní ujednání</w:t>
      </w:r>
    </w:p>
    <w:p w:rsidR="00803BF8" w:rsidRPr="00330830" w:rsidRDefault="00803BF8" w:rsidP="009B3DC8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V případě prodlení zhotovitele s dokončením a předáním díla se zhotovitel zavazuje zaplatit objednateli smluvní pokutu ve výši </w:t>
      </w:r>
      <w:r w:rsidR="00330830">
        <w:rPr>
          <w:rFonts w:ascii="Verdana" w:hAnsi="Verdana"/>
        </w:rPr>
        <w:t>x</w:t>
      </w:r>
      <w:r w:rsidRPr="00330830">
        <w:rPr>
          <w:rFonts w:ascii="Verdana" w:hAnsi="Verdana"/>
        </w:rPr>
        <w:t>% z ceny díla za každý den prodlení.</w:t>
      </w:r>
    </w:p>
    <w:p w:rsidR="00803BF8" w:rsidRPr="00330830" w:rsidRDefault="00803BF8" w:rsidP="009B3DC8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V případě prodlení objednatele se zaplacením ceny díla se objednatel zavazuje zaplatit zhotoviteli úrok z prodlení ve výši </w:t>
      </w:r>
      <w:r w:rsidR="00330830">
        <w:rPr>
          <w:rFonts w:ascii="Verdana" w:hAnsi="Verdana"/>
        </w:rPr>
        <w:t>x</w:t>
      </w:r>
      <w:r w:rsidRPr="00330830">
        <w:rPr>
          <w:rFonts w:ascii="Verdana" w:hAnsi="Verdana"/>
        </w:rPr>
        <w:t>% z ceny díla za každý den prodlení.</w:t>
      </w:r>
    </w:p>
    <w:p w:rsidR="00803BF8" w:rsidRPr="00330830" w:rsidRDefault="00803BF8" w:rsidP="00D6283F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 xml:space="preserve">V případě prodlení zhotovitele s odstraněním výhrad (vad a nedodělků při </w:t>
      </w:r>
      <w:proofErr w:type="gramStart"/>
      <w:r w:rsidRPr="00330830">
        <w:rPr>
          <w:rFonts w:ascii="Verdana" w:hAnsi="Verdana"/>
        </w:rPr>
        <w:t xml:space="preserve">předání </w:t>
      </w:r>
      <w:r w:rsidR="00D6283F" w:rsidRPr="00330830">
        <w:rPr>
          <w:rFonts w:ascii="Verdana" w:hAnsi="Verdana"/>
        </w:rPr>
        <w:t xml:space="preserve">        </w:t>
      </w:r>
      <w:r w:rsidRPr="00330830">
        <w:rPr>
          <w:rFonts w:ascii="Verdana" w:hAnsi="Verdana"/>
        </w:rPr>
        <w:t>a převzetí</w:t>
      </w:r>
      <w:proofErr w:type="gramEnd"/>
      <w:r w:rsidRPr="00330830">
        <w:rPr>
          <w:rFonts w:ascii="Verdana" w:hAnsi="Verdana"/>
        </w:rPr>
        <w:t xml:space="preserve">) anebo vad reklamovaných v záruční době zaplatí zhotovitel objednateli smluvní pokutu ve výši </w:t>
      </w:r>
      <w:r w:rsidR="00330830">
        <w:rPr>
          <w:rFonts w:ascii="Verdana" w:hAnsi="Verdana"/>
        </w:rPr>
        <w:t>x</w:t>
      </w:r>
      <w:r w:rsidRPr="00330830">
        <w:rPr>
          <w:rFonts w:ascii="Verdana" w:hAnsi="Verdana"/>
        </w:rPr>
        <w:t xml:space="preserve">,- Kč </w:t>
      </w:r>
      <w:r w:rsidR="00330830">
        <w:rPr>
          <w:rFonts w:ascii="Verdana" w:hAnsi="Verdana"/>
        </w:rPr>
        <w:t xml:space="preserve">    </w:t>
      </w:r>
      <w:r w:rsidRPr="00330830">
        <w:rPr>
          <w:rFonts w:ascii="Verdana" w:hAnsi="Verdana"/>
        </w:rPr>
        <w:t xml:space="preserve">za každou vadu a každý započatý den prodlení </w:t>
      </w:r>
      <w:r w:rsidR="00D6283F" w:rsidRPr="00330830">
        <w:rPr>
          <w:rFonts w:ascii="Verdana" w:hAnsi="Verdana"/>
        </w:rPr>
        <w:t xml:space="preserve">         </w:t>
      </w:r>
      <w:r w:rsidRPr="00330830">
        <w:rPr>
          <w:rFonts w:ascii="Verdana" w:hAnsi="Verdana"/>
        </w:rPr>
        <w:t>s jejich odstraněním.</w:t>
      </w:r>
    </w:p>
    <w:p w:rsidR="00803BF8" w:rsidRPr="00330830" w:rsidRDefault="00803BF8" w:rsidP="009B3DC8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>Nároky stran z odpovědnosti za škodu nejsou ujednáními o smluvních pokutách dotčeny. Sjednáním a uplatněním smluvní pokuty se žádná ze stran nevzdává svého práva na vymáhání náhrady škody v rozsahu vyplývajícím z obecně závazných předpisů a této smlouvy, tj. ustanovení §2050 zák. č. 89/2012 Sb., občanský zákoník, se nepoužije.</w:t>
      </w:r>
    </w:p>
    <w:p w:rsidR="008E3709" w:rsidRPr="00330830" w:rsidRDefault="008E3709" w:rsidP="008E3709">
      <w:pPr>
        <w:pStyle w:val="Zkladntext"/>
        <w:numPr>
          <w:ilvl w:val="0"/>
          <w:numId w:val="11"/>
        </w:numPr>
        <w:spacing w:after="100"/>
        <w:jc w:val="both"/>
        <w:rPr>
          <w:rFonts w:ascii="Verdana" w:hAnsi="Verdana" w:cs="Calibri"/>
          <w:sz w:val="20"/>
        </w:rPr>
      </w:pPr>
      <w:r w:rsidRPr="00330830">
        <w:rPr>
          <w:rFonts w:ascii="Verdana" w:hAnsi="Verdana" w:cs="Calibri"/>
          <w:sz w:val="20"/>
        </w:rPr>
        <w:t>Smluvní strany tímto berou na vědomí, že společnosti TEPLO BRUNTÁL a.s. (dále jen Objednatel) je povinnou osobou ve smyslu ustanovení § 2 odst. 1 zákona č. 340/2015 Sb. o registru smluv. Na základě tohoto zákona podléhá smlouva uveřejnění v Registru smluv vedeném Ministerstvem vnitra ČR. Smluvní strany se dohodly, že smlouvu uveřejní v Registru Objednatel a to ve verzi pro uveřejnění, tj. po znečitelnění informací. V souladu s § 5 odst. 6 výše uvedeného zákona budou ve smlouvě znečitelněny údaje o objednateli, zhotoviteli a údaje o cenách. Objednatel uveřejní smlouvu prostřednictvím Registru nejpozději do 30 dnů od podpisu smlouvy.</w:t>
      </w:r>
    </w:p>
    <w:p w:rsidR="00803BF8" w:rsidRPr="00330830" w:rsidRDefault="00803BF8" w:rsidP="009B3DC8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>Vztahy smluvních stran neupravené touto smlouvou, se řídí českými obecně závaznými právními př</w:t>
      </w:r>
      <w:r w:rsidR="00D6283F" w:rsidRPr="00330830">
        <w:rPr>
          <w:rFonts w:ascii="Verdana" w:hAnsi="Verdana"/>
        </w:rPr>
        <w:t xml:space="preserve">edpisy, především ustanovením §2586 </w:t>
      </w:r>
      <w:r w:rsidRPr="00330830">
        <w:rPr>
          <w:rFonts w:ascii="Verdana" w:hAnsi="Verdana"/>
        </w:rPr>
        <w:t xml:space="preserve">a následujících </w:t>
      </w:r>
      <w:proofErr w:type="gramStart"/>
      <w:r w:rsidRPr="00330830">
        <w:rPr>
          <w:rFonts w:ascii="Verdana" w:hAnsi="Verdana"/>
        </w:rPr>
        <w:t xml:space="preserve">zákona </w:t>
      </w:r>
      <w:r w:rsidR="00D6283F" w:rsidRPr="00330830">
        <w:rPr>
          <w:rFonts w:ascii="Verdana" w:hAnsi="Verdana"/>
        </w:rPr>
        <w:t xml:space="preserve">  č.</w:t>
      </w:r>
      <w:proofErr w:type="gramEnd"/>
      <w:r w:rsidR="00D6283F" w:rsidRPr="00330830">
        <w:rPr>
          <w:rFonts w:ascii="Verdana" w:hAnsi="Verdana"/>
        </w:rPr>
        <w:t xml:space="preserve"> 89/2012 Sb., občanský </w:t>
      </w:r>
      <w:r w:rsidRPr="00330830">
        <w:rPr>
          <w:rFonts w:ascii="Verdana" w:hAnsi="Verdana"/>
        </w:rPr>
        <w:t>zákoník ve znění pozdějších předpisů.</w:t>
      </w:r>
    </w:p>
    <w:p w:rsidR="0040276B" w:rsidRPr="00330830" w:rsidRDefault="0040276B" w:rsidP="009B3DC8">
      <w:pPr>
        <w:widowControl w:val="0"/>
        <w:numPr>
          <w:ilvl w:val="0"/>
          <w:numId w:val="11"/>
        </w:numPr>
        <w:spacing w:after="100"/>
        <w:ind w:left="284"/>
        <w:jc w:val="both"/>
        <w:rPr>
          <w:rFonts w:ascii="Verdana" w:hAnsi="Verdana"/>
        </w:rPr>
      </w:pPr>
      <w:r w:rsidRPr="00330830">
        <w:rPr>
          <w:rFonts w:ascii="Verdana" w:hAnsi="Verdana"/>
        </w:rPr>
        <w:t>Tato smlouva je vyhotovena ve 2 vyhotoveních, z nichž 1 vyhotovení obdrží objednatel a 1 vyhotovení obdrží zhotovitel.</w:t>
      </w:r>
    </w:p>
    <w:p w:rsidR="00784E3C" w:rsidRPr="00330830" w:rsidRDefault="00784E3C" w:rsidP="009B3DC8">
      <w:pPr>
        <w:widowControl w:val="0"/>
        <w:jc w:val="both"/>
        <w:rPr>
          <w:rFonts w:ascii="Verdana" w:hAnsi="Verdana"/>
        </w:rPr>
      </w:pPr>
    </w:p>
    <w:p w:rsidR="0040276B" w:rsidRPr="00330830" w:rsidRDefault="00165ED3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>V </w:t>
      </w:r>
      <w:r w:rsidR="0040276B" w:rsidRPr="00330830">
        <w:rPr>
          <w:rFonts w:ascii="Verdana" w:hAnsi="Verdana"/>
        </w:rPr>
        <w:t>Bruntál</w:t>
      </w:r>
      <w:r w:rsidRPr="00330830">
        <w:rPr>
          <w:rFonts w:ascii="Verdana" w:hAnsi="Verdana"/>
        </w:rPr>
        <w:t>e, dne</w:t>
      </w:r>
      <w:r w:rsidR="001F7279" w:rsidRPr="00330830">
        <w:rPr>
          <w:rFonts w:ascii="Verdana" w:hAnsi="Verdana"/>
        </w:rPr>
        <w:t xml:space="preserve"> </w:t>
      </w:r>
      <w:r w:rsidR="00047AFB" w:rsidRPr="00330830">
        <w:rPr>
          <w:rFonts w:ascii="Verdana" w:hAnsi="Verdana"/>
        </w:rPr>
        <w:t>………………………</w:t>
      </w:r>
      <w:r w:rsidR="009B3DC8" w:rsidRPr="00330830">
        <w:rPr>
          <w:rFonts w:ascii="Verdana" w:hAnsi="Verdana"/>
        </w:rPr>
        <w:t>………</w:t>
      </w:r>
    </w:p>
    <w:p w:rsidR="00B801E1" w:rsidRPr="00330830" w:rsidRDefault="00B801E1">
      <w:pPr>
        <w:widowControl w:val="0"/>
        <w:rPr>
          <w:rFonts w:ascii="Verdana" w:hAnsi="Verdana"/>
        </w:rPr>
      </w:pPr>
    </w:p>
    <w:p w:rsidR="00B801E1" w:rsidRPr="00330830" w:rsidRDefault="00B801E1">
      <w:pPr>
        <w:widowControl w:val="0"/>
        <w:rPr>
          <w:rFonts w:ascii="Verdana" w:hAnsi="Verdana"/>
        </w:rPr>
      </w:pPr>
    </w:p>
    <w:p w:rsidR="009B3DC8" w:rsidRPr="00330830" w:rsidRDefault="009B3DC8">
      <w:pPr>
        <w:widowControl w:val="0"/>
        <w:rPr>
          <w:rFonts w:ascii="Verdana" w:hAnsi="Verdana"/>
        </w:rPr>
      </w:pPr>
    </w:p>
    <w:p w:rsidR="009B3DC8" w:rsidRPr="00330830" w:rsidRDefault="009B3DC8">
      <w:pPr>
        <w:widowControl w:val="0"/>
        <w:rPr>
          <w:rFonts w:ascii="Verdana" w:hAnsi="Verdana"/>
        </w:rPr>
      </w:pPr>
    </w:p>
    <w:p w:rsidR="009B3DC8" w:rsidRPr="00330830" w:rsidRDefault="009B3DC8">
      <w:pPr>
        <w:widowControl w:val="0"/>
        <w:rPr>
          <w:rFonts w:ascii="Verdana" w:hAnsi="Verdana"/>
        </w:rPr>
      </w:pPr>
    </w:p>
    <w:p w:rsidR="0040276B" w:rsidRPr="00330830" w:rsidRDefault="0040276B">
      <w:pPr>
        <w:widowControl w:val="0"/>
        <w:rPr>
          <w:rFonts w:ascii="Verdana" w:hAnsi="Verdana"/>
        </w:rPr>
      </w:pPr>
      <w:r w:rsidRPr="00330830">
        <w:rPr>
          <w:rFonts w:ascii="Verdana" w:hAnsi="Verdana"/>
        </w:rPr>
        <w:t xml:space="preserve">_____________________________ </w:t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</w:r>
      <w:r w:rsidRPr="00330830">
        <w:rPr>
          <w:rFonts w:ascii="Verdana" w:hAnsi="Verdana"/>
        </w:rPr>
        <w:tab/>
        <w:t>___________________________</w:t>
      </w:r>
    </w:p>
    <w:p w:rsidR="005E7564" w:rsidRPr="00330830" w:rsidRDefault="008E3709" w:rsidP="00F8466C">
      <w:pPr>
        <w:widowControl w:val="0"/>
        <w:ind w:left="5103" w:hanging="4758"/>
        <w:rPr>
          <w:rFonts w:ascii="Verdana" w:hAnsi="Verdana"/>
        </w:rPr>
      </w:pPr>
      <w:bookmarkStart w:id="2" w:name="_GoBack"/>
      <w:bookmarkEnd w:id="2"/>
      <w:r w:rsidRPr="00330830">
        <w:rPr>
          <w:rFonts w:ascii="Verdana" w:hAnsi="Verdana"/>
        </w:rPr>
        <w:t xml:space="preserve">     zhotovitel</w:t>
      </w:r>
      <w:r w:rsidR="0040276B" w:rsidRPr="00330830">
        <w:rPr>
          <w:rFonts w:ascii="Verdana" w:hAnsi="Verdana"/>
        </w:rPr>
        <w:tab/>
      </w:r>
      <w:r w:rsidR="009B3DC8" w:rsidRPr="00330830">
        <w:rPr>
          <w:rFonts w:ascii="Verdana" w:hAnsi="Verdana"/>
        </w:rPr>
        <w:t xml:space="preserve">         </w:t>
      </w:r>
      <w:r w:rsidRPr="00330830">
        <w:rPr>
          <w:rFonts w:ascii="Verdana" w:hAnsi="Verdana"/>
          <w:b/>
        </w:rPr>
        <w:t xml:space="preserve">      </w:t>
      </w:r>
      <w:r w:rsidRPr="00330830">
        <w:rPr>
          <w:rFonts w:ascii="Verdana" w:hAnsi="Verdana"/>
        </w:rPr>
        <w:t>objednatel</w:t>
      </w:r>
    </w:p>
    <w:p w:rsidR="000F0DF7" w:rsidRPr="00B801E1" w:rsidRDefault="009B3DC8" w:rsidP="005E7564">
      <w:pPr>
        <w:widowControl w:val="0"/>
        <w:ind w:left="5103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sectPr w:rsidR="000F0DF7" w:rsidRPr="00B801E1" w:rsidSect="00B801E1">
      <w:pgSz w:w="11906" w:h="16838"/>
      <w:pgMar w:top="709" w:right="1418" w:bottom="70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A6" w:rsidRDefault="00DB61A6">
      <w:r>
        <w:separator/>
      </w:r>
    </w:p>
  </w:endnote>
  <w:endnote w:type="continuationSeparator" w:id="0">
    <w:p w:rsidR="00DB61A6" w:rsidRDefault="00D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A6" w:rsidRDefault="00DB61A6">
      <w:r>
        <w:separator/>
      </w:r>
    </w:p>
  </w:footnote>
  <w:footnote w:type="continuationSeparator" w:id="0">
    <w:p w:rsidR="00DB61A6" w:rsidRDefault="00DB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547"/>
    <w:multiLevelType w:val="singleLevel"/>
    <w:tmpl w:val="25020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7E51458"/>
    <w:multiLevelType w:val="multilevel"/>
    <w:tmpl w:val="755E2244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>
    <w:nsid w:val="0BBD14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E65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B35082"/>
    <w:multiLevelType w:val="singleLevel"/>
    <w:tmpl w:val="8B4C8C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EB4C5B"/>
    <w:multiLevelType w:val="singleLevel"/>
    <w:tmpl w:val="037647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2C679D6"/>
    <w:multiLevelType w:val="singleLevel"/>
    <w:tmpl w:val="BC188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A0A245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E431DD"/>
    <w:multiLevelType w:val="singleLevel"/>
    <w:tmpl w:val="51905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A1805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FCC4F08"/>
    <w:multiLevelType w:val="hybridMultilevel"/>
    <w:tmpl w:val="0F50E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F263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DDB4788"/>
    <w:multiLevelType w:val="singleLevel"/>
    <w:tmpl w:val="E24AE4F4"/>
    <w:lvl w:ilvl="0">
      <w:start w:val="5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30734B3"/>
    <w:multiLevelType w:val="hybridMultilevel"/>
    <w:tmpl w:val="2EB67BC4"/>
    <w:lvl w:ilvl="0" w:tplc="24E2770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4A4F3A"/>
    <w:multiLevelType w:val="hybridMultilevel"/>
    <w:tmpl w:val="251CE728"/>
    <w:lvl w:ilvl="0" w:tplc="69FA1F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BF446F"/>
    <w:multiLevelType w:val="singleLevel"/>
    <w:tmpl w:val="3E8ABD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1F3F0A"/>
    <w:multiLevelType w:val="multilevel"/>
    <w:tmpl w:val="6904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695E60"/>
    <w:multiLevelType w:val="hybridMultilevel"/>
    <w:tmpl w:val="74C4F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73543"/>
    <w:multiLevelType w:val="singleLevel"/>
    <w:tmpl w:val="F7621A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6187C40"/>
    <w:multiLevelType w:val="singleLevel"/>
    <w:tmpl w:val="F078AED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724921F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3D3400B"/>
    <w:multiLevelType w:val="hybridMultilevel"/>
    <w:tmpl w:val="7708FCEE"/>
    <w:lvl w:ilvl="0" w:tplc="E6DC3E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9062F"/>
    <w:multiLevelType w:val="singleLevel"/>
    <w:tmpl w:val="DA5E0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7BAB2209"/>
    <w:multiLevelType w:val="singleLevel"/>
    <w:tmpl w:val="CAEA24DC"/>
    <w:lvl w:ilvl="0">
      <w:start w:val="5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CCA368B"/>
    <w:multiLevelType w:val="hybridMultilevel"/>
    <w:tmpl w:val="D6D67D02"/>
    <w:lvl w:ilvl="0" w:tplc="5B2E8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D0151"/>
    <w:multiLevelType w:val="singleLevel"/>
    <w:tmpl w:val="5AA4C7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5"/>
  </w:num>
  <w:num w:numId="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2"/>
  </w:num>
  <w:num w:numId="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8"/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15"/>
  </w:num>
  <w:num w:numId="18">
    <w:abstractNumId w:val="12"/>
  </w:num>
  <w:num w:numId="19">
    <w:abstractNumId w:val="23"/>
  </w:num>
  <w:num w:numId="20">
    <w:abstractNumId w:val="4"/>
  </w:num>
  <w:num w:numId="21">
    <w:abstractNumId w:val="2"/>
  </w:num>
  <w:num w:numId="22">
    <w:abstractNumId w:val="19"/>
  </w:num>
  <w:num w:numId="23">
    <w:abstractNumId w:val="14"/>
  </w:num>
  <w:num w:numId="24">
    <w:abstractNumId w:val="8"/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0"/>
  </w:num>
  <w:num w:numId="27">
    <w:abstractNumId w:val="13"/>
  </w:num>
  <w:num w:numId="28">
    <w:abstractNumId w:val="11"/>
  </w:num>
  <w:num w:numId="29">
    <w:abstractNumId w:val="9"/>
  </w:num>
  <w:num w:numId="30">
    <w:abstractNumId w:val="17"/>
  </w:num>
  <w:num w:numId="31">
    <w:abstractNumId w:val="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E1"/>
    <w:rsid w:val="00034D28"/>
    <w:rsid w:val="00047AFB"/>
    <w:rsid w:val="00064EE1"/>
    <w:rsid w:val="00066A10"/>
    <w:rsid w:val="000B4303"/>
    <w:rsid w:val="000B710C"/>
    <w:rsid w:val="000C506F"/>
    <w:rsid w:val="000F0DF7"/>
    <w:rsid w:val="000F55C5"/>
    <w:rsid w:val="00102338"/>
    <w:rsid w:val="001352AA"/>
    <w:rsid w:val="00154522"/>
    <w:rsid w:val="00165ED3"/>
    <w:rsid w:val="001F7279"/>
    <w:rsid w:val="00211F26"/>
    <w:rsid w:val="002407A6"/>
    <w:rsid w:val="00261942"/>
    <w:rsid w:val="00263657"/>
    <w:rsid w:val="002B4FB0"/>
    <w:rsid w:val="002C2DAD"/>
    <w:rsid w:val="003217A7"/>
    <w:rsid w:val="00330830"/>
    <w:rsid w:val="00331A06"/>
    <w:rsid w:val="00335C2B"/>
    <w:rsid w:val="0034582F"/>
    <w:rsid w:val="0035718C"/>
    <w:rsid w:val="00380BDD"/>
    <w:rsid w:val="0039327B"/>
    <w:rsid w:val="003A5301"/>
    <w:rsid w:val="003E7232"/>
    <w:rsid w:val="0040276B"/>
    <w:rsid w:val="004170BB"/>
    <w:rsid w:val="0042029B"/>
    <w:rsid w:val="004328F3"/>
    <w:rsid w:val="00435582"/>
    <w:rsid w:val="00442ECF"/>
    <w:rsid w:val="00467116"/>
    <w:rsid w:val="00467B50"/>
    <w:rsid w:val="004F4FE9"/>
    <w:rsid w:val="005913A9"/>
    <w:rsid w:val="005B2345"/>
    <w:rsid w:val="005C2D5D"/>
    <w:rsid w:val="005E7564"/>
    <w:rsid w:val="005F6770"/>
    <w:rsid w:val="00613375"/>
    <w:rsid w:val="00681827"/>
    <w:rsid w:val="00687A68"/>
    <w:rsid w:val="006903F5"/>
    <w:rsid w:val="006E60E1"/>
    <w:rsid w:val="00737F5D"/>
    <w:rsid w:val="00766492"/>
    <w:rsid w:val="00784E3C"/>
    <w:rsid w:val="0079680C"/>
    <w:rsid w:val="007D005A"/>
    <w:rsid w:val="007D06BC"/>
    <w:rsid w:val="007D28AE"/>
    <w:rsid w:val="007E019C"/>
    <w:rsid w:val="00803BF8"/>
    <w:rsid w:val="00833199"/>
    <w:rsid w:val="00852C5D"/>
    <w:rsid w:val="008647A5"/>
    <w:rsid w:val="00897638"/>
    <w:rsid w:val="008E3709"/>
    <w:rsid w:val="009730F2"/>
    <w:rsid w:val="009B3DC8"/>
    <w:rsid w:val="009C799A"/>
    <w:rsid w:val="00A27080"/>
    <w:rsid w:val="00A471D7"/>
    <w:rsid w:val="00A74C8E"/>
    <w:rsid w:val="00A87C09"/>
    <w:rsid w:val="00AC3246"/>
    <w:rsid w:val="00B801E1"/>
    <w:rsid w:val="00B8101A"/>
    <w:rsid w:val="00BA1259"/>
    <w:rsid w:val="00BC7677"/>
    <w:rsid w:val="00C22022"/>
    <w:rsid w:val="00C454B6"/>
    <w:rsid w:val="00C60D1B"/>
    <w:rsid w:val="00CB7030"/>
    <w:rsid w:val="00CC7637"/>
    <w:rsid w:val="00CE6B56"/>
    <w:rsid w:val="00D01E65"/>
    <w:rsid w:val="00D3071E"/>
    <w:rsid w:val="00D6283F"/>
    <w:rsid w:val="00D855A8"/>
    <w:rsid w:val="00DA6AD8"/>
    <w:rsid w:val="00DB61A6"/>
    <w:rsid w:val="00DC226F"/>
    <w:rsid w:val="00E24DAE"/>
    <w:rsid w:val="00E365AB"/>
    <w:rsid w:val="00EA29E4"/>
    <w:rsid w:val="00EB71FE"/>
    <w:rsid w:val="00EC4DB5"/>
    <w:rsid w:val="00ED1E12"/>
    <w:rsid w:val="00F667B2"/>
    <w:rsid w:val="00F723E3"/>
    <w:rsid w:val="00F75C50"/>
    <w:rsid w:val="00F8107D"/>
    <w:rsid w:val="00F8466C"/>
    <w:rsid w:val="00FB16E2"/>
    <w:rsid w:val="00FF1D60"/>
    <w:rsid w:val="00FF42F3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071E"/>
  </w:style>
  <w:style w:type="paragraph" w:styleId="Nadpis1">
    <w:name w:val="heading 1"/>
    <w:basedOn w:val="Normln"/>
    <w:next w:val="Normln"/>
    <w:qFormat/>
    <w:rsid w:val="00D3071E"/>
    <w:pPr>
      <w:keepNext/>
      <w:widowControl w:val="0"/>
      <w:jc w:val="center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D3071E"/>
    <w:pPr>
      <w:keepNext/>
      <w:widowControl w:val="0"/>
      <w:numPr>
        <w:ilvl w:val="12"/>
      </w:numPr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rsid w:val="00D3071E"/>
    <w:pPr>
      <w:keepNext/>
      <w:widowControl w:val="0"/>
      <w:ind w:left="283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7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7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071E"/>
  </w:style>
  <w:style w:type="paragraph" w:styleId="Zkladntext">
    <w:name w:val="Body Text"/>
    <w:basedOn w:val="Normln"/>
    <w:rsid w:val="00D3071E"/>
    <w:rPr>
      <w:sz w:val="24"/>
    </w:rPr>
  </w:style>
  <w:style w:type="character" w:customStyle="1" w:styleId="apple-style-span">
    <w:name w:val="apple-style-span"/>
    <w:basedOn w:val="Standardnpsmoodstavce"/>
    <w:rsid w:val="003E7232"/>
  </w:style>
  <w:style w:type="character" w:styleId="Siln">
    <w:name w:val="Strong"/>
    <w:qFormat/>
    <w:rsid w:val="003E7232"/>
    <w:rPr>
      <w:b/>
      <w:bCs/>
    </w:rPr>
  </w:style>
  <w:style w:type="paragraph" w:styleId="Zkladntextodsazen">
    <w:name w:val="Body Text Indent"/>
    <w:basedOn w:val="Normln"/>
    <w:link w:val="ZkladntextodsazenChar"/>
    <w:rsid w:val="00CB70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B7030"/>
  </w:style>
  <w:style w:type="paragraph" w:styleId="Odstavecseseznamem">
    <w:name w:val="List Paragraph"/>
    <w:basedOn w:val="Normln"/>
    <w:uiPriority w:val="34"/>
    <w:qFormat/>
    <w:rsid w:val="00CE6B56"/>
    <w:pPr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071E"/>
  </w:style>
  <w:style w:type="paragraph" w:styleId="Nadpis1">
    <w:name w:val="heading 1"/>
    <w:basedOn w:val="Normln"/>
    <w:next w:val="Normln"/>
    <w:qFormat/>
    <w:rsid w:val="00D3071E"/>
    <w:pPr>
      <w:keepNext/>
      <w:widowControl w:val="0"/>
      <w:jc w:val="center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D3071E"/>
    <w:pPr>
      <w:keepNext/>
      <w:widowControl w:val="0"/>
      <w:numPr>
        <w:ilvl w:val="12"/>
      </w:numPr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rsid w:val="00D3071E"/>
    <w:pPr>
      <w:keepNext/>
      <w:widowControl w:val="0"/>
      <w:ind w:left="283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7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7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071E"/>
  </w:style>
  <w:style w:type="paragraph" w:styleId="Zkladntext">
    <w:name w:val="Body Text"/>
    <w:basedOn w:val="Normln"/>
    <w:rsid w:val="00D3071E"/>
    <w:rPr>
      <w:sz w:val="24"/>
    </w:rPr>
  </w:style>
  <w:style w:type="character" w:customStyle="1" w:styleId="apple-style-span">
    <w:name w:val="apple-style-span"/>
    <w:basedOn w:val="Standardnpsmoodstavce"/>
    <w:rsid w:val="003E7232"/>
  </w:style>
  <w:style w:type="character" w:styleId="Siln">
    <w:name w:val="Strong"/>
    <w:qFormat/>
    <w:rsid w:val="003E7232"/>
    <w:rPr>
      <w:b/>
      <w:bCs/>
    </w:rPr>
  </w:style>
  <w:style w:type="paragraph" w:styleId="Zkladntextodsazen">
    <w:name w:val="Body Text Indent"/>
    <w:basedOn w:val="Normln"/>
    <w:link w:val="ZkladntextodsazenChar"/>
    <w:rsid w:val="00CB70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B7030"/>
  </w:style>
  <w:style w:type="paragraph" w:styleId="Odstavecseseznamem">
    <w:name w:val="List Paragraph"/>
    <w:basedOn w:val="Normln"/>
    <w:uiPriority w:val="34"/>
    <w:qFormat/>
    <w:rsid w:val="00CE6B56"/>
    <w:pPr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NA  ZHOTOVENÍ  PROJEKTU</vt:lpstr>
    </vt:vector>
  </TitlesOfParts>
  <Company>Hewlett-Packard Company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NA  ZHOTOVENÍ  PROJEKTU</dc:title>
  <dc:creator>Milan</dc:creator>
  <cp:lastModifiedBy>Ivana Borovičková</cp:lastModifiedBy>
  <cp:revision>2</cp:revision>
  <cp:lastPrinted>2019-09-12T07:00:00Z</cp:lastPrinted>
  <dcterms:created xsi:type="dcterms:W3CDTF">2022-02-02T07:04:00Z</dcterms:created>
  <dcterms:modified xsi:type="dcterms:W3CDTF">2022-02-02T07:04:00Z</dcterms:modified>
</cp:coreProperties>
</file>