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F49E1" w14:textId="77777777" w:rsidR="00DD1516" w:rsidRPr="00875CCC" w:rsidRDefault="00C539ED" w:rsidP="00875CCC">
      <w:pPr>
        <w:pStyle w:val="Nadpis2"/>
        <w:jc w:val="center"/>
        <w:rPr>
          <w:color w:val="auto"/>
        </w:rPr>
      </w:pPr>
      <w:r w:rsidRPr="00875CCC">
        <w:rPr>
          <w:color w:val="auto"/>
        </w:rPr>
        <w:t>Rámcová kupní smlouva</w:t>
      </w:r>
    </w:p>
    <w:p w14:paraId="0941F468" w14:textId="77777777" w:rsidR="00875CCC" w:rsidRPr="00875CCC" w:rsidRDefault="00875CCC" w:rsidP="00875CCC">
      <w:pPr>
        <w:pStyle w:val="Bezmezer"/>
        <w:jc w:val="center"/>
        <w:rPr>
          <w:b/>
          <w:sz w:val="52"/>
          <w:szCs w:val="52"/>
        </w:rPr>
      </w:pPr>
      <w:r w:rsidRPr="00875CCC">
        <w:rPr>
          <w:b/>
          <w:sz w:val="52"/>
          <w:szCs w:val="52"/>
        </w:rPr>
        <w:t>I.</w:t>
      </w:r>
    </w:p>
    <w:p w14:paraId="4249DC70" w14:textId="77777777" w:rsidR="00875CCC" w:rsidRDefault="00875CCC" w:rsidP="00C539ED">
      <w:pPr>
        <w:pStyle w:val="Bezmezer"/>
        <w:rPr>
          <w:sz w:val="28"/>
          <w:szCs w:val="28"/>
        </w:rPr>
      </w:pPr>
    </w:p>
    <w:p w14:paraId="269A7BAF" w14:textId="77777777" w:rsidR="00875CCC" w:rsidRDefault="00875CCC" w:rsidP="00C539ED">
      <w:pPr>
        <w:pStyle w:val="Bezmezer"/>
        <w:rPr>
          <w:sz w:val="28"/>
          <w:szCs w:val="28"/>
        </w:rPr>
      </w:pPr>
    </w:p>
    <w:p w14:paraId="0F87B335" w14:textId="77777777" w:rsidR="00875CCC" w:rsidRDefault="00875CCC" w:rsidP="00C539ED">
      <w:pPr>
        <w:pStyle w:val="Bezmezer"/>
        <w:rPr>
          <w:sz w:val="28"/>
          <w:szCs w:val="28"/>
        </w:rPr>
      </w:pPr>
    </w:p>
    <w:p w14:paraId="63F2A86E" w14:textId="77777777" w:rsidR="00C539ED" w:rsidRPr="00875CCC" w:rsidRDefault="00C539ED" w:rsidP="00C539ED">
      <w:pPr>
        <w:pStyle w:val="Bezmezer"/>
        <w:rPr>
          <w:sz w:val="28"/>
          <w:szCs w:val="28"/>
        </w:rPr>
      </w:pPr>
      <w:r w:rsidRPr="00875CCC">
        <w:rPr>
          <w:sz w:val="28"/>
          <w:szCs w:val="28"/>
        </w:rPr>
        <w:t>Prodávající:</w:t>
      </w:r>
      <w:r w:rsidRPr="00875CCC">
        <w:rPr>
          <w:sz w:val="28"/>
          <w:szCs w:val="28"/>
        </w:rPr>
        <w:tab/>
        <w:t xml:space="preserve">  Zdeněk Hendrich s.r.o.</w:t>
      </w:r>
    </w:p>
    <w:p w14:paraId="6F347C4B" w14:textId="1FFC56B5" w:rsidR="00C539ED" w:rsidRDefault="00C539ED" w:rsidP="00C539ED">
      <w:pPr>
        <w:pStyle w:val="Bezmezer"/>
        <w:rPr>
          <w:sz w:val="28"/>
          <w:szCs w:val="28"/>
        </w:rPr>
      </w:pPr>
      <w:r w:rsidRPr="00875CCC">
        <w:rPr>
          <w:sz w:val="28"/>
          <w:szCs w:val="28"/>
        </w:rPr>
        <w:tab/>
      </w:r>
      <w:r w:rsidRPr="00875CCC">
        <w:rPr>
          <w:sz w:val="28"/>
          <w:szCs w:val="28"/>
        </w:rPr>
        <w:tab/>
        <w:t xml:space="preserve">  </w:t>
      </w:r>
      <w:r w:rsidR="00587F61">
        <w:rPr>
          <w:sz w:val="28"/>
          <w:szCs w:val="28"/>
        </w:rPr>
        <w:t>Čsl. Armády 346</w:t>
      </w:r>
    </w:p>
    <w:p w14:paraId="2E971175" w14:textId="1C52583A" w:rsidR="00587F61" w:rsidRPr="00875CCC" w:rsidRDefault="00587F61" w:rsidP="00C539ED">
      <w:pPr>
        <w:pStyle w:val="Bezmezer"/>
        <w:rPr>
          <w:sz w:val="28"/>
          <w:szCs w:val="28"/>
        </w:rPr>
      </w:pPr>
      <w:r>
        <w:rPr>
          <w:sz w:val="28"/>
          <w:szCs w:val="28"/>
        </w:rPr>
        <w:tab/>
      </w:r>
      <w:r>
        <w:rPr>
          <w:sz w:val="28"/>
          <w:szCs w:val="28"/>
        </w:rPr>
        <w:tab/>
        <w:t xml:space="preserve">  270 51 Lužná</w:t>
      </w:r>
    </w:p>
    <w:p w14:paraId="4B913E82" w14:textId="57FB003B" w:rsidR="00C539ED" w:rsidRDefault="00C539ED" w:rsidP="00C539ED">
      <w:pPr>
        <w:pStyle w:val="Bezmezer"/>
        <w:rPr>
          <w:sz w:val="28"/>
          <w:szCs w:val="28"/>
        </w:rPr>
      </w:pPr>
      <w:r w:rsidRPr="00875CCC">
        <w:rPr>
          <w:sz w:val="28"/>
          <w:szCs w:val="28"/>
        </w:rPr>
        <w:tab/>
      </w:r>
      <w:r w:rsidRPr="00875CCC">
        <w:rPr>
          <w:sz w:val="28"/>
          <w:szCs w:val="28"/>
        </w:rPr>
        <w:tab/>
        <w:t xml:space="preserve">  </w:t>
      </w:r>
      <w:r w:rsidR="00587F61">
        <w:rPr>
          <w:sz w:val="28"/>
          <w:szCs w:val="28"/>
        </w:rPr>
        <w:t>IČ: 01656171   DIČ: 01656171</w:t>
      </w:r>
    </w:p>
    <w:p w14:paraId="5344BC70" w14:textId="0EFDF44D" w:rsidR="00550BAB" w:rsidRDefault="00550BAB" w:rsidP="00C539ED">
      <w:pPr>
        <w:pStyle w:val="Bezmezer"/>
        <w:rPr>
          <w:sz w:val="28"/>
          <w:szCs w:val="28"/>
        </w:rPr>
      </w:pPr>
    </w:p>
    <w:p w14:paraId="1E17E568" w14:textId="7C589E79" w:rsidR="00C539ED" w:rsidRPr="00875CCC" w:rsidRDefault="00550BAB" w:rsidP="00951A8B">
      <w:pPr>
        <w:pStyle w:val="Bezmezer"/>
        <w:rPr>
          <w:sz w:val="28"/>
          <w:szCs w:val="28"/>
        </w:rPr>
      </w:pPr>
      <w:r>
        <w:rPr>
          <w:sz w:val="28"/>
          <w:szCs w:val="28"/>
        </w:rPr>
        <w:t xml:space="preserve">Kupující: </w:t>
      </w:r>
      <w:r>
        <w:rPr>
          <w:sz w:val="28"/>
          <w:szCs w:val="28"/>
        </w:rPr>
        <w:tab/>
      </w:r>
      <w:r w:rsidR="00C539ED" w:rsidRPr="00875CCC">
        <w:rPr>
          <w:sz w:val="28"/>
          <w:szCs w:val="28"/>
        </w:rPr>
        <w:t xml:space="preserve"> </w:t>
      </w:r>
    </w:p>
    <w:p w14:paraId="15C89B01" w14:textId="52D6450F" w:rsidR="00C539ED" w:rsidRPr="00875CCC" w:rsidRDefault="00C539ED" w:rsidP="00C539ED">
      <w:pPr>
        <w:pStyle w:val="Bezmezer"/>
        <w:rPr>
          <w:sz w:val="28"/>
          <w:szCs w:val="28"/>
        </w:rPr>
      </w:pPr>
      <w:r w:rsidRPr="00875CCC">
        <w:rPr>
          <w:sz w:val="28"/>
          <w:szCs w:val="28"/>
        </w:rPr>
        <w:tab/>
      </w:r>
      <w:r w:rsidRPr="00875CCC">
        <w:rPr>
          <w:sz w:val="28"/>
          <w:szCs w:val="28"/>
        </w:rPr>
        <w:tab/>
      </w:r>
    </w:p>
    <w:p w14:paraId="4BEF2F22" w14:textId="77777777" w:rsidR="00C539ED" w:rsidRPr="00875CCC" w:rsidRDefault="00C539ED" w:rsidP="00C539ED">
      <w:pPr>
        <w:pStyle w:val="Bezmezer"/>
        <w:rPr>
          <w:sz w:val="28"/>
          <w:szCs w:val="28"/>
        </w:rPr>
      </w:pPr>
    </w:p>
    <w:p w14:paraId="4C140779" w14:textId="77777777" w:rsidR="00C539ED" w:rsidRPr="00875CCC" w:rsidRDefault="00D05607" w:rsidP="00875CCC">
      <w:pPr>
        <w:pStyle w:val="Bezmezer"/>
        <w:jc w:val="center"/>
        <w:rPr>
          <w:b/>
          <w:sz w:val="52"/>
          <w:szCs w:val="52"/>
        </w:rPr>
      </w:pPr>
      <w:r w:rsidRPr="00875CCC">
        <w:rPr>
          <w:b/>
          <w:sz w:val="52"/>
          <w:szCs w:val="52"/>
        </w:rPr>
        <w:t>II.</w:t>
      </w:r>
    </w:p>
    <w:p w14:paraId="376F92DC" w14:textId="0FEB33E6" w:rsidR="00D05607" w:rsidRDefault="00D05607" w:rsidP="00C539ED">
      <w:pPr>
        <w:pStyle w:val="Bezmezer"/>
        <w:rPr>
          <w:sz w:val="32"/>
          <w:szCs w:val="32"/>
        </w:rPr>
      </w:pPr>
      <w:r w:rsidRPr="00875CCC">
        <w:rPr>
          <w:sz w:val="32"/>
          <w:szCs w:val="32"/>
        </w:rPr>
        <w:t xml:space="preserve">Předmětem smlouvy jsou dodávky masa a masných výrobků z řeznictví Zdeněk Hendrich s.r.o. Smluvní strany se dohodly podle ustanovení §262 </w:t>
      </w:r>
      <w:proofErr w:type="spellStart"/>
      <w:r w:rsidRPr="00875CCC">
        <w:rPr>
          <w:sz w:val="32"/>
          <w:szCs w:val="32"/>
        </w:rPr>
        <w:t>ods</w:t>
      </w:r>
      <w:proofErr w:type="spellEnd"/>
      <w:r w:rsidRPr="00875CCC">
        <w:rPr>
          <w:sz w:val="32"/>
          <w:szCs w:val="32"/>
        </w:rPr>
        <w:t>. 1. Obchodního zákoníku, že jejich závazný vztah, založený touto smlouvou, se řídí tímto zákonem a uzavírají podle ustanovení § 409 a následující kupní smlouvu na dodávku masa a masných výrobků, které se prodávající zavazuje dodávat kupujícímu v množství a jakosti a v dohodnutých lhůtách podle konkrétní objednávky.</w:t>
      </w:r>
    </w:p>
    <w:p w14:paraId="4D32AC69" w14:textId="05EC1091" w:rsidR="004B2869" w:rsidRPr="00875CCC" w:rsidRDefault="004B2869" w:rsidP="00C539ED">
      <w:pPr>
        <w:pStyle w:val="Bezmezer"/>
        <w:rPr>
          <w:sz w:val="32"/>
          <w:szCs w:val="32"/>
        </w:rPr>
      </w:pPr>
      <w:r>
        <w:rPr>
          <w:sz w:val="32"/>
          <w:szCs w:val="32"/>
        </w:rPr>
        <w:t xml:space="preserve">Předpokládaná cena za odebrané zboží </w:t>
      </w:r>
      <w:r w:rsidR="00951A8B">
        <w:rPr>
          <w:sz w:val="32"/>
          <w:szCs w:val="32"/>
        </w:rPr>
        <w:t>je 500 000,- Kč bez DPH.</w:t>
      </w:r>
    </w:p>
    <w:p w14:paraId="4E61DCF6" w14:textId="77777777" w:rsidR="00D05607" w:rsidRPr="00875CCC" w:rsidRDefault="00D05607" w:rsidP="00C539ED">
      <w:pPr>
        <w:pStyle w:val="Bezmezer"/>
        <w:rPr>
          <w:sz w:val="32"/>
          <w:szCs w:val="32"/>
        </w:rPr>
      </w:pPr>
    </w:p>
    <w:p w14:paraId="1B669772" w14:textId="77777777" w:rsidR="00D05607" w:rsidRPr="00875CCC" w:rsidRDefault="00D05607" w:rsidP="00875CCC">
      <w:pPr>
        <w:pStyle w:val="Bezmezer"/>
        <w:jc w:val="center"/>
        <w:rPr>
          <w:b/>
          <w:sz w:val="52"/>
          <w:szCs w:val="52"/>
        </w:rPr>
      </w:pPr>
      <w:r w:rsidRPr="00875CCC">
        <w:rPr>
          <w:b/>
          <w:sz w:val="52"/>
          <w:szCs w:val="52"/>
        </w:rPr>
        <w:t>III.</w:t>
      </w:r>
      <w:bookmarkStart w:id="0" w:name="_GoBack"/>
      <w:bookmarkEnd w:id="0"/>
    </w:p>
    <w:p w14:paraId="49CCAE3B" w14:textId="77777777" w:rsidR="00D05607" w:rsidRPr="00875CCC" w:rsidRDefault="004261B2" w:rsidP="00C539ED">
      <w:pPr>
        <w:pStyle w:val="Bezmezer"/>
        <w:rPr>
          <w:sz w:val="32"/>
          <w:szCs w:val="32"/>
        </w:rPr>
      </w:pPr>
      <w:r w:rsidRPr="00875CCC">
        <w:rPr>
          <w:sz w:val="32"/>
          <w:szCs w:val="32"/>
        </w:rPr>
        <w:t>Prodávající se zavazuje, že kupujícímu prodá zboží v množství a sortimentu, který bude konkrétně dohodnout mezi smluvními stranami. Podkladem bude vždy písemná nebo telefonická objednávka doručená prodávajícímu nejpozději do 24 hodin před uskutečněnou dodávkou.  Mimořádné dodávky si kupující domluví minimálně 48 hodin před uskutečněním dodávky. Kupující je povinen v každé objednávce uvést adresu a datum dodávky. Kupující se zavazuje objednané a dodané zboží odebrat a ve stanoveném termínu zaplatit.</w:t>
      </w:r>
    </w:p>
    <w:p w14:paraId="4C44E1A7" w14:textId="77777777" w:rsidR="004261B2" w:rsidRPr="00875CCC" w:rsidRDefault="004261B2" w:rsidP="00C539ED">
      <w:pPr>
        <w:pStyle w:val="Bezmezer"/>
        <w:rPr>
          <w:sz w:val="32"/>
          <w:szCs w:val="32"/>
        </w:rPr>
      </w:pPr>
    </w:p>
    <w:p w14:paraId="0991A3CE" w14:textId="77777777" w:rsidR="004261B2" w:rsidRPr="00875CCC" w:rsidRDefault="004261B2" w:rsidP="00F364D4">
      <w:pPr>
        <w:pStyle w:val="Bezmezer"/>
        <w:jc w:val="center"/>
        <w:rPr>
          <w:b/>
          <w:sz w:val="52"/>
          <w:szCs w:val="52"/>
        </w:rPr>
      </w:pPr>
      <w:r w:rsidRPr="00875CCC">
        <w:rPr>
          <w:b/>
          <w:sz w:val="52"/>
          <w:szCs w:val="52"/>
        </w:rPr>
        <w:t>IV.</w:t>
      </w:r>
    </w:p>
    <w:p w14:paraId="3345CB09" w14:textId="77777777" w:rsidR="004261B2" w:rsidRPr="00875CCC" w:rsidRDefault="004261B2" w:rsidP="00C539ED">
      <w:pPr>
        <w:pStyle w:val="Bezmezer"/>
        <w:rPr>
          <w:sz w:val="32"/>
          <w:szCs w:val="32"/>
        </w:rPr>
      </w:pPr>
      <w:r w:rsidRPr="00875CCC">
        <w:rPr>
          <w:sz w:val="32"/>
          <w:szCs w:val="32"/>
        </w:rPr>
        <w:t>Dodávky se budou uskutečňovat v souladu s platným rozvozním plánem. Kupující bude zboží přejímat osobně, příp. prostřednictvím k tomu zmocněných osob. Převzetí zboží potvrdí na kopii faktury svým čitelným podpisem a razítkem. Kupující je zároveň povinen uvolnit prostor na skládající rampě nebo před prodejnou a umožnit plynulé skládání zboží.</w:t>
      </w:r>
    </w:p>
    <w:p w14:paraId="178AF0C3" w14:textId="77777777" w:rsidR="006E7EAF" w:rsidRPr="00875CCC" w:rsidRDefault="006E7EAF" w:rsidP="00F364D4">
      <w:pPr>
        <w:pStyle w:val="Bezmezer"/>
        <w:jc w:val="center"/>
        <w:rPr>
          <w:b/>
          <w:sz w:val="52"/>
          <w:szCs w:val="52"/>
        </w:rPr>
      </w:pPr>
      <w:r w:rsidRPr="00875CCC">
        <w:rPr>
          <w:b/>
          <w:sz w:val="52"/>
          <w:szCs w:val="52"/>
        </w:rPr>
        <w:t>V.</w:t>
      </w:r>
    </w:p>
    <w:p w14:paraId="4843302C" w14:textId="77777777" w:rsidR="006E7EAF" w:rsidRPr="00875CCC" w:rsidRDefault="006E7EAF" w:rsidP="00C539ED">
      <w:pPr>
        <w:pStyle w:val="Bezmezer"/>
        <w:rPr>
          <w:sz w:val="32"/>
          <w:szCs w:val="32"/>
        </w:rPr>
      </w:pPr>
      <w:r w:rsidRPr="00875CCC">
        <w:rPr>
          <w:sz w:val="32"/>
          <w:szCs w:val="32"/>
        </w:rPr>
        <w:t>Minimální expediční množství bylo dohodou stran stanoveno, tak, že každá dodávka bude za minimální částku 1000kč bez DPH, dostupného masa a masných výrobků. Dostupných se rozumí takové maso a masné výrobky, které jsou u prodávajícího běžně k dispozici v dostatečném množství.</w:t>
      </w:r>
    </w:p>
    <w:p w14:paraId="549BDED3" w14:textId="77777777" w:rsidR="006E7EAF" w:rsidRPr="00875CCC" w:rsidRDefault="006E7EAF" w:rsidP="00C539ED">
      <w:pPr>
        <w:pStyle w:val="Bezmezer"/>
        <w:rPr>
          <w:sz w:val="32"/>
          <w:szCs w:val="32"/>
        </w:rPr>
      </w:pPr>
    </w:p>
    <w:p w14:paraId="7AC0327E" w14:textId="77777777" w:rsidR="006E7EAF" w:rsidRPr="00875CCC" w:rsidRDefault="006E7EAF" w:rsidP="00875CCC">
      <w:pPr>
        <w:pStyle w:val="Bezmezer"/>
        <w:jc w:val="center"/>
        <w:rPr>
          <w:b/>
          <w:sz w:val="52"/>
          <w:szCs w:val="52"/>
        </w:rPr>
      </w:pPr>
      <w:r w:rsidRPr="00875CCC">
        <w:rPr>
          <w:b/>
          <w:sz w:val="52"/>
          <w:szCs w:val="52"/>
        </w:rPr>
        <w:t>VI.</w:t>
      </w:r>
    </w:p>
    <w:p w14:paraId="3A5E16EA" w14:textId="77777777" w:rsidR="006E7EAF" w:rsidRPr="00875CCC" w:rsidRDefault="006E7EAF" w:rsidP="00C539ED">
      <w:pPr>
        <w:pStyle w:val="Bezmezer"/>
        <w:rPr>
          <w:sz w:val="32"/>
          <w:szCs w:val="32"/>
        </w:rPr>
      </w:pPr>
      <w:r w:rsidRPr="00875CCC">
        <w:rPr>
          <w:sz w:val="32"/>
          <w:szCs w:val="32"/>
        </w:rPr>
        <w:t>Fakturace dodávek bude prováděná denně, pokud nebude dohodnuto jinak.</w:t>
      </w:r>
    </w:p>
    <w:p w14:paraId="46A1F4AF" w14:textId="77777777" w:rsidR="006E7EAF" w:rsidRPr="00875CCC" w:rsidRDefault="006E7EAF" w:rsidP="00C539ED">
      <w:pPr>
        <w:pStyle w:val="Bezmezer"/>
        <w:rPr>
          <w:sz w:val="32"/>
          <w:szCs w:val="32"/>
        </w:rPr>
      </w:pPr>
    </w:p>
    <w:p w14:paraId="4E34CA12" w14:textId="77777777" w:rsidR="006E7EAF" w:rsidRPr="00875CCC" w:rsidRDefault="006E7EAF" w:rsidP="00875CCC">
      <w:pPr>
        <w:pStyle w:val="Bezmezer"/>
        <w:jc w:val="center"/>
        <w:rPr>
          <w:sz w:val="52"/>
          <w:szCs w:val="52"/>
        </w:rPr>
      </w:pPr>
      <w:r w:rsidRPr="00875CCC">
        <w:rPr>
          <w:sz w:val="52"/>
          <w:szCs w:val="52"/>
        </w:rPr>
        <w:t>VII.</w:t>
      </w:r>
    </w:p>
    <w:p w14:paraId="5A38EEFA" w14:textId="739C6713" w:rsidR="002B4FDD" w:rsidRPr="00875CCC" w:rsidRDefault="006E7EAF" w:rsidP="00C539ED">
      <w:pPr>
        <w:pStyle w:val="Bezmezer"/>
        <w:rPr>
          <w:sz w:val="32"/>
          <w:szCs w:val="32"/>
        </w:rPr>
      </w:pPr>
      <w:r w:rsidRPr="00875CCC">
        <w:rPr>
          <w:sz w:val="32"/>
          <w:szCs w:val="32"/>
        </w:rPr>
        <w:t>Kupující je povinen vrátit prodávajícímu všechny vratné obaly (E2 přepravka), v nichž jsou maso a masné výrobky dodáván</w:t>
      </w:r>
      <w:r w:rsidR="00E86E7A">
        <w:rPr>
          <w:sz w:val="32"/>
          <w:szCs w:val="32"/>
        </w:rPr>
        <w:t>y</w:t>
      </w:r>
      <w:r w:rsidRPr="00875CCC">
        <w:rPr>
          <w:sz w:val="32"/>
          <w:szCs w:val="32"/>
        </w:rPr>
        <w:t xml:space="preserve">, a to ihned při právě uskutečněné dodávce. Obaly musí kupující vracet čisté. Prodávající je povinen tyto obaly převzít. Pokud nebudou obaly vráceny ihned, řidič provede záznam v soupisce obalů a </w:t>
      </w:r>
      <w:r w:rsidR="002B4FDD" w:rsidRPr="00875CCC">
        <w:rPr>
          <w:sz w:val="32"/>
          <w:szCs w:val="32"/>
        </w:rPr>
        <w:t>prodávající bude oprávněn vyúčtovat kupujícímu náhradu ve výši dvojnásobku přibližovací hodnoty nevracených obalů.</w:t>
      </w:r>
    </w:p>
    <w:p w14:paraId="5534CFE0" w14:textId="77777777" w:rsidR="002B4FDD" w:rsidRPr="00875CCC" w:rsidRDefault="002B4FDD" w:rsidP="00C539ED">
      <w:pPr>
        <w:pStyle w:val="Bezmezer"/>
        <w:rPr>
          <w:sz w:val="32"/>
          <w:szCs w:val="32"/>
        </w:rPr>
      </w:pPr>
    </w:p>
    <w:p w14:paraId="6617A328" w14:textId="77777777" w:rsidR="002B4FDD" w:rsidRPr="00875CCC" w:rsidRDefault="002B4FDD" w:rsidP="00875CCC">
      <w:pPr>
        <w:pStyle w:val="Bezmezer"/>
        <w:jc w:val="center"/>
        <w:rPr>
          <w:sz w:val="52"/>
          <w:szCs w:val="52"/>
        </w:rPr>
      </w:pPr>
      <w:r w:rsidRPr="00875CCC">
        <w:rPr>
          <w:sz w:val="52"/>
          <w:szCs w:val="52"/>
        </w:rPr>
        <w:t>VIII.</w:t>
      </w:r>
    </w:p>
    <w:p w14:paraId="33DB2D1E" w14:textId="77777777" w:rsidR="006E7EAF" w:rsidRPr="00875CCC" w:rsidRDefault="002B4FDD" w:rsidP="00C539ED">
      <w:pPr>
        <w:pStyle w:val="Bezmezer"/>
        <w:rPr>
          <w:sz w:val="32"/>
          <w:szCs w:val="32"/>
        </w:rPr>
      </w:pPr>
      <w:r w:rsidRPr="00875CCC">
        <w:rPr>
          <w:sz w:val="32"/>
          <w:szCs w:val="32"/>
        </w:rPr>
        <w:t xml:space="preserve">Při nesplnění smluvní povinnosti bude postupováno podle příslušných právních předpisů. Při pozdní zaplacené faktury je prodávající </w:t>
      </w:r>
      <w:r w:rsidRPr="00875CCC">
        <w:rPr>
          <w:sz w:val="32"/>
          <w:szCs w:val="32"/>
        </w:rPr>
        <w:lastRenderedPageBreak/>
        <w:t>oprávněn kupujícímu vyúčtovat 20% ročních úroků z prodlení, tj. 0,06% denně od prvního dne prodlení.</w:t>
      </w:r>
    </w:p>
    <w:p w14:paraId="7A5EADD7" w14:textId="77777777" w:rsidR="002B4FDD" w:rsidRPr="00875CCC" w:rsidRDefault="002B4FDD" w:rsidP="00C539ED">
      <w:pPr>
        <w:pStyle w:val="Bezmezer"/>
        <w:rPr>
          <w:sz w:val="32"/>
          <w:szCs w:val="32"/>
        </w:rPr>
      </w:pPr>
    </w:p>
    <w:p w14:paraId="1D3FF80F" w14:textId="77777777" w:rsidR="002B4FDD" w:rsidRPr="00875CCC" w:rsidRDefault="00875CCC" w:rsidP="00875CCC">
      <w:pPr>
        <w:pStyle w:val="Bezmezer"/>
        <w:jc w:val="center"/>
        <w:rPr>
          <w:b/>
          <w:sz w:val="52"/>
          <w:szCs w:val="52"/>
        </w:rPr>
      </w:pPr>
      <w:r w:rsidRPr="00875CCC">
        <w:rPr>
          <w:b/>
          <w:sz w:val="52"/>
          <w:szCs w:val="52"/>
        </w:rPr>
        <w:t>IX.</w:t>
      </w:r>
    </w:p>
    <w:p w14:paraId="3A1C211B" w14:textId="77777777" w:rsidR="002B4FDD" w:rsidRPr="00875CCC" w:rsidRDefault="002B4FDD" w:rsidP="00C539ED">
      <w:pPr>
        <w:pStyle w:val="Bezmezer"/>
        <w:rPr>
          <w:sz w:val="32"/>
          <w:szCs w:val="32"/>
        </w:rPr>
      </w:pPr>
      <w:r w:rsidRPr="00875CCC">
        <w:rPr>
          <w:b/>
          <w:sz w:val="32"/>
          <w:szCs w:val="32"/>
        </w:rPr>
        <w:t>Odpovědnost za vady zboží a záruční doba</w:t>
      </w:r>
      <w:r w:rsidRPr="00875CCC">
        <w:rPr>
          <w:sz w:val="32"/>
          <w:szCs w:val="32"/>
        </w:rPr>
        <w:t>.</w:t>
      </w:r>
    </w:p>
    <w:p w14:paraId="642ED17D" w14:textId="77777777" w:rsidR="002B4FDD" w:rsidRPr="00875CCC" w:rsidRDefault="00406F80" w:rsidP="00406F80">
      <w:pPr>
        <w:pStyle w:val="Bezmezer"/>
        <w:numPr>
          <w:ilvl w:val="0"/>
          <w:numId w:val="1"/>
        </w:numPr>
        <w:rPr>
          <w:sz w:val="32"/>
          <w:szCs w:val="32"/>
        </w:rPr>
      </w:pPr>
      <w:r w:rsidRPr="00875CCC">
        <w:rPr>
          <w:sz w:val="32"/>
          <w:szCs w:val="32"/>
        </w:rPr>
        <w:t>Množstevní reklamace a vady zjevné při převzetí zboží je kupující povinen reklamovat ihned. Vady zjištěné musí kupující reklamovat ihned po zjištění.</w:t>
      </w:r>
    </w:p>
    <w:p w14:paraId="73278997" w14:textId="77777777" w:rsidR="00406F80" w:rsidRPr="00875CCC" w:rsidRDefault="00406F80" w:rsidP="00406F80">
      <w:pPr>
        <w:pStyle w:val="Bezmezer"/>
        <w:numPr>
          <w:ilvl w:val="0"/>
          <w:numId w:val="1"/>
        </w:numPr>
        <w:rPr>
          <w:sz w:val="32"/>
          <w:szCs w:val="32"/>
        </w:rPr>
      </w:pPr>
      <w:r w:rsidRPr="00875CCC">
        <w:rPr>
          <w:sz w:val="32"/>
          <w:szCs w:val="32"/>
        </w:rPr>
        <w:t>Prodávající je odpovědný za výrobní vady zboží.</w:t>
      </w:r>
    </w:p>
    <w:p w14:paraId="4ED6563F" w14:textId="77777777" w:rsidR="00406F80" w:rsidRPr="00875CCC" w:rsidRDefault="00406F80" w:rsidP="00406F80">
      <w:pPr>
        <w:pStyle w:val="Bezmezer"/>
        <w:numPr>
          <w:ilvl w:val="0"/>
          <w:numId w:val="1"/>
        </w:numPr>
        <w:rPr>
          <w:sz w:val="32"/>
          <w:szCs w:val="32"/>
        </w:rPr>
      </w:pPr>
      <w:r w:rsidRPr="00875CCC">
        <w:rPr>
          <w:sz w:val="32"/>
          <w:szCs w:val="32"/>
        </w:rPr>
        <w:t>Při reklamaci vadného zboží předloží kupující  reklamované zboží k odbornému posouzení. V případě uznání reklamace bude tato v příští dodávce kupujícímu odúčtovaná. Reklamaci nelze uplatnit v případě, že se jedná o poškození způsobené nevhodným skladování, případně manipulací.</w:t>
      </w:r>
    </w:p>
    <w:p w14:paraId="0FB79A69" w14:textId="77777777" w:rsidR="00406F80" w:rsidRPr="00875CCC" w:rsidRDefault="00406F80" w:rsidP="00406F80">
      <w:pPr>
        <w:pStyle w:val="Bezmezer"/>
        <w:ind w:left="360"/>
        <w:rPr>
          <w:sz w:val="32"/>
          <w:szCs w:val="32"/>
        </w:rPr>
      </w:pPr>
    </w:p>
    <w:p w14:paraId="11AB7AB9" w14:textId="77777777" w:rsidR="00406F80" w:rsidRPr="00875CCC" w:rsidRDefault="00406F80" w:rsidP="00406F80">
      <w:pPr>
        <w:pStyle w:val="Bezmezer"/>
        <w:ind w:left="360"/>
        <w:rPr>
          <w:sz w:val="32"/>
          <w:szCs w:val="32"/>
        </w:rPr>
      </w:pPr>
      <w:r w:rsidRPr="00875CCC">
        <w:rPr>
          <w:sz w:val="32"/>
          <w:szCs w:val="32"/>
        </w:rPr>
        <w:t>X.</w:t>
      </w:r>
    </w:p>
    <w:p w14:paraId="7A8FD71B" w14:textId="77777777" w:rsidR="00406F80" w:rsidRPr="00875CCC" w:rsidRDefault="00406F80" w:rsidP="00406F80">
      <w:pPr>
        <w:pStyle w:val="Bezmezer"/>
        <w:ind w:left="360"/>
        <w:rPr>
          <w:sz w:val="32"/>
          <w:szCs w:val="32"/>
        </w:rPr>
      </w:pPr>
      <w:r w:rsidRPr="00875CCC">
        <w:rPr>
          <w:sz w:val="32"/>
          <w:szCs w:val="32"/>
        </w:rPr>
        <w:t>Ceny výrobků a daň z přidané hodnoty jsou uvedené na každé faktuře. Daň z přidané hodnoty bude účtovaná podle platného zákona.</w:t>
      </w:r>
    </w:p>
    <w:p w14:paraId="7B3C2715" w14:textId="77777777" w:rsidR="00875CCC" w:rsidRDefault="00875CCC" w:rsidP="00875CCC">
      <w:pPr>
        <w:pStyle w:val="Bezmezer"/>
        <w:ind w:left="360"/>
        <w:rPr>
          <w:sz w:val="32"/>
          <w:szCs w:val="32"/>
        </w:rPr>
      </w:pPr>
    </w:p>
    <w:p w14:paraId="4DB44FA2" w14:textId="77777777" w:rsidR="00406F80" w:rsidRPr="00875CCC" w:rsidRDefault="00406F80" w:rsidP="00875CCC">
      <w:pPr>
        <w:pStyle w:val="Bezmezer"/>
        <w:ind w:left="360"/>
        <w:jc w:val="center"/>
        <w:rPr>
          <w:sz w:val="52"/>
          <w:szCs w:val="52"/>
        </w:rPr>
      </w:pPr>
      <w:r w:rsidRPr="00875CCC">
        <w:rPr>
          <w:sz w:val="52"/>
          <w:szCs w:val="52"/>
        </w:rPr>
        <w:t>XI.</w:t>
      </w:r>
    </w:p>
    <w:p w14:paraId="195FCF33" w14:textId="77777777" w:rsidR="00406F80" w:rsidRPr="00875CCC" w:rsidRDefault="00406F80" w:rsidP="00406F80">
      <w:pPr>
        <w:pStyle w:val="Bezmezer"/>
        <w:ind w:left="360"/>
        <w:rPr>
          <w:b/>
          <w:sz w:val="32"/>
          <w:szCs w:val="32"/>
        </w:rPr>
      </w:pPr>
      <w:r w:rsidRPr="00875CCC">
        <w:rPr>
          <w:b/>
          <w:sz w:val="32"/>
          <w:szCs w:val="32"/>
        </w:rPr>
        <w:t>Všeobecné ustanovení</w:t>
      </w:r>
    </w:p>
    <w:p w14:paraId="0B9C86BC" w14:textId="77777777" w:rsidR="00406F80" w:rsidRPr="00875CCC" w:rsidRDefault="005D30F8" w:rsidP="00406F80">
      <w:pPr>
        <w:pStyle w:val="Bezmezer"/>
        <w:ind w:left="360"/>
        <w:rPr>
          <w:sz w:val="32"/>
          <w:szCs w:val="32"/>
        </w:rPr>
      </w:pPr>
      <w:r w:rsidRPr="00875CCC">
        <w:rPr>
          <w:sz w:val="32"/>
          <w:szCs w:val="32"/>
        </w:rPr>
        <w:t>Dohoda se uzavírá</w:t>
      </w:r>
      <w:r w:rsidR="00406F80" w:rsidRPr="00875CCC">
        <w:rPr>
          <w:sz w:val="32"/>
          <w:szCs w:val="32"/>
        </w:rPr>
        <w:t xml:space="preserve"> na prodej uvedeného zboží na dobu neurčitou a nabývá platnosti a účinnosti dnem podpisu oběma smluvníma stranami.</w:t>
      </w:r>
    </w:p>
    <w:p w14:paraId="0EE99E69" w14:textId="77777777" w:rsidR="005D30F8" w:rsidRPr="00875CCC" w:rsidRDefault="005D30F8" w:rsidP="00406F80">
      <w:pPr>
        <w:pStyle w:val="Bezmezer"/>
        <w:ind w:left="360"/>
        <w:rPr>
          <w:sz w:val="32"/>
          <w:szCs w:val="32"/>
        </w:rPr>
      </w:pPr>
    </w:p>
    <w:p w14:paraId="336ED9E4" w14:textId="77777777" w:rsidR="005D30F8" w:rsidRPr="00875CCC" w:rsidRDefault="005D30F8" w:rsidP="00875CCC">
      <w:pPr>
        <w:pStyle w:val="Bezmezer"/>
        <w:ind w:left="360"/>
        <w:jc w:val="center"/>
        <w:rPr>
          <w:b/>
          <w:sz w:val="52"/>
          <w:szCs w:val="52"/>
        </w:rPr>
      </w:pPr>
      <w:r w:rsidRPr="00875CCC">
        <w:rPr>
          <w:b/>
          <w:sz w:val="52"/>
          <w:szCs w:val="52"/>
        </w:rPr>
        <w:t>XII.</w:t>
      </w:r>
    </w:p>
    <w:p w14:paraId="3EA9DF10" w14:textId="77777777" w:rsidR="005D30F8" w:rsidRPr="00875CCC" w:rsidRDefault="005D30F8" w:rsidP="00875CCC">
      <w:pPr>
        <w:pStyle w:val="Bezmezer"/>
        <w:ind w:left="360"/>
        <w:rPr>
          <w:b/>
          <w:sz w:val="32"/>
          <w:szCs w:val="32"/>
        </w:rPr>
      </w:pPr>
      <w:r w:rsidRPr="00875CCC">
        <w:rPr>
          <w:b/>
          <w:sz w:val="32"/>
          <w:szCs w:val="32"/>
        </w:rPr>
        <w:t>Další ujednání</w:t>
      </w:r>
    </w:p>
    <w:p w14:paraId="15DF3D7C" w14:textId="68B04492" w:rsidR="005D30F8" w:rsidRPr="00875CCC" w:rsidRDefault="005D30F8" w:rsidP="005D30F8">
      <w:pPr>
        <w:pStyle w:val="Bezmezer"/>
        <w:numPr>
          <w:ilvl w:val="0"/>
          <w:numId w:val="2"/>
        </w:numPr>
        <w:rPr>
          <w:sz w:val="32"/>
          <w:szCs w:val="32"/>
        </w:rPr>
      </w:pPr>
      <w:r w:rsidRPr="00875CCC">
        <w:rPr>
          <w:sz w:val="32"/>
          <w:szCs w:val="32"/>
        </w:rPr>
        <w:t xml:space="preserve">Odstoupit </w:t>
      </w:r>
      <w:r w:rsidR="00875CCC">
        <w:rPr>
          <w:sz w:val="32"/>
          <w:szCs w:val="32"/>
        </w:rPr>
        <w:t>od smlouvy může kupující i prodá</w:t>
      </w:r>
      <w:r w:rsidRPr="00875CCC">
        <w:rPr>
          <w:sz w:val="32"/>
          <w:szCs w:val="32"/>
        </w:rPr>
        <w:t>vající dohodou nebo jednostranně, jestliže daná strana tuto skutečnosti oznámí</w:t>
      </w:r>
      <w:r w:rsidR="00550BAB">
        <w:rPr>
          <w:sz w:val="32"/>
          <w:szCs w:val="32"/>
        </w:rPr>
        <w:t xml:space="preserve"> straně druhé a druhá s tím bude souhlasit.</w:t>
      </w:r>
    </w:p>
    <w:p w14:paraId="30467B44" w14:textId="77777777" w:rsidR="005D30F8" w:rsidRPr="00875CCC" w:rsidRDefault="005D30F8" w:rsidP="005D30F8">
      <w:pPr>
        <w:pStyle w:val="Bezmezer"/>
        <w:numPr>
          <w:ilvl w:val="0"/>
          <w:numId w:val="2"/>
        </w:numPr>
        <w:rPr>
          <w:sz w:val="32"/>
          <w:szCs w:val="32"/>
        </w:rPr>
      </w:pPr>
      <w:r w:rsidRPr="00875CCC">
        <w:rPr>
          <w:sz w:val="32"/>
          <w:szCs w:val="32"/>
        </w:rPr>
        <w:t xml:space="preserve">Smlouvu lze ukončit i písemnou výpovědí jedné ze smluvních stran zaslanou druhé smluvní straně. Výpovědní lhůta se </w:t>
      </w:r>
      <w:r w:rsidRPr="00875CCC">
        <w:rPr>
          <w:sz w:val="32"/>
          <w:szCs w:val="32"/>
        </w:rPr>
        <w:lastRenderedPageBreak/>
        <w:t>stanový na dobu tří měsíců a počíná běžet od 1. Dne měsíce následujícího po doručení výpovědi druhého účastníkovi.</w:t>
      </w:r>
    </w:p>
    <w:p w14:paraId="1AF3A28B" w14:textId="77777777" w:rsidR="005D30F8" w:rsidRPr="00875CCC" w:rsidRDefault="005D30F8" w:rsidP="005D30F8">
      <w:pPr>
        <w:pStyle w:val="Bezmezer"/>
        <w:numPr>
          <w:ilvl w:val="0"/>
          <w:numId w:val="2"/>
        </w:numPr>
        <w:rPr>
          <w:sz w:val="32"/>
          <w:szCs w:val="32"/>
        </w:rPr>
      </w:pPr>
      <w:r w:rsidRPr="00875CCC">
        <w:rPr>
          <w:sz w:val="32"/>
          <w:szCs w:val="32"/>
        </w:rPr>
        <w:t>Smlouva lze zrušit okamžitě a to v případě, že některá ze smluvních stran závažných způsobem porušila své smluvní závazky. Za závažné porušení smluvních závazků je považováno i soustavně (aspoň trojí) opožděné zaplacení faktur kupujícím.</w:t>
      </w:r>
    </w:p>
    <w:p w14:paraId="0FAF62E0" w14:textId="77777777" w:rsidR="005D30F8" w:rsidRPr="00875CCC" w:rsidRDefault="005D30F8" w:rsidP="005D30F8">
      <w:pPr>
        <w:pStyle w:val="Bezmezer"/>
        <w:numPr>
          <w:ilvl w:val="0"/>
          <w:numId w:val="2"/>
        </w:numPr>
        <w:rPr>
          <w:sz w:val="32"/>
          <w:szCs w:val="32"/>
        </w:rPr>
      </w:pPr>
      <w:r w:rsidRPr="00875CCC">
        <w:rPr>
          <w:sz w:val="32"/>
          <w:szCs w:val="32"/>
        </w:rPr>
        <w:t>Změnit a doplnit smlouvu, jakož i ukončit její platnost, je možno pouze písemnou formou.</w:t>
      </w:r>
    </w:p>
    <w:p w14:paraId="5670DD93" w14:textId="4F79CD45" w:rsidR="005D30F8" w:rsidRDefault="00E86E7A" w:rsidP="00E86E7A">
      <w:pPr>
        <w:pStyle w:val="Bezmezer"/>
        <w:numPr>
          <w:ilvl w:val="0"/>
          <w:numId w:val="2"/>
        </w:numPr>
        <w:rPr>
          <w:sz w:val="32"/>
          <w:szCs w:val="32"/>
        </w:rPr>
      </w:pPr>
      <w:r>
        <w:rPr>
          <w:sz w:val="32"/>
          <w:szCs w:val="32"/>
        </w:rPr>
        <w:t xml:space="preserve">Smluvní strany se dohodly, že kupující bezodkladně po uzavření této smlouvy odešle smlouvu do registru smluv vedeného Ministerstvem vnitra ČR. </w:t>
      </w:r>
    </w:p>
    <w:p w14:paraId="0EC4BD77" w14:textId="7B32845F" w:rsidR="00E86E7A" w:rsidRDefault="00E86E7A" w:rsidP="00E86E7A">
      <w:pPr>
        <w:pStyle w:val="Bezmezer"/>
        <w:numPr>
          <w:ilvl w:val="0"/>
          <w:numId w:val="2"/>
        </w:numPr>
        <w:rPr>
          <w:sz w:val="32"/>
          <w:szCs w:val="32"/>
        </w:rPr>
      </w:pPr>
      <w:r>
        <w:rPr>
          <w:sz w:val="32"/>
          <w:szCs w:val="32"/>
        </w:rPr>
        <w:t>Smluvní strany prohlašují, že žádná část smlouvy nenaplňuje znaky obchodního tajemství (§</w:t>
      </w:r>
      <w:proofErr w:type="gramStart"/>
      <w:r>
        <w:rPr>
          <w:sz w:val="32"/>
          <w:szCs w:val="32"/>
        </w:rPr>
        <w:t xml:space="preserve">504 </w:t>
      </w:r>
      <w:proofErr w:type="spellStart"/>
      <w:r>
        <w:rPr>
          <w:sz w:val="32"/>
          <w:szCs w:val="32"/>
        </w:rPr>
        <w:t>z.č</w:t>
      </w:r>
      <w:proofErr w:type="spellEnd"/>
      <w:r>
        <w:rPr>
          <w:sz w:val="32"/>
          <w:szCs w:val="32"/>
        </w:rPr>
        <w:t>.</w:t>
      </w:r>
      <w:proofErr w:type="gramEnd"/>
      <w:r>
        <w:rPr>
          <w:sz w:val="32"/>
          <w:szCs w:val="32"/>
        </w:rPr>
        <w:t xml:space="preserve"> 89/2012 Sb., občanský zákoník.)</w:t>
      </w:r>
    </w:p>
    <w:p w14:paraId="5C0D1BBC" w14:textId="24CEFA3B" w:rsidR="00E86E7A" w:rsidRPr="00875CCC" w:rsidRDefault="00E86E7A" w:rsidP="00E86E7A">
      <w:pPr>
        <w:pStyle w:val="Bezmezer"/>
        <w:numPr>
          <w:ilvl w:val="0"/>
          <w:numId w:val="2"/>
        </w:numPr>
        <w:rPr>
          <w:sz w:val="32"/>
          <w:szCs w:val="32"/>
        </w:rPr>
      </w:pPr>
      <w:r>
        <w:rPr>
          <w:sz w:val="32"/>
          <w:szCs w:val="32"/>
        </w:rPr>
        <w:t xml:space="preserve">Smluvní strana Zdeněk Hendrich s. r. o. souhlasí se zpracováním svých ve smlouvě uvedených osobních údajů, konkrétně </w:t>
      </w:r>
      <w:r w:rsidR="004049C6">
        <w:rPr>
          <w:sz w:val="32"/>
          <w:szCs w:val="32"/>
        </w:rPr>
        <w:t xml:space="preserve">s jejich zveřejněním v registru smluv ve </w:t>
      </w:r>
      <w:proofErr w:type="gramStart"/>
      <w:r w:rsidR="004049C6">
        <w:rPr>
          <w:sz w:val="32"/>
          <w:szCs w:val="32"/>
        </w:rPr>
        <w:t xml:space="preserve">smyslu </w:t>
      </w:r>
      <w:proofErr w:type="spellStart"/>
      <w:r w:rsidR="004049C6">
        <w:rPr>
          <w:sz w:val="32"/>
          <w:szCs w:val="32"/>
        </w:rPr>
        <w:t>z.č</w:t>
      </w:r>
      <w:proofErr w:type="spellEnd"/>
      <w:r w:rsidR="004049C6">
        <w:rPr>
          <w:sz w:val="32"/>
          <w:szCs w:val="32"/>
        </w:rPr>
        <w:t>.</w:t>
      </w:r>
      <w:proofErr w:type="gramEnd"/>
      <w:r w:rsidR="004049C6">
        <w:rPr>
          <w:sz w:val="32"/>
          <w:szCs w:val="32"/>
        </w:rPr>
        <w:t xml:space="preserve"> 340/2015 Sb. o </w:t>
      </w:r>
      <w:proofErr w:type="spellStart"/>
      <w:r w:rsidR="004049C6">
        <w:rPr>
          <w:sz w:val="32"/>
          <w:szCs w:val="32"/>
        </w:rPr>
        <w:t>zvlášních</w:t>
      </w:r>
      <w:proofErr w:type="spellEnd"/>
      <w:r w:rsidR="004049C6">
        <w:rPr>
          <w:sz w:val="32"/>
          <w:szCs w:val="32"/>
        </w:rPr>
        <w:t xml:space="preserve"> podmínkách účinnosti některých smluv „uveřejňování těchto smluv a o registru smluv.“ Souhlas uděluje smluvní strana Zdeněk Hendrich s. r. o</w:t>
      </w:r>
      <w:r w:rsidR="00AE1145">
        <w:rPr>
          <w:sz w:val="32"/>
          <w:szCs w:val="32"/>
        </w:rPr>
        <w:t>., Čsl. Armády 346, 27051 Lužná na dobu neurčitou.</w:t>
      </w:r>
    </w:p>
    <w:p w14:paraId="42F14511" w14:textId="77777777" w:rsidR="005D30F8" w:rsidRPr="00875CCC" w:rsidRDefault="005D30F8" w:rsidP="00875CCC">
      <w:pPr>
        <w:pStyle w:val="Bezmezer"/>
        <w:jc w:val="center"/>
        <w:rPr>
          <w:b/>
          <w:sz w:val="56"/>
          <w:szCs w:val="56"/>
        </w:rPr>
      </w:pPr>
      <w:r w:rsidRPr="00875CCC">
        <w:rPr>
          <w:b/>
          <w:sz w:val="56"/>
          <w:szCs w:val="56"/>
        </w:rPr>
        <w:t>XIII.</w:t>
      </w:r>
    </w:p>
    <w:p w14:paraId="3CF36FE6" w14:textId="77777777" w:rsidR="005D30F8" w:rsidRPr="00875CCC" w:rsidRDefault="005D30F8" w:rsidP="005D30F8">
      <w:pPr>
        <w:pStyle w:val="Bezmezer"/>
        <w:rPr>
          <w:b/>
          <w:sz w:val="32"/>
          <w:szCs w:val="32"/>
        </w:rPr>
      </w:pPr>
      <w:r w:rsidRPr="00875CCC">
        <w:rPr>
          <w:b/>
          <w:sz w:val="32"/>
          <w:szCs w:val="32"/>
        </w:rPr>
        <w:t>Závěrečné ustanovení</w:t>
      </w:r>
    </w:p>
    <w:p w14:paraId="62189269" w14:textId="77777777" w:rsidR="005D30F8" w:rsidRPr="00875CCC" w:rsidRDefault="005D30F8" w:rsidP="005D30F8">
      <w:pPr>
        <w:pStyle w:val="Bezmezer"/>
        <w:numPr>
          <w:ilvl w:val="0"/>
          <w:numId w:val="3"/>
        </w:numPr>
        <w:rPr>
          <w:sz w:val="32"/>
          <w:szCs w:val="32"/>
        </w:rPr>
      </w:pPr>
      <w:r w:rsidRPr="00875CCC">
        <w:rPr>
          <w:sz w:val="32"/>
          <w:szCs w:val="32"/>
        </w:rPr>
        <w:t>Tato dohoda může být doplněná nebo měněná se souhlasem obou smluvních stran a to písemnou formou označenou jako číslované dodatky.</w:t>
      </w:r>
    </w:p>
    <w:p w14:paraId="63B5A766" w14:textId="77777777" w:rsidR="005D30F8" w:rsidRPr="00875CCC" w:rsidRDefault="005D30F8" w:rsidP="005D30F8">
      <w:pPr>
        <w:pStyle w:val="Bezmezer"/>
        <w:numPr>
          <w:ilvl w:val="0"/>
          <w:numId w:val="3"/>
        </w:numPr>
        <w:rPr>
          <w:sz w:val="32"/>
          <w:szCs w:val="32"/>
        </w:rPr>
      </w:pPr>
      <w:r w:rsidRPr="00875CCC">
        <w:rPr>
          <w:sz w:val="32"/>
          <w:szCs w:val="32"/>
        </w:rPr>
        <w:t>Tato smlouva má čtyři strany a je vyhotovená ve dvou stejnopisech. Kupující smluvní strana obdr</w:t>
      </w:r>
      <w:r w:rsidR="00875CCC" w:rsidRPr="00875CCC">
        <w:rPr>
          <w:sz w:val="32"/>
          <w:szCs w:val="32"/>
        </w:rPr>
        <w:t>ží 1 vyhotovení, prodá</w:t>
      </w:r>
      <w:r w:rsidRPr="00875CCC">
        <w:rPr>
          <w:sz w:val="32"/>
          <w:szCs w:val="32"/>
        </w:rPr>
        <w:t>vající 1 vyhotovení</w:t>
      </w:r>
      <w:r w:rsidR="00875CCC" w:rsidRPr="00875CCC">
        <w:rPr>
          <w:sz w:val="32"/>
          <w:szCs w:val="32"/>
        </w:rPr>
        <w:t>.</w:t>
      </w:r>
    </w:p>
    <w:p w14:paraId="4AE3EB6A" w14:textId="77777777" w:rsidR="00875CCC" w:rsidRPr="00875CCC" w:rsidRDefault="00875CCC" w:rsidP="005D30F8">
      <w:pPr>
        <w:pStyle w:val="Bezmezer"/>
        <w:numPr>
          <w:ilvl w:val="0"/>
          <w:numId w:val="3"/>
        </w:numPr>
        <w:rPr>
          <w:sz w:val="32"/>
          <w:szCs w:val="32"/>
        </w:rPr>
      </w:pPr>
      <w:r w:rsidRPr="00875CCC">
        <w:rPr>
          <w:sz w:val="32"/>
          <w:szCs w:val="32"/>
        </w:rPr>
        <w:t>Pokud není v této dohodě uvedeno jinak, řídí se právními vztahy z ní vyplývající příslušnými ustanoveními zákona č.513/1991 Sb., zejména §409 a následujícími.</w:t>
      </w:r>
    </w:p>
    <w:p w14:paraId="24CB28E9" w14:textId="6E701DA9" w:rsidR="00875CCC" w:rsidRDefault="00875CCC" w:rsidP="00875CCC">
      <w:pPr>
        <w:pStyle w:val="Bezmezer"/>
        <w:rPr>
          <w:sz w:val="32"/>
          <w:szCs w:val="32"/>
        </w:rPr>
      </w:pPr>
    </w:p>
    <w:p w14:paraId="5E2EC6B7" w14:textId="1ED6FC7E" w:rsidR="00550BAB" w:rsidRDefault="00550BAB" w:rsidP="00875CCC">
      <w:pPr>
        <w:pStyle w:val="Bezmezer"/>
        <w:rPr>
          <w:sz w:val="32"/>
          <w:szCs w:val="32"/>
        </w:rPr>
      </w:pPr>
    </w:p>
    <w:p w14:paraId="38A13328" w14:textId="77777777" w:rsidR="00550BAB" w:rsidRDefault="00550BAB" w:rsidP="00875CCC">
      <w:pPr>
        <w:pStyle w:val="Bezmezer"/>
        <w:rPr>
          <w:sz w:val="32"/>
          <w:szCs w:val="32"/>
        </w:rPr>
      </w:pPr>
    </w:p>
    <w:p w14:paraId="2C55CDCD" w14:textId="72C50145" w:rsidR="00550BAB" w:rsidRDefault="00550BAB" w:rsidP="00875CCC">
      <w:pPr>
        <w:pStyle w:val="Bezmezer"/>
        <w:rPr>
          <w:sz w:val="32"/>
          <w:szCs w:val="32"/>
        </w:rPr>
      </w:pPr>
    </w:p>
    <w:p w14:paraId="5DDAF8FE" w14:textId="3345FBBB" w:rsidR="00550BAB" w:rsidRDefault="00550BAB" w:rsidP="00875CCC">
      <w:pPr>
        <w:pStyle w:val="Bezmezer"/>
        <w:rPr>
          <w:sz w:val="32"/>
          <w:szCs w:val="32"/>
        </w:rPr>
      </w:pPr>
      <w:r>
        <w:rPr>
          <w:sz w:val="32"/>
          <w:szCs w:val="32"/>
        </w:rPr>
        <w:t>…………………………………</w:t>
      </w:r>
      <w:r>
        <w:rPr>
          <w:sz w:val="32"/>
          <w:szCs w:val="32"/>
        </w:rPr>
        <w:tab/>
      </w:r>
      <w:r>
        <w:rPr>
          <w:sz w:val="32"/>
          <w:szCs w:val="32"/>
        </w:rPr>
        <w:tab/>
      </w:r>
      <w:r>
        <w:rPr>
          <w:sz w:val="32"/>
          <w:szCs w:val="32"/>
        </w:rPr>
        <w:tab/>
        <w:t>………………………………..</w:t>
      </w:r>
    </w:p>
    <w:p w14:paraId="48AD98F6" w14:textId="33B91157" w:rsidR="00875CCC" w:rsidRPr="00875CCC" w:rsidRDefault="00875CCC" w:rsidP="00875CCC">
      <w:pPr>
        <w:pStyle w:val="Bezmezer"/>
        <w:rPr>
          <w:sz w:val="32"/>
          <w:szCs w:val="32"/>
        </w:rPr>
      </w:pPr>
      <w:proofErr w:type="gramStart"/>
      <w:r w:rsidRPr="00875CCC">
        <w:rPr>
          <w:sz w:val="32"/>
          <w:szCs w:val="32"/>
        </w:rPr>
        <w:t>V Lužné dne</w:t>
      </w:r>
      <w:r w:rsidR="00545D7C">
        <w:rPr>
          <w:sz w:val="32"/>
          <w:szCs w:val="32"/>
        </w:rPr>
        <w:t xml:space="preserve"> </w:t>
      </w:r>
      <w:r w:rsidR="00550BAB">
        <w:rPr>
          <w:sz w:val="32"/>
          <w:szCs w:val="32"/>
        </w:rPr>
        <w:t>2. 1. 2022</w:t>
      </w:r>
      <w:proofErr w:type="gramEnd"/>
      <w:r w:rsidR="00550BAB">
        <w:rPr>
          <w:sz w:val="32"/>
          <w:szCs w:val="32"/>
        </w:rPr>
        <w:tab/>
      </w:r>
      <w:r w:rsidR="00550BAB">
        <w:rPr>
          <w:sz w:val="32"/>
          <w:szCs w:val="32"/>
        </w:rPr>
        <w:tab/>
      </w:r>
      <w:r w:rsidR="00550BAB">
        <w:rPr>
          <w:sz w:val="32"/>
          <w:szCs w:val="32"/>
        </w:rPr>
        <w:tab/>
        <w:t>V Rakovníku dne 2. 1. 2022</w:t>
      </w:r>
    </w:p>
    <w:p w14:paraId="46D2010A" w14:textId="77777777" w:rsidR="00875CCC" w:rsidRPr="00875CCC" w:rsidRDefault="00875CCC" w:rsidP="00875CCC">
      <w:pPr>
        <w:pStyle w:val="Bezmezer"/>
        <w:rPr>
          <w:sz w:val="32"/>
          <w:szCs w:val="32"/>
        </w:rPr>
      </w:pPr>
    </w:p>
    <w:p w14:paraId="017EB726" w14:textId="77777777" w:rsidR="00875CCC" w:rsidRDefault="00875CCC" w:rsidP="00875CCC">
      <w:pPr>
        <w:pStyle w:val="Bezmezer"/>
        <w:rPr>
          <w:sz w:val="32"/>
          <w:szCs w:val="32"/>
        </w:rPr>
      </w:pPr>
    </w:p>
    <w:p w14:paraId="7544F076" w14:textId="77777777" w:rsidR="00875CCC" w:rsidRDefault="00875CCC" w:rsidP="00875CCC">
      <w:pPr>
        <w:pStyle w:val="Bezmezer"/>
        <w:rPr>
          <w:sz w:val="32"/>
          <w:szCs w:val="32"/>
        </w:rPr>
      </w:pPr>
    </w:p>
    <w:p w14:paraId="70C9DFE4" w14:textId="77777777" w:rsidR="00875CCC" w:rsidRDefault="00875CCC" w:rsidP="00875CCC">
      <w:pPr>
        <w:pStyle w:val="Bezmezer"/>
        <w:rPr>
          <w:sz w:val="32"/>
          <w:szCs w:val="32"/>
        </w:rPr>
      </w:pPr>
    </w:p>
    <w:p w14:paraId="6EE0AC36" w14:textId="77777777" w:rsidR="00C539ED" w:rsidRDefault="00C539ED" w:rsidP="00C539ED">
      <w:pPr>
        <w:pStyle w:val="Bezmezer"/>
      </w:pPr>
      <w:r>
        <w:tab/>
      </w:r>
    </w:p>
    <w:sectPr w:rsidR="00C539ED" w:rsidSect="00DD1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40BC"/>
    <w:multiLevelType w:val="hybridMultilevel"/>
    <w:tmpl w:val="D9D67B8A"/>
    <w:lvl w:ilvl="0" w:tplc="54CA568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6B722B2"/>
    <w:multiLevelType w:val="hybridMultilevel"/>
    <w:tmpl w:val="073A9346"/>
    <w:lvl w:ilvl="0" w:tplc="CEB205DC">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C465625"/>
    <w:multiLevelType w:val="hybridMultilevel"/>
    <w:tmpl w:val="7F10F400"/>
    <w:lvl w:ilvl="0" w:tplc="2E6EB6E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ED"/>
    <w:rsid w:val="002B4FDD"/>
    <w:rsid w:val="0034566D"/>
    <w:rsid w:val="004049C6"/>
    <w:rsid w:val="00406F80"/>
    <w:rsid w:val="004261B2"/>
    <w:rsid w:val="004B2869"/>
    <w:rsid w:val="00545D7C"/>
    <w:rsid w:val="00550BAB"/>
    <w:rsid w:val="00587F61"/>
    <w:rsid w:val="005D30F8"/>
    <w:rsid w:val="006E7EAF"/>
    <w:rsid w:val="00875CCC"/>
    <w:rsid w:val="008C0331"/>
    <w:rsid w:val="00951A8B"/>
    <w:rsid w:val="00AE1145"/>
    <w:rsid w:val="00C539ED"/>
    <w:rsid w:val="00D05607"/>
    <w:rsid w:val="00DD1516"/>
    <w:rsid w:val="00E86E7A"/>
    <w:rsid w:val="00F364D4"/>
    <w:rsid w:val="00FF5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2F7C"/>
  <w15:docId w15:val="{4379F1A0-8680-458B-95AA-54B8AAF2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1516"/>
  </w:style>
  <w:style w:type="paragraph" w:styleId="Nadpis2">
    <w:name w:val="heading 2"/>
    <w:basedOn w:val="Normln"/>
    <w:next w:val="Normln"/>
    <w:link w:val="Nadpis2Char"/>
    <w:uiPriority w:val="9"/>
    <w:unhideWhenUsed/>
    <w:qFormat/>
    <w:rsid w:val="00875C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539ED"/>
    <w:pPr>
      <w:spacing w:after="0" w:line="240" w:lineRule="auto"/>
    </w:pPr>
  </w:style>
  <w:style w:type="character" w:customStyle="1" w:styleId="Nadpis2Char">
    <w:name w:val="Nadpis 2 Char"/>
    <w:basedOn w:val="Standardnpsmoodstavce"/>
    <w:link w:val="Nadpis2"/>
    <w:uiPriority w:val="9"/>
    <w:rsid w:val="00875CCC"/>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8C033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B28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6497">
      <w:bodyDiv w:val="1"/>
      <w:marLeft w:val="0"/>
      <w:marRight w:val="0"/>
      <w:marTop w:val="0"/>
      <w:marBottom w:val="0"/>
      <w:divBdr>
        <w:top w:val="none" w:sz="0" w:space="0" w:color="auto"/>
        <w:left w:val="none" w:sz="0" w:space="0" w:color="auto"/>
        <w:bottom w:val="none" w:sz="0" w:space="0" w:color="auto"/>
        <w:right w:val="none" w:sz="0" w:space="0" w:color="auto"/>
      </w:divBdr>
    </w:div>
    <w:div w:id="19789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772</Words>
  <Characters>4556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dc:creator>
  <cp:lastModifiedBy>Tatiana Pastorova</cp:lastModifiedBy>
  <cp:revision>6</cp:revision>
  <cp:lastPrinted>2022-01-07T09:11:00Z</cp:lastPrinted>
  <dcterms:created xsi:type="dcterms:W3CDTF">2021-03-27T21:00:00Z</dcterms:created>
  <dcterms:modified xsi:type="dcterms:W3CDTF">2022-02-01T21:13:00Z</dcterms:modified>
</cp:coreProperties>
</file>