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26CF1" w14:textId="35690B31" w:rsidR="00B33EB0" w:rsidRDefault="00B33EB0" w:rsidP="00B33EB0">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Smlouva o dílo</w:t>
      </w:r>
      <w:r w:rsidR="00D57227">
        <w:rPr>
          <w:rFonts w:ascii="Times New Roman" w:hAnsi="Times New Roman" w:cs="Times New Roman"/>
          <w:b/>
          <w:bCs/>
          <w:color w:val="000000"/>
        </w:rPr>
        <w:t xml:space="preserve"> </w:t>
      </w:r>
    </w:p>
    <w:p w14:paraId="3ED66864" w14:textId="3FF0DD7F" w:rsidR="005D330A" w:rsidRPr="00D57227" w:rsidRDefault="005D330A" w:rsidP="005D330A">
      <w:pPr>
        <w:autoSpaceDE w:val="0"/>
        <w:autoSpaceDN w:val="0"/>
        <w:adjustRightInd w:val="0"/>
        <w:jc w:val="center"/>
        <w:rPr>
          <w:rFonts w:ascii="Times New Roman" w:hAnsi="Times New Roman" w:cs="Times New Roman"/>
          <w:b/>
          <w:bCs/>
          <w:color w:val="000000"/>
        </w:rPr>
      </w:pPr>
      <w:r w:rsidRPr="005D330A">
        <w:rPr>
          <w:rFonts w:ascii="Times New Roman" w:hAnsi="Times New Roman" w:cs="Times New Roman"/>
          <w:b/>
          <w:bCs/>
          <w:color w:val="000000"/>
        </w:rPr>
        <w:t xml:space="preserve">č. </w:t>
      </w:r>
      <w:r w:rsidR="00211C9F">
        <w:rPr>
          <w:rFonts w:ascii="Times New Roman" w:hAnsi="Times New Roman" w:cs="Times New Roman"/>
          <w:b/>
          <w:bCs/>
          <w:color w:val="000000"/>
        </w:rPr>
        <w:t>Objedna</w:t>
      </w:r>
      <w:r w:rsidRPr="005D330A">
        <w:rPr>
          <w:rFonts w:ascii="Times New Roman" w:hAnsi="Times New Roman" w:cs="Times New Roman"/>
          <w:b/>
          <w:bCs/>
          <w:color w:val="000000"/>
        </w:rPr>
        <w:t xml:space="preserve">tele </w:t>
      </w:r>
      <w:r w:rsidR="00631A00">
        <w:rPr>
          <w:rFonts w:ascii="Helvetica" w:hAnsi="Helvetica" w:cs="Helvetica"/>
          <w:b/>
          <w:bCs/>
          <w:sz w:val="23"/>
          <w:szCs w:val="23"/>
          <w:shd w:val="clear" w:color="auto" w:fill="FFFFFF"/>
        </w:rPr>
        <w:t>S-0013/00067539/2022</w:t>
      </w:r>
    </w:p>
    <w:p w14:paraId="690A2D2B" w14:textId="662F2F4C" w:rsidR="00B33EB0" w:rsidRPr="00D57227" w:rsidRDefault="00B33EB0" w:rsidP="00B33EB0">
      <w:pPr>
        <w:autoSpaceDE w:val="0"/>
        <w:autoSpaceDN w:val="0"/>
        <w:adjustRightInd w:val="0"/>
        <w:jc w:val="center"/>
        <w:rPr>
          <w:rFonts w:ascii="Times New Roman" w:hAnsi="Times New Roman" w:cs="Times New Roman"/>
          <w:color w:val="000000"/>
        </w:rPr>
      </w:pPr>
      <w:r w:rsidRPr="00D57227">
        <w:rPr>
          <w:rFonts w:ascii="Times New Roman" w:hAnsi="Times New Roman" w:cs="Times New Roman"/>
          <w:color w:val="000000"/>
        </w:rPr>
        <w:t xml:space="preserve">uzavřená </w:t>
      </w:r>
      <w:r w:rsidR="000E448E">
        <w:rPr>
          <w:rFonts w:ascii="Times New Roman" w:hAnsi="Times New Roman" w:cs="Times New Roman"/>
          <w:color w:val="000000"/>
        </w:rPr>
        <w:t xml:space="preserve">podle občanského zákoníku č. 89/2012 Sb. </w:t>
      </w:r>
    </w:p>
    <w:p w14:paraId="4673BFBC" w14:textId="77777777" w:rsidR="00B33EB0" w:rsidRPr="00D57227" w:rsidRDefault="00B33EB0" w:rsidP="00294E35">
      <w:pPr>
        <w:autoSpaceDE w:val="0"/>
        <w:autoSpaceDN w:val="0"/>
        <w:adjustRightInd w:val="0"/>
        <w:jc w:val="center"/>
        <w:rPr>
          <w:rFonts w:ascii="Times New Roman" w:hAnsi="Times New Roman" w:cs="Times New Roman"/>
          <w:color w:val="000000"/>
        </w:rPr>
      </w:pPr>
    </w:p>
    <w:p w14:paraId="618F6576" w14:textId="77777777" w:rsidR="00B33EB0" w:rsidRPr="00D57227" w:rsidRDefault="00294E35"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 xml:space="preserve">I. </w:t>
      </w:r>
      <w:r w:rsidR="00B33EB0" w:rsidRPr="00D57227">
        <w:rPr>
          <w:rFonts w:ascii="Times New Roman" w:hAnsi="Times New Roman" w:cs="Times New Roman"/>
          <w:b/>
          <w:bCs/>
          <w:color w:val="000000"/>
        </w:rPr>
        <w:t>Účastníci smlouvy</w:t>
      </w:r>
    </w:p>
    <w:p w14:paraId="55345BB9" w14:textId="77777777" w:rsidR="00B33EB0" w:rsidRPr="00D57227" w:rsidRDefault="00B33EB0" w:rsidP="00B33EB0">
      <w:pPr>
        <w:autoSpaceDE w:val="0"/>
        <w:autoSpaceDN w:val="0"/>
        <w:adjustRightInd w:val="0"/>
        <w:rPr>
          <w:rFonts w:ascii="Times New Roman" w:hAnsi="Times New Roman" w:cs="Times New Roman"/>
          <w:b/>
          <w:bCs/>
          <w:color w:val="000000"/>
          <w:u w:val="single" w:color="000000"/>
        </w:rPr>
      </w:pPr>
    </w:p>
    <w:p w14:paraId="0463230E" w14:textId="7BC9AE20" w:rsidR="00D57227" w:rsidRPr="00D57227" w:rsidRDefault="00211C9F" w:rsidP="003F3CBF">
      <w:pPr>
        <w:autoSpaceDE w:val="0"/>
        <w:ind w:left="2160" w:hanging="2160"/>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w:t>
      </w:r>
      <w:r w:rsidR="00B33EB0" w:rsidRPr="00D57227">
        <w:rPr>
          <w:rFonts w:ascii="Times New Roman" w:hAnsi="Times New Roman" w:cs="Times New Roman"/>
          <w:color w:val="000000"/>
          <w:u w:color="000000"/>
        </w:rPr>
        <w:tab/>
      </w:r>
      <w:r w:rsidR="00D57227" w:rsidRPr="00D57227">
        <w:rPr>
          <w:rFonts w:ascii="Times New Roman" w:hAnsi="Times New Roman" w:cs="Times New Roman"/>
          <w:color w:val="000000"/>
          <w:u w:color="000000"/>
        </w:rPr>
        <w:t>Oblastní muzeum Praha-východ, příspěvková organizace Středočeského kraje</w:t>
      </w:r>
    </w:p>
    <w:p w14:paraId="237AD897" w14:textId="3326A7B0" w:rsidR="00D57227" w:rsidRPr="00D57227" w:rsidRDefault="00D57227" w:rsidP="003F3CBF">
      <w:pPr>
        <w:spacing w:line="276" w:lineRule="auto"/>
        <w:jc w:val="both"/>
        <w:rPr>
          <w:rFonts w:ascii="Times New Roman" w:hAnsi="Times New Roman" w:cs="Times New Roman"/>
          <w:color w:val="000000"/>
          <w:u w:color="000000"/>
        </w:rPr>
      </w:pPr>
      <w:r w:rsidRPr="00D57227">
        <w:rPr>
          <w:rFonts w:ascii="Times New Roman" w:hAnsi="Times New Roman" w:cs="Times New Roman"/>
          <w:color w:val="000000"/>
          <w:u w:color="000000"/>
        </w:rPr>
        <w:t>se sídlem:</w:t>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t>Masarykovo náměstí 97, 250 01 Brandýs nad Labem – Stará Boleslav</w:t>
      </w:r>
      <w:r w:rsidR="003F3CBF">
        <w:rPr>
          <w:rFonts w:ascii="Times New Roman" w:hAnsi="Times New Roman" w:cs="Times New Roman"/>
          <w:color w:val="000000"/>
          <w:u w:color="000000"/>
        </w:rPr>
        <w:t xml:space="preserve"> </w:t>
      </w:r>
      <w:r w:rsidRPr="00D57227">
        <w:rPr>
          <w:rFonts w:ascii="Times New Roman" w:hAnsi="Times New Roman" w:cs="Times New Roman"/>
          <w:color w:val="000000"/>
          <w:u w:color="000000"/>
        </w:rPr>
        <w:t>zastoupený:</w:t>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t>Ing. Vlastislavem Janíkem, ředitel</w:t>
      </w:r>
      <w:r w:rsidR="003F3CBF">
        <w:rPr>
          <w:rFonts w:ascii="Times New Roman" w:hAnsi="Times New Roman" w:cs="Times New Roman"/>
          <w:color w:val="000000"/>
          <w:u w:color="000000"/>
        </w:rPr>
        <w:t>em</w:t>
      </w:r>
      <w:r w:rsidRPr="00D57227">
        <w:rPr>
          <w:rFonts w:ascii="Times New Roman" w:hAnsi="Times New Roman" w:cs="Times New Roman"/>
          <w:color w:val="000000"/>
          <w:u w:color="000000"/>
        </w:rPr>
        <w:t xml:space="preserve"> příspěvkové organizace</w:t>
      </w:r>
    </w:p>
    <w:p w14:paraId="3AD3CE48" w14:textId="5D496B7B" w:rsidR="00D57227" w:rsidRDefault="00D57227" w:rsidP="00D57227">
      <w:pPr>
        <w:spacing w:line="276" w:lineRule="auto"/>
        <w:rPr>
          <w:rFonts w:ascii="Times New Roman" w:hAnsi="Times New Roman" w:cs="Times New Roman"/>
          <w:color w:val="000000"/>
          <w:u w:color="000000"/>
        </w:rPr>
      </w:pPr>
      <w:r w:rsidRPr="00D57227">
        <w:rPr>
          <w:rFonts w:ascii="Times New Roman" w:hAnsi="Times New Roman" w:cs="Times New Roman"/>
          <w:color w:val="000000"/>
          <w:u w:color="000000"/>
        </w:rPr>
        <w:t xml:space="preserve">IČO: </w:t>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t>00067539</w:t>
      </w:r>
    </w:p>
    <w:p w14:paraId="156D81DD" w14:textId="77777777" w:rsidR="0001077C" w:rsidRPr="0001077C" w:rsidRDefault="0001077C" w:rsidP="0001077C">
      <w:pPr>
        <w:spacing w:line="276" w:lineRule="auto"/>
        <w:rPr>
          <w:rFonts w:ascii="Times New Roman" w:hAnsi="Times New Roman" w:cs="Times New Roman"/>
          <w:color w:val="000000"/>
          <w:u w:color="000000"/>
        </w:rPr>
      </w:pPr>
      <w:r w:rsidRPr="0001077C">
        <w:rPr>
          <w:rFonts w:ascii="Times New Roman" w:hAnsi="Times New Roman" w:cs="Times New Roman"/>
          <w:color w:val="000000"/>
          <w:u w:color="000000"/>
        </w:rPr>
        <w:t>DIČ:</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t>CZ00067539 – neplátce DPH</w:t>
      </w:r>
    </w:p>
    <w:p w14:paraId="6A9D6730" w14:textId="32C9F7FA" w:rsidR="00D57227" w:rsidRPr="00D57227" w:rsidRDefault="00D57227" w:rsidP="00D57227">
      <w:pPr>
        <w:spacing w:line="276" w:lineRule="auto"/>
        <w:rPr>
          <w:rFonts w:ascii="Times New Roman" w:hAnsi="Times New Roman" w:cs="Times New Roman"/>
          <w:color w:val="000000"/>
          <w:u w:color="000000"/>
        </w:rPr>
      </w:pPr>
      <w:r w:rsidRPr="0001077C">
        <w:rPr>
          <w:rFonts w:ascii="Times New Roman" w:hAnsi="Times New Roman" w:cs="Times New Roman"/>
          <w:color w:val="000000"/>
          <w:u w:color="000000"/>
        </w:rPr>
        <w:t xml:space="preserve">číslo účtu: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t xml:space="preserve">2236201/0100 </w:t>
      </w:r>
      <w:r w:rsidR="0001077C" w:rsidRPr="0001077C">
        <w:rPr>
          <w:rFonts w:ascii="Times New Roman" w:hAnsi="Times New Roman" w:cs="Times New Roman"/>
          <w:color w:val="000000"/>
          <w:u w:color="000000"/>
        </w:rPr>
        <w:t>Komerční banka</w:t>
      </w:r>
    </w:p>
    <w:p w14:paraId="338C7DC5" w14:textId="79E61E2E" w:rsidR="00D57227" w:rsidRPr="00D57227" w:rsidRDefault="00D57227" w:rsidP="00D57227">
      <w:pPr>
        <w:spacing w:line="276" w:lineRule="auto"/>
        <w:rPr>
          <w:rFonts w:ascii="Times New Roman" w:hAnsi="Times New Roman" w:cs="Times New Roman"/>
          <w:color w:val="000000"/>
          <w:u w:color="000000"/>
        </w:rPr>
      </w:pPr>
      <w:r w:rsidRPr="00D57227">
        <w:rPr>
          <w:rFonts w:ascii="Times New Roman" w:hAnsi="Times New Roman" w:cs="Times New Roman"/>
          <w:color w:val="000000"/>
          <w:u w:color="000000"/>
        </w:rPr>
        <w:t>dále jen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w:t>
      </w:r>
    </w:p>
    <w:p w14:paraId="725B4758" w14:textId="69674A2A" w:rsidR="003A1D58" w:rsidRPr="00D57227" w:rsidRDefault="003A1D58"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ab/>
      </w:r>
      <w:r w:rsidRPr="00D57227">
        <w:rPr>
          <w:rFonts w:ascii="Times New Roman" w:hAnsi="Times New Roman" w:cs="Times New Roman"/>
          <w:color w:val="000000"/>
          <w:u w:color="000000"/>
        </w:rPr>
        <w:tab/>
      </w:r>
    </w:p>
    <w:p w14:paraId="7D8D3023" w14:textId="4AC103DF" w:rsidR="00B33EB0" w:rsidRDefault="0001077C" w:rsidP="00B33EB0">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a</w:t>
      </w:r>
    </w:p>
    <w:p w14:paraId="69BE6FDB" w14:textId="77777777" w:rsidR="0001077C" w:rsidRPr="00D57227" w:rsidRDefault="0001077C" w:rsidP="00B33EB0">
      <w:pPr>
        <w:autoSpaceDE w:val="0"/>
        <w:autoSpaceDN w:val="0"/>
        <w:adjustRightInd w:val="0"/>
        <w:rPr>
          <w:rFonts w:ascii="Times New Roman" w:hAnsi="Times New Roman" w:cs="Times New Roman"/>
          <w:color w:val="000000"/>
          <w:u w:color="000000"/>
        </w:rPr>
      </w:pPr>
    </w:p>
    <w:p w14:paraId="426066D4" w14:textId="77777777" w:rsidR="009C1DF9" w:rsidRDefault="00211C9F" w:rsidP="009C1DF9">
      <w:pPr>
        <w:autoSpaceDE w:val="0"/>
        <w:autoSpaceDN w:val="0"/>
        <w:adjustRightInd w:val="0"/>
        <w:rPr>
          <w:rFonts w:ascii="Times New Roman" w:hAnsi="Times New Roman" w:cs="Times New Roman"/>
          <w:color w:val="000000"/>
          <w:u w:color="000000"/>
        </w:rPr>
      </w:pPr>
      <w:r>
        <w:rPr>
          <w:rFonts w:ascii="Times New Roman" w:hAnsi="Times New Roman" w:cs="Times New Roman"/>
          <w:bCs/>
          <w:color w:val="000000"/>
          <w:u w:color="000000"/>
        </w:rPr>
        <w:t>Zhoto</w:t>
      </w:r>
      <w:r w:rsidR="0001077C" w:rsidRPr="007319EE">
        <w:rPr>
          <w:rFonts w:ascii="Times New Roman" w:hAnsi="Times New Roman" w:cs="Times New Roman"/>
          <w:bCs/>
          <w:color w:val="000000"/>
          <w:u w:color="000000"/>
        </w:rPr>
        <w:t>vitel:</w:t>
      </w:r>
      <w:r w:rsidR="0001077C" w:rsidRPr="00D57227">
        <w:rPr>
          <w:rFonts w:ascii="Times New Roman" w:hAnsi="Times New Roman" w:cs="Times New Roman"/>
          <w:b/>
          <w:bCs/>
          <w:color w:val="000000"/>
          <w:u w:color="000000"/>
        </w:rPr>
        <w:tab/>
      </w:r>
      <w:r w:rsidR="0001077C">
        <w:rPr>
          <w:rFonts w:ascii="Times New Roman" w:hAnsi="Times New Roman" w:cs="Times New Roman"/>
          <w:b/>
          <w:bCs/>
          <w:color w:val="000000"/>
          <w:u w:color="000000"/>
        </w:rPr>
        <w:tab/>
      </w:r>
      <w:r w:rsidR="009C1DF9">
        <w:rPr>
          <w:rFonts w:ascii="Times New Roman" w:hAnsi="Times New Roman" w:cs="Times New Roman"/>
          <w:color w:val="000000"/>
          <w:u w:color="000000"/>
        </w:rPr>
        <w:t>Virtual Lab, s.r.o.</w:t>
      </w:r>
    </w:p>
    <w:p w14:paraId="0755AAE9" w14:textId="77777777" w:rsidR="009C1DF9" w:rsidRDefault="009C1DF9" w:rsidP="009C1DF9">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se sídlem:</w:t>
      </w:r>
      <w:r>
        <w:rPr>
          <w:rFonts w:ascii="Times New Roman" w:hAnsi="Times New Roman" w:cs="Times New Roman"/>
          <w:color w:val="000000"/>
          <w:u w:color="000000"/>
        </w:rPr>
        <w:tab/>
      </w:r>
      <w:r>
        <w:rPr>
          <w:rFonts w:ascii="Times New Roman" w:hAnsi="Times New Roman" w:cs="Times New Roman"/>
          <w:color w:val="000000"/>
          <w:u w:color="000000"/>
        </w:rPr>
        <w:tab/>
        <w:t>Lipová 1789/9, 370 05 České Budějovice</w:t>
      </w:r>
    </w:p>
    <w:p w14:paraId="7C8A6297" w14:textId="77777777" w:rsidR="009C1DF9" w:rsidRPr="0001077C" w:rsidRDefault="009C1DF9" w:rsidP="009C1DF9">
      <w:pPr>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zastoupený:</w:t>
      </w:r>
      <w:r>
        <w:rPr>
          <w:rFonts w:ascii="Times New Roman" w:hAnsi="Times New Roman" w:cs="Times New Roman"/>
          <w:color w:val="000000"/>
          <w:u w:color="000000"/>
        </w:rPr>
        <w:tab/>
      </w:r>
      <w:r>
        <w:rPr>
          <w:rFonts w:ascii="Times New Roman" w:hAnsi="Times New Roman" w:cs="Times New Roman"/>
          <w:color w:val="000000"/>
          <w:u w:color="000000"/>
        </w:rPr>
        <w:tab/>
        <w:t>Leošem Kubíčkem, jednatel</w:t>
      </w:r>
    </w:p>
    <w:p w14:paraId="63F532AA" w14:textId="77777777" w:rsidR="009C1DF9" w:rsidRPr="0001077C" w:rsidRDefault="009C1DF9" w:rsidP="009C1DF9">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IČO: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Pr>
          <w:rFonts w:ascii="Times New Roman" w:hAnsi="Times New Roman" w:cs="Times New Roman"/>
          <w:color w:val="000000"/>
          <w:u w:color="000000"/>
        </w:rPr>
        <w:t>08065811</w:t>
      </w:r>
    </w:p>
    <w:p w14:paraId="50A58EAE" w14:textId="77777777" w:rsidR="009C1DF9" w:rsidRPr="0001077C" w:rsidRDefault="009C1DF9" w:rsidP="009C1DF9">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DIČ: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Pr>
          <w:rFonts w:ascii="Times New Roman" w:hAnsi="Times New Roman" w:cs="Times New Roman"/>
          <w:color w:val="000000"/>
          <w:u w:color="000000"/>
        </w:rPr>
        <w:t>CZ08065811</w:t>
      </w:r>
    </w:p>
    <w:p w14:paraId="78F74983" w14:textId="7A5F8AC4" w:rsidR="0001077C" w:rsidRPr="0001077C" w:rsidRDefault="009C1DF9" w:rsidP="009C1DF9">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 xml:space="preserve">číslo účtu: </w:t>
      </w:r>
      <w:r w:rsidRPr="0001077C">
        <w:rPr>
          <w:rFonts w:ascii="Times New Roman" w:hAnsi="Times New Roman" w:cs="Times New Roman"/>
          <w:color w:val="000000"/>
          <w:u w:color="000000"/>
        </w:rPr>
        <w:tab/>
      </w:r>
      <w:r w:rsidRPr="0001077C">
        <w:rPr>
          <w:rFonts w:ascii="Times New Roman" w:hAnsi="Times New Roman" w:cs="Times New Roman"/>
          <w:color w:val="000000"/>
          <w:u w:color="000000"/>
        </w:rPr>
        <w:tab/>
      </w:r>
      <w:r w:rsidRPr="005C5A1F">
        <w:rPr>
          <w:rFonts w:ascii="Times New Roman" w:hAnsi="Times New Roman" w:cs="Times New Roman"/>
          <w:color w:val="000000"/>
          <w:u w:color="000000"/>
        </w:rPr>
        <w:t>115-9695560207/0100</w:t>
      </w:r>
    </w:p>
    <w:p w14:paraId="41CC2A8A" w14:textId="4B92E0FF" w:rsidR="0001077C" w:rsidRPr="00D57227" w:rsidRDefault="0001077C" w:rsidP="0001077C">
      <w:pPr>
        <w:autoSpaceDE w:val="0"/>
        <w:autoSpaceDN w:val="0"/>
        <w:adjustRightInd w:val="0"/>
        <w:rPr>
          <w:rFonts w:ascii="Times New Roman" w:hAnsi="Times New Roman" w:cs="Times New Roman"/>
          <w:color w:val="000000"/>
          <w:u w:color="000000"/>
        </w:rPr>
      </w:pPr>
      <w:r w:rsidRPr="0001077C">
        <w:rPr>
          <w:rFonts w:ascii="Times New Roman" w:hAnsi="Times New Roman" w:cs="Times New Roman"/>
          <w:color w:val="000000"/>
          <w:u w:color="000000"/>
        </w:rPr>
        <w:t>dále jen „</w:t>
      </w:r>
      <w:r w:rsidR="00211C9F">
        <w:rPr>
          <w:rFonts w:ascii="Times New Roman" w:hAnsi="Times New Roman" w:cs="Times New Roman"/>
          <w:color w:val="000000"/>
          <w:u w:color="000000"/>
        </w:rPr>
        <w:t>Zhoto</w:t>
      </w:r>
      <w:r w:rsidRPr="0001077C">
        <w:rPr>
          <w:rFonts w:ascii="Times New Roman" w:hAnsi="Times New Roman" w:cs="Times New Roman"/>
          <w:color w:val="000000"/>
          <w:u w:color="000000"/>
        </w:rPr>
        <w:t>vitel“</w:t>
      </w:r>
    </w:p>
    <w:p w14:paraId="099AC030" w14:textId="77777777" w:rsidR="00B33EB0" w:rsidRPr="00D57227" w:rsidRDefault="00B33EB0" w:rsidP="00B33EB0">
      <w:pPr>
        <w:autoSpaceDE w:val="0"/>
        <w:autoSpaceDN w:val="0"/>
        <w:adjustRightInd w:val="0"/>
        <w:rPr>
          <w:rFonts w:ascii="Times New Roman" w:hAnsi="Times New Roman" w:cs="Times New Roman"/>
          <w:color w:val="000000"/>
          <w:u w:color="000000"/>
        </w:rPr>
      </w:pPr>
    </w:p>
    <w:p w14:paraId="10CBACC9" w14:textId="77777777" w:rsidR="00B33EB0" w:rsidRPr="00D57227" w:rsidRDefault="00B33EB0"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Obě strany se dohodly, že spolu uzavřou tuto smlouvu o dílo a projevily vůli řídit se všemi jejími ustanoveními.</w:t>
      </w:r>
    </w:p>
    <w:p w14:paraId="70B04919" w14:textId="77777777" w:rsidR="00B33EB0" w:rsidRPr="00D57227" w:rsidRDefault="00B33EB0" w:rsidP="00B33EB0">
      <w:pPr>
        <w:autoSpaceDE w:val="0"/>
        <w:autoSpaceDN w:val="0"/>
        <w:adjustRightInd w:val="0"/>
        <w:rPr>
          <w:rFonts w:ascii="Times New Roman" w:hAnsi="Times New Roman" w:cs="Times New Roman"/>
          <w:color w:val="000000"/>
          <w:u w:color="000000"/>
        </w:rPr>
      </w:pPr>
      <w:r w:rsidRPr="00D57227">
        <w:rPr>
          <w:rFonts w:ascii="Times New Roman" w:hAnsi="Times New Roman" w:cs="Times New Roman"/>
          <w:color w:val="000000"/>
          <w:u w:color="000000"/>
        </w:rPr>
        <w:t>Otázky touto smlouvou neupravené se řídí právním řádem České Republiky.</w:t>
      </w:r>
    </w:p>
    <w:p w14:paraId="35F1391F" w14:textId="77777777" w:rsidR="00B33EB0" w:rsidRPr="00D57227" w:rsidRDefault="00B33EB0" w:rsidP="00B33EB0">
      <w:pPr>
        <w:autoSpaceDE w:val="0"/>
        <w:autoSpaceDN w:val="0"/>
        <w:adjustRightInd w:val="0"/>
        <w:rPr>
          <w:rFonts w:ascii="Times New Roman" w:hAnsi="Times New Roman" w:cs="Times New Roman"/>
          <w:color w:val="000000"/>
          <w:u w:color="000000"/>
        </w:rPr>
      </w:pPr>
    </w:p>
    <w:p w14:paraId="0229299D" w14:textId="77777777" w:rsidR="00B33EB0" w:rsidRPr="00D57227" w:rsidRDefault="00B33EB0"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Předmět smlouvy</w:t>
      </w:r>
    </w:p>
    <w:p w14:paraId="002E2D3A" w14:textId="77777777"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14:paraId="0B2DE7B2" w14:textId="24FF28F8" w:rsidR="00EB2C02" w:rsidRPr="00EB2C02" w:rsidRDefault="00EB2C02" w:rsidP="00EB2C02">
      <w:pPr>
        <w:pStyle w:val="Odstavecseseznamem"/>
        <w:numPr>
          <w:ilvl w:val="0"/>
          <w:numId w:val="12"/>
        </w:numPr>
        <w:jc w:val="both"/>
        <w:rPr>
          <w:rFonts w:ascii="Times New Roman" w:hAnsi="Times New Roman" w:cs="Times New Roman"/>
          <w:color w:val="000000"/>
          <w:u w:color="000000"/>
        </w:rPr>
      </w:pPr>
      <w:r w:rsidRPr="00EB2C02">
        <w:rPr>
          <w:rFonts w:ascii="Times New Roman" w:hAnsi="Times New Roman" w:cs="Times New Roman"/>
          <w:color w:val="000000"/>
          <w:u w:color="000000"/>
        </w:rPr>
        <w:t xml:space="preserve">Předmětem plnění veřejné zakázky je zhotovit virtuální zážitek v rozsahu do 5 minut, který umožní subjektivní pohled na objektivní zpracování klíčových okamžiků události útoku na Reinharda Heydricha. Základní idea je vytvořit uvedenou situaci z různých pohledů a mít možnost zastavit čas, vidět komentáře expertů a přepnout se do dalšího pohledu (Kubiš, Gabčík, Heydrich, Klein, náhodný cestující v tramvaji). Při zhotovení virtuální reality se bude vycházet z dodaných podkladů (archivních materiálů) za konzultace odborného týmu, který je vytvořen historiky, badateli a archiváři ve složení </w:t>
      </w:r>
      <w:proofErr w:type="spellStart"/>
      <w:r w:rsidR="00AC2ABE">
        <w:rPr>
          <w:rFonts w:ascii="Times New Roman" w:hAnsi="Times New Roman" w:cs="Times New Roman"/>
          <w:color w:val="000000"/>
          <w:u w:color="000000"/>
        </w:rPr>
        <w:t>xxxxxxxxxxxxxxxxxxxxxxxxxxxxxxxxxxxxx</w:t>
      </w:r>
      <w:proofErr w:type="spellEnd"/>
      <w:r w:rsidRPr="00EB2C02">
        <w:rPr>
          <w:rFonts w:ascii="Times New Roman" w:hAnsi="Times New Roman" w:cs="Times New Roman"/>
          <w:color w:val="000000"/>
          <w:u w:color="000000"/>
        </w:rPr>
        <w:t>. Uvedené dílo by v budoucnosti mělo umožnit to, že se sám divák stane součástí uvedené události.</w:t>
      </w:r>
    </w:p>
    <w:p w14:paraId="6D61CAB7" w14:textId="57566DC7" w:rsidR="00B33EB0" w:rsidRPr="00F76C66" w:rsidRDefault="00211C9F" w:rsidP="00F76C66">
      <w:pPr>
        <w:pStyle w:val="Odstavecseseznamem"/>
        <w:numPr>
          <w:ilvl w:val="0"/>
          <w:numId w:val="12"/>
        </w:numPr>
        <w:tabs>
          <w:tab w:val="left" w:pos="709"/>
        </w:tabs>
        <w:autoSpaceDE w:val="0"/>
        <w:autoSpaceDN w:val="0"/>
        <w:adjustRightInd w:val="0"/>
        <w:ind w:hanging="436"/>
        <w:jc w:val="both"/>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F76C66">
        <w:rPr>
          <w:rFonts w:ascii="Times New Roman" w:hAnsi="Times New Roman" w:cs="Times New Roman"/>
          <w:color w:val="000000"/>
          <w:u w:color="000000"/>
        </w:rPr>
        <w:t xml:space="preserve">tel se zavazuje dílo od </w:t>
      </w:r>
      <w:r>
        <w:rPr>
          <w:rFonts w:ascii="Times New Roman" w:hAnsi="Times New Roman" w:cs="Times New Roman"/>
          <w:color w:val="000000"/>
          <w:u w:color="000000"/>
        </w:rPr>
        <w:t>Zhoto</w:t>
      </w:r>
      <w:r w:rsidR="00B33EB0" w:rsidRPr="00F76C66">
        <w:rPr>
          <w:rFonts w:ascii="Times New Roman" w:hAnsi="Times New Roman" w:cs="Times New Roman"/>
          <w:color w:val="000000"/>
          <w:u w:color="000000"/>
        </w:rPr>
        <w:t>vitele odebrat a uhradit za něj v této smlouvě dohodnutou cenu.</w:t>
      </w:r>
    </w:p>
    <w:p w14:paraId="59E5A916" w14:textId="68A1F540" w:rsidR="00744CC0" w:rsidRPr="00744CC0" w:rsidRDefault="00744CC0" w:rsidP="00744CC0">
      <w:pPr>
        <w:pStyle w:val="Odstavecseseznamem"/>
        <w:numPr>
          <w:ilvl w:val="0"/>
          <w:numId w:val="12"/>
        </w:numPr>
        <w:autoSpaceDE w:val="0"/>
        <w:autoSpaceDN w:val="0"/>
        <w:adjustRightInd w:val="0"/>
        <w:jc w:val="both"/>
        <w:rPr>
          <w:rFonts w:ascii="Times New Roman" w:hAnsi="Times New Roman" w:cs="Times New Roman"/>
          <w:color w:val="000000"/>
          <w:u w:color="000000"/>
        </w:rPr>
      </w:pPr>
      <w:r w:rsidRPr="00F76C66">
        <w:rPr>
          <w:rFonts w:ascii="Times New Roman" w:hAnsi="Times New Roman" w:cs="Times New Roman"/>
          <w:color w:val="000000"/>
          <w:u w:color="000000"/>
        </w:rPr>
        <w:t xml:space="preserve">Místem plnění předmětu plnění díla je </w:t>
      </w:r>
      <w:r w:rsidR="00EB2C02">
        <w:rPr>
          <w:rFonts w:ascii="Times New Roman" w:hAnsi="Times New Roman" w:cs="Times New Roman"/>
          <w:color w:val="000000"/>
          <w:u w:color="000000"/>
        </w:rPr>
        <w:t>Památník národního útlaku a odboje</w:t>
      </w:r>
      <w:r w:rsidRPr="00F76C66">
        <w:rPr>
          <w:rFonts w:ascii="Times New Roman" w:hAnsi="Times New Roman" w:cs="Times New Roman"/>
          <w:color w:val="000000"/>
          <w:u w:color="000000"/>
        </w:rPr>
        <w:t xml:space="preserve"> v rozsahu zadávacího řízení a podle uvedeného výkazu výměr a požadovaného soupisu prací.</w:t>
      </w:r>
    </w:p>
    <w:p w14:paraId="3DC9E974" w14:textId="13A89E98" w:rsidR="00744CC0" w:rsidRDefault="00211C9F" w:rsidP="00DF7748">
      <w:pPr>
        <w:pStyle w:val="Odstavecseseznamem"/>
        <w:numPr>
          <w:ilvl w:val="0"/>
          <w:numId w:val="12"/>
        </w:numPr>
        <w:tabs>
          <w:tab w:val="left" w:pos="72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F76C66">
        <w:rPr>
          <w:rFonts w:ascii="Times New Roman" w:hAnsi="Times New Roman" w:cs="Times New Roman"/>
          <w:color w:val="000000"/>
          <w:u w:color="000000"/>
        </w:rPr>
        <w:t>vitel</w:t>
      </w:r>
      <w:r w:rsidR="00744CC0" w:rsidRPr="00DF7748">
        <w:rPr>
          <w:rFonts w:ascii="Times New Roman" w:hAnsi="Times New Roman" w:cs="Times New Roman"/>
          <w:color w:val="000000"/>
          <w:u w:color="000000"/>
        </w:rPr>
        <w:t xml:space="preserve"> se zavazuje, že provede dílo v rozsahu, způsobem, v jakosti a za podmínek dohodnutých v této smlouvě, svým jménem a na vlastní odpovědnost, v souladu </w:t>
      </w:r>
      <w:r w:rsidR="00744CC0" w:rsidRPr="00DF7748">
        <w:rPr>
          <w:rFonts w:ascii="Times New Roman" w:hAnsi="Times New Roman" w:cs="Times New Roman"/>
          <w:color w:val="000000"/>
          <w:u w:color="000000"/>
        </w:rPr>
        <w:lastRenderedPageBreak/>
        <w:t>s právními předpisy a technickými normami ČR a podmínkami výrobců materiálu a dodaných zařízení</w:t>
      </w:r>
      <w:r w:rsidR="00F76C66">
        <w:rPr>
          <w:rFonts w:ascii="Times New Roman" w:hAnsi="Times New Roman" w:cs="Times New Roman"/>
          <w:color w:val="000000"/>
          <w:u w:color="000000"/>
        </w:rPr>
        <w:t>.</w:t>
      </w:r>
      <w:r w:rsidR="00744CC0" w:rsidRPr="00DF7748">
        <w:rPr>
          <w:rFonts w:ascii="Times New Roman" w:hAnsi="Times New Roman" w:cs="Times New Roman"/>
          <w:color w:val="000000"/>
          <w:u w:color="000000"/>
        </w:rPr>
        <w:t xml:space="preserve"> </w:t>
      </w:r>
      <w:r>
        <w:rPr>
          <w:rFonts w:ascii="Times New Roman" w:hAnsi="Times New Roman" w:cs="Times New Roman"/>
          <w:color w:val="000000"/>
          <w:u w:color="000000"/>
        </w:rPr>
        <w:t>Zhoto</w:t>
      </w:r>
      <w:r w:rsidR="00F76C66">
        <w:rPr>
          <w:rFonts w:ascii="Times New Roman" w:hAnsi="Times New Roman" w:cs="Times New Roman"/>
          <w:color w:val="000000"/>
          <w:u w:color="000000"/>
        </w:rPr>
        <w:t>vitel</w:t>
      </w:r>
      <w:r w:rsidR="00744CC0" w:rsidRPr="00DF7748">
        <w:rPr>
          <w:rFonts w:ascii="Times New Roman" w:hAnsi="Times New Roman" w:cs="Times New Roman"/>
          <w:color w:val="000000"/>
          <w:u w:color="000000"/>
        </w:rPr>
        <w:t xml:space="preserve"> je povinen zabezpečit provádění díla tak, aby při realizaci díla nedošlo k omezení současného provozu objektu nad rámec prováděných prací. </w:t>
      </w:r>
      <w:r>
        <w:rPr>
          <w:rFonts w:ascii="Times New Roman" w:hAnsi="Times New Roman" w:cs="Times New Roman"/>
          <w:color w:val="000000"/>
          <w:u w:color="000000"/>
        </w:rPr>
        <w:t>Zhoto</w:t>
      </w:r>
      <w:r w:rsidR="0001077C">
        <w:rPr>
          <w:rFonts w:ascii="Times New Roman" w:hAnsi="Times New Roman" w:cs="Times New Roman"/>
          <w:color w:val="000000"/>
          <w:u w:color="000000"/>
        </w:rPr>
        <w:t>vitel</w:t>
      </w:r>
      <w:r w:rsidR="00744CC0" w:rsidRPr="00DF7748">
        <w:rPr>
          <w:rFonts w:ascii="Times New Roman" w:hAnsi="Times New Roman" w:cs="Times New Roman"/>
          <w:color w:val="000000"/>
          <w:u w:color="000000"/>
        </w:rPr>
        <w:t xml:space="preserve"> prohlašuje, že si je vědom této odpovědnosti</w:t>
      </w:r>
      <w:r w:rsidR="0001077C">
        <w:rPr>
          <w:rFonts w:ascii="Times New Roman" w:hAnsi="Times New Roman" w:cs="Times New Roman"/>
          <w:color w:val="000000"/>
          <w:u w:color="000000"/>
        </w:rPr>
        <w:t>.</w:t>
      </w:r>
      <w:r w:rsidR="00F76C66" w:rsidRPr="00F76C66">
        <w:rPr>
          <w:rFonts w:ascii="Times New Roman" w:hAnsi="Times New Roman" w:cs="Times New Roman"/>
          <w:color w:val="000000"/>
          <w:u w:color="000000"/>
        </w:rPr>
        <w:t xml:space="preserve"> </w:t>
      </w:r>
      <w:r>
        <w:rPr>
          <w:rFonts w:ascii="Times New Roman" w:hAnsi="Times New Roman" w:cs="Times New Roman"/>
          <w:color w:val="000000"/>
          <w:u w:color="000000"/>
        </w:rPr>
        <w:t>Zhoto</w:t>
      </w:r>
      <w:r w:rsidR="00F76C66">
        <w:rPr>
          <w:rFonts w:ascii="Times New Roman" w:hAnsi="Times New Roman" w:cs="Times New Roman"/>
          <w:color w:val="000000"/>
          <w:u w:color="000000"/>
        </w:rPr>
        <w:t>vitel</w:t>
      </w:r>
      <w:r w:rsidR="00F76C66" w:rsidRPr="00DF7748">
        <w:rPr>
          <w:rFonts w:ascii="Times New Roman" w:hAnsi="Times New Roman" w:cs="Times New Roman"/>
          <w:color w:val="000000"/>
          <w:u w:color="000000"/>
        </w:rPr>
        <w:t xml:space="preserve"> </w:t>
      </w:r>
      <w:r w:rsidR="00744CC0" w:rsidRPr="00DF7748">
        <w:rPr>
          <w:rFonts w:ascii="Times New Roman" w:hAnsi="Times New Roman" w:cs="Times New Roman"/>
          <w:color w:val="000000"/>
          <w:u w:color="000000"/>
        </w:rPr>
        <w:t xml:space="preserve">bere na vědomí, že realizace díla bude financováno ze strany </w:t>
      </w:r>
      <w:r>
        <w:rPr>
          <w:rFonts w:ascii="Times New Roman" w:hAnsi="Times New Roman" w:cs="Times New Roman"/>
          <w:color w:val="000000"/>
          <w:u w:color="000000"/>
        </w:rPr>
        <w:t>Objedna</w:t>
      </w:r>
      <w:r w:rsidR="00744CC0" w:rsidRPr="00DF7748">
        <w:rPr>
          <w:rFonts w:ascii="Times New Roman" w:hAnsi="Times New Roman" w:cs="Times New Roman"/>
          <w:color w:val="000000"/>
          <w:u w:color="000000"/>
        </w:rPr>
        <w:t>tele z veřejných prostředků. Obě smluvní strany se tedy zavazují dodržet povinnosti, které jim vzhledem k této skutečnosti plynou z platných právních předpisů České republiky.</w:t>
      </w:r>
    </w:p>
    <w:p w14:paraId="68DAA6BB" w14:textId="3FEBBC41" w:rsidR="00DF7748" w:rsidRPr="00F76C66" w:rsidRDefault="00211C9F" w:rsidP="00DF7748">
      <w:pPr>
        <w:pStyle w:val="Odstavecseseznamem"/>
        <w:widowControl w:val="0"/>
        <w:numPr>
          <w:ilvl w:val="0"/>
          <w:numId w:val="12"/>
        </w:numPr>
        <w:tabs>
          <w:tab w:val="left" w:pos="-180"/>
        </w:tabs>
        <w:suppressAutoHyphens/>
        <w:spacing w:line="276" w:lineRule="auto"/>
        <w:jc w:val="both"/>
        <w:textAlignment w:val="baseline"/>
        <w:rPr>
          <w:rFonts w:ascii="Times New Roman" w:hAnsi="Times New Roman" w:cs="Times New Roman"/>
          <w:color w:val="000000"/>
          <w:u w:color="000000"/>
        </w:rPr>
      </w:pPr>
      <w:r>
        <w:rPr>
          <w:rFonts w:ascii="Times New Roman" w:hAnsi="Times New Roman" w:cs="Times New Roman"/>
          <w:color w:val="000000"/>
          <w:u w:color="000000"/>
        </w:rPr>
        <w:t>Zhoto</w:t>
      </w:r>
      <w:r w:rsidR="00F76C66">
        <w:rPr>
          <w:rFonts w:ascii="Times New Roman" w:hAnsi="Times New Roman" w:cs="Times New Roman"/>
          <w:color w:val="000000"/>
          <w:u w:color="000000"/>
        </w:rPr>
        <w:t>vitel</w:t>
      </w:r>
      <w:r w:rsidR="00DF7748" w:rsidRPr="00F76C66">
        <w:rPr>
          <w:rFonts w:ascii="Times New Roman" w:hAnsi="Times New Roman" w:cs="Times New Roman"/>
          <w:color w:val="000000"/>
          <w:u w:color="000000"/>
        </w:rPr>
        <w:t xml:space="preserve"> prohlašuje, že vypracoval nabídku na dílo úplně a beze zbytku. Jeho nabídka obsahuje všechny materiály, práce a postupy a technologie, které jsou potřebné k dohotovení díla. Vznikne-li v průběhu provádění díla potřeba doplnit smlouvu o dílo o další materiály, práce postupy a technologie nese toto navýšení </w:t>
      </w:r>
      <w:r>
        <w:rPr>
          <w:rFonts w:ascii="Times New Roman" w:hAnsi="Times New Roman" w:cs="Times New Roman"/>
          <w:color w:val="000000"/>
          <w:u w:color="000000"/>
        </w:rPr>
        <w:t>Zhoto</w:t>
      </w:r>
      <w:r w:rsidR="00F76C66">
        <w:rPr>
          <w:rFonts w:ascii="Times New Roman" w:hAnsi="Times New Roman" w:cs="Times New Roman"/>
          <w:color w:val="000000"/>
          <w:u w:color="000000"/>
        </w:rPr>
        <w:t xml:space="preserve">vitel. </w:t>
      </w:r>
      <w:r w:rsidR="00DF7748" w:rsidRPr="00F76C66">
        <w:rPr>
          <w:rFonts w:ascii="Times New Roman" w:hAnsi="Times New Roman" w:cs="Times New Roman"/>
          <w:color w:val="000000"/>
          <w:u w:color="000000"/>
        </w:rPr>
        <w:t xml:space="preserve">Pouze v případě, že jejich potřeba vznikla v důsledku okolností, které </w:t>
      </w:r>
      <w:r>
        <w:rPr>
          <w:rFonts w:ascii="Times New Roman" w:hAnsi="Times New Roman" w:cs="Times New Roman"/>
          <w:color w:val="000000"/>
          <w:u w:color="000000"/>
        </w:rPr>
        <w:t>Objedna</w:t>
      </w:r>
      <w:r w:rsidR="00DF7748" w:rsidRPr="00F76C66">
        <w:rPr>
          <w:rFonts w:ascii="Times New Roman" w:hAnsi="Times New Roman" w:cs="Times New Roman"/>
          <w:color w:val="000000"/>
          <w:u w:color="000000"/>
        </w:rPr>
        <w:t xml:space="preserve">tel jednající s náležitou péčí nemohl předvídat, a tyto dodatečné práce jsou nezbytné pro provedení původních </w:t>
      </w:r>
      <w:r>
        <w:rPr>
          <w:rFonts w:ascii="Times New Roman" w:hAnsi="Times New Roman" w:cs="Times New Roman"/>
          <w:color w:val="000000"/>
          <w:u w:color="000000"/>
        </w:rPr>
        <w:t>h</w:t>
      </w:r>
      <w:r w:rsidR="00DF7748" w:rsidRPr="00F76C66">
        <w:rPr>
          <w:rFonts w:ascii="Times New Roman" w:hAnsi="Times New Roman" w:cs="Times New Roman"/>
          <w:color w:val="000000"/>
          <w:u w:color="000000"/>
        </w:rPr>
        <w:t xml:space="preserve"> prací, může </w:t>
      </w:r>
      <w:r>
        <w:rPr>
          <w:rFonts w:ascii="Times New Roman" w:hAnsi="Times New Roman" w:cs="Times New Roman"/>
          <w:color w:val="000000"/>
          <w:u w:color="000000"/>
        </w:rPr>
        <w:t>Objedna</w:t>
      </w:r>
      <w:r w:rsidR="00DF7748" w:rsidRPr="00F76C66">
        <w:rPr>
          <w:rFonts w:ascii="Times New Roman" w:hAnsi="Times New Roman" w:cs="Times New Roman"/>
          <w:color w:val="000000"/>
          <w:u w:color="000000"/>
        </w:rPr>
        <w:t xml:space="preserve">tel postupem podle zákona č. 134/2016 Sb., o zadávání veřejných zakázek, v platném znění, (dále jen „ZZVZ“) uzavřít smlouvu na tyto vícepráce. Existenci těchto okolností prokazuje </w:t>
      </w:r>
      <w:r>
        <w:rPr>
          <w:rFonts w:ascii="Times New Roman" w:hAnsi="Times New Roman" w:cs="Times New Roman"/>
          <w:color w:val="000000"/>
          <w:u w:color="000000"/>
        </w:rPr>
        <w:t>Zhoto</w:t>
      </w:r>
      <w:r w:rsidR="00F76C66">
        <w:rPr>
          <w:rFonts w:ascii="Times New Roman" w:hAnsi="Times New Roman" w:cs="Times New Roman"/>
          <w:color w:val="000000"/>
          <w:u w:color="000000"/>
        </w:rPr>
        <w:t>vitel</w:t>
      </w:r>
      <w:r w:rsidR="00DF7748" w:rsidRPr="00F76C66">
        <w:rPr>
          <w:rFonts w:ascii="Times New Roman" w:hAnsi="Times New Roman" w:cs="Times New Roman"/>
          <w:color w:val="000000"/>
          <w:u w:color="000000"/>
        </w:rPr>
        <w:t>.</w:t>
      </w:r>
    </w:p>
    <w:p w14:paraId="76400B75" w14:textId="01E79B3E" w:rsidR="00DF7748" w:rsidRPr="00F76C66" w:rsidRDefault="00DF7748" w:rsidP="00DF7748">
      <w:pPr>
        <w:pStyle w:val="Odstavecseseznamem"/>
        <w:widowControl w:val="0"/>
        <w:numPr>
          <w:ilvl w:val="0"/>
          <w:numId w:val="12"/>
        </w:numPr>
        <w:tabs>
          <w:tab w:val="left" w:pos="-180"/>
        </w:tabs>
        <w:suppressAutoHyphens/>
        <w:spacing w:line="276" w:lineRule="auto"/>
        <w:jc w:val="both"/>
        <w:textAlignment w:val="baseline"/>
        <w:rPr>
          <w:rFonts w:ascii="Times New Roman" w:hAnsi="Times New Roman" w:cs="Times New Roman"/>
          <w:color w:val="000000"/>
          <w:u w:color="000000"/>
        </w:rPr>
      </w:pPr>
      <w:r w:rsidRPr="00F76C66">
        <w:rPr>
          <w:rFonts w:ascii="Times New Roman" w:hAnsi="Times New Roman" w:cs="Times New Roman"/>
          <w:color w:val="000000"/>
          <w:u w:color="000000"/>
        </w:rPr>
        <w:t xml:space="preserve">Součástí díla jsou i práce v této smlouvě výslovně nespecifikované, které však jsou k řádnému provedení díla nezbytné a o kterých </w:t>
      </w:r>
      <w:r w:rsidR="00211C9F">
        <w:rPr>
          <w:rFonts w:ascii="Times New Roman" w:hAnsi="Times New Roman" w:cs="Times New Roman"/>
          <w:color w:val="000000"/>
          <w:u w:color="000000"/>
        </w:rPr>
        <w:t>Zhoto</w:t>
      </w:r>
      <w:r w:rsidR="0001077C">
        <w:rPr>
          <w:rFonts w:ascii="Times New Roman" w:hAnsi="Times New Roman" w:cs="Times New Roman"/>
          <w:color w:val="000000"/>
          <w:u w:color="000000"/>
        </w:rPr>
        <w:t>vitel</w:t>
      </w:r>
      <w:r w:rsidRPr="00F76C66">
        <w:rPr>
          <w:rFonts w:ascii="Times New Roman" w:hAnsi="Times New Roman" w:cs="Times New Roman"/>
          <w:color w:val="000000"/>
          <w:u w:color="000000"/>
        </w:rPr>
        <w:t xml:space="preserve"> vzhledem ke své kvalifikaci a zkušenostem měl, nebo mohl vědět. Provedení těchto prací však v žádném případě nezvyšuje touto smlouvou sjednanou cenu díla.</w:t>
      </w:r>
    </w:p>
    <w:p w14:paraId="0ABBE147" w14:textId="77777777" w:rsidR="00DF7748" w:rsidRPr="00DF7748" w:rsidRDefault="00DF7748" w:rsidP="00F76C66">
      <w:pPr>
        <w:pStyle w:val="Odstavecseseznamem"/>
        <w:tabs>
          <w:tab w:val="left" w:pos="720"/>
        </w:tabs>
        <w:autoSpaceDE w:val="0"/>
        <w:autoSpaceDN w:val="0"/>
        <w:adjustRightInd w:val="0"/>
        <w:jc w:val="both"/>
        <w:rPr>
          <w:rFonts w:ascii="Times New Roman" w:hAnsi="Times New Roman" w:cs="Times New Roman"/>
          <w:color w:val="000000"/>
          <w:u w:color="000000"/>
        </w:rPr>
      </w:pPr>
    </w:p>
    <w:p w14:paraId="41C588F9" w14:textId="77777777" w:rsidR="00B33EB0" w:rsidRPr="00D57227" w:rsidRDefault="00B33EB0" w:rsidP="00294E35">
      <w:pPr>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III.</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Termín a způsob předání</w:t>
      </w:r>
    </w:p>
    <w:p w14:paraId="52248E2D" w14:textId="77777777"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14:paraId="5F6F2664" w14:textId="7F0B923F" w:rsidR="00B33EB0" w:rsidRPr="00D57227" w:rsidRDefault="00211C9F" w:rsidP="003A1D58">
      <w:pPr>
        <w:pStyle w:val="Odstavecseseznamem"/>
        <w:numPr>
          <w:ilvl w:val="0"/>
          <w:numId w:val="2"/>
        </w:numPr>
        <w:tabs>
          <w:tab w:val="left" w:pos="900"/>
        </w:tabs>
        <w:autoSpaceDE w:val="0"/>
        <w:autoSpaceDN w:val="0"/>
        <w:adjustRightInd w:val="0"/>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se zavazuje předat</w:t>
      </w:r>
      <w:r w:rsidR="0054491D">
        <w:rPr>
          <w:rFonts w:ascii="Times New Roman" w:hAnsi="Times New Roman" w:cs="Times New Roman"/>
          <w:color w:val="000000"/>
          <w:u w:color="000000"/>
        </w:rPr>
        <w:t xml:space="preserve"> a vyfakturovat</w:t>
      </w:r>
      <w:r w:rsidR="00B33EB0" w:rsidRPr="00D57227">
        <w:rPr>
          <w:rFonts w:ascii="Times New Roman" w:hAnsi="Times New Roman" w:cs="Times New Roman"/>
          <w:color w:val="000000"/>
          <w:u w:color="000000"/>
        </w:rPr>
        <w:t xml:space="preserve"> dílo, které je předmětem této smlouvy do </w:t>
      </w:r>
      <w:r w:rsidR="005D74A3">
        <w:rPr>
          <w:rFonts w:ascii="Times New Roman" w:hAnsi="Times New Roman" w:cs="Times New Roman"/>
          <w:color w:val="000000"/>
          <w:u w:color="000000"/>
        </w:rPr>
        <w:t>3</w:t>
      </w:r>
      <w:r w:rsidR="00EB2C02">
        <w:rPr>
          <w:rFonts w:ascii="Times New Roman" w:hAnsi="Times New Roman" w:cs="Times New Roman"/>
          <w:color w:val="000000"/>
          <w:u w:color="000000"/>
        </w:rPr>
        <w:t>0</w:t>
      </w:r>
      <w:r w:rsidR="005D74A3">
        <w:rPr>
          <w:rFonts w:ascii="Times New Roman" w:hAnsi="Times New Roman" w:cs="Times New Roman"/>
          <w:color w:val="000000"/>
          <w:u w:color="000000"/>
        </w:rPr>
        <w:t>.</w:t>
      </w:r>
      <w:r w:rsidR="00EB2C02">
        <w:rPr>
          <w:rFonts w:ascii="Times New Roman" w:hAnsi="Times New Roman" w:cs="Times New Roman"/>
          <w:color w:val="000000"/>
          <w:u w:color="000000"/>
        </w:rPr>
        <w:t>04</w:t>
      </w:r>
      <w:r w:rsidR="005D74A3">
        <w:rPr>
          <w:rFonts w:ascii="Times New Roman" w:hAnsi="Times New Roman" w:cs="Times New Roman"/>
          <w:color w:val="000000"/>
          <w:u w:color="000000"/>
        </w:rPr>
        <w:t>.202</w:t>
      </w:r>
      <w:r w:rsidR="00EB2C02">
        <w:rPr>
          <w:rFonts w:ascii="Times New Roman" w:hAnsi="Times New Roman" w:cs="Times New Roman"/>
          <w:color w:val="000000"/>
          <w:u w:color="000000"/>
        </w:rPr>
        <w:t>2</w:t>
      </w:r>
      <w:r w:rsidR="00B33EB0" w:rsidRPr="00D57227">
        <w:rPr>
          <w:rFonts w:ascii="Times New Roman" w:hAnsi="Times New Roman" w:cs="Times New Roman"/>
          <w:color w:val="000000"/>
          <w:u w:color="000000"/>
        </w:rPr>
        <w:t xml:space="preserve">. </w:t>
      </w:r>
    </w:p>
    <w:p w14:paraId="726E3BEE" w14:textId="77777777" w:rsidR="00B33EB0" w:rsidRPr="00D57227" w:rsidRDefault="00B33EB0" w:rsidP="00B33EB0">
      <w:pPr>
        <w:tabs>
          <w:tab w:val="left" w:pos="900"/>
        </w:tabs>
        <w:autoSpaceDE w:val="0"/>
        <w:autoSpaceDN w:val="0"/>
        <w:adjustRightInd w:val="0"/>
        <w:rPr>
          <w:rFonts w:ascii="Times New Roman" w:hAnsi="Times New Roman" w:cs="Times New Roman"/>
          <w:color w:val="000000"/>
        </w:rPr>
      </w:pPr>
    </w:p>
    <w:p w14:paraId="09FE0D74" w14:textId="77777777" w:rsidR="00B33EB0" w:rsidRPr="00D57227" w:rsidRDefault="00B33EB0" w:rsidP="00294E35">
      <w:pPr>
        <w:tabs>
          <w:tab w:val="left" w:pos="900"/>
        </w:tabs>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IV.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Spolupráce zúčastněných stran</w:t>
      </w:r>
    </w:p>
    <w:p w14:paraId="7256D582" w14:textId="77777777"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14:paraId="0849C92D" w14:textId="51A1E8C5" w:rsidR="00B33EB0" w:rsidRPr="00D57227"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předal při podpisu smlouvy </w:t>
      </w:r>
      <w:r w:rsidR="003A1D58" w:rsidRPr="00D57227">
        <w:rPr>
          <w:rFonts w:ascii="Times New Roman" w:hAnsi="Times New Roman" w:cs="Times New Roman"/>
          <w:color w:val="000000"/>
          <w:u w:color="000000"/>
        </w:rPr>
        <w:t xml:space="preserve">dokumentaci a podkladové materiály potřebné </w:t>
      </w:r>
      <w:r w:rsidR="00B33EB0" w:rsidRPr="00D57227">
        <w:rPr>
          <w:rFonts w:ascii="Times New Roman" w:hAnsi="Times New Roman" w:cs="Times New Roman"/>
          <w:color w:val="000000"/>
          <w:u w:color="000000"/>
        </w:rPr>
        <w:t>k provedení díla.</w:t>
      </w:r>
    </w:p>
    <w:p w14:paraId="11B77B06" w14:textId="4FA88FD5" w:rsidR="00B33EB0" w:rsidRPr="00D57227"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 prohlašuje, že převzal, seznámil se a souhlasí s obsahem podkladů, které pro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vení díla od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tele převzal.</w:t>
      </w:r>
    </w:p>
    <w:p w14:paraId="46F74715" w14:textId="4B6BC1A1" w:rsidR="00B33EB0" w:rsidRDefault="00211C9F" w:rsidP="00F76C66">
      <w:pPr>
        <w:pStyle w:val="Odstavecseseznamem"/>
        <w:numPr>
          <w:ilvl w:val="0"/>
          <w:numId w:val="3"/>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 prohlašuje, že provede dílo, které je předmětem této smlouvy, podle podkladů a dokumentace dodané mu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telem a v dohodnuté lhůtě jej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teli předá.</w:t>
      </w:r>
    </w:p>
    <w:p w14:paraId="176EC96C" w14:textId="77777777" w:rsidR="00B33EB0" w:rsidRPr="00D57227" w:rsidRDefault="00B33EB0" w:rsidP="00B33EB0">
      <w:pPr>
        <w:tabs>
          <w:tab w:val="left" w:pos="900"/>
        </w:tabs>
        <w:autoSpaceDE w:val="0"/>
        <w:autoSpaceDN w:val="0"/>
        <w:adjustRightInd w:val="0"/>
        <w:rPr>
          <w:rFonts w:ascii="Times New Roman" w:hAnsi="Times New Roman" w:cs="Times New Roman"/>
          <w:color w:val="000000"/>
          <w:u w:color="000000"/>
        </w:rPr>
      </w:pPr>
    </w:p>
    <w:p w14:paraId="1031F114" w14:textId="77777777" w:rsidR="00B33EB0" w:rsidRPr="00D57227" w:rsidRDefault="00B33EB0" w:rsidP="00294E35">
      <w:pPr>
        <w:tabs>
          <w:tab w:val="left" w:pos="900"/>
        </w:tabs>
        <w:autoSpaceDE w:val="0"/>
        <w:autoSpaceDN w:val="0"/>
        <w:adjustRightInd w:val="0"/>
        <w:jc w:val="center"/>
        <w:rPr>
          <w:rFonts w:ascii="Times New Roman" w:hAnsi="Times New Roman" w:cs="Times New Roman"/>
          <w:b/>
          <w:bCs/>
          <w:color w:val="000000"/>
        </w:rPr>
      </w:pPr>
      <w:r w:rsidRPr="00D57227">
        <w:rPr>
          <w:rFonts w:ascii="Times New Roman" w:hAnsi="Times New Roman" w:cs="Times New Roman"/>
          <w:b/>
          <w:bCs/>
          <w:color w:val="000000"/>
        </w:rPr>
        <w:t>V.</w:t>
      </w:r>
      <w:r w:rsidR="00294E35" w:rsidRPr="00D57227">
        <w:rPr>
          <w:rFonts w:ascii="Times New Roman" w:hAnsi="Times New Roman" w:cs="Times New Roman"/>
          <w:b/>
          <w:bCs/>
          <w:color w:val="000000"/>
        </w:rPr>
        <w:t xml:space="preserve"> </w:t>
      </w:r>
      <w:r w:rsidRPr="00D57227">
        <w:rPr>
          <w:rFonts w:ascii="Times New Roman" w:hAnsi="Times New Roman" w:cs="Times New Roman"/>
          <w:b/>
          <w:bCs/>
          <w:color w:val="000000"/>
        </w:rPr>
        <w:t>Ujednání o ceně</w:t>
      </w:r>
    </w:p>
    <w:p w14:paraId="66FA529F" w14:textId="77777777" w:rsidR="00B33EB0" w:rsidRPr="00D57227" w:rsidRDefault="00B33EB0" w:rsidP="00B33EB0">
      <w:pPr>
        <w:autoSpaceDE w:val="0"/>
        <w:autoSpaceDN w:val="0"/>
        <w:adjustRightInd w:val="0"/>
        <w:jc w:val="center"/>
        <w:rPr>
          <w:rFonts w:ascii="Times New Roman" w:hAnsi="Times New Roman" w:cs="Times New Roman"/>
          <w:b/>
          <w:bCs/>
          <w:color w:val="000000"/>
          <w:u w:val="single" w:color="000000"/>
        </w:rPr>
      </w:pPr>
    </w:p>
    <w:p w14:paraId="2C408D1B" w14:textId="5E4EE3AE" w:rsidR="00B33EB0" w:rsidRPr="0054491D" w:rsidRDefault="0054491D" w:rsidP="00AC7A43">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54491D">
        <w:rPr>
          <w:rFonts w:ascii="Times New Roman" w:hAnsi="Times New Roman" w:cs="Times New Roman"/>
        </w:rPr>
        <w:t xml:space="preserve">Celková cena díla, které je předmětem této smlouvy činí </w:t>
      </w:r>
      <w:r w:rsidR="00517927" w:rsidRPr="00517927">
        <w:rPr>
          <w:rFonts w:ascii="Times New Roman" w:hAnsi="Times New Roman" w:cs="Times New Roman"/>
          <w:b/>
          <w:bCs/>
        </w:rPr>
        <w:t>894 200,00</w:t>
      </w:r>
      <w:r w:rsidR="002D0E91" w:rsidRPr="0054491D">
        <w:rPr>
          <w:rFonts w:ascii="Times New Roman" w:hAnsi="Times New Roman" w:cs="Times New Roman"/>
        </w:rPr>
        <w:t xml:space="preserve"> Kč</w:t>
      </w:r>
      <w:r w:rsidRPr="0054491D">
        <w:rPr>
          <w:rFonts w:ascii="Times New Roman" w:hAnsi="Times New Roman" w:cs="Times New Roman"/>
        </w:rPr>
        <w:t xml:space="preserve"> bez DPH, </w:t>
      </w:r>
      <w:r w:rsidR="00517927" w:rsidRPr="00517927">
        <w:rPr>
          <w:rFonts w:ascii="Times New Roman" w:hAnsi="Times New Roman" w:cs="Times New Roman"/>
          <w:b/>
          <w:bCs/>
        </w:rPr>
        <w:t>1 081 982,00</w:t>
      </w:r>
      <w:r w:rsidR="00517927">
        <w:rPr>
          <w:rFonts w:ascii="Times New Roman" w:hAnsi="Times New Roman" w:cs="Times New Roman"/>
        </w:rPr>
        <w:t xml:space="preserve"> </w:t>
      </w:r>
      <w:r w:rsidR="002D0E91" w:rsidRPr="0054491D">
        <w:rPr>
          <w:rFonts w:ascii="Times New Roman" w:hAnsi="Times New Roman" w:cs="Times New Roman"/>
        </w:rPr>
        <w:t>včetně</w:t>
      </w:r>
      <w:r w:rsidRPr="0054491D">
        <w:rPr>
          <w:rFonts w:ascii="Times New Roman" w:hAnsi="Times New Roman" w:cs="Times New Roman"/>
        </w:rPr>
        <w:t xml:space="preserve"> </w:t>
      </w:r>
      <w:r w:rsidR="00211C9F" w:rsidRPr="0054491D">
        <w:rPr>
          <w:rFonts w:ascii="Times New Roman" w:hAnsi="Times New Roman" w:cs="Times New Roman"/>
        </w:rPr>
        <w:t>DPH.</w:t>
      </w:r>
    </w:p>
    <w:p w14:paraId="55498D50" w14:textId="6CD4F1FB" w:rsidR="00DF7748" w:rsidRPr="00F76C66" w:rsidRDefault="00DF7748" w:rsidP="00414894">
      <w:pPr>
        <w:pStyle w:val="Odstavecseseznamem"/>
        <w:numPr>
          <w:ilvl w:val="0"/>
          <w:numId w:val="4"/>
        </w:numPr>
        <w:spacing w:line="276" w:lineRule="auto"/>
        <w:jc w:val="both"/>
        <w:rPr>
          <w:rFonts w:ascii="Times New Roman" w:hAnsi="Times New Roman" w:cs="Times New Roman"/>
        </w:rPr>
      </w:pPr>
      <w:r w:rsidRPr="00F76C66">
        <w:rPr>
          <w:rFonts w:ascii="Times New Roman" w:hAnsi="Times New Roman" w:cs="Times New Roman"/>
        </w:rPr>
        <w:t xml:space="preserve">Nedílnou součástí smlouvy je </w:t>
      </w:r>
      <w:r w:rsidR="000E448E">
        <w:rPr>
          <w:rFonts w:ascii="Times New Roman" w:hAnsi="Times New Roman" w:cs="Times New Roman"/>
        </w:rPr>
        <w:t xml:space="preserve">vyplněná cenová nabídka </w:t>
      </w:r>
      <w:r w:rsidRPr="00F76C66">
        <w:rPr>
          <w:rFonts w:ascii="Times New Roman" w:hAnsi="Times New Roman" w:cs="Times New Roman"/>
        </w:rPr>
        <w:t>uveden</w:t>
      </w:r>
      <w:r w:rsidR="000E448E">
        <w:rPr>
          <w:rFonts w:ascii="Times New Roman" w:hAnsi="Times New Roman" w:cs="Times New Roman"/>
        </w:rPr>
        <w:t>á</w:t>
      </w:r>
      <w:r w:rsidRPr="00F76C66">
        <w:rPr>
          <w:rFonts w:ascii="Times New Roman" w:hAnsi="Times New Roman" w:cs="Times New Roman"/>
        </w:rPr>
        <w:t xml:space="preserve"> v příloze č. </w:t>
      </w:r>
      <w:r w:rsidR="00F76C66">
        <w:rPr>
          <w:rFonts w:ascii="Times New Roman" w:hAnsi="Times New Roman" w:cs="Times New Roman"/>
        </w:rPr>
        <w:t>2</w:t>
      </w:r>
      <w:r w:rsidRPr="00F76C66">
        <w:rPr>
          <w:rFonts w:ascii="Times New Roman" w:hAnsi="Times New Roman" w:cs="Times New Roman"/>
        </w:rPr>
        <w:t>. Celkové ceny položek (a jejich kalkulací s oceněným množstvím či rozsahem dané položky stanovené jednotkové ceny daných položek) uvedené v</w:t>
      </w:r>
      <w:r w:rsidR="000E448E">
        <w:rPr>
          <w:rFonts w:ascii="Times New Roman" w:hAnsi="Times New Roman" w:cs="Times New Roman"/>
        </w:rPr>
        <w:t> cenové nabídce</w:t>
      </w:r>
      <w:r w:rsidRPr="00F76C66">
        <w:rPr>
          <w:rFonts w:ascii="Times New Roman" w:hAnsi="Times New Roman" w:cs="Times New Roman"/>
        </w:rPr>
        <w:t xml:space="preserve"> jsou pevné a platné po celou dobu realizace díla. Jednotlivé položky </w:t>
      </w:r>
      <w:r w:rsidR="000E448E">
        <w:rPr>
          <w:rFonts w:ascii="Times New Roman" w:hAnsi="Times New Roman" w:cs="Times New Roman"/>
        </w:rPr>
        <w:t>cenové nabídky</w:t>
      </w:r>
      <w:r w:rsidRPr="00F76C66">
        <w:rPr>
          <w:rFonts w:ascii="Times New Roman" w:hAnsi="Times New Roman" w:cs="Times New Roman"/>
        </w:rPr>
        <w:t xml:space="preserve"> v sobě zahrnují i práce a dodávky tam výslovně nepojmenované, jejichž provedení či dodání je pro řádnou </w:t>
      </w:r>
      <w:r w:rsidRPr="00F76C66">
        <w:rPr>
          <w:rFonts w:ascii="Times New Roman" w:hAnsi="Times New Roman" w:cs="Times New Roman"/>
        </w:rPr>
        <w:lastRenderedPageBreak/>
        <w:t xml:space="preserve">realizaci a dokončení dané položky při odborné péči </w:t>
      </w:r>
      <w:r w:rsidR="00211C9F">
        <w:rPr>
          <w:rFonts w:ascii="Times New Roman" w:hAnsi="Times New Roman" w:cs="Times New Roman"/>
        </w:rPr>
        <w:t>Zhotovitele</w:t>
      </w:r>
      <w:r w:rsidRPr="00F76C66">
        <w:rPr>
          <w:rFonts w:ascii="Times New Roman" w:hAnsi="Times New Roman" w:cs="Times New Roman"/>
        </w:rPr>
        <w:t xml:space="preserve"> nutno předvídat a v odborných kruzích jsou považovány za její součást. </w:t>
      </w:r>
    </w:p>
    <w:p w14:paraId="63A1990D" w14:textId="5B6F1E59" w:rsidR="00DF7748" w:rsidRPr="00F76C66" w:rsidRDefault="00DF7748"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F76C66">
        <w:rPr>
          <w:rFonts w:ascii="Times New Roman" w:hAnsi="Times New Roman" w:cs="Times New Roman"/>
        </w:rPr>
        <w:t xml:space="preserve">Cena za dílo je konečná, ani jedna strana není oprávněna požadovat změnu ceny díla proto, že si dílo vyžádalo jiné úsilí nebo jiné náklady, než bylo předpokládáno.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je povinen poskytnout slevu z ceny díla na neprovedené práce. Dodatečné práce mohou být zadány pouze postupem v souladu se zákonem č. 134/2016 Sb.</w:t>
      </w:r>
    </w:p>
    <w:p w14:paraId="1C38E36B" w14:textId="0FA4DEEC" w:rsidR="00DF7748" w:rsidRPr="00F76C66" w:rsidRDefault="00DF7748" w:rsidP="00414894">
      <w:pPr>
        <w:pStyle w:val="Odstavecseseznamem"/>
        <w:numPr>
          <w:ilvl w:val="0"/>
          <w:numId w:val="4"/>
        </w:numPr>
        <w:autoSpaceDE w:val="0"/>
        <w:autoSpaceDN w:val="0"/>
        <w:adjustRightInd w:val="0"/>
        <w:spacing w:line="276" w:lineRule="auto"/>
        <w:jc w:val="both"/>
        <w:rPr>
          <w:rFonts w:ascii="Times New Roman" w:hAnsi="Times New Roman" w:cs="Times New Roman"/>
        </w:rPr>
      </w:pPr>
      <w:r w:rsidRPr="00F76C66">
        <w:rPr>
          <w:rFonts w:ascii="Times New Roman" w:hAnsi="Times New Roman" w:cs="Times New Roman"/>
        </w:rPr>
        <w:t xml:space="preserve">Cena díla bude snížena o práce, které oproti projektu nebudou </w:t>
      </w:r>
      <w:r w:rsidR="00211C9F">
        <w:rPr>
          <w:rFonts w:ascii="Times New Roman" w:hAnsi="Times New Roman" w:cs="Times New Roman"/>
        </w:rPr>
        <w:t>Objedna</w:t>
      </w:r>
      <w:r w:rsidRPr="00F76C66">
        <w:rPr>
          <w:rFonts w:ascii="Times New Roman" w:hAnsi="Times New Roman" w:cs="Times New Roman"/>
        </w:rPr>
        <w:t xml:space="preserve">telem vyžadovány (méně-práce) a tedy nebudou provedeny. </w:t>
      </w:r>
      <w:r w:rsidR="00211C9F">
        <w:rPr>
          <w:rFonts w:ascii="Times New Roman" w:hAnsi="Times New Roman" w:cs="Times New Roman"/>
        </w:rPr>
        <w:t>Objedna</w:t>
      </w:r>
      <w:r w:rsidRPr="00F76C66">
        <w:rPr>
          <w:rFonts w:ascii="Times New Roman" w:hAnsi="Times New Roman" w:cs="Times New Roman"/>
        </w:rPr>
        <w:t xml:space="preserve">tel si v tomto směru vyhrazuje právo omezit rozsah prováděného díla dle vlastní úvahy. O takovém omezení musí být </w:t>
      </w:r>
      <w:r w:rsidR="00211C9F">
        <w:rPr>
          <w:rFonts w:ascii="Times New Roman" w:hAnsi="Times New Roman" w:cs="Times New Roman"/>
        </w:rPr>
        <w:t>Zhoto</w:t>
      </w:r>
      <w:r w:rsidR="0054491D">
        <w:rPr>
          <w:rFonts w:ascii="Times New Roman" w:hAnsi="Times New Roman" w:cs="Times New Roman"/>
        </w:rPr>
        <w:t>vitel</w:t>
      </w:r>
      <w:r w:rsidRPr="00F76C66">
        <w:rPr>
          <w:rFonts w:ascii="Times New Roman" w:hAnsi="Times New Roman" w:cs="Times New Roman"/>
        </w:rPr>
        <w:t xml:space="preserve"> předem (tj. před provedením a dokončením dané části díla) písemně informován.</w:t>
      </w:r>
    </w:p>
    <w:p w14:paraId="3008FED3" w14:textId="02A8580A" w:rsidR="00744CC0" w:rsidRPr="00F76C66" w:rsidRDefault="00AB7D3D" w:rsidP="00414894">
      <w:pPr>
        <w:pStyle w:val="Odstavecseseznamem"/>
        <w:numPr>
          <w:ilvl w:val="0"/>
          <w:numId w:val="4"/>
        </w:numPr>
        <w:tabs>
          <w:tab w:val="left" w:pos="900"/>
        </w:tabs>
        <w:autoSpaceDE w:val="0"/>
        <w:autoSpaceDN w:val="0"/>
        <w:adjustRightInd w:val="0"/>
        <w:jc w:val="both"/>
        <w:rPr>
          <w:rFonts w:ascii="Times New Roman" w:hAnsi="Times New Roman" w:cs="Times New Roman"/>
        </w:rPr>
      </w:pPr>
      <w:r w:rsidRPr="00F76C66">
        <w:rPr>
          <w:rFonts w:ascii="Times New Roman" w:hAnsi="Times New Roman" w:cs="Times New Roman"/>
        </w:rPr>
        <w:t>Sjednaná c</w:t>
      </w:r>
      <w:r w:rsidR="003A1D58" w:rsidRPr="00F76C66">
        <w:rPr>
          <w:rFonts w:ascii="Times New Roman" w:hAnsi="Times New Roman" w:cs="Times New Roman"/>
        </w:rPr>
        <w:t xml:space="preserve">ena </w:t>
      </w:r>
      <w:r w:rsidRPr="00F76C66">
        <w:rPr>
          <w:rFonts w:ascii="Times New Roman" w:hAnsi="Times New Roman" w:cs="Times New Roman"/>
        </w:rPr>
        <w:t xml:space="preserve">bude </w:t>
      </w:r>
      <w:r w:rsidR="00211C9F">
        <w:rPr>
          <w:rFonts w:ascii="Times New Roman" w:hAnsi="Times New Roman" w:cs="Times New Roman"/>
        </w:rPr>
        <w:t>Objedna</w:t>
      </w:r>
      <w:r w:rsidRPr="00F76C66">
        <w:rPr>
          <w:rFonts w:ascii="Times New Roman" w:hAnsi="Times New Roman" w:cs="Times New Roman"/>
        </w:rPr>
        <w:t>telem zaplacena</w:t>
      </w:r>
      <w:r w:rsidR="003A1D58" w:rsidRPr="00F76C66">
        <w:rPr>
          <w:rFonts w:ascii="Times New Roman" w:hAnsi="Times New Roman" w:cs="Times New Roman"/>
        </w:rPr>
        <w:t xml:space="preserve"> </w:t>
      </w:r>
      <w:r w:rsidR="00744CC0" w:rsidRPr="00F76C66">
        <w:rPr>
          <w:rFonts w:ascii="Times New Roman" w:hAnsi="Times New Roman" w:cs="Times New Roman"/>
        </w:rPr>
        <w:t xml:space="preserve">dle měsíčních skutečně provedených </w:t>
      </w:r>
      <w:r w:rsidR="00414894">
        <w:rPr>
          <w:rFonts w:ascii="Times New Roman" w:hAnsi="Times New Roman" w:cs="Times New Roman"/>
        </w:rPr>
        <w:t>prací</w:t>
      </w:r>
      <w:r w:rsidR="00744CC0" w:rsidRPr="00F76C66">
        <w:rPr>
          <w:rFonts w:ascii="Times New Roman" w:hAnsi="Times New Roman" w:cs="Times New Roman"/>
        </w:rPr>
        <w:t xml:space="preserve"> se splatností 30 dnů od doručení faktury </w:t>
      </w:r>
      <w:r w:rsidR="00211C9F">
        <w:rPr>
          <w:rFonts w:ascii="Times New Roman" w:hAnsi="Times New Roman" w:cs="Times New Roman"/>
        </w:rPr>
        <w:t>Objedna</w:t>
      </w:r>
      <w:r w:rsidR="00744CC0" w:rsidRPr="00F76C66">
        <w:rPr>
          <w:rFonts w:ascii="Times New Roman" w:hAnsi="Times New Roman" w:cs="Times New Roman"/>
        </w:rPr>
        <w:t>teli.</w:t>
      </w:r>
    </w:p>
    <w:p w14:paraId="59F1CA6A" w14:textId="2E8DB83E" w:rsidR="00DF7748" w:rsidRPr="00EB2C02" w:rsidRDefault="00744CC0" w:rsidP="00A362B3">
      <w:pPr>
        <w:pStyle w:val="Odstavecseseznamem"/>
        <w:numPr>
          <w:ilvl w:val="0"/>
          <w:numId w:val="4"/>
        </w:numPr>
        <w:spacing w:after="160" w:line="259" w:lineRule="auto"/>
        <w:jc w:val="both"/>
        <w:rPr>
          <w:rFonts w:ascii="Times New Roman" w:hAnsi="Times New Roman" w:cs="Times New Roman"/>
        </w:rPr>
      </w:pPr>
      <w:r w:rsidRPr="00EB2C02">
        <w:rPr>
          <w:rFonts w:ascii="Times New Roman" w:hAnsi="Times New Roman" w:cs="Times New Roman"/>
        </w:rPr>
        <w:t>Fakturace bude probíhat dle měsíčního plnění do výše hodnoty</w:t>
      </w:r>
      <w:r w:rsidR="000E448E">
        <w:rPr>
          <w:rFonts w:ascii="Times New Roman" w:hAnsi="Times New Roman" w:cs="Times New Roman"/>
        </w:rPr>
        <w:t xml:space="preserve"> díla</w:t>
      </w:r>
      <w:r w:rsidR="00EB2C02" w:rsidRPr="00EB2C02">
        <w:rPr>
          <w:rFonts w:ascii="Times New Roman" w:hAnsi="Times New Roman" w:cs="Times New Roman"/>
        </w:rPr>
        <w:t xml:space="preserve">. </w:t>
      </w:r>
      <w:r w:rsidRPr="00EB2C02">
        <w:rPr>
          <w:rFonts w:ascii="Times New Roman" w:hAnsi="Times New Roman" w:cs="Times New Roman"/>
        </w:rPr>
        <w:t xml:space="preserve"> </w:t>
      </w:r>
    </w:p>
    <w:p w14:paraId="291441BA" w14:textId="77777777" w:rsidR="00DE70DD" w:rsidRDefault="00DE70DD" w:rsidP="00414894">
      <w:pPr>
        <w:tabs>
          <w:tab w:val="left" w:pos="900"/>
        </w:tabs>
        <w:autoSpaceDE w:val="0"/>
        <w:autoSpaceDN w:val="0"/>
        <w:adjustRightInd w:val="0"/>
        <w:jc w:val="center"/>
        <w:rPr>
          <w:rFonts w:ascii="Times New Roman" w:hAnsi="Times New Roman" w:cs="Times New Roman"/>
          <w:b/>
          <w:bCs/>
          <w:color w:val="000000"/>
        </w:rPr>
      </w:pPr>
    </w:p>
    <w:p w14:paraId="11129AFF" w14:textId="216B3671" w:rsidR="00DF7748" w:rsidRPr="00414894" w:rsidRDefault="00DF7748" w:rsidP="00414894">
      <w:pPr>
        <w:tabs>
          <w:tab w:val="left" w:pos="900"/>
        </w:tabs>
        <w:autoSpaceDE w:val="0"/>
        <w:autoSpaceDN w:val="0"/>
        <w:adjustRightInd w:val="0"/>
        <w:jc w:val="center"/>
        <w:rPr>
          <w:rFonts w:ascii="Times New Roman" w:hAnsi="Times New Roman" w:cs="Times New Roman"/>
          <w:b/>
          <w:bCs/>
          <w:color w:val="000000"/>
        </w:rPr>
      </w:pPr>
      <w:r w:rsidRPr="00414894">
        <w:rPr>
          <w:rFonts w:ascii="Times New Roman" w:hAnsi="Times New Roman" w:cs="Times New Roman"/>
          <w:b/>
          <w:bCs/>
          <w:color w:val="000000"/>
        </w:rPr>
        <w:t>VI. Platební podmínky</w:t>
      </w:r>
    </w:p>
    <w:p w14:paraId="6E332DDA" w14:textId="3C730825" w:rsidR="00DF7748" w:rsidRDefault="00DF7748" w:rsidP="00DF7748">
      <w:pPr>
        <w:autoSpaceDE w:val="0"/>
        <w:spacing w:line="276" w:lineRule="auto"/>
        <w:ind w:left="360" w:hanging="360"/>
        <w:jc w:val="center"/>
        <w:rPr>
          <w:rFonts w:ascii="Times New Roman" w:hAnsi="Times New Roman" w:cs="Times New Roman"/>
        </w:rPr>
      </w:pPr>
    </w:p>
    <w:p w14:paraId="242E81AA" w14:textId="5A7FE7B1" w:rsidR="00DF7748" w:rsidRPr="00414894" w:rsidRDefault="00211C9F" w:rsidP="00414894">
      <w:pPr>
        <w:widowControl w:val="0"/>
        <w:numPr>
          <w:ilvl w:val="0"/>
          <w:numId w:val="16"/>
        </w:numPr>
        <w:suppressAutoHyphens/>
        <w:autoSpaceDE w:val="0"/>
        <w:spacing w:line="276" w:lineRule="auto"/>
        <w:jc w:val="both"/>
        <w:textAlignment w:val="baseline"/>
        <w:rPr>
          <w:rFonts w:ascii="Times New Roman" w:hAnsi="Times New Roman" w:cs="Times New Roman"/>
        </w:rPr>
      </w:pPr>
      <w:r>
        <w:rPr>
          <w:rFonts w:ascii="Times New Roman" w:hAnsi="Times New Roman" w:cs="Times New Roman"/>
        </w:rPr>
        <w:t>Objedna</w:t>
      </w:r>
      <w:r w:rsidR="00DF7748" w:rsidRPr="00414894">
        <w:rPr>
          <w:rFonts w:ascii="Times New Roman" w:hAnsi="Times New Roman" w:cs="Times New Roman"/>
        </w:rPr>
        <w:t xml:space="preserve">tel nebude poskytovat </w:t>
      </w:r>
      <w:r>
        <w:rPr>
          <w:rFonts w:ascii="Times New Roman" w:hAnsi="Times New Roman" w:cs="Times New Roman"/>
        </w:rPr>
        <w:t>Zhotoviteli</w:t>
      </w:r>
      <w:r w:rsidR="00DF7748" w:rsidRPr="00414894">
        <w:rPr>
          <w:rFonts w:ascii="Times New Roman" w:hAnsi="Times New Roman" w:cs="Times New Roman"/>
        </w:rPr>
        <w:t xml:space="preserve"> díla zálohy.</w:t>
      </w:r>
    </w:p>
    <w:p w14:paraId="240C4856" w14:textId="01391E7D" w:rsidR="00DF7748" w:rsidRPr="00414894" w:rsidRDefault="00DF7748" w:rsidP="00414894">
      <w:pPr>
        <w:pStyle w:val="Odstavecseseznamem"/>
        <w:numPr>
          <w:ilvl w:val="0"/>
          <w:numId w:val="16"/>
        </w:numPr>
        <w:autoSpaceDE w:val="0"/>
        <w:spacing w:line="276" w:lineRule="auto"/>
        <w:jc w:val="both"/>
        <w:rPr>
          <w:rFonts w:ascii="Times New Roman" w:hAnsi="Times New Roman" w:cs="Times New Roman"/>
        </w:rPr>
      </w:pPr>
      <w:r w:rsidRPr="00414894">
        <w:rPr>
          <w:rFonts w:ascii="Times New Roman" w:hAnsi="Times New Roman" w:cs="Times New Roman"/>
        </w:rPr>
        <w:t>Faktura je splatná ve lhůtě 30 kalendářních dnů od jejího vystavení (v případě, že v průběhu plnění díla to nebude vzhledem k financování z veřejných prostředků dohodnuto u jednotlivých faktur jinak), přičemž musí být </w:t>
      </w:r>
      <w:r w:rsidR="00211C9F">
        <w:rPr>
          <w:rFonts w:ascii="Times New Roman" w:hAnsi="Times New Roman" w:cs="Times New Roman"/>
        </w:rPr>
        <w:t>Objedna</w:t>
      </w:r>
      <w:r w:rsidRPr="00414894">
        <w:rPr>
          <w:rFonts w:ascii="Times New Roman" w:hAnsi="Times New Roman" w:cs="Times New Roman"/>
        </w:rPr>
        <w:t>teli doručena alespoň 25 dnů před datem splatnosti. Faktura je splatná za předpokladu, že bude vystavena v souladu s platebními podmínkami a bude splňovat všechny uvedené náležitosti, týkající se vystavené faktury</w:t>
      </w:r>
    </w:p>
    <w:p w14:paraId="7EF3C3D0" w14:textId="2677ABAA" w:rsidR="00DF7748" w:rsidRPr="00414894" w:rsidRDefault="00DF7748" w:rsidP="00414894">
      <w:pPr>
        <w:pStyle w:val="Odstavecseseznamem"/>
        <w:numPr>
          <w:ilvl w:val="0"/>
          <w:numId w:val="16"/>
        </w:numPr>
        <w:autoSpaceDE w:val="0"/>
        <w:spacing w:line="276" w:lineRule="auto"/>
        <w:jc w:val="both"/>
        <w:rPr>
          <w:rFonts w:ascii="Times New Roman" w:hAnsi="Times New Roman" w:cs="Times New Roman"/>
        </w:rPr>
      </w:pPr>
      <w:r w:rsidRPr="00414894">
        <w:rPr>
          <w:rFonts w:ascii="Times New Roman" w:hAnsi="Times New Roman" w:cs="Times New Roman"/>
        </w:rPr>
        <w:t xml:space="preserve">Pro účel dodržení termínu splatnosti faktury je platba považována za uhrazenou v den, kdy byla odepsána z účtu </w:t>
      </w:r>
      <w:r w:rsidR="00211C9F">
        <w:rPr>
          <w:rFonts w:ascii="Times New Roman" w:hAnsi="Times New Roman" w:cs="Times New Roman"/>
        </w:rPr>
        <w:t>Objedna</w:t>
      </w:r>
      <w:r w:rsidRPr="00414894">
        <w:rPr>
          <w:rFonts w:ascii="Times New Roman" w:hAnsi="Times New Roman" w:cs="Times New Roman"/>
        </w:rPr>
        <w:t xml:space="preserve">tele a poukázána ve prospěch účtu </w:t>
      </w:r>
      <w:r w:rsidR="00211C9F">
        <w:rPr>
          <w:rFonts w:ascii="Times New Roman" w:hAnsi="Times New Roman" w:cs="Times New Roman"/>
        </w:rPr>
        <w:t>Zhoto</w:t>
      </w:r>
      <w:r w:rsidR="0054491D">
        <w:rPr>
          <w:rFonts w:ascii="Times New Roman" w:hAnsi="Times New Roman" w:cs="Times New Roman"/>
        </w:rPr>
        <w:t>vitele</w:t>
      </w:r>
      <w:r w:rsidRPr="00414894">
        <w:rPr>
          <w:rFonts w:ascii="Times New Roman" w:hAnsi="Times New Roman" w:cs="Times New Roman"/>
        </w:rPr>
        <w:t xml:space="preserve">. V případě, že by se účet označený v záhlaví smlouvy ukázal v průběhu realizace díla jako neregistrovaný (ve smyslu zákona o dani z přidané hodnoty), bude </w:t>
      </w:r>
      <w:r w:rsidR="00211C9F">
        <w:rPr>
          <w:rFonts w:ascii="Times New Roman" w:hAnsi="Times New Roman" w:cs="Times New Roman"/>
        </w:rPr>
        <w:t>Zhotovitel</w:t>
      </w:r>
      <w:r w:rsidRPr="00414894">
        <w:rPr>
          <w:rFonts w:ascii="Times New Roman" w:hAnsi="Times New Roman" w:cs="Times New Roman"/>
        </w:rPr>
        <w:t xml:space="preserve"> do 10 dnů povinen označit jiný registrovaný účet, na kter</w:t>
      </w:r>
      <w:r w:rsidR="0054491D">
        <w:rPr>
          <w:rFonts w:ascii="Times New Roman" w:hAnsi="Times New Roman" w:cs="Times New Roman"/>
        </w:rPr>
        <w:t>ý</w:t>
      </w:r>
      <w:r w:rsidRPr="00414894">
        <w:rPr>
          <w:rFonts w:ascii="Times New Roman" w:hAnsi="Times New Roman" w:cs="Times New Roman"/>
        </w:rPr>
        <w:t xml:space="preserve"> bude </w:t>
      </w:r>
      <w:r w:rsidR="00211C9F">
        <w:rPr>
          <w:rFonts w:ascii="Times New Roman" w:hAnsi="Times New Roman" w:cs="Times New Roman"/>
        </w:rPr>
        <w:t>Objedna</w:t>
      </w:r>
      <w:r w:rsidRPr="00414894">
        <w:rPr>
          <w:rFonts w:ascii="Times New Roman" w:hAnsi="Times New Roman" w:cs="Times New Roman"/>
        </w:rPr>
        <w:t xml:space="preserve">tel účtovanou cenu díla povinen hradit. </w:t>
      </w:r>
      <w:r w:rsidR="00211C9F">
        <w:rPr>
          <w:rFonts w:ascii="Times New Roman" w:hAnsi="Times New Roman" w:cs="Times New Roman"/>
        </w:rPr>
        <w:t>Objedna</w:t>
      </w:r>
      <w:r w:rsidRPr="00414894">
        <w:rPr>
          <w:rFonts w:ascii="Times New Roman" w:hAnsi="Times New Roman" w:cs="Times New Roman"/>
        </w:rPr>
        <w:t>tel není povinen hradit cenu díla na účet, který není registrovaný ve smyslu výše popsaném.</w:t>
      </w:r>
    </w:p>
    <w:p w14:paraId="0A8B3E53" w14:textId="6879E87D" w:rsidR="00DF7748" w:rsidRPr="00414894" w:rsidRDefault="00211C9F" w:rsidP="00414894">
      <w:pPr>
        <w:pStyle w:val="Odstavecseseznamem"/>
        <w:numPr>
          <w:ilvl w:val="0"/>
          <w:numId w:val="16"/>
        </w:numPr>
        <w:autoSpaceDE w:val="0"/>
        <w:spacing w:line="276" w:lineRule="auto"/>
        <w:jc w:val="both"/>
        <w:rPr>
          <w:rFonts w:ascii="Times New Roman" w:hAnsi="Times New Roman" w:cs="Times New Roman"/>
        </w:rPr>
      </w:pPr>
      <w:r>
        <w:rPr>
          <w:rFonts w:ascii="Times New Roman" w:hAnsi="Times New Roman" w:cs="Times New Roman"/>
        </w:rPr>
        <w:t>Objedna</w:t>
      </w:r>
      <w:r w:rsidR="00DF7748" w:rsidRPr="00414894">
        <w:rPr>
          <w:rFonts w:ascii="Times New Roman" w:hAnsi="Times New Roman" w:cs="Times New Roman"/>
        </w:rPr>
        <w:t xml:space="preserve">tel je oprávněn pozastavit úhradu kterékoliv platby v průběhu </w:t>
      </w:r>
      <w:r>
        <w:rPr>
          <w:rFonts w:ascii="Times New Roman" w:hAnsi="Times New Roman" w:cs="Times New Roman"/>
        </w:rPr>
        <w:t>Zhoto</w:t>
      </w:r>
      <w:r w:rsidR="00DF7748" w:rsidRPr="00414894">
        <w:rPr>
          <w:rFonts w:ascii="Times New Roman" w:hAnsi="Times New Roman" w:cs="Times New Roman"/>
        </w:rPr>
        <w:t xml:space="preserve">vování díla, jestliže je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prodlení s dokončením díla nebo jeho částí oproti termínům, uvedeným v</w:t>
      </w:r>
      <w:r w:rsidR="00414894">
        <w:rPr>
          <w:rFonts w:ascii="Times New Roman" w:hAnsi="Times New Roman" w:cs="Times New Roman"/>
        </w:rPr>
        <w:t>e</w:t>
      </w:r>
      <w:r w:rsidR="00DF7748" w:rsidRPr="00414894">
        <w:rPr>
          <w:rFonts w:ascii="Times New Roman" w:hAnsi="Times New Roman" w:cs="Times New Roman"/>
        </w:rPr>
        <w:t> smlouv</w:t>
      </w:r>
      <w:r w:rsidR="00414894">
        <w:rPr>
          <w:rFonts w:ascii="Times New Roman" w:hAnsi="Times New Roman" w:cs="Times New Roman"/>
        </w:rPr>
        <w:t>ě</w:t>
      </w:r>
      <w:r w:rsidR="00DF7748" w:rsidRPr="00414894">
        <w:rPr>
          <w:rFonts w:ascii="Times New Roman" w:hAnsi="Times New Roman" w:cs="Times New Roman"/>
        </w:rPr>
        <w:t xml:space="preserve"> a harmonogramu plnění tvořícímu Přílohu č. </w:t>
      </w:r>
      <w:r w:rsidR="00414894">
        <w:rPr>
          <w:rFonts w:ascii="Times New Roman" w:hAnsi="Times New Roman" w:cs="Times New Roman"/>
        </w:rPr>
        <w:t>3</w:t>
      </w:r>
      <w:r w:rsidR="00DF7748" w:rsidRPr="00414894">
        <w:rPr>
          <w:rFonts w:ascii="Times New Roman" w:hAnsi="Times New Roman" w:cs="Times New Roman"/>
        </w:rPr>
        <w:t xml:space="preserve"> této smlouvy, popřípadě pokud je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prodlení s odstraněním zjištěných vad a nedodělků díla nebo jestliže je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prodlení s plněním peněžitého závazku vůči některému z</w:t>
      </w:r>
      <w:r w:rsidR="00DD72A2">
        <w:rPr>
          <w:rFonts w:ascii="Times New Roman" w:hAnsi="Times New Roman" w:cs="Times New Roman"/>
        </w:rPr>
        <w:t>e</w:t>
      </w:r>
      <w:r w:rsidR="00DF7748" w:rsidRPr="00414894">
        <w:rPr>
          <w:rFonts w:ascii="Times New Roman" w:hAnsi="Times New Roman" w:cs="Times New Roman"/>
        </w:rPr>
        <w:t xml:space="preserve"> </w:t>
      </w:r>
      <w:r w:rsidR="00DD72A2">
        <w:rPr>
          <w:rFonts w:ascii="Times New Roman" w:hAnsi="Times New Roman" w:cs="Times New Roman"/>
        </w:rPr>
        <w:t xml:space="preserve">subdodavatelů </w:t>
      </w:r>
      <w:r w:rsidR="00DF7748" w:rsidRPr="00414894">
        <w:rPr>
          <w:rFonts w:ascii="Times New Roman" w:hAnsi="Times New Roman" w:cs="Times New Roman"/>
        </w:rPr>
        <w:t>podle této smlouvy</w:t>
      </w:r>
    </w:p>
    <w:p w14:paraId="68ABEF48" w14:textId="2467489C" w:rsidR="00DF7748" w:rsidRPr="00414894" w:rsidRDefault="00DF7748" w:rsidP="00414894">
      <w:pPr>
        <w:pStyle w:val="Odstavecseseznamem"/>
        <w:numPr>
          <w:ilvl w:val="0"/>
          <w:numId w:val="16"/>
        </w:numPr>
        <w:autoSpaceDE w:val="0"/>
        <w:spacing w:line="276" w:lineRule="auto"/>
        <w:jc w:val="both"/>
        <w:rPr>
          <w:rFonts w:ascii="Times New Roman" w:hAnsi="Times New Roman" w:cs="Times New Roman"/>
        </w:rPr>
      </w:pPr>
      <w:r w:rsidRPr="00414894">
        <w:rPr>
          <w:rFonts w:ascii="Times New Roman" w:hAnsi="Times New Roman" w:cs="Times New Roman"/>
        </w:rPr>
        <w:t>Veškeré platby budou prováděny v českých korunách.</w:t>
      </w:r>
    </w:p>
    <w:p w14:paraId="216556BE" w14:textId="08383C83" w:rsidR="00DF7748" w:rsidRPr="00414894" w:rsidRDefault="00211C9F" w:rsidP="00414894">
      <w:pPr>
        <w:pStyle w:val="Odstavecseseznamem"/>
        <w:numPr>
          <w:ilvl w:val="0"/>
          <w:numId w:val="16"/>
        </w:numPr>
        <w:autoSpaceDE w:val="0"/>
        <w:spacing w:line="276" w:lineRule="auto"/>
        <w:jc w:val="both"/>
        <w:rPr>
          <w:rFonts w:ascii="Times New Roman" w:hAnsi="Times New Roman" w:cs="Times New Roman"/>
        </w:rPr>
      </w:pP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dle ust. § 2 písm. e) zákona č. 320/2001 Sb., o finanční kontrole, s výkonem kontroly na předmět zakázky.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souhlasí se vstupem kontrolních orgánů do svých objektů, ve kterých se předmět smlouvy realizuje. Dále se zavazuje </w:t>
      </w:r>
      <w:r w:rsidR="00DF7748" w:rsidRPr="00414894">
        <w:rPr>
          <w:rFonts w:ascii="Times New Roman" w:hAnsi="Times New Roman" w:cs="Times New Roman"/>
        </w:rPr>
        <w:lastRenderedPageBreak/>
        <w:t xml:space="preserve">předložit ke kontrole kontrolním orgánům veškerou provozní a účetní evidenci, která se týká předmětu smlouvy. Tato evidence musí být archivována v souladu s požadavky zákona o účetnictví a zákona o daních z příjmů.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zavazuje poskytovat příslušným orgánům ve stanovených termínech úplné, pravdivé informace a dokumentaci související se smlouvou a projektem (zakázkou, předmětem smlouvy), dokladovat svoji činnost a umožnit vstup kontrolou pověřeným osobám – zaměstnancům </w:t>
      </w:r>
      <w:r>
        <w:rPr>
          <w:rFonts w:ascii="Times New Roman" w:hAnsi="Times New Roman" w:cs="Times New Roman"/>
        </w:rPr>
        <w:t>Objedna</w:t>
      </w:r>
      <w:r w:rsidR="00DF7748" w:rsidRPr="00414894">
        <w:rPr>
          <w:rFonts w:ascii="Times New Roman" w:hAnsi="Times New Roman" w:cs="Times New Roman"/>
        </w:rPr>
        <w:t xml:space="preserve">vatele, a dalších oprávněných orgánů statní správy do svých objektů a na pozemky k ověřování plnění podmínek smlouvy, a to po celou dobu realizace projektu (zakázky, předmětu smlouvy) za účelem kontroly plnění smlouvy a tuto kontrolu, dle požadavků pověřených osob v jimi požadovaném rozsahu, neprodleně umožnit. V případě, že část díla bude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plnit prostřednictvím jiných subjektů je povinen zajistit, aby tyto subjekty podléhal</w:t>
      </w:r>
      <w:r w:rsidR="00DD72A2">
        <w:rPr>
          <w:rFonts w:ascii="Times New Roman" w:hAnsi="Times New Roman" w:cs="Times New Roman"/>
        </w:rPr>
        <w:t>y</w:t>
      </w:r>
      <w:r w:rsidR="00DF7748" w:rsidRPr="00414894">
        <w:rPr>
          <w:rFonts w:ascii="Times New Roman" w:hAnsi="Times New Roman" w:cs="Times New Roman"/>
        </w:rPr>
        <w:t xml:space="preserve"> povinnostem uvedeným v tomto bodě smlouvy. Tuto povinnost má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v případě dodavatelských subjektů.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se dále zavazuje uchovávat veškerou dokumentaci související se smlouvou a realizací projekt po dobu 10 let ode dne předání a převzetí díla. </w:t>
      </w:r>
      <w:r>
        <w:rPr>
          <w:rFonts w:ascii="Times New Roman" w:hAnsi="Times New Roman" w:cs="Times New Roman"/>
        </w:rPr>
        <w:t>Zhoto</w:t>
      </w:r>
      <w:r w:rsidR="00DD72A2">
        <w:rPr>
          <w:rFonts w:ascii="Times New Roman" w:hAnsi="Times New Roman" w:cs="Times New Roman"/>
        </w:rPr>
        <w:t>vitel</w:t>
      </w:r>
      <w:r w:rsidR="00DF7748" w:rsidRPr="00414894">
        <w:rPr>
          <w:rFonts w:ascii="Times New Roman" w:hAnsi="Times New Roman" w:cs="Times New Roman"/>
        </w:rPr>
        <w:t xml:space="preserve"> je povinen smluvně zajistit, aby součinnost při plnění jeho závazků dle tohoto bodu smlouvy v plném rozsahu poskytl</w:t>
      </w:r>
      <w:r w:rsidR="00DD72A2">
        <w:rPr>
          <w:rFonts w:ascii="Times New Roman" w:hAnsi="Times New Roman" w:cs="Times New Roman"/>
        </w:rPr>
        <w:t>i</w:t>
      </w:r>
      <w:r w:rsidR="00DF7748" w:rsidRPr="00414894">
        <w:rPr>
          <w:rFonts w:ascii="Times New Roman" w:hAnsi="Times New Roman" w:cs="Times New Roman"/>
        </w:rPr>
        <w:t xml:space="preserve"> i jeho poddodavatelé. Pokud tak neučiní, bude odpovídat </w:t>
      </w:r>
      <w:r>
        <w:rPr>
          <w:rFonts w:ascii="Times New Roman" w:hAnsi="Times New Roman" w:cs="Times New Roman"/>
        </w:rPr>
        <w:t>Objedna</w:t>
      </w:r>
      <w:r w:rsidR="00DF7748" w:rsidRPr="00414894">
        <w:rPr>
          <w:rFonts w:ascii="Times New Roman" w:hAnsi="Times New Roman" w:cs="Times New Roman"/>
        </w:rPr>
        <w:t xml:space="preserve">teli za jejich nesoučinnost sám. </w:t>
      </w:r>
    </w:p>
    <w:p w14:paraId="29594178" w14:textId="77777777" w:rsidR="00DF7748" w:rsidRPr="00DF7748" w:rsidRDefault="00DF7748" w:rsidP="00F67038">
      <w:pPr>
        <w:pStyle w:val="Odstavecseseznamem"/>
        <w:autoSpaceDE w:val="0"/>
        <w:spacing w:line="276" w:lineRule="auto"/>
        <w:ind w:left="1080"/>
        <w:rPr>
          <w:sz w:val="22"/>
          <w:szCs w:val="22"/>
        </w:rPr>
      </w:pPr>
    </w:p>
    <w:p w14:paraId="687460F6" w14:textId="00FFDEC3" w:rsidR="00F67038" w:rsidRPr="00414894" w:rsidRDefault="00F67038" w:rsidP="00F67038">
      <w:pPr>
        <w:autoSpaceDE w:val="0"/>
        <w:spacing w:line="276" w:lineRule="auto"/>
        <w:ind w:left="360"/>
        <w:jc w:val="center"/>
        <w:rPr>
          <w:rFonts w:ascii="Times New Roman" w:hAnsi="Times New Roman" w:cs="Times New Roman"/>
          <w:b/>
        </w:rPr>
      </w:pPr>
      <w:r w:rsidRPr="00414894">
        <w:rPr>
          <w:rFonts w:ascii="Times New Roman" w:hAnsi="Times New Roman" w:cs="Times New Roman"/>
          <w:b/>
        </w:rPr>
        <w:t>V</w:t>
      </w:r>
      <w:r w:rsidR="00414894">
        <w:rPr>
          <w:rFonts w:ascii="Times New Roman" w:hAnsi="Times New Roman" w:cs="Times New Roman"/>
          <w:b/>
        </w:rPr>
        <w:t>I</w:t>
      </w:r>
      <w:r w:rsidRPr="00414894">
        <w:rPr>
          <w:rFonts w:ascii="Times New Roman" w:hAnsi="Times New Roman" w:cs="Times New Roman"/>
          <w:b/>
        </w:rPr>
        <w:t>. Vlastnické právo k dílu</w:t>
      </w:r>
    </w:p>
    <w:p w14:paraId="52C2F269" w14:textId="79C9E28A" w:rsidR="00F67038" w:rsidRPr="00414894" w:rsidRDefault="00F67038" w:rsidP="00F67038">
      <w:pPr>
        <w:autoSpaceDE w:val="0"/>
        <w:spacing w:line="276" w:lineRule="auto"/>
        <w:ind w:left="360"/>
        <w:jc w:val="center"/>
        <w:rPr>
          <w:rFonts w:ascii="Times New Roman" w:hAnsi="Times New Roman" w:cs="Times New Roman"/>
        </w:rPr>
      </w:pPr>
    </w:p>
    <w:p w14:paraId="04F2CDD0" w14:textId="4857431E" w:rsidR="008103A9" w:rsidRPr="00414894" w:rsidRDefault="00211C9F" w:rsidP="008103A9">
      <w:pPr>
        <w:widowControl w:val="0"/>
        <w:numPr>
          <w:ilvl w:val="0"/>
          <w:numId w:val="18"/>
        </w:numPr>
        <w:autoSpaceDE w:val="0"/>
        <w:autoSpaceDN w:val="0"/>
        <w:adjustRightInd w:val="0"/>
        <w:spacing w:line="276" w:lineRule="auto"/>
        <w:jc w:val="both"/>
        <w:textAlignment w:val="baseline"/>
        <w:rPr>
          <w:rFonts w:ascii="Times New Roman" w:hAnsi="Times New Roman" w:cs="Times New Roman"/>
        </w:rPr>
      </w:pPr>
      <w:r>
        <w:rPr>
          <w:rFonts w:ascii="Times New Roman" w:hAnsi="Times New Roman" w:cs="Times New Roman"/>
        </w:rPr>
        <w:t>Objedna</w:t>
      </w:r>
      <w:r w:rsidR="008103A9" w:rsidRPr="00414894">
        <w:rPr>
          <w:rFonts w:ascii="Times New Roman" w:hAnsi="Times New Roman" w:cs="Times New Roman"/>
        </w:rPr>
        <w:t xml:space="preserve">tel je vlastníkem díla od počátku jejího </w:t>
      </w:r>
      <w:r>
        <w:rPr>
          <w:rFonts w:ascii="Times New Roman" w:hAnsi="Times New Roman" w:cs="Times New Roman"/>
        </w:rPr>
        <w:t>Zhoto</w:t>
      </w:r>
      <w:r w:rsidR="008103A9" w:rsidRPr="00414894">
        <w:rPr>
          <w:rFonts w:ascii="Times New Roman" w:hAnsi="Times New Roman" w:cs="Times New Roman"/>
        </w:rPr>
        <w:t xml:space="preserve">vování s tím, že </w:t>
      </w:r>
      <w:r>
        <w:rPr>
          <w:rFonts w:ascii="Times New Roman" w:hAnsi="Times New Roman" w:cs="Times New Roman"/>
        </w:rPr>
        <w:t>Zhotovitel</w:t>
      </w:r>
      <w:r w:rsidR="008103A9" w:rsidRPr="00414894">
        <w:rPr>
          <w:rFonts w:ascii="Times New Roman" w:hAnsi="Times New Roman" w:cs="Times New Roman"/>
        </w:rPr>
        <w:t xml:space="preserve"> je vlastníkem věcí, které si opatřil k provedení vlastní </w:t>
      </w:r>
      <w:r w:rsidR="00414894">
        <w:rPr>
          <w:rFonts w:ascii="Times New Roman" w:hAnsi="Times New Roman" w:cs="Times New Roman"/>
        </w:rPr>
        <w:t>realizace</w:t>
      </w:r>
      <w:r w:rsidR="008103A9" w:rsidRPr="00414894">
        <w:rPr>
          <w:rFonts w:ascii="Times New Roman" w:hAnsi="Times New Roman" w:cs="Times New Roman"/>
        </w:rPr>
        <w:t xml:space="preserve"> až do doby, kdy se zpracováním stanou součástí </w:t>
      </w:r>
      <w:r w:rsidR="00D969E9">
        <w:rPr>
          <w:rFonts w:ascii="Times New Roman" w:hAnsi="Times New Roman" w:cs="Times New Roman"/>
        </w:rPr>
        <w:t>díla</w:t>
      </w:r>
      <w:r w:rsidR="008103A9" w:rsidRPr="00414894">
        <w:rPr>
          <w:rFonts w:ascii="Times New Roman" w:hAnsi="Times New Roman" w:cs="Times New Roman"/>
        </w:rPr>
        <w:t>.</w:t>
      </w:r>
    </w:p>
    <w:p w14:paraId="42103ABC" w14:textId="6B44FA00" w:rsidR="008103A9" w:rsidRPr="00414894" w:rsidRDefault="00211C9F" w:rsidP="008103A9">
      <w:pPr>
        <w:widowControl w:val="0"/>
        <w:numPr>
          <w:ilvl w:val="0"/>
          <w:numId w:val="18"/>
        </w:numPr>
        <w:autoSpaceDE w:val="0"/>
        <w:autoSpaceDN w:val="0"/>
        <w:adjustRightInd w:val="0"/>
        <w:spacing w:line="276" w:lineRule="auto"/>
        <w:jc w:val="both"/>
        <w:textAlignment w:val="baseline"/>
        <w:rPr>
          <w:rFonts w:ascii="Times New Roman" w:hAnsi="Times New Roman" w:cs="Times New Roman"/>
        </w:rPr>
      </w:pPr>
      <w:r>
        <w:rPr>
          <w:rFonts w:ascii="Times New Roman" w:hAnsi="Times New Roman" w:cs="Times New Roman"/>
        </w:rPr>
        <w:t>Zhoto</w:t>
      </w:r>
      <w:r w:rsidR="00414894">
        <w:rPr>
          <w:rFonts w:ascii="Times New Roman" w:hAnsi="Times New Roman" w:cs="Times New Roman"/>
        </w:rPr>
        <w:t>vitel</w:t>
      </w:r>
      <w:r w:rsidR="008103A9" w:rsidRPr="00414894">
        <w:rPr>
          <w:rFonts w:ascii="Times New Roman" w:hAnsi="Times New Roman" w:cs="Times New Roman"/>
        </w:rPr>
        <w:t xml:space="preserve"> není bez předchozího písemného souhlasu </w:t>
      </w:r>
      <w:r>
        <w:rPr>
          <w:rFonts w:ascii="Times New Roman" w:hAnsi="Times New Roman" w:cs="Times New Roman"/>
        </w:rPr>
        <w:t>Objedna</w:t>
      </w:r>
      <w:r w:rsidR="008103A9" w:rsidRPr="00414894">
        <w:rPr>
          <w:rFonts w:ascii="Times New Roman" w:hAnsi="Times New Roman" w:cs="Times New Roman"/>
        </w:rPr>
        <w:t>tele oprávněn postoupit práva a povinnosti z této smlouvy na třetí osobu.</w:t>
      </w:r>
    </w:p>
    <w:p w14:paraId="1096F2F9" w14:textId="09F3FC06" w:rsidR="008103A9" w:rsidRDefault="008103A9" w:rsidP="008103A9">
      <w:pPr>
        <w:widowControl w:val="0"/>
        <w:autoSpaceDE w:val="0"/>
        <w:autoSpaceDN w:val="0"/>
        <w:adjustRightInd w:val="0"/>
        <w:spacing w:line="276" w:lineRule="auto"/>
        <w:ind w:left="720"/>
        <w:jc w:val="both"/>
        <w:textAlignment w:val="baseline"/>
        <w:rPr>
          <w:sz w:val="22"/>
          <w:szCs w:val="22"/>
        </w:rPr>
      </w:pPr>
    </w:p>
    <w:p w14:paraId="560347EC" w14:textId="731190F7" w:rsidR="008103A9" w:rsidRPr="00414894" w:rsidRDefault="008103A9" w:rsidP="008103A9">
      <w:pPr>
        <w:autoSpaceDE w:val="0"/>
        <w:spacing w:line="276" w:lineRule="auto"/>
        <w:ind w:left="360"/>
        <w:jc w:val="center"/>
        <w:rPr>
          <w:rFonts w:ascii="Times New Roman" w:hAnsi="Times New Roman" w:cs="Times New Roman"/>
          <w:b/>
        </w:rPr>
      </w:pPr>
      <w:r w:rsidRPr="00414894">
        <w:rPr>
          <w:rFonts w:ascii="Times New Roman" w:hAnsi="Times New Roman" w:cs="Times New Roman"/>
          <w:b/>
        </w:rPr>
        <w:t>VI</w:t>
      </w:r>
      <w:r w:rsidR="00414894">
        <w:rPr>
          <w:rFonts w:ascii="Times New Roman" w:hAnsi="Times New Roman" w:cs="Times New Roman"/>
          <w:b/>
        </w:rPr>
        <w:t>I</w:t>
      </w:r>
      <w:r w:rsidRPr="00414894">
        <w:rPr>
          <w:rFonts w:ascii="Times New Roman" w:hAnsi="Times New Roman" w:cs="Times New Roman"/>
          <w:b/>
        </w:rPr>
        <w:t>I. Oprávnění zástupci smluvních stran</w:t>
      </w:r>
    </w:p>
    <w:p w14:paraId="40C7A157" w14:textId="45854DA3" w:rsidR="008103A9" w:rsidRDefault="008103A9" w:rsidP="008103A9">
      <w:pPr>
        <w:autoSpaceDE w:val="0"/>
        <w:spacing w:line="276" w:lineRule="auto"/>
        <w:ind w:left="360"/>
        <w:jc w:val="center"/>
        <w:rPr>
          <w:b/>
          <w:bCs/>
          <w:sz w:val="22"/>
          <w:szCs w:val="22"/>
        </w:rPr>
      </w:pPr>
    </w:p>
    <w:p w14:paraId="2BBC31E3" w14:textId="79A5F41D" w:rsidR="00EB2C02" w:rsidRDefault="00414894" w:rsidP="00CB5CF5">
      <w:pPr>
        <w:pStyle w:val="Odstavecseseznamem"/>
        <w:widowControl w:val="0"/>
        <w:numPr>
          <w:ilvl w:val="0"/>
          <w:numId w:val="37"/>
        </w:numPr>
        <w:tabs>
          <w:tab w:val="left" w:pos="360"/>
          <w:tab w:val="left" w:pos="5595"/>
        </w:tabs>
        <w:autoSpaceDE w:val="0"/>
        <w:autoSpaceDN w:val="0"/>
        <w:adjustRightInd w:val="0"/>
        <w:spacing w:line="276" w:lineRule="auto"/>
        <w:ind w:left="540"/>
        <w:jc w:val="both"/>
        <w:textAlignment w:val="baseline"/>
        <w:rPr>
          <w:rFonts w:ascii="Times New Roman" w:hAnsi="Times New Roman" w:cs="Times New Roman"/>
        </w:rPr>
      </w:pPr>
      <w:r w:rsidRPr="00EB2C02">
        <w:rPr>
          <w:rFonts w:ascii="Times New Roman" w:hAnsi="Times New Roman" w:cs="Times New Roman"/>
        </w:rPr>
        <w:t xml:space="preserve">   </w:t>
      </w:r>
      <w:r w:rsidR="008103A9" w:rsidRPr="00EB2C02">
        <w:rPr>
          <w:rFonts w:ascii="Times New Roman" w:hAnsi="Times New Roman" w:cs="Times New Roman"/>
        </w:rPr>
        <w:t xml:space="preserve">Oprávněnými zástupci </w:t>
      </w:r>
      <w:r w:rsidR="00211C9F" w:rsidRPr="00EB2C02">
        <w:rPr>
          <w:rFonts w:ascii="Times New Roman" w:hAnsi="Times New Roman" w:cs="Times New Roman"/>
        </w:rPr>
        <w:t>Objedna</w:t>
      </w:r>
      <w:r w:rsidR="008103A9" w:rsidRPr="00EB2C02">
        <w:rPr>
          <w:rFonts w:ascii="Times New Roman" w:hAnsi="Times New Roman" w:cs="Times New Roman"/>
        </w:rPr>
        <w:t xml:space="preserve">tele při provádění a převzetí díla a ve věcech technických (dále jen „oprávnění zástupci </w:t>
      </w:r>
      <w:r w:rsidR="00211C9F" w:rsidRPr="00EB2C02">
        <w:rPr>
          <w:rFonts w:ascii="Times New Roman" w:hAnsi="Times New Roman" w:cs="Times New Roman"/>
        </w:rPr>
        <w:t>Objedna</w:t>
      </w:r>
      <w:r w:rsidR="008103A9" w:rsidRPr="00EB2C02">
        <w:rPr>
          <w:rFonts w:ascii="Times New Roman" w:hAnsi="Times New Roman" w:cs="Times New Roman"/>
        </w:rPr>
        <w:t>tele“) jsou:</w:t>
      </w:r>
      <w:r w:rsidRPr="00EB2C02">
        <w:rPr>
          <w:rFonts w:ascii="Times New Roman" w:hAnsi="Times New Roman" w:cs="Times New Roman"/>
        </w:rPr>
        <w:t xml:space="preserve"> </w:t>
      </w:r>
      <w:r w:rsidR="00EB2C02" w:rsidRPr="00414894">
        <w:rPr>
          <w:rFonts w:ascii="Times New Roman" w:hAnsi="Times New Roman" w:cs="Times New Roman"/>
        </w:rPr>
        <w:t xml:space="preserve">Ing. Vlastislav Janík, ředitel příspěvkové organizace </w:t>
      </w:r>
      <w:proofErr w:type="spellStart"/>
      <w:r w:rsidR="005D6190">
        <w:rPr>
          <w:rFonts w:ascii="Times New Roman" w:hAnsi="Times New Roman" w:cs="Times New Roman"/>
        </w:rPr>
        <w:t>xxx</w:t>
      </w:r>
      <w:proofErr w:type="spellEnd"/>
      <w:r w:rsidR="005D6190">
        <w:rPr>
          <w:rFonts w:ascii="Times New Roman" w:hAnsi="Times New Roman" w:cs="Times New Roman"/>
        </w:rPr>
        <w:t xml:space="preserve"> </w:t>
      </w:r>
      <w:proofErr w:type="spellStart"/>
      <w:r w:rsidR="005D6190">
        <w:rPr>
          <w:rFonts w:ascii="Times New Roman" w:hAnsi="Times New Roman" w:cs="Times New Roman"/>
        </w:rPr>
        <w:t>xxx</w:t>
      </w:r>
      <w:proofErr w:type="spellEnd"/>
      <w:r w:rsidR="005D6190">
        <w:rPr>
          <w:rFonts w:ascii="Times New Roman" w:hAnsi="Times New Roman" w:cs="Times New Roman"/>
        </w:rPr>
        <w:t xml:space="preserve"> </w:t>
      </w:r>
      <w:proofErr w:type="spellStart"/>
      <w:r w:rsidR="005D6190">
        <w:rPr>
          <w:rFonts w:ascii="Times New Roman" w:hAnsi="Times New Roman" w:cs="Times New Roman"/>
        </w:rPr>
        <w:t>xxx</w:t>
      </w:r>
      <w:proofErr w:type="spellEnd"/>
      <w:r w:rsidR="00EB2C02" w:rsidRPr="00414894">
        <w:rPr>
          <w:rFonts w:ascii="Times New Roman" w:hAnsi="Times New Roman" w:cs="Times New Roman"/>
        </w:rPr>
        <w:t xml:space="preserve">, e-mail: </w:t>
      </w:r>
      <w:proofErr w:type="spellStart"/>
      <w:r w:rsidR="005D6190">
        <w:rPr>
          <w:rFonts w:ascii="Times New Roman" w:hAnsi="Times New Roman" w:cs="Times New Roman"/>
        </w:rPr>
        <w:t>xxxxxxxxxxxxxxxxxxxxx</w:t>
      </w:r>
      <w:proofErr w:type="spellEnd"/>
      <w:r w:rsidR="00EB2C02" w:rsidRPr="00EB2C02">
        <w:rPr>
          <w:rFonts w:ascii="Times New Roman" w:hAnsi="Times New Roman" w:cs="Times New Roman"/>
        </w:rPr>
        <w:t xml:space="preserve"> </w:t>
      </w:r>
    </w:p>
    <w:p w14:paraId="56ACFB6C" w14:textId="150CEBBB" w:rsidR="008103A9" w:rsidRPr="00EB2C02" w:rsidRDefault="008103A9" w:rsidP="00CB5CF5">
      <w:pPr>
        <w:pStyle w:val="Odstavecseseznamem"/>
        <w:widowControl w:val="0"/>
        <w:numPr>
          <w:ilvl w:val="0"/>
          <w:numId w:val="37"/>
        </w:numPr>
        <w:tabs>
          <w:tab w:val="left" w:pos="360"/>
          <w:tab w:val="left" w:pos="5595"/>
        </w:tabs>
        <w:autoSpaceDE w:val="0"/>
        <w:autoSpaceDN w:val="0"/>
        <w:adjustRightInd w:val="0"/>
        <w:spacing w:line="276" w:lineRule="auto"/>
        <w:ind w:left="540"/>
        <w:jc w:val="both"/>
        <w:textAlignment w:val="baseline"/>
        <w:rPr>
          <w:rFonts w:ascii="Times New Roman" w:hAnsi="Times New Roman" w:cs="Times New Roman"/>
        </w:rPr>
      </w:pPr>
      <w:r w:rsidRPr="00EB2C02">
        <w:rPr>
          <w:rFonts w:ascii="Times New Roman" w:hAnsi="Times New Roman" w:cs="Times New Roman"/>
        </w:rPr>
        <w:t xml:space="preserve">Oprávnění zástupci </w:t>
      </w:r>
      <w:r w:rsidR="00211C9F" w:rsidRPr="00EB2C02">
        <w:rPr>
          <w:rFonts w:ascii="Times New Roman" w:hAnsi="Times New Roman" w:cs="Times New Roman"/>
        </w:rPr>
        <w:t>Objedna</w:t>
      </w:r>
      <w:r w:rsidRPr="00EB2C02">
        <w:rPr>
          <w:rFonts w:ascii="Times New Roman" w:hAnsi="Times New Roman" w:cs="Times New Roman"/>
        </w:rPr>
        <w:t xml:space="preserve">tele jsou oprávněni jednat za </w:t>
      </w:r>
      <w:r w:rsidR="00211C9F" w:rsidRPr="00EB2C02">
        <w:rPr>
          <w:rFonts w:ascii="Times New Roman" w:hAnsi="Times New Roman" w:cs="Times New Roman"/>
        </w:rPr>
        <w:t>Objedna</w:t>
      </w:r>
      <w:r w:rsidRPr="00EB2C02">
        <w:rPr>
          <w:rFonts w:ascii="Times New Roman" w:hAnsi="Times New Roman" w:cs="Times New Roman"/>
        </w:rPr>
        <w:t xml:space="preserve">tele ve věcech technických a ve věcech, které tato smlouva výslovně stanoví. Není – li touto smlouvou stanoveno jinak, nejsou oprávnění zástupci </w:t>
      </w:r>
      <w:r w:rsidR="00211C9F" w:rsidRPr="00EB2C02">
        <w:rPr>
          <w:rFonts w:ascii="Times New Roman" w:hAnsi="Times New Roman" w:cs="Times New Roman"/>
        </w:rPr>
        <w:t>Objedna</w:t>
      </w:r>
      <w:r w:rsidRPr="00EB2C02">
        <w:rPr>
          <w:rFonts w:ascii="Times New Roman" w:hAnsi="Times New Roman" w:cs="Times New Roman"/>
        </w:rPr>
        <w:t>tele oprávnění činit jménem žádného z </w:t>
      </w:r>
      <w:r w:rsidR="00211C9F" w:rsidRPr="00EB2C02">
        <w:rPr>
          <w:rFonts w:ascii="Times New Roman" w:hAnsi="Times New Roman" w:cs="Times New Roman"/>
        </w:rPr>
        <w:t>Objedna</w:t>
      </w:r>
      <w:r w:rsidRPr="00EB2C02">
        <w:rPr>
          <w:rFonts w:ascii="Times New Roman" w:hAnsi="Times New Roman" w:cs="Times New Roman"/>
        </w:rPr>
        <w:t xml:space="preserve">telů právní úkony.   </w:t>
      </w:r>
    </w:p>
    <w:p w14:paraId="45363168" w14:textId="51B12685" w:rsidR="008103A9" w:rsidRPr="00414894" w:rsidRDefault="008103A9" w:rsidP="00414894">
      <w:pPr>
        <w:autoSpaceDE w:val="0"/>
        <w:autoSpaceDN w:val="0"/>
        <w:spacing w:line="276" w:lineRule="auto"/>
        <w:ind w:left="540"/>
        <w:jc w:val="both"/>
        <w:rPr>
          <w:rFonts w:ascii="Times New Roman" w:hAnsi="Times New Roman" w:cs="Times New Roman"/>
        </w:rPr>
      </w:pPr>
      <w:r w:rsidRPr="00414894">
        <w:rPr>
          <w:rFonts w:ascii="Times New Roman" w:hAnsi="Times New Roman" w:cs="Times New Roman"/>
        </w:rPr>
        <w:t xml:space="preserve">Ve věcech smluvních zastupuje </w:t>
      </w:r>
      <w:r w:rsidR="00211C9F">
        <w:rPr>
          <w:rFonts w:ascii="Times New Roman" w:hAnsi="Times New Roman" w:cs="Times New Roman"/>
        </w:rPr>
        <w:t>Objedna</w:t>
      </w:r>
      <w:r w:rsidRPr="00414894">
        <w:rPr>
          <w:rFonts w:ascii="Times New Roman" w:hAnsi="Times New Roman" w:cs="Times New Roman"/>
        </w:rPr>
        <w:t xml:space="preserve">tele Ing. Vlastislav Janík, ředitel příspěvkové organizace </w:t>
      </w:r>
      <w:proofErr w:type="spellStart"/>
      <w:r w:rsidR="005D6190">
        <w:rPr>
          <w:rFonts w:ascii="Times New Roman" w:hAnsi="Times New Roman" w:cs="Times New Roman"/>
        </w:rPr>
        <w:t>xxx</w:t>
      </w:r>
      <w:proofErr w:type="spellEnd"/>
      <w:r w:rsidR="005D6190">
        <w:rPr>
          <w:rFonts w:ascii="Times New Roman" w:hAnsi="Times New Roman" w:cs="Times New Roman"/>
        </w:rPr>
        <w:t xml:space="preserve"> </w:t>
      </w:r>
      <w:proofErr w:type="spellStart"/>
      <w:r w:rsidR="005D6190">
        <w:rPr>
          <w:rFonts w:ascii="Times New Roman" w:hAnsi="Times New Roman" w:cs="Times New Roman"/>
        </w:rPr>
        <w:t>xxx</w:t>
      </w:r>
      <w:proofErr w:type="spellEnd"/>
      <w:r w:rsidR="005D6190">
        <w:rPr>
          <w:rFonts w:ascii="Times New Roman" w:hAnsi="Times New Roman" w:cs="Times New Roman"/>
        </w:rPr>
        <w:t xml:space="preserve"> </w:t>
      </w:r>
      <w:proofErr w:type="spellStart"/>
      <w:r w:rsidR="005D6190">
        <w:rPr>
          <w:rFonts w:ascii="Times New Roman" w:hAnsi="Times New Roman" w:cs="Times New Roman"/>
        </w:rPr>
        <w:t>xxx</w:t>
      </w:r>
      <w:proofErr w:type="spellEnd"/>
      <w:r w:rsidRPr="00414894">
        <w:rPr>
          <w:rFonts w:ascii="Times New Roman" w:hAnsi="Times New Roman" w:cs="Times New Roman"/>
        </w:rPr>
        <w:t xml:space="preserve">, e-mail: </w:t>
      </w:r>
      <w:r w:rsidR="005D6190">
        <w:rPr>
          <w:rFonts w:ascii="Times New Roman" w:hAnsi="Times New Roman" w:cs="Times New Roman"/>
        </w:rPr>
        <w:t>xxxxxxxxxxxxxxxxxxxxxx</w:t>
      </w:r>
    </w:p>
    <w:p w14:paraId="37BC4B92" w14:textId="134F6980" w:rsidR="008103A9" w:rsidRDefault="008103A9" w:rsidP="008103A9">
      <w:pPr>
        <w:widowControl w:val="0"/>
        <w:autoSpaceDE w:val="0"/>
        <w:autoSpaceDN w:val="0"/>
        <w:adjustRightInd w:val="0"/>
        <w:spacing w:line="276" w:lineRule="auto"/>
        <w:ind w:left="720"/>
        <w:jc w:val="center"/>
        <w:textAlignment w:val="baseline"/>
        <w:rPr>
          <w:sz w:val="22"/>
          <w:szCs w:val="22"/>
        </w:rPr>
      </w:pPr>
    </w:p>
    <w:p w14:paraId="4CE917BE" w14:textId="60C429CD" w:rsidR="008103A9" w:rsidRPr="00081842" w:rsidRDefault="008103A9" w:rsidP="008103A9">
      <w:pPr>
        <w:autoSpaceDE w:val="0"/>
        <w:spacing w:line="276" w:lineRule="auto"/>
        <w:ind w:left="360"/>
        <w:jc w:val="center"/>
        <w:rPr>
          <w:rFonts w:ascii="Times New Roman" w:hAnsi="Times New Roman" w:cs="Times New Roman"/>
          <w:b/>
        </w:rPr>
      </w:pPr>
      <w:r w:rsidRPr="00081842">
        <w:rPr>
          <w:rFonts w:ascii="Times New Roman" w:hAnsi="Times New Roman" w:cs="Times New Roman"/>
          <w:b/>
        </w:rPr>
        <w:t>I</w:t>
      </w:r>
      <w:r w:rsidR="00081842">
        <w:rPr>
          <w:rFonts w:ascii="Times New Roman" w:hAnsi="Times New Roman" w:cs="Times New Roman"/>
          <w:b/>
        </w:rPr>
        <w:t>X</w:t>
      </w:r>
      <w:r w:rsidRPr="00081842">
        <w:rPr>
          <w:rFonts w:ascii="Times New Roman" w:hAnsi="Times New Roman" w:cs="Times New Roman"/>
          <w:b/>
        </w:rPr>
        <w:t>. Realizace díla, nebezpečí škody na díle, práva a povinnosti smluvních stran</w:t>
      </w:r>
    </w:p>
    <w:p w14:paraId="3B3A2B85" w14:textId="41A456E5" w:rsidR="008103A9" w:rsidRDefault="008103A9" w:rsidP="008103A9">
      <w:pPr>
        <w:autoSpaceDE w:val="0"/>
        <w:spacing w:line="276" w:lineRule="auto"/>
        <w:ind w:left="360"/>
        <w:jc w:val="center"/>
        <w:rPr>
          <w:b/>
          <w:bCs/>
          <w:sz w:val="22"/>
          <w:szCs w:val="22"/>
        </w:rPr>
      </w:pPr>
    </w:p>
    <w:p w14:paraId="606AF3BF" w14:textId="06490082" w:rsidR="008103A9" w:rsidRPr="00081842" w:rsidRDefault="00211C9F" w:rsidP="00081842">
      <w:pPr>
        <w:pStyle w:val="Odstavecseseznamem"/>
        <w:numPr>
          <w:ilvl w:val="0"/>
          <w:numId w:val="38"/>
        </w:numPr>
        <w:tabs>
          <w:tab w:val="left" w:pos="5595"/>
        </w:tabs>
        <w:spacing w:line="276" w:lineRule="auto"/>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je povinen provést dílo na svůj náklad a na své nebezpečí. </w:t>
      </w:r>
    </w:p>
    <w:p w14:paraId="5F3400A6" w14:textId="3944A26B" w:rsidR="008103A9" w:rsidRPr="00081842"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081842">
        <w:rPr>
          <w:rFonts w:ascii="Times New Roman" w:hAnsi="Times New Roman" w:cs="Times New Roman"/>
        </w:rPr>
        <w:t xml:space="preserve">Při provádění díla prostřednictvím zaměstnanců </w:t>
      </w:r>
      <w:r w:rsidR="00211C9F">
        <w:rPr>
          <w:rFonts w:ascii="Times New Roman" w:hAnsi="Times New Roman" w:cs="Times New Roman"/>
        </w:rPr>
        <w:t>Zhoto</w:t>
      </w:r>
      <w:r w:rsidR="00081842">
        <w:rPr>
          <w:rFonts w:ascii="Times New Roman" w:hAnsi="Times New Roman" w:cs="Times New Roman"/>
        </w:rPr>
        <w:t xml:space="preserve">vitele </w:t>
      </w:r>
      <w:r w:rsidRPr="00081842">
        <w:rPr>
          <w:rFonts w:ascii="Times New Roman" w:hAnsi="Times New Roman" w:cs="Times New Roman"/>
        </w:rPr>
        <w:t xml:space="preserve">nebo při provádění části díla jinou osobou má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odpovědnost, jako by dílo prováděl sám.</w:t>
      </w:r>
    </w:p>
    <w:p w14:paraId="53E4C028" w14:textId="0FE52F91" w:rsidR="008103A9" w:rsidRPr="00081842"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081842">
        <w:rPr>
          <w:rFonts w:ascii="Times New Roman" w:hAnsi="Times New Roman" w:cs="Times New Roman"/>
        </w:rPr>
        <w:t xml:space="preserve">Za správnost a úplnost předané dokumentace odpovídá </w:t>
      </w:r>
      <w:r w:rsidR="00211C9F">
        <w:rPr>
          <w:rFonts w:ascii="Times New Roman" w:hAnsi="Times New Roman" w:cs="Times New Roman"/>
        </w:rPr>
        <w:t>Objedna</w:t>
      </w:r>
      <w:r w:rsidRPr="00081842">
        <w:rPr>
          <w:rFonts w:ascii="Times New Roman" w:hAnsi="Times New Roman" w:cs="Times New Roman"/>
        </w:rPr>
        <w:t xml:space="preserve">tel.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je povinen písemně upozornit </w:t>
      </w:r>
      <w:r w:rsidR="00211C9F">
        <w:rPr>
          <w:rFonts w:ascii="Times New Roman" w:hAnsi="Times New Roman" w:cs="Times New Roman"/>
        </w:rPr>
        <w:t>Objedna</w:t>
      </w:r>
      <w:r w:rsidRPr="00081842">
        <w:rPr>
          <w:rFonts w:ascii="Times New Roman" w:hAnsi="Times New Roman" w:cs="Times New Roman"/>
        </w:rPr>
        <w:t xml:space="preserve">tele bez zbytečného odkladu na nevhodnost nebo nedostatky, neúplnost a chyby dokumentace a dalších písemných podkladů a pokynů, které dal </w:t>
      </w:r>
      <w:r w:rsidR="00211C9F">
        <w:rPr>
          <w:rFonts w:ascii="Times New Roman" w:hAnsi="Times New Roman" w:cs="Times New Roman"/>
        </w:rPr>
        <w:t>Objedna</w:t>
      </w:r>
      <w:r w:rsidRPr="00081842">
        <w:rPr>
          <w:rFonts w:ascii="Times New Roman" w:hAnsi="Times New Roman" w:cs="Times New Roman"/>
        </w:rPr>
        <w:t xml:space="preserve">tel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i a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mohl jejich nevhodnost, nedostatky, neúplnost a chyby zjistit při vynaložení odborné péče.</w:t>
      </w:r>
    </w:p>
    <w:p w14:paraId="3F5D422E" w14:textId="5BBCAA0E" w:rsidR="008103A9" w:rsidRPr="00081842" w:rsidRDefault="008103A9" w:rsidP="00081842">
      <w:pPr>
        <w:pStyle w:val="Odstavecseseznamem"/>
        <w:numPr>
          <w:ilvl w:val="0"/>
          <w:numId w:val="38"/>
        </w:numPr>
        <w:tabs>
          <w:tab w:val="left" w:pos="5595"/>
        </w:tabs>
        <w:spacing w:line="276" w:lineRule="auto"/>
        <w:jc w:val="both"/>
        <w:rPr>
          <w:rFonts w:ascii="Times New Roman" w:hAnsi="Times New Roman" w:cs="Times New Roman"/>
        </w:rPr>
      </w:pPr>
      <w:r w:rsidRPr="00081842">
        <w:rPr>
          <w:rFonts w:ascii="Times New Roman" w:hAnsi="Times New Roman" w:cs="Times New Roman"/>
        </w:rPr>
        <w:t xml:space="preserve">Zjistí-li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při provádění díla skryté překážky, týkající se místa, kde má být dílo provedeno, a tyto překážky znemožňuji provedení díla dohodnutým způsobem, je </w:t>
      </w:r>
      <w:r w:rsidR="00211C9F">
        <w:rPr>
          <w:rFonts w:ascii="Times New Roman" w:hAnsi="Times New Roman" w:cs="Times New Roman"/>
        </w:rPr>
        <w:t>Zhoto</w:t>
      </w:r>
      <w:r w:rsidR="00081842">
        <w:rPr>
          <w:rFonts w:ascii="Times New Roman" w:hAnsi="Times New Roman" w:cs="Times New Roman"/>
        </w:rPr>
        <w:t>vitel</w:t>
      </w:r>
      <w:r w:rsidRPr="00081842">
        <w:rPr>
          <w:rFonts w:ascii="Times New Roman" w:hAnsi="Times New Roman" w:cs="Times New Roman"/>
        </w:rPr>
        <w:t xml:space="preserve"> povinen provádění díla v nezbytném rozsahu okamžitě přerušit. O této skutečnosti je povinen ihned písemně ve lhůtě 3 pracovních dnů informovat osobu </w:t>
      </w:r>
      <w:r w:rsidR="00211C9F">
        <w:rPr>
          <w:rFonts w:ascii="Times New Roman" w:hAnsi="Times New Roman" w:cs="Times New Roman"/>
        </w:rPr>
        <w:t>Objedna</w:t>
      </w:r>
      <w:r w:rsidRPr="00081842">
        <w:rPr>
          <w:rFonts w:ascii="Times New Roman" w:hAnsi="Times New Roman" w:cs="Times New Roman"/>
        </w:rPr>
        <w:t xml:space="preserve">tele odpovědnou ve věcech technických. V tomto zápisu (formuláři) budou podrobně popsány problémy bránící v pokračování prací. Do doby písemného pokynu, jak bude pokračováno v pracích, budou tyto zastaveny. </w:t>
      </w:r>
    </w:p>
    <w:p w14:paraId="1D580360" w14:textId="7335226D" w:rsidR="008103A9" w:rsidRPr="00081842" w:rsidRDefault="00211C9F" w:rsidP="00081842">
      <w:pPr>
        <w:pStyle w:val="Odstavecseseznamem"/>
        <w:numPr>
          <w:ilvl w:val="0"/>
          <w:numId w:val="38"/>
        </w:numPr>
        <w:tabs>
          <w:tab w:val="left" w:pos="5595"/>
        </w:tabs>
        <w:spacing w:line="276" w:lineRule="auto"/>
        <w:jc w:val="both"/>
        <w:rPr>
          <w:rFonts w:ascii="Times New Roman" w:hAnsi="Times New Roman" w:cs="Times New Roman"/>
        </w:rPr>
      </w:pP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 nese nebezpečí škody na </w:t>
      </w:r>
      <w:r>
        <w:rPr>
          <w:rFonts w:ascii="Times New Roman" w:hAnsi="Times New Roman" w:cs="Times New Roman"/>
        </w:rPr>
        <w:t>Zhoto</w:t>
      </w:r>
      <w:r w:rsidR="008103A9" w:rsidRPr="00081842">
        <w:rPr>
          <w:rFonts w:ascii="Times New Roman" w:hAnsi="Times New Roman" w:cs="Times New Roman"/>
        </w:rPr>
        <w:t xml:space="preserve">vovaném díle. Nebezpečí škody na díle přechází na </w:t>
      </w:r>
      <w:r>
        <w:rPr>
          <w:rFonts w:ascii="Times New Roman" w:hAnsi="Times New Roman" w:cs="Times New Roman"/>
        </w:rPr>
        <w:t>Objedna</w:t>
      </w:r>
      <w:r w:rsidR="008103A9" w:rsidRPr="00081842">
        <w:rPr>
          <w:rFonts w:ascii="Times New Roman" w:hAnsi="Times New Roman" w:cs="Times New Roman"/>
        </w:rPr>
        <w:t xml:space="preserve">tele okamžikem předání díla </w:t>
      </w:r>
      <w:r>
        <w:rPr>
          <w:rFonts w:ascii="Times New Roman" w:hAnsi="Times New Roman" w:cs="Times New Roman"/>
        </w:rPr>
        <w:t>Zhoto</w:t>
      </w:r>
      <w:r w:rsidR="00081842">
        <w:rPr>
          <w:rFonts w:ascii="Times New Roman" w:hAnsi="Times New Roman" w:cs="Times New Roman"/>
        </w:rPr>
        <w:t>vitel</w:t>
      </w:r>
      <w:r w:rsidR="008103A9" w:rsidRPr="00081842">
        <w:rPr>
          <w:rFonts w:ascii="Times New Roman" w:hAnsi="Times New Roman" w:cs="Times New Roman"/>
        </w:rPr>
        <w:t xml:space="preserve">em </w:t>
      </w:r>
      <w:r>
        <w:rPr>
          <w:rFonts w:ascii="Times New Roman" w:hAnsi="Times New Roman" w:cs="Times New Roman"/>
        </w:rPr>
        <w:t>Objedna</w:t>
      </w:r>
      <w:r w:rsidR="008103A9" w:rsidRPr="00081842">
        <w:rPr>
          <w:rFonts w:ascii="Times New Roman" w:hAnsi="Times New Roman" w:cs="Times New Roman"/>
        </w:rPr>
        <w:t xml:space="preserve">teli a jeho převzetí </w:t>
      </w:r>
      <w:r>
        <w:rPr>
          <w:rFonts w:ascii="Times New Roman" w:hAnsi="Times New Roman" w:cs="Times New Roman"/>
        </w:rPr>
        <w:t>Objedna</w:t>
      </w:r>
      <w:r w:rsidR="008103A9" w:rsidRPr="00081842">
        <w:rPr>
          <w:rFonts w:ascii="Times New Roman" w:hAnsi="Times New Roman" w:cs="Times New Roman"/>
        </w:rPr>
        <w:t xml:space="preserve">telem na základě písemného předávacího protokolu. Jestliže však tento písemný předávací protokol obsahuje vady a nedodělky díla, které je povinen odstranit </w:t>
      </w:r>
      <w:r>
        <w:rPr>
          <w:rFonts w:ascii="Times New Roman" w:hAnsi="Times New Roman" w:cs="Times New Roman"/>
        </w:rPr>
        <w:t>Zhoto</w:t>
      </w:r>
      <w:r w:rsidR="00220ECD">
        <w:rPr>
          <w:rFonts w:ascii="Times New Roman" w:hAnsi="Times New Roman" w:cs="Times New Roman"/>
        </w:rPr>
        <w:t>vitel</w:t>
      </w:r>
      <w:r w:rsidR="008103A9" w:rsidRPr="00081842">
        <w:rPr>
          <w:rFonts w:ascii="Times New Roman" w:hAnsi="Times New Roman" w:cs="Times New Roman"/>
        </w:rPr>
        <w:t xml:space="preserve">, přechází nebezpečí na díle na </w:t>
      </w:r>
      <w:r>
        <w:rPr>
          <w:rFonts w:ascii="Times New Roman" w:hAnsi="Times New Roman" w:cs="Times New Roman"/>
        </w:rPr>
        <w:t>Objedna</w:t>
      </w:r>
      <w:r w:rsidR="008103A9" w:rsidRPr="00081842">
        <w:rPr>
          <w:rFonts w:ascii="Times New Roman" w:hAnsi="Times New Roman" w:cs="Times New Roman"/>
        </w:rPr>
        <w:t xml:space="preserve">tele až okamžikem odstranění těchto vad a nedodělků </w:t>
      </w:r>
      <w:r>
        <w:rPr>
          <w:rFonts w:ascii="Times New Roman" w:hAnsi="Times New Roman" w:cs="Times New Roman"/>
        </w:rPr>
        <w:t>Zhoto</w:t>
      </w:r>
      <w:r w:rsidR="00220ECD">
        <w:rPr>
          <w:rFonts w:ascii="Times New Roman" w:hAnsi="Times New Roman" w:cs="Times New Roman"/>
        </w:rPr>
        <w:t>vitelem</w:t>
      </w:r>
      <w:r w:rsidR="008103A9" w:rsidRPr="00081842">
        <w:rPr>
          <w:rFonts w:ascii="Times New Roman" w:hAnsi="Times New Roman" w:cs="Times New Roman"/>
        </w:rPr>
        <w:t xml:space="preserve">. </w:t>
      </w:r>
    </w:p>
    <w:p w14:paraId="688F0780" w14:textId="4C79D7F9" w:rsidR="008103A9" w:rsidRDefault="008103A9" w:rsidP="008103A9">
      <w:pPr>
        <w:widowControl w:val="0"/>
        <w:autoSpaceDE w:val="0"/>
        <w:autoSpaceDN w:val="0"/>
        <w:adjustRightInd w:val="0"/>
        <w:spacing w:line="276" w:lineRule="auto"/>
        <w:ind w:left="720"/>
        <w:jc w:val="center"/>
        <w:textAlignment w:val="baseline"/>
        <w:rPr>
          <w:sz w:val="22"/>
          <w:szCs w:val="22"/>
        </w:rPr>
      </w:pPr>
    </w:p>
    <w:p w14:paraId="21C91892" w14:textId="7519FD6C" w:rsidR="00AF618B" w:rsidRPr="00967AD7" w:rsidRDefault="00AF618B" w:rsidP="00967AD7">
      <w:pPr>
        <w:autoSpaceDE w:val="0"/>
        <w:spacing w:line="276" w:lineRule="auto"/>
        <w:ind w:left="360"/>
        <w:jc w:val="center"/>
        <w:rPr>
          <w:rFonts w:ascii="Times New Roman" w:hAnsi="Times New Roman" w:cs="Times New Roman"/>
          <w:b/>
        </w:rPr>
      </w:pPr>
      <w:r w:rsidRPr="00967AD7">
        <w:rPr>
          <w:rFonts w:ascii="Times New Roman" w:hAnsi="Times New Roman" w:cs="Times New Roman"/>
          <w:b/>
        </w:rPr>
        <w:t>X. Splnění a předání díla</w:t>
      </w:r>
    </w:p>
    <w:p w14:paraId="463DB6A4" w14:textId="489489FE" w:rsidR="00AF618B" w:rsidRDefault="00AF618B" w:rsidP="00AF618B">
      <w:pPr>
        <w:autoSpaceDE w:val="0"/>
        <w:spacing w:line="276" w:lineRule="auto"/>
        <w:ind w:left="360" w:hanging="360"/>
        <w:jc w:val="center"/>
        <w:rPr>
          <w:b/>
          <w:bCs/>
          <w:sz w:val="22"/>
          <w:szCs w:val="22"/>
        </w:rPr>
      </w:pPr>
    </w:p>
    <w:p w14:paraId="057EBC01" w14:textId="0ECD2D54" w:rsidR="00AF618B" w:rsidRPr="00967AD7" w:rsidRDefault="00211C9F" w:rsidP="00967AD7">
      <w:pPr>
        <w:pStyle w:val="Odstavecseseznamem"/>
        <w:numPr>
          <w:ilvl w:val="0"/>
          <w:numId w:val="30"/>
        </w:numPr>
        <w:autoSpaceDE w:val="0"/>
        <w:spacing w:line="276" w:lineRule="auto"/>
        <w:jc w:val="both"/>
        <w:rPr>
          <w:rFonts w:ascii="Times New Roman" w:hAnsi="Times New Roman" w:cs="Times New Roman"/>
        </w:rPr>
      </w:pPr>
      <w:r>
        <w:rPr>
          <w:rFonts w:ascii="Times New Roman" w:hAnsi="Times New Roman" w:cs="Times New Roman"/>
        </w:rPr>
        <w:t>Zhoto</w:t>
      </w:r>
      <w:r w:rsidR="00967AD7">
        <w:rPr>
          <w:rFonts w:ascii="Times New Roman" w:hAnsi="Times New Roman" w:cs="Times New Roman"/>
        </w:rPr>
        <w:t>vitel</w:t>
      </w:r>
      <w:r w:rsidR="00AF618B" w:rsidRPr="00967AD7">
        <w:rPr>
          <w:rFonts w:ascii="Times New Roman" w:hAnsi="Times New Roman" w:cs="Times New Roman"/>
        </w:rPr>
        <w:t xml:space="preserve"> splní svou povinnost dokončit dílo tak, že řádně a úplně </w:t>
      </w:r>
      <w:r>
        <w:rPr>
          <w:rFonts w:ascii="Times New Roman" w:hAnsi="Times New Roman" w:cs="Times New Roman"/>
        </w:rPr>
        <w:t>Zhoto</w:t>
      </w:r>
      <w:r w:rsidR="00AF618B" w:rsidRPr="00967AD7">
        <w:rPr>
          <w:rFonts w:ascii="Times New Roman" w:hAnsi="Times New Roman" w:cs="Times New Roman"/>
        </w:rPr>
        <w:t>ví dílo podle článku I</w:t>
      </w:r>
      <w:r w:rsidR="00220ECD">
        <w:rPr>
          <w:rFonts w:ascii="Times New Roman" w:hAnsi="Times New Roman" w:cs="Times New Roman"/>
        </w:rPr>
        <w:t>I</w:t>
      </w:r>
      <w:r w:rsidR="00AF618B" w:rsidRPr="00967AD7">
        <w:rPr>
          <w:rFonts w:ascii="Times New Roman" w:hAnsi="Times New Roman" w:cs="Times New Roman"/>
        </w:rPr>
        <w:t xml:space="preserve">. smlouvy, tedy bez vad a nedodělků. Nedílnou součástí řádného splnění díla je předání všech písemných dokladů potřebných k užívání a provozování díla, které se vztahují k těm částem díla, které </w:t>
      </w:r>
      <w:r>
        <w:rPr>
          <w:rFonts w:ascii="Times New Roman" w:hAnsi="Times New Roman" w:cs="Times New Roman"/>
        </w:rPr>
        <w:t>Zhoto</w:t>
      </w:r>
      <w:r w:rsidR="00AF618B" w:rsidRPr="00967AD7">
        <w:rPr>
          <w:rFonts w:ascii="Times New Roman" w:hAnsi="Times New Roman" w:cs="Times New Roman"/>
        </w:rPr>
        <w:t xml:space="preserve">voval nebo dodával </w:t>
      </w:r>
      <w:r>
        <w:rPr>
          <w:rFonts w:ascii="Times New Roman" w:hAnsi="Times New Roman" w:cs="Times New Roman"/>
        </w:rPr>
        <w:t>Zhoto</w:t>
      </w:r>
      <w:r w:rsidR="00967AD7">
        <w:rPr>
          <w:rFonts w:ascii="Times New Roman" w:hAnsi="Times New Roman" w:cs="Times New Roman"/>
        </w:rPr>
        <w:t>vitel</w:t>
      </w:r>
      <w:r w:rsidR="00AF618B" w:rsidRPr="00967AD7">
        <w:rPr>
          <w:rFonts w:ascii="Times New Roman" w:hAnsi="Times New Roman" w:cs="Times New Roman"/>
        </w:rPr>
        <w:t xml:space="preserve"> ve smyslu této smlouvy (a to i prostřednictvím svých poddodavatelů), a to jejich originálů.</w:t>
      </w:r>
    </w:p>
    <w:p w14:paraId="6D02683B" w14:textId="72ACE5D5" w:rsidR="00AF618B" w:rsidRPr="00967AD7" w:rsidRDefault="00211C9F" w:rsidP="00967AD7">
      <w:pPr>
        <w:pStyle w:val="Odstavecseseznamem"/>
        <w:numPr>
          <w:ilvl w:val="0"/>
          <w:numId w:val="30"/>
        </w:numPr>
        <w:autoSpaceDE w:val="0"/>
        <w:spacing w:line="276" w:lineRule="auto"/>
        <w:jc w:val="both"/>
        <w:rPr>
          <w:rFonts w:ascii="Times New Roman" w:hAnsi="Times New Roman" w:cs="Times New Roman"/>
        </w:rPr>
      </w:pPr>
      <w:r>
        <w:rPr>
          <w:rFonts w:ascii="Times New Roman" w:hAnsi="Times New Roman" w:cs="Times New Roman"/>
        </w:rPr>
        <w:t>Objedna</w:t>
      </w:r>
      <w:r w:rsidR="00AF618B" w:rsidRPr="00967AD7">
        <w:rPr>
          <w:rFonts w:ascii="Times New Roman" w:hAnsi="Times New Roman" w:cs="Times New Roman"/>
        </w:rPr>
        <w:t>tel je povinen řádně a úplně dokončené dílo bez vad a nedodělků převzít.</w:t>
      </w:r>
    </w:p>
    <w:p w14:paraId="6671669D" w14:textId="72484DEC" w:rsidR="00AF618B" w:rsidRPr="00967AD7" w:rsidRDefault="00AF618B"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Dokončené dílo bude předáno </w:t>
      </w:r>
      <w:r w:rsidR="00211C9F">
        <w:rPr>
          <w:rFonts w:ascii="Times New Roman" w:hAnsi="Times New Roman" w:cs="Times New Roman"/>
        </w:rPr>
        <w:t>Objedna</w:t>
      </w:r>
      <w:r w:rsidRPr="00967AD7">
        <w:rPr>
          <w:rFonts w:ascii="Times New Roman" w:hAnsi="Times New Roman" w:cs="Times New Roman"/>
        </w:rPr>
        <w:t xml:space="preserve">teli na základě písemného protokolu o předání a převzetí díla podepsaného oprávněnými zástupci smluvních stran ve věcech smluvních (dále jen „protokol“).  V případě, že se </w:t>
      </w:r>
      <w:r w:rsidR="00211C9F">
        <w:rPr>
          <w:rFonts w:ascii="Times New Roman" w:hAnsi="Times New Roman" w:cs="Times New Roman"/>
        </w:rPr>
        <w:t>Objedna</w:t>
      </w:r>
      <w:r w:rsidRPr="00967AD7">
        <w:rPr>
          <w:rFonts w:ascii="Times New Roman" w:hAnsi="Times New Roman" w:cs="Times New Roman"/>
        </w:rPr>
        <w:t xml:space="preserve">tel rozhodne dílo převzít s vadami a nedodělky nebránícími řádnému užívání díla, budou v protokolu o předání díla uvedeny i takto zjištěné vady a nedodělky nebránící řádnému užívání díla a lhůty pro jejich odstranění. </w:t>
      </w:r>
      <w:r w:rsidR="00211C9F">
        <w:rPr>
          <w:rFonts w:ascii="Times New Roman" w:hAnsi="Times New Roman" w:cs="Times New Roman"/>
        </w:rPr>
        <w:t>Objedna</w:t>
      </w:r>
      <w:r w:rsidRPr="00967AD7">
        <w:rPr>
          <w:rFonts w:ascii="Times New Roman" w:hAnsi="Times New Roman" w:cs="Times New Roman"/>
        </w:rPr>
        <w:t>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Rovněž případné odmítnutí převzetí díla bude zaznamenáno v protokolu.</w:t>
      </w:r>
    </w:p>
    <w:p w14:paraId="70E7E5CB" w14:textId="154472F1" w:rsidR="00AF618B" w:rsidRPr="00967AD7" w:rsidRDefault="00211C9F"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Pr>
          <w:rFonts w:ascii="Times New Roman" w:hAnsi="Times New Roman" w:cs="Times New Roman"/>
        </w:rPr>
        <w:lastRenderedPageBreak/>
        <w:t>Objedna</w:t>
      </w:r>
      <w:r w:rsidR="00AF618B" w:rsidRPr="00967AD7">
        <w:rPr>
          <w:rFonts w:ascii="Times New Roman" w:hAnsi="Times New Roman" w:cs="Times New Roman"/>
        </w:rPr>
        <w:t>tel není povinen dílo na základě protokolu převzít, jestliže dílo není řádně a úplně dokončeno, má vady nebo nedodělky nebo spolu s dílem nejsou předány všechny písemné doklady popsané v</w:t>
      </w:r>
      <w:r w:rsidR="00D169F6">
        <w:rPr>
          <w:rFonts w:ascii="Times New Roman" w:hAnsi="Times New Roman" w:cs="Times New Roman"/>
        </w:rPr>
        <w:t xml:space="preserve">e </w:t>
      </w:r>
      <w:r w:rsidR="00AF618B" w:rsidRPr="00967AD7">
        <w:rPr>
          <w:rFonts w:ascii="Times New Roman" w:hAnsi="Times New Roman" w:cs="Times New Roman"/>
        </w:rPr>
        <w:t>smlouv</w:t>
      </w:r>
      <w:r w:rsidR="00D169F6">
        <w:rPr>
          <w:rFonts w:ascii="Times New Roman" w:hAnsi="Times New Roman" w:cs="Times New Roman"/>
        </w:rPr>
        <w:t>ě</w:t>
      </w:r>
      <w:r w:rsidR="00AF618B" w:rsidRPr="00967AD7">
        <w:rPr>
          <w:rFonts w:ascii="Times New Roman" w:hAnsi="Times New Roman" w:cs="Times New Roman"/>
        </w:rPr>
        <w:t xml:space="preserve">. Jestliže se </w:t>
      </w:r>
      <w:r>
        <w:rPr>
          <w:rFonts w:ascii="Times New Roman" w:hAnsi="Times New Roman" w:cs="Times New Roman"/>
        </w:rPr>
        <w:t>Objedna</w:t>
      </w:r>
      <w:r w:rsidR="00AF618B" w:rsidRPr="00967AD7">
        <w:rPr>
          <w:rFonts w:ascii="Times New Roman" w:hAnsi="Times New Roman" w:cs="Times New Roman"/>
        </w:rPr>
        <w:t xml:space="preserve">tel rozhodne dílo i přesto převzít, jsou smluvní strany povinny v protokolu uvést tuto skutečnost a uvést v něm soupis vad a nedodělků se závazným termínem jejich odstranění </w:t>
      </w:r>
      <w:r>
        <w:rPr>
          <w:rFonts w:ascii="Times New Roman" w:hAnsi="Times New Roman" w:cs="Times New Roman"/>
        </w:rPr>
        <w:t>Zhoto</w:t>
      </w:r>
      <w:r w:rsidR="00ED4A0E">
        <w:rPr>
          <w:rFonts w:ascii="Times New Roman" w:hAnsi="Times New Roman" w:cs="Times New Roman"/>
        </w:rPr>
        <w:t>vitelem</w:t>
      </w:r>
      <w:r w:rsidR="00AF618B" w:rsidRPr="00967AD7">
        <w:rPr>
          <w:rFonts w:ascii="Times New Roman" w:hAnsi="Times New Roman" w:cs="Times New Roman"/>
        </w:rPr>
        <w:t xml:space="preserve">, případně soupis chybějících písemných dokladů s termínem jejich dodání </w:t>
      </w:r>
      <w:r>
        <w:rPr>
          <w:rFonts w:ascii="Times New Roman" w:hAnsi="Times New Roman" w:cs="Times New Roman"/>
        </w:rPr>
        <w:t>Zhoto</w:t>
      </w:r>
      <w:r w:rsidR="00967AD7">
        <w:rPr>
          <w:rFonts w:ascii="Times New Roman" w:hAnsi="Times New Roman" w:cs="Times New Roman"/>
        </w:rPr>
        <w:t>vitel</w:t>
      </w:r>
      <w:r w:rsidR="00AF618B" w:rsidRPr="00967AD7">
        <w:rPr>
          <w:rFonts w:ascii="Times New Roman" w:hAnsi="Times New Roman" w:cs="Times New Roman"/>
        </w:rPr>
        <w:t xml:space="preserve">em </w:t>
      </w:r>
      <w:r>
        <w:rPr>
          <w:rFonts w:ascii="Times New Roman" w:hAnsi="Times New Roman" w:cs="Times New Roman"/>
        </w:rPr>
        <w:t>Objedna</w:t>
      </w:r>
      <w:r w:rsidR="00AF618B" w:rsidRPr="00967AD7">
        <w:rPr>
          <w:rFonts w:ascii="Times New Roman" w:hAnsi="Times New Roman" w:cs="Times New Roman"/>
        </w:rPr>
        <w:t>teli.</w:t>
      </w:r>
    </w:p>
    <w:p w14:paraId="20310953" w14:textId="7D5CC118" w:rsidR="00AF618B" w:rsidRPr="00967AD7" w:rsidRDefault="00AF618B" w:rsidP="00967AD7">
      <w:pPr>
        <w:pStyle w:val="Odstavecseseznamem"/>
        <w:numPr>
          <w:ilvl w:val="0"/>
          <w:numId w:val="30"/>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Pokud </w:t>
      </w:r>
      <w:r w:rsidR="00211C9F">
        <w:rPr>
          <w:rFonts w:ascii="Times New Roman" w:hAnsi="Times New Roman" w:cs="Times New Roman"/>
        </w:rPr>
        <w:t>Zhoto</w:t>
      </w:r>
      <w:r w:rsidR="00ED4A0E">
        <w:rPr>
          <w:rFonts w:ascii="Times New Roman" w:hAnsi="Times New Roman" w:cs="Times New Roman"/>
        </w:rPr>
        <w:t>vitel</w:t>
      </w:r>
      <w:r w:rsidRPr="00967AD7">
        <w:rPr>
          <w:rFonts w:ascii="Times New Roman" w:hAnsi="Times New Roman" w:cs="Times New Roman"/>
        </w:rPr>
        <w:t xml:space="preserve"> neodstraní závady nebo nedodělky na díle v termínu uvedeném v předávacím protokolu, je povinen uhradit </w:t>
      </w:r>
      <w:r w:rsidR="00211C9F">
        <w:rPr>
          <w:rFonts w:ascii="Times New Roman" w:hAnsi="Times New Roman" w:cs="Times New Roman"/>
        </w:rPr>
        <w:t>Objedna</w:t>
      </w:r>
      <w:r w:rsidRPr="00967AD7">
        <w:rPr>
          <w:rFonts w:ascii="Times New Roman" w:hAnsi="Times New Roman" w:cs="Times New Roman"/>
        </w:rPr>
        <w:t>teli smluvní pokutu ve výši Kč 1 000,- za každou vadu a každý den prodlení.</w:t>
      </w:r>
    </w:p>
    <w:p w14:paraId="56DB2983" w14:textId="10986271" w:rsidR="00AF618B" w:rsidRPr="00967AD7" w:rsidRDefault="00AF618B" w:rsidP="00967AD7">
      <w:pPr>
        <w:pStyle w:val="Odstavecseseznamem"/>
        <w:numPr>
          <w:ilvl w:val="0"/>
          <w:numId w:val="30"/>
        </w:numPr>
        <w:autoSpaceDE w:val="0"/>
        <w:spacing w:line="276" w:lineRule="auto"/>
        <w:jc w:val="both"/>
        <w:rPr>
          <w:rFonts w:ascii="Times New Roman" w:hAnsi="Times New Roman" w:cs="Times New Roman"/>
        </w:rPr>
      </w:pPr>
      <w:r w:rsidRPr="00967AD7">
        <w:rPr>
          <w:rFonts w:ascii="Times New Roman" w:hAnsi="Times New Roman" w:cs="Times New Roman"/>
        </w:rPr>
        <w:t xml:space="preserve">K předání díla na základě protokolu vyzve </w:t>
      </w:r>
      <w:r w:rsidR="00211C9F">
        <w:rPr>
          <w:rFonts w:ascii="Times New Roman" w:hAnsi="Times New Roman" w:cs="Times New Roman"/>
        </w:rPr>
        <w:t>Zhoto</w:t>
      </w:r>
      <w:r w:rsidR="00967AD7">
        <w:rPr>
          <w:rFonts w:ascii="Times New Roman" w:hAnsi="Times New Roman" w:cs="Times New Roman"/>
        </w:rPr>
        <w:t>vitel</w:t>
      </w:r>
      <w:r w:rsidRPr="00967AD7">
        <w:rPr>
          <w:rFonts w:ascii="Times New Roman" w:hAnsi="Times New Roman" w:cs="Times New Roman"/>
        </w:rPr>
        <w:t xml:space="preserve"> </w:t>
      </w:r>
      <w:r w:rsidR="00211C9F">
        <w:rPr>
          <w:rFonts w:ascii="Times New Roman" w:hAnsi="Times New Roman" w:cs="Times New Roman"/>
        </w:rPr>
        <w:t>Objedna</w:t>
      </w:r>
      <w:r w:rsidRPr="00967AD7">
        <w:rPr>
          <w:rFonts w:ascii="Times New Roman" w:hAnsi="Times New Roman" w:cs="Times New Roman"/>
        </w:rPr>
        <w:t xml:space="preserve">tele písemně nejpozději 5 pracovních dnů přede dnem, kdy bude dílo připraveno k předání, tj. bude dokončeno. </w:t>
      </w:r>
      <w:r w:rsidR="00211C9F">
        <w:rPr>
          <w:rFonts w:ascii="Times New Roman" w:hAnsi="Times New Roman" w:cs="Times New Roman"/>
        </w:rPr>
        <w:t>Objedna</w:t>
      </w:r>
      <w:r w:rsidRPr="00967AD7">
        <w:rPr>
          <w:rFonts w:ascii="Times New Roman" w:hAnsi="Times New Roman" w:cs="Times New Roman"/>
        </w:rPr>
        <w:t xml:space="preserve">tel zahájí převzetí díla do 5 pracovních dnů od termínu navrženého </w:t>
      </w:r>
      <w:r w:rsidR="00211C9F">
        <w:rPr>
          <w:rFonts w:ascii="Times New Roman" w:hAnsi="Times New Roman" w:cs="Times New Roman"/>
        </w:rPr>
        <w:t>Zhoto</w:t>
      </w:r>
      <w:r w:rsidR="00ED4A0E">
        <w:rPr>
          <w:rFonts w:ascii="Times New Roman" w:hAnsi="Times New Roman" w:cs="Times New Roman"/>
        </w:rPr>
        <w:t>vitelem.</w:t>
      </w:r>
    </w:p>
    <w:p w14:paraId="29BE90AB" w14:textId="0EC0BEB9" w:rsidR="00AF618B" w:rsidRDefault="00AF618B" w:rsidP="00AF618B">
      <w:pPr>
        <w:pStyle w:val="Odstavecseseznamem"/>
        <w:autoSpaceDE w:val="0"/>
        <w:spacing w:line="276" w:lineRule="auto"/>
        <w:jc w:val="both"/>
        <w:rPr>
          <w:b/>
          <w:bCs/>
          <w:sz w:val="22"/>
          <w:szCs w:val="22"/>
        </w:rPr>
      </w:pPr>
    </w:p>
    <w:p w14:paraId="17640A1A" w14:textId="7DFA40A5" w:rsidR="00AF618B" w:rsidRPr="00FF1ADA" w:rsidRDefault="00AF618B" w:rsidP="00967AD7">
      <w:pPr>
        <w:autoSpaceDE w:val="0"/>
        <w:spacing w:line="276" w:lineRule="auto"/>
        <w:ind w:left="360"/>
        <w:jc w:val="center"/>
        <w:rPr>
          <w:b/>
          <w:bCs/>
          <w:color w:val="0000FF"/>
          <w:sz w:val="22"/>
          <w:szCs w:val="22"/>
        </w:rPr>
      </w:pPr>
      <w:r w:rsidRPr="00967AD7">
        <w:rPr>
          <w:rFonts w:ascii="Times New Roman" w:hAnsi="Times New Roman" w:cs="Times New Roman"/>
          <w:b/>
        </w:rPr>
        <w:t>X</w:t>
      </w:r>
      <w:r w:rsidR="00967AD7">
        <w:rPr>
          <w:rFonts w:ascii="Times New Roman" w:hAnsi="Times New Roman" w:cs="Times New Roman"/>
          <w:b/>
        </w:rPr>
        <w:t>I</w:t>
      </w:r>
      <w:r w:rsidRPr="00967AD7">
        <w:rPr>
          <w:rFonts w:ascii="Times New Roman" w:hAnsi="Times New Roman" w:cs="Times New Roman"/>
          <w:b/>
        </w:rPr>
        <w:t>.</w:t>
      </w:r>
      <w:r w:rsidR="00967AD7">
        <w:rPr>
          <w:rFonts w:ascii="Times New Roman" w:hAnsi="Times New Roman" w:cs="Times New Roman"/>
          <w:b/>
        </w:rPr>
        <w:t xml:space="preserve"> </w:t>
      </w:r>
      <w:r w:rsidRPr="00967AD7">
        <w:rPr>
          <w:rFonts w:ascii="Times New Roman" w:hAnsi="Times New Roman" w:cs="Times New Roman"/>
          <w:b/>
        </w:rPr>
        <w:t>Záruka za jakost díla a odpovědnost za vady díla</w:t>
      </w:r>
    </w:p>
    <w:p w14:paraId="13618771" w14:textId="73E4561E" w:rsidR="00AF618B" w:rsidRDefault="00AF618B" w:rsidP="00AF618B">
      <w:pPr>
        <w:pStyle w:val="Odstavecseseznamem"/>
        <w:autoSpaceDE w:val="0"/>
        <w:spacing w:line="276" w:lineRule="auto"/>
        <w:jc w:val="center"/>
        <w:rPr>
          <w:b/>
          <w:bCs/>
          <w:sz w:val="22"/>
          <w:szCs w:val="22"/>
        </w:rPr>
      </w:pPr>
    </w:p>
    <w:p w14:paraId="629F6CCC" w14:textId="6A931282" w:rsidR="00AF618B" w:rsidRPr="00967AD7"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Délka záruční doby za jakost díla je sjednána na dobu 60 měsíců. Záruční doba počíná běžet dnem protokolárního předání a převzetí díla. Pokud bylo dílo převzato s vadami a nedodělky, počíná záruční doba běžet, až ode dne jejich úplného odstranění.  Záruční lhůta pro dodávky zařízení, na něž výrobce těchto zařízení vystavuje samostatný záruční list, se sjednává v délce lhůty poskytnuté výrobcem, nejméně však v délce 24 měsíců.</w:t>
      </w:r>
    </w:p>
    <w:p w14:paraId="191DC83F" w14:textId="5FB0953F" w:rsidR="00AF618B" w:rsidRPr="00967AD7"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V průběhu záruky za jakost díla bude mít dílo vlastnosti vyplývající z této smlouvy a dále bude mít obvyklé vlastnosti pro využití díla ke stanovenému účelu.</w:t>
      </w:r>
    </w:p>
    <w:p w14:paraId="28F5188B" w14:textId="6D77F6BA" w:rsidR="00AF618B" w:rsidRPr="00967AD7"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Pokud se v průběhu záruční lhůty vyskytly na díle vady, má, </w:t>
      </w:r>
      <w:r w:rsidR="00211C9F">
        <w:rPr>
          <w:rFonts w:ascii="Times New Roman" w:hAnsi="Times New Roman" w:cs="Times New Roman"/>
        </w:rPr>
        <w:t>Objedna</w:t>
      </w:r>
      <w:r w:rsidRPr="00967AD7">
        <w:rPr>
          <w:rFonts w:ascii="Times New Roman" w:hAnsi="Times New Roman" w:cs="Times New Roman"/>
        </w:rPr>
        <w:t xml:space="preserve">tel právo na jejich bezplatné odstranění. </w:t>
      </w:r>
      <w:r w:rsidR="00211C9F">
        <w:rPr>
          <w:rFonts w:ascii="Times New Roman" w:hAnsi="Times New Roman" w:cs="Times New Roman"/>
        </w:rPr>
        <w:t>Objedna</w:t>
      </w:r>
      <w:r w:rsidRPr="00967AD7">
        <w:rPr>
          <w:rFonts w:ascii="Times New Roman" w:hAnsi="Times New Roman" w:cs="Times New Roman"/>
        </w:rPr>
        <w:t xml:space="preserve">tel je povinen tyto vady u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e neprodleně písemně reklamovat.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 je povinen nastoupit k odstranění běžných vad a nedodělků díla do 2 kalendářních dnů od doručení písemné reklamace </w:t>
      </w:r>
      <w:r w:rsidR="00211C9F">
        <w:rPr>
          <w:rFonts w:ascii="Times New Roman" w:hAnsi="Times New Roman" w:cs="Times New Roman"/>
        </w:rPr>
        <w:t>Objedna</w:t>
      </w:r>
      <w:r w:rsidRPr="00967AD7">
        <w:rPr>
          <w:rFonts w:ascii="Times New Roman" w:hAnsi="Times New Roman" w:cs="Times New Roman"/>
        </w:rPr>
        <w:t xml:space="preserve">tele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i a odstranit je nejpozději do 5 dnů ode dne doručení písemné reklamace </w:t>
      </w:r>
      <w:r w:rsidR="00211C9F">
        <w:rPr>
          <w:rFonts w:ascii="Times New Roman" w:hAnsi="Times New Roman" w:cs="Times New Roman"/>
        </w:rPr>
        <w:t>Objedna</w:t>
      </w:r>
      <w:r w:rsidRPr="00967AD7">
        <w:rPr>
          <w:rFonts w:ascii="Times New Roman" w:hAnsi="Times New Roman" w:cs="Times New Roman"/>
        </w:rPr>
        <w:t xml:space="preserve">tele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i. V případě, že se jedná o vadu, která brání užívání díla (havárie), zavazuje se </w:t>
      </w:r>
      <w:r w:rsidR="00211C9F">
        <w:rPr>
          <w:rFonts w:ascii="Times New Roman" w:hAnsi="Times New Roman" w:cs="Times New Roman"/>
        </w:rPr>
        <w:t>Zhoto</w:t>
      </w:r>
      <w:r w:rsidR="00401AC3">
        <w:rPr>
          <w:rFonts w:ascii="Times New Roman" w:hAnsi="Times New Roman" w:cs="Times New Roman"/>
        </w:rPr>
        <w:t>vitel</w:t>
      </w:r>
      <w:r w:rsidR="00401AC3" w:rsidRPr="00967AD7">
        <w:rPr>
          <w:rFonts w:ascii="Times New Roman" w:hAnsi="Times New Roman" w:cs="Times New Roman"/>
        </w:rPr>
        <w:t xml:space="preserve"> </w:t>
      </w:r>
      <w:r w:rsidRPr="00967AD7">
        <w:rPr>
          <w:rFonts w:ascii="Times New Roman" w:hAnsi="Times New Roman" w:cs="Times New Roman"/>
        </w:rPr>
        <w:t xml:space="preserve">nastoupit k jejímu odstranění nejpozději do 12 hodin ode dne jejího ohlášení, do 24 hodin provést alespoň taková opatření, aby dílo bylo možné, byť s dočasným přiměřeným omezením, opětovně užívat a vadu se zavazuje odstranit nejpozději do 20 dnů ode dne doručení písemné reklamace </w:t>
      </w:r>
      <w:r w:rsidR="00211C9F">
        <w:rPr>
          <w:rFonts w:ascii="Times New Roman" w:hAnsi="Times New Roman" w:cs="Times New Roman"/>
        </w:rPr>
        <w:t>Objedna</w:t>
      </w:r>
      <w:r w:rsidRPr="00967AD7">
        <w:rPr>
          <w:rFonts w:ascii="Times New Roman" w:hAnsi="Times New Roman" w:cs="Times New Roman"/>
        </w:rPr>
        <w:t xml:space="preserve">tele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i.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 je povinen bez zbytečného odkladu, nejpozději však v termínech výše popsaných, reklamované vady odstranit, i když neuznává, že za vady odpovídá; ve sporných případech nese náklady až do pravomocného rozhodnutí o reklamaci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 Zároveň je </w:t>
      </w:r>
      <w:r w:rsidR="00211C9F">
        <w:rPr>
          <w:rFonts w:ascii="Times New Roman" w:hAnsi="Times New Roman" w:cs="Times New Roman"/>
        </w:rPr>
        <w:t>Zhoto</w:t>
      </w:r>
      <w:r w:rsidR="00401AC3">
        <w:rPr>
          <w:rFonts w:ascii="Times New Roman" w:hAnsi="Times New Roman" w:cs="Times New Roman"/>
        </w:rPr>
        <w:t>vitel</w:t>
      </w:r>
      <w:r w:rsidRPr="00967AD7">
        <w:rPr>
          <w:rFonts w:ascii="Times New Roman" w:hAnsi="Times New Roman" w:cs="Times New Roman"/>
        </w:rPr>
        <w:t xml:space="preserve"> nejpozději do 10 kalendářních dnů po obdržení písemné reklamace </w:t>
      </w:r>
      <w:r w:rsidR="00211C9F">
        <w:rPr>
          <w:rFonts w:ascii="Times New Roman" w:hAnsi="Times New Roman" w:cs="Times New Roman"/>
        </w:rPr>
        <w:t>Objedna</w:t>
      </w:r>
      <w:r w:rsidRPr="00967AD7">
        <w:rPr>
          <w:rFonts w:ascii="Times New Roman" w:hAnsi="Times New Roman" w:cs="Times New Roman"/>
        </w:rPr>
        <w:t xml:space="preserve">teli oznámit, zda reklamaci uznává, jakou lhůtu k odstranění vad navrhuje nebo z jakých důvodů odmítá reklamaci uznat. </w:t>
      </w:r>
    </w:p>
    <w:p w14:paraId="78C7C91E" w14:textId="1DD37055" w:rsidR="00AF618B" w:rsidRPr="00967AD7"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 xml:space="preserve">Jestliže v případě reklamace </w:t>
      </w:r>
      <w:r w:rsidR="00211C9F">
        <w:rPr>
          <w:rFonts w:ascii="Times New Roman" w:hAnsi="Times New Roman" w:cs="Times New Roman"/>
        </w:rPr>
        <w:t>Objedna</w:t>
      </w:r>
      <w:r w:rsidRPr="00967AD7">
        <w:rPr>
          <w:rFonts w:ascii="Times New Roman" w:hAnsi="Times New Roman" w:cs="Times New Roman"/>
        </w:rPr>
        <w:t xml:space="preserve">tele nenastoupí </w:t>
      </w:r>
      <w:r w:rsidR="00211C9F">
        <w:rPr>
          <w:rFonts w:ascii="Times New Roman" w:hAnsi="Times New Roman" w:cs="Times New Roman"/>
        </w:rPr>
        <w:t>Zhoto</w:t>
      </w:r>
      <w:r w:rsidR="00ED4A0E">
        <w:rPr>
          <w:rFonts w:ascii="Times New Roman" w:hAnsi="Times New Roman" w:cs="Times New Roman"/>
        </w:rPr>
        <w:t>vitel</w:t>
      </w:r>
      <w:r w:rsidRPr="00967AD7">
        <w:rPr>
          <w:rFonts w:ascii="Times New Roman" w:hAnsi="Times New Roman" w:cs="Times New Roman"/>
        </w:rPr>
        <w:t xml:space="preserve"> k odstranění reklamovaných vad a nedodělků ve lhůtě stanovené</w:t>
      </w:r>
      <w:r w:rsidR="00401AC3">
        <w:rPr>
          <w:rFonts w:ascii="Times New Roman" w:hAnsi="Times New Roman" w:cs="Times New Roman"/>
        </w:rPr>
        <w:t xml:space="preserve"> smlouvou</w:t>
      </w:r>
      <w:r w:rsidRPr="00967AD7">
        <w:rPr>
          <w:rFonts w:ascii="Times New Roman" w:hAnsi="Times New Roman" w:cs="Times New Roman"/>
        </w:rPr>
        <w:t xml:space="preserve">, popřípadě je neodstraní v tam popsané lhůtě nebo v tam popsané lhůtě neprovede opatření potřebná k tomu, aby </w:t>
      </w:r>
      <w:r w:rsidRPr="00967AD7">
        <w:rPr>
          <w:rFonts w:ascii="Times New Roman" w:hAnsi="Times New Roman" w:cs="Times New Roman"/>
        </w:rPr>
        <w:lastRenderedPageBreak/>
        <w:t xml:space="preserve">mohlo být dílo dále užíváno (v případě havárie bránící užívání díla), je </w:t>
      </w:r>
      <w:r w:rsidR="00211C9F">
        <w:rPr>
          <w:rFonts w:ascii="Times New Roman" w:hAnsi="Times New Roman" w:cs="Times New Roman"/>
        </w:rPr>
        <w:t>Objedna</w:t>
      </w:r>
      <w:r w:rsidRPr="00967AD7">
        <w:rPr>
          <w:rFonts w:ascii="Times New Roman" w:hAnsi="Times New Roman" w:cs="Times New Roman"/>
        </w:rPr>
        <w:t xml:space="preserve">tel oprávněn nechat odstranit reklamované vady a nedodělky díla na náklady </w:t>
      </w:r>
      <w:r w:rsidR="00211C9F">
        <w:rPr>
          <w:rFonts w:ascii="Times New Roman" w:hAnsi="Times New Roman" w:cs="Times New Roman"/>
        </w:rPr>
        <w:t>Zhoto</w:t>
      </w:r>
      <w:r w:rsidR="00ED4A0E">
        <w:rPr>
          <w:rFonts w:ascii="Times New Roman" w:hAnsi="Times New Roman" w:cs="Times New Roman"/>
        </w:rPr>
        <w:t>vitele</w:t>
      </w:r>
      <w:r w:rsidRPr="00967AD7">
        <w:rPr>
          <w:rFonts w:ascii="Times New Roman" w:hAnsi="Times New Roman" w:cs="Times New Roman"/>
        </w:rPr>
        <w:t xml:space="preserve"> jinou osobou. </w:t>
      </w:r>
    </w:p>
    <w:p w14:paraId="555C619F" w14:textId="241E079C" w:rsidR="00AF618B" w:rsidRDefault="00AF618B" w:rsidP="00967AD7">
      <w:pPr>
        <w:pStyle w:val="Odstavecseseznamem"/>
        <w:numPr>
          <w:ilvl w:val="0"/>
          <w:numId w:val="32"/>
        </w:numPr>
        <w:tabs>
          <w:tab w:val="left" w:pos="360"/>
        </w:tabs>
        <w:autoSpaceDE w:val="0"/>
        <w:spacing w:line="276" w:lineRule="auto"/>
        <w:jc w:val="both"/>
        <w:rPr>
          <w:rFonts w:ascii="Times New Roman" w:hAnsi="Times New Roman" w:cs="Times New Roman"/>
        </w:rPr>
      </w:pPr>
      <w:r w:rsidRPr="00967AD7">
        <w:rPr>
          <w:rFonts w:ascii="Times New Roman" w:hAnsi="Times New Roman" w:cs="Times New Roman"/>
        </w:rPr>
        <w:t>Nároky z odpovědnosti ze záruky za jakost díla se nedotýkají nároků na náhradu škody nebo na smluvní pokutu.</w:t>
      </w:r>
    </w:p>
    <w:p w14:paraId="19C8B277" w14:textId="4929AD7F" w:rsidR="00AF618B" w:rsidRDefault="00AF618B" w:rsidP="00AF618B">
      <w:pPr>
        <w:pStyle w:val="Odstavecseseznamem"/>
        <w:autoSpaceDE w:val="0"/>
        <w:spacing w:line="276" w:lineRule="auto"/>
        <w:jc w:val="both"/>
        <w:rPr>
          <w:bCs/>
          <w:sz w:val="22"/>
          <w:szCs w:val="22"/>
        </w:rPr>
      </w:pPr>
    </w:p>
    <w:p w14:paraId="1F068659" w14:textId="048EE385" w:rsidR="00AF618B" w:rsidRPr="00401AC3" w:rsidRDefault="00AF618B" w:rsidP="00AF618B">
      <w:pPr>
        <w:autoSpaceDE w:val="0"/>
        <w:spacing w:line="276" w:lineRule="auto"/>
        <w:ind w:left="360"/>
        <w:jc w:val="center"/>
        <w:rPr>
          <w:rFonts w:ascii="Times New Roman" w:hAnsi="Times New Roman" w:cs="Times New Roman"/>
          <w:b/>
        </w:rPr>
      </w:pPr>
      <w:r w:rsidRPr="00401AC3">
        <w:rPr>
          <w:rFonts w:ascii="Times New Roman" w:hAnsi="Times New Roman" w:cs="Times New Roman"/>
          <w:b/>
        </w:rPr>
        <w:t>XI</w:t>
      </w:r>
      <w:r w:rsidR="00401AC3">
        <w:rPr>
          <w:rFonts w:ascii="Times New Roman" w:hAnsi="Times New Roman" w:cs="Times New Roman"/>
          <w:b/>
        </w:rPr>
        <w:t>I</w:t>
      </w:r>
      <w:r w:rsidRPr="00401AC3">
        <w:rPr>
          <w:rFonts w:ascii="Times New Roman" w:hAnsi="Times New Roman" w:cs="Times New Roman"/>
          <w:b/>
        </w:rPr>
        <w:t>. Výpověď, Odstoupení od smlouvy</w:t>
      </w:r>
    </w:p>
    <w:p w14:paraId="02049E43" w14:textId="06382398" w:rsidR="00AF618B" w:rsidRPr="00401AC3" w:rsidRDefault="00AF618B" w:rsidP="00AF618B">
      <w:pPr>
        <w:autoSpaceDE w:val="0"/>
        <w:spacing w:line="276" w:lineRule="auto"/>
        <w:ind w:left="360"/>
        <w:jc w:val="center"/>
        <w:rPr>
          <w:rFonts w:ascii="Times New Roman" w:hAnsi="Times New Roman" w:cs="Times New Roman"/>
          <w:b/>
        </w:rPr>
      </w:pPr>
    </w:p>
    <w:p w14:paraId="3F9F7229" w14:textId="50F85A38" w:rsidR="00AF618B" w:rsidRPr="00401AC3" w:rsidRDefault="00AF618B" w:rsidP="00401AC3">
      <w:pPr>
        <w:pStyle w:val="Odstavecseseznamem"/>
        <w:numPr>
          <w:ilvl w:val="0"/>
          <w:numId w:val="39"/>
        </w:numPr>
        <w:autoSpaceDE w:val="0"/>
        <w:spacing w:line="276" w:lineRule="auto"/>
        <w:jc w:val="both"/>
        <w:rPr>
          <w:rFonts w:ascii="Times New Roman" w:hAnsi="Times New Roman" w:cs="Times New Roman"/>
        </w:rPr>
      </w:pPr>
      <w:r w:rsidRPr="00401AC3">
        <w:rPr>
          <w:rFonts w:ascii="Times New Roman" w:hAnsi="Times New Roman" w:cs="Times New Roman"/>
        </w:rPr>
        <w:t xml:space="preserve">Výpověď musí být písemná. Strany se dohodly na výpovědní lhůtě, která činí jeden den po dni doručení výpovědi </w:t>
      </w:r>
      <w:r w:rsidR="00211C9F">
        <w:rPr>
          <w:rFonts w:ascii="Times New Roman" w:hAnsi="Times New Roman" w:cs="Times New Roman"/>
        </w:rPr>
        <w:t>Zhoto</w:t>
      </w:r>
      <w:r w:rsidR="00ED4A0E">
        <w:rPr>
          <w:rFonts w:ascii="Times New Roman" w:hAnsi="Times New Roman" w:cs="Times New Roman"/>
        </w:rPr>
        <w:t>viteli</w:t>
      </w:r>
      <w:r w:rsidRPr="00401AC3">
        <w:rPr>
          <w:rFonts w:ascii="Times New Roman" w:hAnsi="Times New Roman" w:cs="Times New Roman"/>
        </w:rPr>
        <w:t xml:space="preserve">.  </w:t>
      </w:r>
    </w:p>
    <w:p w14:paraId="7B51AF26" w14:textId="59A57E27" w:rsidR="00AF618B" w:rsidRPr="00401AC3" w:rsidRDefault="00211C9F" w:rsidP="00401AC3">
      <w:pPr>
        <w:pStyle w:val="Odstavecseseznamem"/>
        <w:numPr>
          <w:ilvl w:val="0"/>
          <w:numId w:val="39"/>
        </w:numPr>
        <w:autoSpaceDE w:val="0"/>
        <w:spacing w:line="276" w:lineRule="auto"/>
        <w:jc w:val="both"/>
        <w:rPr>
          <w:rFonts w:ascii="Times New Roman" w:hAnsi="Times New Roman" w:cs="Times New Roman"/>
        </w:rPr>
      </w:pPr>
      <w:r>
        <w:rPr>
          <w:rFonts w:ascii="Times New Roman" w:hAnsi="Times New Roman" w:cs="Times New Roman"/>
        </w:rPr>
        <w:t>Objedna</w:t>
      </w:r>
      <w:r w:rsidR="00AF618B" w:rsidRPr="00401AC3">
        <w:rPr>
          <w:rFonts w:ascii="Times New Roman" w:hAnsi="Times New Roman" w:cs="Times New Roman"/>
        </w:rPr>
        <w:t xml:space="preserve">tel může odstoupit od této smlouvy v případě, že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 poruší některou svou smluvní povinnost dle této smlouvy přesto, že na možnost odstoupení pro porušování povinností dle této smlouvy bude </w:t>
      </w:r>
      <w:r>
        <w:rPr>
          <w:rFonts w:ascii="Times New Roman" w:hAnsi="Times New Roman" w:cs="Times New Roman"/>
        </w:rPr>
        <w:t>Objedna</w:t>
      </w:r>
      <w:r w:rsidR="00AF618B" w:rsidRPr="00401AC3">
        <w:rPr>
          <w:rFonts w:ascii="Times New Roman" w:hAnsi="Times New Roman" w:cs="Times New Roman"/>
        </w:rPr>
        <w:t xml:space="preserve">telem předem písemně upozorněn, popřípadě pokud bude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 v úpadku či jeho majetek bude postižen exekucí či výkonem rozhodnutí.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i budou v takovém případě uhrazeny účelně vynaložené náklady prokazatelně spojené s dosud provedenými pracemi mimo nákladů spojených s odstoupením od smlouvy. Současně </w:t>
      </w:r>
      <w:r>
        <w:rPr>
          <w:rFonts w:ascii="Times New Roman" w:hAnsi="Times New Roman" w:cs="Times New Roman"/>
        </w:rPr>
        <w:t>Objedna</w:t>
      </w:r>
      <w:r w:rsidR="00AF618B" w:rsidRPr="00401AC3">
        <w:rPr>
          <w:rFonts w:ascii="Times New Roman" w:hAnsi="Times New Roman" w:cs="Times New Roman"/>
        </w:rPr>
        <w:t xml:space="preserve">teli vzniká nárok na úhradu vícenákladů vynaložených na dokončení díla uvedeného v čl. II. této smlouvy a na náhradu ztrát vzniklých prodloužením termínu jejího dokončení ve stejném rozsahu. </w:t>
      </w:r>
      <w:r>
        <w:rPr>
          <w:rFonts w:ascii="Times New Roman" w:hAnsi="Times New Roman" w:cs="Times New Roman"/>
        </w:rPr>
        <w:t>Objedna</w:t>
      </w:r>
      <w:r w:rsidR="00AF618B" w:rsidRPr="00401AC3">
        <w:rPr>
          <w:rFonts w:ascii="Times New Roman" w:hAnsi="Times New Roman" w:cs="Times New Roman"/>
        </w:rPr>
        <w:t xml:space="preserve">tel může odstoupit od této smlouvy i v případě, že k porušení smluvních povinností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 xml:space="preserve">e ještě nedošlo, ovšem z činnosti </w:t>
      </w:r>
      <w:r>
        <w:rPr>
          <w:rFonts w:ascii="Times New Roman" w:hAnsi="Times New Roman" w:cs="Times New Roman"/>
        </w:rPr>
        <w:t>Zhoto</w:t>
      </w:r>
      <w:r w:rsidR="00401AC3" w:rsidRPr="00401AC3">
        <w:rPr>
          <w:rFonts w:ascii="Times New Roman" w:hAnsi="Times New Roman" w:cs="Times New Roman"/>
        </w:rPr>
        <w:t>vitel</w:t>
      </w:r>
      <w:r w:rsidR="00AF618B" w:rsidRPr="00401AC3">
        <w:rPr>
          <w:rFonts w:ascii="Times New Roman" w:hAnsi="Times New Roman" w:cs="Times New Roman"/>
        </w:rPr>
        <w:t>e je zjevné, že k takovému porušení dojde.</w:t>
      </w:r>
    </w:p>
    <w:p w14:paraId="6762E906" w14:textId="49484143" w:rsidR="00AF618B" w:rsidRPr="00401AC3" w:rsidRDefault="00401AC3" w:rsidP="00401AC3">
      <w:pPr>
        <w:autoSpaceDE w:val="0"/>
        <w:spacing w:line="276" w:lineRule="auto"/>
        <w:ind w:left="540" w:hanging="54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AF618B" w:rsidRPr="00401AC3">
        <w:rPr>
          <w:rFonts w:ascii="Times New Roman" w:hAnsi="Times New Roman" w:cs="Times New Roman"/>
        </w:rPr>
        <w:t xml:space="preserve">Podstatným porušením této smlouvy ze strany </w:t>
      </w:r>
      <w:r w:rsidR="00211C9F">
        <w:rPr>
          <w:rFonts w:ascii="Times New Roman" w:hAnsi="Times New Roman" w:cs="Times New Roman"/>
        </w:rPr>
        <w:t>Zhoto</w:t>
      </w:r>
      <w:r>
        <w:rPr>
          <w:rFonts w:ascii="Times New Roman" w:hAnsi="Times New Roman" w:cs="Times New Roman"/>
        </w:rPr>
        <w:t>vitel</w:t>
      </w:r>
      <w:r w:rsidR="00AF618B" w:rsidRPr="00401AC3">
        <w:rPr>
          <w:rFonts w:ascii="Times New Roman" w:hAnsi="Times New Roman" w:cs="Times New Roman"/>
        </w:rPr>
        <w:t>e se rozumí zejména nesplnění smluvních termínů podle této smlouvy, nebo provádění díla v rozporu s</w:t>
      </w:r>
      <w:r>
        <w:rPr>
          <w:rFonts w:ascii="Times New Roman" w:hAnsi="Times New Roman" w:cs="Times New Roman"/>
        </w:rPr>
        <w:t xml:space="preserve"> plněním díla. </w:t>
      </w:r>
    </w:p>
    <w:p w14:paraId="062E407B" w14:textId="1C2A52BD"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4.</w:t>
      </w:r>
      <w:r w:rsidRPr="00401AC3">
        <w:rPr>
          <w:rFonts w:ascii="Times New Roman" w:hAnsi="Times New Roman" w:cs="Times New Roman"/>
        </w:rPr>
        <w:tab/>
        <w:t xml:space="preserve">Odstoupení od smlouvy strana oprávněná oznámí straně povinné písemně. Účinky odstoupení nastanou doručením takového oznámení na adresu povinné straně uvedenou v záhlaví této smlouvy. </w:t>
      </w:r>
    </w:p>
    <w:p w14:paraId="527A8206" w14:textId="3905D29C"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 xml:space="preserve">5. </w:t>
      </w:r>
      <w:r w:rsid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 této Smlouvy odstoupit, pokud vůči majetku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e probíhá insolvenční řízení.</w:t>
      </w:r>
    </w:p>
    <w:p w14:paraId="2E87E307" w14:textId="6487C37D"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6.</w:t>
      </w:r>
      <w:r w:rsidRPr="00401AC3">
        <w:rPr>
          <w:rFonts w:ascii="Times New Roman" w:hAnsi="Times New Roman" w:cs="Times New Roman"/>
        </w:rPr>
        <w:tab/>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37B9A898" w14:textId="3103369C"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 xml:space="preserve">7. </w:t>
      </w:r>
      <w:r w:rsidRPr="00401AC3">
        <w:rPr>
          <w:rFonts w:ascii="Times New Roman" w:hAnsi="Times New Roman" w:cs="Times New Roman"/>
        </w:rPr>
        <w:tab/>
        <w:t>Odstoupením od smlouvy zanikají všechna práva a povinnosti stran ze smlouvy.  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p>
    <w:p w14:paraId="685AB126" w14:textId="13BB92B8"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 xml:space="preserve">8. </w:t>
      </w:r>
      <w:r w:rsidRP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w:t>
      </w:r>
      <w:r w:rsidR="00211C9F">
        <w:rPr>
          <w:rFonts w:ascii="Times New Roman" w:hAnsi="Times New Roman" w:cs="Times New Roman"/>
        </w:rPr>
        <w:t>Objedna</w:t>
      </w:r>
      <w:r w:rsidRPr="00401AC3">
        <w:rPr>
          <w:rFonts w:ascii="Times New Roman" w:hAnsi="Times New Roman" w:cs="Times New Roman"/>
        </w:rPr>
        <w:t xml:space="preserve">teli ve splnění povinnosti ze smlouvy dočasně nebo trvale </w:t>
      </w:r>
      <w:r w:rsidRPr="00401AC3">
        <w:rPr>
          <w:rFonts w:ascii="Times New Roman" w:hAnsi="Times New Roman" w:cs="Times New Roman"/>
        </w:rPr>
        <w:lastRenderedPageBreak/>
        <w:t xml:space="preserve">zabránila mimořádná nepředvídatelná a nepřekonatelná překážka vzniklá nezávisle na jeho vůli. </w:t>
      </w:r>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 xml:space="preserve"> má pak pouze nárok na úhradu ceny do té doby dokončených částí díla a dále na náhradu nákladů účelně do té doby vynaložených na pořízení rozpracovaných částí díla.</w:t>
      </w:r>
    </w:p>
    <w:p w14:paraId="7A4AE980" w14:textId="5AA6E607"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 xml:space="preserve">9. </w:t>
      </w:r>
      <w:bookmarkStart w:id="0" w:name="_Ref374723827"/>
      <w:r w:rsidRPr="00401AC3">
        <w:rPr>
          <w:rFonts w:ascii="Times New Roman" w:hAnsi="Times New Roman" w:cs="Times New Roman"/>
        </w:rPr>
        <w:tab/>
      </w:r>
      <w:r w:rsidR="00211C9F">
        <w:rPr>
          <w:rFonts w:ascii="Times New Roman" w:hAnsi="Times New Roman" w:cs="Times New Roman"/>
        </w:rPr>
        <w:t>Objedna</w:t>
      </w:r>
      <w:r w:rsidRPr="00401AC3">
        <w:rPr>
          <w:rFonts w:ascii="Times New Roman" w:hAnsi="Times New Roman" w:cs="Times New Roman"/>
        </w:rPr>
        <w:t xml:space="preserve">tel je dále oprávněn odstoupit od této smlouvy, jestliže zjistí, že </w:t>
      </w:r>
      <w:bookmarkEnd w:id="0"/>
      <w:r w:rsidR="00211C9F">
        <w:rPr>
          <w:rFonts w:ascii="Times New Roman" w:hAnsi="Times New Roman" w:cs="Times New Roman"/>
        </w:rPr>
        <w:t>Zhoto</w:t>
      </w:r>
      <w:r w:rsidR="00401AC3">
        <w:rPr>
          <w:rFonts w:ascii="Times New Roman" w:hAnsi="Times New Roman" w:cs="Times New Roman"/>
        </w:rPr>
        <w:t>vitel</w:t>
      </w:r>
      <w:r w:rsidRPr="00401AC3">
        <w:rPr>
          <w:rFonts w:ascii="Times New Roman" w:hAnsi="Times New Roman" w:cs="Times New Roman"/>
        </w:rPr>
        <w:t>:</w:t>
      </w:r>
    </w:p>
    <w:p w14:paraId="26ECC684" w14:textId="77777777" w:rsidR="00AF618B" w:rsidRPr="00401AC3" w:rsidRDefault="00AF618B" w:rsidP="00401AC3">
      <w:pPr>
        <w:widowControl w:val="0"/>
        <w:numPr>
          <w:ilvl w:val="0"/>
          <w:numId w:val="34"/>
        </w:numPr>
        <w:suppressAutoHyphens/>
        <w:autoSpaceDE w:val="0"/>
        <w:spacing w:line="276" w:lineRule="auto"/>
        <w:ind w:left="540" w:hanging="540"/>
        <w:jc w:val="both"/>
        <w:textAlignment w:val="baseline"/>
        <w:rPr>
          <w:rFonts w:ascii="Times New Roman" w:hAnsi="Times New Roman" w:cs="Times New Roman"/>
        </w:rPr>
      </w:pPr>
      <w:r w:rsidRPr="00401AC3">
        <w:rPr>
          <w:rFonts w:ascii="Times New Roman" w:hAnsi="Times New Roman" w:cs="Times New Roman"/>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64F8BC50" w14:textId="4A58C75D" w:rsidR="00AF618B" w:rsidRPr="00401AC3" w:rsidRDefault="00AF618B" w:rsidP="00B26D52">
      <w:pPr>
        <w:pStyle w:val="Odstavecseseznamem"/>
        <w:widowControl w:val="0"/>
        <w:numPr>
          <w:ilvl w:val="0"/>
          <w:numId w:val="34"/>
        </w:numPr>
        <w:suppressAutoHyphens/>
        <w:autoSpaceDE w:val="0"/>
        <w:spacing w:line="276" w:lineRule="auto"/>
        <w:ind w:left="567" w:hanging="567"/>
        <w:jc w:val="both"/>
        <w:textAlignment w:val="baseline"/>
        <w:rPr>
          <w:rFonts w:ascii="Times New Roman" w:hAnsi="Times New Roman" w:cs="Times New Roman"/>
        </w:rPr>
      </w:pPr>
      <w:r w:rsidRPr="00401AC3">
        <w:rPr>
          <w:rFonts w:ascii="Times New Roman" w:hAnsi="Times New Roman" w:cs="Times New Roman"/>
        </w:rPr>
        <w:t xml:space="preserve">zkresloval jakékoliv skutečnosti za účelem ovlivnění zadávacího řízení nebo provádění této smlouvy ke škodě </w:t>
      </w:r>
      <w:r w:rsidR="00211C9F">
        <w:rPr>
          <w:rFonts w:ascii="Times New Roman" w:hAnsi="Times New Roman" w:cs="Times New Roman"/>
        </w:rPr>
        <w:t>Objedna</w:t>
      </w:r>
      <w:r w:rsidRPr="00401AC3">
        <w:rPr>
          <w:rFonts w:ascii="Times New Roman" w:hAnsi="Times New Roman" w:cs="Times New Roman"/>
        </w:rPr>
        <w:t>tele, včetně užití podvodných praktik k potlačení a snížení výhod volné a otevřené soutěže.</w:t>
      </w:r>
    </w:p>
    <w:p w14:paraId="355D4452" w14:textId="2350694B" w:rsidR="00AF618B" w:rsidRPr="00401AC3" w:rsidRDefault="00AF618B" w:rsidP="00401AC3">
      <w:pPr>
        <w:autoSpaceDE w:val="0"/>
        <w:spacing w:line="276" w:lineRule="auto"/>
        <w:ind w:left="540" w:hanging="540"/>
        <w:jc w:val="both"/>
        <w:rPr>
          <w:rFonts w:ascii="Times New Roman" w:hAnsi="Times New Roman" w:cs="Times New Roman"/>
        </w:rPr>
      </w:pPr>
      <w:r w:rsidRPr="00401AC3">
        <w:rPr>
          <w:rFonts w:ascii="Times New Roman" w:hAnsi="Times New Roman" w:cs="Times New Roman"/>
        </w:rPr>
        <w:t>10.</w:t>
      </w:r>
      <w:r w:rsidRPr="00401AC3">
        <w:rPr>
          <w:rFonts w:ascii="Times New Roman" w:hAnsi="Times New Roman" w:cs="Times New Roman"/>
        </w:rPr>
        <w:tab/>
        <w:t>Odstoupení (zánik práv a povinností) nastane až splněním povinností vyplývajících z vyrovnání smluvních stran.</w:t>
      </w:r>
    </w:p>
    <w:p w14:paraId="5612CFE9" w14:textId="4F60E64D" w:rsidR="00AF618B" w:rsidRPr="00FF1ADA" w:rsidRDefault="00AF618B" w:rsidP="00B26D52">
      <w:pPr>
        <w:autoSpaceDE w:val="0"/>
        <w:ind w:left="540" w:hanging="540"/>
        <w:jc w:val="both"/>
        <w:rPr>
          <w:sz w:val="22"/>
          <w:szCs w:val="22"/>
        </w:rPr>
      </w:pPr>
      <w:r w:rsidRPr="00401AC3">
        <w:rPr>
          <w:rFonts w:ascii="Times New Roman" w:hAnsi="Times New Roman" w:cs="Times New Roman"/>
        </w:rPr>
        <w:t xml:space="preserve">11. </w:t>
      </w:r>
      <w:r w:rsidRPr="00401AC3">
        <w:rPr>
          <w:rFonts w:ascii="Times New Roman" w:hAnsi="Times New Roman" w:cs="Times New Roman"/>
        </w:rPr>
        <w:tab/>
        <w:t xml:space="preserve">Smlouvu lze dále ukončit dohodou smluvních stran nebo písemnou výpovědí ze strany </w:t>
      </w:r>
      <w:r w:rsidR="00211C9F">
        <w:rPr>
          <w:rFonts w:ascii="Times New Roman" w:hAnsi="Times New Roman" w:cs="Times New Roman"/>
        </w:rPr>
        <w:t>Objedna</w:t>
      </w:r>
      <w:r w:rsidRPr="00401AC3">
        <w:rPr>
          <w:rFonts w:ascii="Times New Roman" w:hAnsi="Times New Roman" w:cs="Times New Roman"/>
        </w:rPr>
        <w:t>tele, a to i bez uvedení důvodu. Výpovědní lhůta činí v takovém případě 15 dnů ode dne doručení výpovědi smluvní straně.</w:t>
      </w:r>
    </w:p>
    <w:p w14:paraId="32BA3AFD" w14:textId="7D36CC9D" w:rsidR="00AF618B" w:rsidRPr="00AF618B" w:rsidRDefault="00AF618B" w:rsidP="00AF618B">
      <w:pPr>
        <w:autoSpaceDE w:val="0"/>
        <w:spacing w:line="276" w:lineRule="auto"/>
        <w:jc w:val="both"/>
        <w:rPr>
          <w:sz w:val="22"/>
          <w:szCs w:val="22"/>
        </w:rPr>
      </w:pPr>
    </w:p>
    <w:p w14:paraId="15C331F1" w14:textId="1323D2FB" w:rsidR="00AF618B" w:rsidRPr="00FF1ADA" w:rsidRDefault="00AF618B" w:rsidP="00AF618B">
      <w:pPr>
        <w:spacing w:line="276" w:lineRule="auto"/>
        <w:jc w:val="center"/>
        <w:rPr>
          <w:b/>
          <w:bCs/>
          <w:sz w:val="22"/>
          <w:szCs w:val="22"/>
        </w:rPr>
      </w:pPr>
      <w:r w:rsidRPr="00B26D52">
        <w:rPr>
          <w:rFonts w:ascii="Times New Roman" w:hAnsi="Times New Roman" w:cs="Times New Roman"/>
          <w:b/>
        </w:rPr>
        <w:t>XI</w:t>
      </w:r>
      <w:r w:rsidR="00D169F6">
        <w:rPr>
          <w:rFonts w:ascii="Times New Roman" w:hAnsi="Times New Roman" w:cs="Times New Roman"/>
          <w:b/>
        </w:rPr>
        <w:t>II</w:t>
      </w:r>
      <w:r w:rsidRPr="00B26D52">
        <w:rPr>
          <w:rFonts w:ascii="Times New Roman" w:hAnsi="Times New Roman" w:cs="Times New Roman"/>
          <w:b/>
        </w:rPr>
        <w:t>. Smluvní pokuty a úrok z prodlení</w:t>
      </w:r>
    </w:p>
    <w:p w14:paraId="5EF1AC4A" w14:textId="77777777" w:rsidR="00AF618B" w:rsidRPr="00AF618B" w:rsidRDefault="00AF618B" w:rsidP="00AF618B">
      <w:pPr>
        <w:pStyle w:val="Odstavecseseznamem"/>
        <w:autoSpaceDE w:val="0"/>
        <w:spacing w:line="276" w:lineRule="auto"/>
        <w:jc w:val="center"/>
        <w:rPr>
          <w:bCs/>
          <w:sz w:val="22"/>
          <w:szCs w:val="22"/>
        </w:rPr>
      </w:pPr>
    </w:p>
    <w:p w14:paraId="156FD1FA" w14:textId="0C373BDD"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AF618B" w:rsidRPr="00B26D52">
        <w:rPr>
          <w:rFonts w:ascii="Times New Roman" w:hAnsi="Times New Roman" w:cs="Times New Roman"/>
        </w:rPr>
        <w:t xml:space="preserve">V případě, že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bude v prodlení se </w:t>
      </w:r>
      <w:r w:rsidR="00211C9F">
        <w:rPr>
          <w:rFonts w:ascii="Times New Roman" w:hAnsi="Times New Roman" w:cs="Times New Roman"/>
        </w:rPr>
        <w:t>Zhoto</w:t>
      </w:r>
      <w:r w:rsidR="00AF618B" w:rsidRPr="00B26D52">
        <w:rPr>
          <w:rFonts w:ascii="Times New Roman" w:hAnsi="Times New Roman" w:cs="Times New Roman"/>
        </w:rPr>
        <w:t xml:space="preserve">vením a předáním díla nebo jeho části oproti HMG, je povinen zaplatit </w:t>
      </w:r>
      <w:r w:rsidR="00211C9F">
        <w:rPr>
          <w:rFonts w:ascii="Times New Roman" w:hAnsi="Times New Roman" w:cs="Times New Roman"/>
        </w:rPr>
        <w:t>Objedna</w:t>
      </w:r>
      <w:r w:rsidR="00AF618B" w:rsidRPr="00B26D52">
        <w:rPr>
          <w:rFonts w:ascii="Times New Roman" w:hAnsi="Times New Roman" w:cs="Times New Roman"/>
        </w:rPr>
        <w:t xml:space="preserve">teli smluvní pokutu, jejíž výše bude určena jako násobek počtu dní prodlení se </w:t>
      </w:r>
      <w:r w:rsidR="00211C9F">
        <w:rPr>
          <w:rFonts w:ascii="Times New Roman" w:hAnsi="Times New Roman" w:cs="Times New Roman"/>
        </w:rPr>
        <w:t>Zhoto</w:t>
      </w:r>
      <w:r w:rsidR="00AF618B" w:rsidRPr="00B26D52">
        <w:rPr>
          <w:rFonts w:ascii="Times New Roman" w:hAnsi="Times New Roman" w:cs="Times New Roman"/>
        </w:rPr>
        <w:t xml:space="preserve">vením díla a 0,2 % z ceny díla </w:t>
      </w:r>
      <w:r>
        <w:rPr>
          <w:rFonts w:ascii="Times New Roman" w:hAnsi="Times New Roman" w:cs="Times New Roman"/>
        </w:rPr>
        <w:t>včetně</w:t>
      </w:r>
      <w:r w:rsidR="00AF618B" w:rsidRPr="00B26D52">
        <w:rPr>
          <w:rFonts w:ascii="Times New Roman" w:hAnsi="Times New Roman" w:cs="Times New Roman"/>
        </w:rPr>
        <w:t xml:space="preserve"> DPH. V případě, že </w:t>
      </w:r>
      <w:r w:rsidR="00211C9F">
        <w:rPr>
          <w:rFonts w:ascii="Times New Roman" w:hAnsi="Times New Roman" w:cs="Times New Roman"/>
        </w:rPr>
        <w:t>Zhoto</w:t>
      </w:r>
      <w:r w:rsidR="00EE655C">
        <w:rPr>
          <w:rFonts w:ascii="Times New Roman" w:hAnsi="Times New Roman" w:cs="Times New Roman"/>
        </w:rPr>
        <w:t>vitel</w:t>
      </w:r>
      <w:r w:rsidR="00AF618B" w:rsidRPr="00B26D52">
        <w:rPr>
          <w:rFonts w:ascii="Times New Roman" w:hAnsi="Times New Roman" w:cs="Times New Roman"/>
        </w:rPr>
        <w:t xml:space="preserve"> prokáže, že prodlení vzniklo z viny na straně </w:t>
      </w:r>
      <w:r w:rsidR="00211C9F">
        <w:rPr>
          <w:rFonts w:ascii="Times New Roman" w:hAnsi="Times New Roman" w:cs="Times New Roman"/>
        </w:rPr>
        <w:t>Objedna</w:t>
      </w:r>
      <w:r w:rsidR="00AF618B" w:rsidRPr="00B26D52">
        <w:rPr>
          <w:rFonts w:ascii="Times New Roman" w:hAnsi="Times New Roman" w:cs="Times New Roman"/>
        </w:rPr>
        <w:t xml:space="preserve">tele, zanikne </w:t>
      </w:r>
      <w:r w:rsidR="00211C9F">
        <w:rPr>
          <w:rFonts w:ascii="Times New Roman" w:hAnsi="Times New Roman" w:cs="Times New Roman"/>
        </w:rPr>
        <w:t>Objedna</w:t>
      </w:r>
      <w:r w:rsidR="00AF618B" w:rsidRPr="00B26D52">
        <w:rPr>
          <w:rFonts w:ascii="Times New Roman" w:hAnsi="Times New Roman" w:cs="Times New Roman"/>
        </w:rPr>
        <w:t xml:space="preserve">teli právo smluvní pokutu uplatňovat. </w:t>
      </w:r>
      <w:r w:rsidR="00211C9F">
        <w:rPr>
          <w:rFonts w:ascii="Times New Roman" w:hAnsi="Times New Roman" w:cs="Times New Roman"/>
        </w:rPr>
        <w:t>Zhoto</w:t>
      </w:r>
      <w:r>
        <w:rPr>
          <w:rFonts w:ascii="Times New Roman" w:hAnsi="Times New Roman" w:cs="Times New Roman"/>
        </w:rPr>
        <w:t>vitel</w:t>
      </w:r>
      <w:r w:rsidR="00AF618B" w:rsidRPr="00B26D52">
        <w:rPr>
          <w:rFonts w:ascii="Times New Roman" w:hAnsi="Times New Roman" w:cs="Times New Roman"/>
        </w:rPr>
        <w:t xml:space="preserve"> není v prodlení, pokud nemohl plnit v důsledku vyšší moci.</w:t>
      </w:r>
    </w:p>
    <w:p w14:paraId="5FE92CB1" w14:textId="756A64A2" w:rsidR="00AF618B" w:rsidRPr="00B26D52" w:rsidRDefault="00B26D52"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AF618B" w:rsidRPr="00B26D52">
        <w:rPr>
          <w:rFonts w:ascii="Times New Roman" w:hAnsi="Times New Roman" w:cs="Times New Roman"/>
        </w:rPr>
        <w:t>Smluvní pokuta za nedodržení stanovené lhůty pro odstranění reklamovaných vad v období záruční lhůty, které brání řádnému užívání díla nebo hrozí nebezpečí škody velkého rozsahu, ve výši 10.000,- Kč za každou vadu a každý den prodlení.</w:t>
      </w:r>
    </w:p>
    <w:p w14:paraId="1999D275" w14:textId="58ED74EB" w:rsidR="00AF618B" w:rsidRPr="00B26D52" w:rsidRDefault="00F346EF"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3</w:t>
      </w:r>
      <w:r w:rsidR="00B26D52">
        <w:rPr>
          <w:rFonts w:ascii="Times New Roman" w:hAnsi="Times New Roman" w:cs="Times New Roman"/>
        </w:rPr>
        <w:t>.</w:t>
      </w:r>
      <w:r w:rsidR="00B26D52">
        <w:rPr>
          <w:rFonts w:ascii="Times New Roman" w:hAnsi="Times New Roman" w:cs="Times New Roman"/>
        </w:rPr>
        <w:tab/>
      </w:r>
      <w:r w:rsidR="00AF618B" w:rsidRPr="00B26D52">
        <w:rPr>
          <w:rFonts w:ascii="Times New Roman" w:hAnsi="Times New Roman" w:cs="Times New Roman"/>
        </w:rPr>
        <w:t xml:space="preserve">Smluvní pokuty dle této smlouvy hradí </w:t>
      </w:r>
      <w:r w:rsidR="00211C9F">
        <w:rPr>
          <w:rFonts w:ascii="Times New Roman" w:hAnsi="Times New Roman" w:cs="Times New Roman"/>
        </w:rPr>
        <w:t>Zhotovitel</w:t>
      </w:r>
      <w:r w:rsidR="00AF618B" w:rsidRPr="00B26D52">
        <w:rPr>
          <w:rFonts w:ascii="Times New Roman" w:hAnsi="Times New Roman" w:cs="Times New Roman"/>
        </w:rPr>
        <w:t xml:space="preserve"> nezávisle na tom, zda a v jaké výši vznikne </w:t>
      </w:r>
      <w:r w:rsidR="00211C9F">
        <w:rPr>
          <w:rFonts w:ascii="Times New Roman" w:hAnsi="Times New Roman" w:cs="Times New Roman"/>
        </w:rPr>
        <w:t>Objedna</w:t>
      </w:r>
      <w:r w:rsidR="00AF618B" w:rsidRPr="00B26D52">
        <w:rPr>
          <w:rFonts w:ascii="Times New Roman" w:hAnsi="Times New Roman" w:cs="Times New Roman"/>
        </w:rPr>
        <w:t xml:space="preserve">teli škoda, kterou je oprávněn </w:t>
      </w:r>
      <w:r w:rsidR="00211C9F">
        <w:rPr>
          <w:rFonts w:ascii="Times New Roman" w:hAnsi="Times New Roman" w:cs="Times New Roman"/>
        </w:rPr>
        <w:t>Objedna</w:t>
      </w:r>
      <w:r w:rsidR="00AF618B" w:rsidRPr="00B26D52">
        <w:rPr>
          <w:rFonts w:ascii="Times New Roman" w:hAnsi="Times New Roman" w:cs="Times New Roman"/>
        </w:rPr>
        <w:t xml:space="preserve">tel vymáhat samostatně a bez ohledu na její výši. </w:t>
      </w:r>
    </w:p>
    <w:p w14:paraId="4C5AA1DA" w14:textId="4BA68478" w:rsidR="00AF618B" w:rsidRPr="00B26D52" w:rsidRDefault="00F346EF"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4</w:t>
      </w:r>
      <w:r w:rsidR="00B26D52">
        <w:rPr>
          <w:rFonts w:ascii="Times New Roman" w:hAnsi="Times New Roman" w:cs="Times New Roman"/>
        </w:rPr>
        <w:t>.</w:t>
      </w:r>
      <w:r w:rsidR="00B26D52">
        <w:rPr>
          <w:rFonts w:ascii="Times New Roman" w:hAnsi="Times New Roman" w:cs="Times New Roman"/>
        </w:rPr>
        <w:tab/>
      </w:r>
      <w:r w:rsidR="00AF618B" w:rsidRPr="00B26D52">
        <w:rPr>
          <w:rFonts w:ascii="Times New Roman" w:hAnsi="Times New Roman" w:cs="Times New Roman"/>
        </w:rPr>
        <w:t xml:space="preserve">Smluvní strany se dohodly, že v případě prodlení </w:t>
      </w:r>
      <w:r w:rsidR="00211C9F">
        <w:rPr>
          <w:rFonts w:ascii="Times New Roman" w:hAnsi="Times New Roman" w:cs="Times New Roman"/>
        </w:rPr>
        <w:t>Objedna</w:t>
      </w:r>
      <w:r w:rsidR="00AF618B" w:rsidRPr="00B26D52">
        <w:rPr>
          <w:rFonts w:ascii="Times New Roman" w:hAnsi="Times New Roman" w:cs="Times New Roman"/>
        </w:rPr>
        <w:t xml:space="preserve">tele s úhradou ceny díla nebo její části je </w:t>
      </w:r>
      <w:r w:rsidR="00211C9F">
        <w:rPr>
          <w:rFonts w:ascii="Times New Roman" w:hAnsi="Times New Roman" w:cs="Times New Roman"/>
        </w:rPr>
        <w:t>Objedna</w:t>
      </w:r>
      <w:r w:rsidR="00AF618B" w:rsidRPr="00B26D52">
        <w:rPr>
          <w:rFonts w:ascii="Times New Roman" w:hAnsi="Times New Roman" w:cs="Times New Roman"/>
        </w:rPr>
        <w:t xml:space="preserve">tel povinen uhradit </w:t>
      </w:r>
      <w:r w:rsidR="00211C9F">
        <w:rPr>
          <w:rFonts w:ascii="Times New Roman" w:hAnsi="Times New Roman" w:cs="Times New Roman"/>
        </w:rPr>
        <w:t>Zhoto</w:t>
      </w:r>
      <w:r w:rsidR="00EE655C">
        <w:rPr>
          <w:rFonts w:ascii="Times New Roman" w:hAnsi="Times New Roman" w:cs="Times New Roman"/>
        </w:rPr>
        <w:t>viteli</w:t>
      </w:r>
      <w:r w:rsidR="00AF618B" w:rsidRPr="00B26D52">
        <w:rPr>
          <w:rFonts w:ascii="Times New Roman" w:hAnsi="Times New Roman" w:cs="Times New Roman"/>
        </w:rPr>
        <w:t xml:space="preserve"> úrok z prodlení ve výši 0,05 % z dlužné částky za každý den prodlení. </w:t>
      </w:r>
    </w:p>
    <w:p w14:paraId="37BCA08C" w14:textId="5B038EC7" w:rsidR="00AF618B" w:rsidRPr="00B26D52" w:rsidRDefault="00F346EF"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5</w:t>
      </w:r>
      <w:r w:rsidR="00B26D52">
        <w:rPr>
          <w:rFonts w:ascii="Times New Roman" w:hAnsi="Times New Roman" w:cs="Times New Roman"/>
        </w:rPr>
        <w:t>.</w:t>
      </w:r>
      <w:r w:rsidR="00B26D52">
        <w:rPr>
          <w:rFonts w:ascii="Times New Roman" w:hAnsi="Times New Roman" w:cs="Times New Roman"/>
        </w:rPr>
        <w:tab/>
      </w:r>
      <w:r w:rsidR="00AF618B" w:rsidRPr="00B26D52">
        <w:rPr>
          <w:rFonts w:ascii="Times New Roman" w:hAnsi="Times New Roman" w:cs="Times New Roman"/>
        </w:rPr>
        <w:t xml:space="preserve">Je-li úhrada faktury </w:t>
      </w:r>
      <w:r w:rsidR="00211C9F">
        <w:rPr>
          <w:rFonts w:ascii="Times New Roman" w:hAnsi="Times New Roman" w:cs="Times New Roman"/>
        </w:rPr>
        <w:t>Objedna</w:t>
      </w:r>
      <w:r w:rsidR="00AF618B" w:rsidRPr="00B26D52">
        <w:rPr>
          <w:rFonts w:ascii="Times New Roman" w:hAnsi="Times New Roman" w:cs="Times New Roman"/>
        </w:rPr>
        <w:t xml:space="preserve">telem vázána na obdržení finančních prostředků udělených z rozpočtu Středočeského kraje, není </w:t>
      </w:r>
      <w:r w:rsidR="00211C9F">
        <w:rPr>
          <w:rFonts w:ascii="Times New Roman" w:hAnsi="Times New Roman" w:cs="Times New Roman"/>
        </w:rPr>
        <w:t>Objedna</w:t>
      </w:r>
      <w:r w:rsidR="00AF618B" w:rsidRPr="00B26D52">
        <w:rPr>
          <w:rFonts w:ascii="Times New Roman" w:hAnsi="Times New Roman" w:cs="Times New Roman"/>
        </w:rPr>
        <w:t xml:space="preserve">tel povinen hradit úrok z prodlení za nejvýše 180 dnů prodlení, pokud prokáže, že tyto finanční prostředky nemá k dispozici. </w:t>
      </w:r>
      <w:r w:rsidR="00211C9F">
        <w:rPr>
          <w:rFonts w:ascii="Times New Roman" w:hAnsi="Times New Roman" w:cs="Times New Roman"/>
        </w:rPr>
        <w:t>Objedna</w:t>
      </w:r>
      <w:r w:rsidR="00AF618B" w:rsidRPr="00B26D52">
        <w:rPr>
          <w:rFonts w:ascii="Times New Roman" w:hAnsi="Times New Roman" w:cs="Times New Roman"/>
        </w:rPr>
        <w:t xml:space="preserve">tel je však povinen nejpozději do 10 pracovních dnů od obdržení těchto prostředků poukázat dlužnou částku na bankovní účet </w:t>
      </w:r>
      <w:r w:rsidR="00211C9F">
        <w:rPr>
          <w:rFonts w:ascii="Times New Roman" w:hAnsi="Times New Roman" w:cs="Times New Roman"/>
        </w:rPr>
        <w:t>Zhoto</w:t>
      </w:r>
      <w:r w:rsidR="00EE655C">
        <w:rPr>
          <w:rFonts w:ascii="Times New Roman" w:hAnsi="Times New Roman" w:cs="Times New Roman"/>
        </w:rPr>
        <w:t>vitele</w:t>
      </w:r>
      <w:r w:rsidR="00AF618B" w:rsidRPr="00B26D52">
        <w:rPr>
          <w:rFonts w:ascii="Times New Roman" w:hAnsi="Times New Roman" w:cs="Times New Roman"/>
        </w:rPr>
        <w:t>. Neučiní-li tak, podléhá povinnosti zaplatit úrok z prodlení ve výši 0,05 % z dlužné částky za každý započatý den prodlení od uplynutí 10denní lhůty po obdržení finančních prostředků od poskytovatele.</w:t>
      </w:r>
    </w:p>
    <w:p w14:paraId="5D51F4AB" w14:textId="599DA2C9" w:rsidR="00AF618B" w:rsidRPr="00B26D52" w:rsidRDefault="00F346EF"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lastRenderedPageBreak/>
        <w:t>6</w:t>
      </w:r>
      <w:r w:rsidR="00B26D52">
        <w:rPr>
          <w:rFonts w:ascii="Times New Roman" w:hAnsi="Times New Roman" w:cs="Times New Roman"/>
        </w:rPr>
        <w:t>.</w:t>
      </w:r>
      <w:r w:rsidR="00B26D52">
        <w:rPr>
          <w:rFonts w:ascii="Times New Roman" w:hAnsi="Times New Roman" w:cs="Times New Roman"/>
        </w:rPr>
        <w:tab/>
      </w:r>
      <w:r w:rsidR="00AF618B" w:rsidRPr="00B26D52">
        <w:rPr>
          <w:rFonts w:ascii="Times New Roman" w:hAnsi="Times New Roman" w:cs="Times New Roman"/>
        </w:rPr>
        <w:t xml:space="preserve">Úrok z prodlení není </w:t>
      </w:r>
      <w:r w:rsidR="00211C9F">
        <w:rPr>
          <w:rFonts w:ascii="Times New Roman" w:hAnsi="Times New Roman" w:cs="Times New Roman"/>
        </w:rPr>
        <w:t>Objedna</w:t>
      </w:r>
      <w:r w:rsidR="00AF618B" w:rsidRPr="00B26D52">
        <w:rPr>
          <w:rFonts w:ascii="Times New Roman" w:hAnsi="Times New Roman" w:cs="Times New Roman"/>
        </w:rPr>
        <w:t xml:space="preserve">tel povinen </w:t>
      </w:r>
      <w:r w:rsidR="00211C9F">
        <w:rPr>
          <w:rFonts w:ascii="Times New Roman" w:hAnsi="Times New Roman" w:cs="Times New Roman"/>
        </w:rPr>
        <w:t>Zhoto</w:t>
      </w:r>
      <w:r w:rsidR="00EE655C">
        <w:rPr>
          <w:rFonts w:ascii="Times New Roman" w:hAnsi="Times New Roman" w:cs="Times New Roman"/>
        </w:rPr>
        <w:t>viteli</w:t>
      </w:r>
      <w:r w:rsidR="00AF618B" w:rsidRPr="00B26D52">
        <w:rPr>
          <w:rFonts w:ascii="Times New Roman" w:hAnsi="Times New Roman" w:cs="Times New Roman"/>
        </w:rPr>
        <w:t xml:space="preserve"> hradit, jestliže </w:t>
      </w:r>
      <w:r w:rsidR="00211C9F">
        <w:rPr>
          <w:rFonts w:ascii="Times New Roman" w:hAnsi="Times New Roman" w:cs="Times New Roman"/>
        </w:rPr>
        <w:t>Objedna</w:t>
      </w:r>
      <w:r w:rsidR="00AF618B" w:rsidRPr="00B26D52">
        <w:rPr>
          <w:rFonts w:ascii="Times New Roman" w:hAnsi="Times New Roman" w:cs="Times New Roman"/>
        </w:rPr>
        <w:t xml:space="preserve">tel pozastaví platbu </w:t>
      </w:r>
      <w:r w:rsidR="00211C9F">
        <w:rPr>
          <w:rFonts w:ascii="Times New Roman" w:hAnsi="Times New Roman" w:cs="Times New Roman"/>
        </w:rPr>
        <w:t>Zhoto</w:t>
      </w:r>
      <w:r w:rsidR="00EE655C">
        <w:rPr>
          <w:rFonts w:ascii="Times New Roman" w:hAnsi="Times New Roman" w:cs="Times New Roman"/>
        </w:rPr>
        <w:t>viteli, když řádně neplní své povinnosti vyplývající ze smlouvy</w:t>
      </w:r>
      <w:r w:rsidR="00AF618B" w:rsidRPr="00B26D52">
        <w:rPr>
          <w:rFonts w:ascii="Times New Roman" w:hAnsi="Times New Roman" w:cs="Times New Roman"/>
        </w:rPr>
        <w:t>.</w:t>
      </w:r>
    </w:p>
    <w:p w14:paraId="2C243198" w14:textId="78289A5F" w:rsidR="00AF618B" w:rsidRPr="00B26D52" w:rsidRDefault="00F346EF" w:rsidP="00B26D52">
      <w:pPr>
        <w:autoSpaceDE w:val="0"/>
        <w:spacing w:line="276" w:lineRule="auto"/>
        <w:ind w:left="540" w:hanging="540"/>
        <w:jc w:val="both"/>
        <w:rPr>
          <w:rFonts w:ascii="Times New Roman" w:hAnsi="Times New Roman" w:cs="Times New Roman"/>
        </w:rPr>
      </w:pPr>
      <w:r>
        <w:rPr>
          <w:rFonts w:ascii="Times New Roman" w:hAnsi="Times New Roman" w:cs="Times New Roman"/>
        </w:rPr>
        <w:t>7</w:t>
      </w:r>
      <w:r w:rsidR="00B26D52">
        <w:rPr>
          <w:rFonts w:ascii="Times New Roman" w:hAnsi="Times New Roman" w:cs="Times New Roman"/>
        </w:rPr>
        <w:t>.</w:t>
      </w:r>
      <w:r w:rsidR="00B26D52">
        <w:rPr>
          <w:rFonts w:ascii="Times New Roman" w:hAnsi="Times New Roman" w:cs="Times New Roman"/>
        </w:rPr>
        <w:tab/>
      </w:r>
      <w:r w:rsidR="00211C9F">
        <w:rPr>
          <w:rFonts w:ascii="Times New Roman" w:hAnsi="Times New Roman" w:cs="Times New Roman"/>
        </w:rPr>
        <w:t>Objedna</w:t>
      </w:r>
      <w:r w:rsidR="00AF618B" w:rsidRPr="00B26D52">
        <w:rPr>
          <w:rFonts w:ascii="Times New Roman" w:hAnsi="Times New Roman" w:cs="Times New Roman"/>
        </w:rPr>
        <w:t xml:space="preserve">tel není povinen hradit úrok z prodlení v případě, že cena za dílo, či její část, není uhrazena ve lhůtě splatnosti z důvodu zadržení platby pro účely zajištění práv </w:t>
      </w:r>
      <w:r w:rsidR="00211C9F">
        <w:rPr>
          <w:rFonts w:ascii="Times New Roman" w:hAnsi="Times New Roman" w:cs="Times New Roman"/>
        </w:rPr>
        <w:t>Objedna</w:t>
      </w:r>
      <w:r w:rsidR="00AF618B" w:rsidRPr="00B26D52">
        <w:rPr>
          <w:rFonts w:ascii="Times New Roman" w:hAnsi="Times New Roman" w:cs="Times New Roman"/>
        </w:rPr>
        <w:t>tele plynoucích z této Smlouvy.</w:t>
      </w:r>
    </w:p>
    <w:p w14:paraId="7A6AFE21" w14:textId="77777777" w:rsidR="00AF618B" w:rsidRPr="00B26D52" w:rsidRDefault="00AF618B" w:rsidP="00B26D52">
      <w:pPr>
        <w:autoSpaceDE w:val="0"/>
        <w:spacing w:line="276" w:lineRule="auto"/>
        <w:ind w:left="540" w:hanging="540"/>
        <w:jc w:val="both"/>
        <w:rPr>
          <w:rFonts w:ascii="Times New Roman" w:hAnsi="Times New Roman" w:cs="Times New Roman"/>
        </w:rPr>
      </w:pPr>
    </w:p>
    <w:p w14:paraId="3C30C8B9" w14:textId="6061A8AB" w:rsidR="00B33EB0" w:rsidRPr="00D57227" w:rsidRDefault="00A05FF2" w:rsidP="00294E35">
      <w:pPr>
        <w:tabs>
          <w:tab w:val="left" w:pos="90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X</w:t>
      </w:r>
      <w:r w:rsidR="00D169F6">
        <w:rPr>
          <w:rFonts w:ascii="Times New Roman" w:hAnsi="Times New Roman" w:cs="Times New Roman"/>
          <w:b/>
          <w:bCs/>
          <w:color w:val="000000"/>
        </w:rPr>
        <w:t>I</w:t>
      </w:r>
      <w:r>
        <w:rPr>
          <w:rFonts w:ascii="Times New Roman" w:hAnsi="Times New Roman" w:cs="Times New Roman"/>
          <w:b/>
          <w:bCs/>
          <w:color w:val="000000"/>
        </w:rPr>
        <w:t>V</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Práva a povinnosti smluvních stran</w:t>
      </w:r>
    </w:p>
    <w:p w14:paraId="3691429D" w14:textId="3CF82EFE" w:rsidR="00B33EB0" w:rsidRDefault="00B33EB0" w:rsidP="00B33EB0">
      <w:pPr>
        <w:tabs>
          <w:tab w:val="left" w:pos="284"/>
        </w:tabs>
        <w:autoSpaceDE w:val="0"/>
        <w:autoSpaceDN w:val="0"/>
        <w:adjustRightInd w:val="0"/>
        <w:rPr>
          <w:rFonts w:ascii="Times New Roman" w:hAnsi="Times New Roman" w:cs="Times New Roman"/>
          <w:b/>
          <w:bCs/>
          <w:color w:val="000000"/>
          <w:u w:val="single" w:color="000000"/>
        </w:rPr>
      </w:pPr>
    </w:p>
    <w:p w14:paraId="7DB55FF7" w14:textId="63153956" w:rsidR="00B33EB0" w:rsidRPr="00D57227" w:rsidRDefault="00211C9F" w:rsidP="00EE655C">
      <w:pPr>
        <w:pStyle w:val="Odstavecseseznamem"/>
        <w:numPr>
          <w:ilvl w:val="0"/>
          <w:numId w:val="6"/>
        </w:numPr>
        <w:tabs>
          <w:tab w:val="left" w:pos="852"/>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Objednatel</w:t>
      </w:r>
      <w:r w:rsidR="00B33EB0" w:rsidRPr="00D57227">
        <w:rPr>
          <w:rFonts w:ascii="Times New Roman" w:hAnsi="Times New Roman" w:cs="Times New Roman"/>
          <w:color w:val="000000"/>
          <w:u w:color="000000"/>
        </w:rPr>
        <w:t xml:space="preserve"> výsledek činnosti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 xml:space="preserve">vitele osobně prohlédne a zkontroluje při předání. Jestliže provedení díla neodpovídá výsledku určenému ve smlouvě a </w:t>
      </w:r>
      <w:r>
        <w:rPr>
          <w:rFonts w:ascii="Times New Roman" w:hAnsi="Times New Roman" w:cs="Times New Roman"/>
          <w:color w:val="000000"/>
          <w:u w:color="000000"/>
        </w:rPr>
        <w:t>Objedna</w:t>
      </w:r>
      <w:r w:rsidR="00B33EB0" w:rsidRPr="00D57227">
        <w:rPr>
          <w:rFonts w:ascii="Times New Roman" w:hAnsi="Times New Roman" w:cs="Times New Roman"/>
          <w:color w:val="000000"/>
          <w:u w:color="000000"/>
        </w:rPr>
        <w:t xml:space="preserve">tel dílo odmítne v takovém stavu v souladu se zákonem převzít, má právo dílo vrátit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viteli k přepracování, v</w:t>
      </w:r>
      <w:r w:rsidR="00294E35" w:rsidRPr="00D57227">
        <w:rPr>
          <w:rFonts w:ascii="Times New Roman" w:hAnsi="Times New Roman" w:cs="Times New Roman"/>
          <w:color w:val="000000"/>
          <w:u w:color="000000"/>
        </w:rPr>
        <w:t> </w:t>
      </w:r>
      <w:r w:rsidR="00270A8F" w:rsidRPr="00D57227">
        <w:rPr>
          <w:rFonts w:ascii="Times New Roman" w:hAnsi="Times New Roman" w:cs="Times New Roman"/>
          <w:color w:val="000000"/>
          <w:u w:color="000000"/>
        </w:rPr>
        <w:t>rámci,</w:t>
      </w:r>
      <w:r w:rsidR="00294E35" w:rsidRPr="00D57227">
        <w:rPr>
          <w:rFonts w:ascii="Times New Roman" w:hAnsi="Times New Roman" w:cs="Times New Roman"/>
          <w:color w:val="000000"/>
          <w:u w:color="000000"/>
        </w:rPr>
        <w:t xml:space="preserve"> </w:t>
      </w:r>
      <w:r w:rsidR="00B33EB0" w:rsidRPr="00D57227">
        <w:rPr>
          <w:rFonts w:ascii="Times New Roman" w:hAnsi="Times New Roman" w:cs="Times New Roman"/>
          <w:color w:val="000000"/>
          <w:u w:color="000000"/>
        </w:rPr>
        <w:t xml:space="preserve">něhož </w:t>
      </w:r>
      <w:r>
        <w:rPr>
          <w:rFonts w:ascii="Times New Roman" w:hAnsi="Times New Roman" w:cs="Times New Roman"/>
          <w:color w:val="000000"/>
          <w:u w:color="000000"/>
        </w:rPr>
        <w:t>Zhoto</w:t>
      </w:r>
      <w:r w:rsidR="00B33EB0" w:rsidRPr="00D57227">
        <w:rPr>
          <w:rFonts w:ascii="Times New Roman" w:hAnsi="Times New Roman" w:cs="Times New Roman"/>
          <w:color w:val="000000"/>
          <w:u w:color="000000"/>
        </w:rPr>
        <w:t>vitel v nezbytně nutném čase bezplatně odstraní vady díla.</w:t>
      </w:r>
    </w:p>
    <w:p w14:paraId="322F8C41" w14:textId="1FCF6160" w:rsidR="00B33EB0" w:rsidRPr="00D57227" w:rsidRDefault="00B33EB0" w:rsidP="00EE655C">
      <w:pPr>
        <w:pStyle w:val="Odstavecseseznamem"/>
        <w:numPr>
          <w:ilvl w:val="0"/>
          <w:numId w:val="6"/>
        </w:numPr>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 xml:space="preserve">Pokud vady ani po přepracování nebudou odstraněny nebo nebude možno je vůbec odstranit, nemá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tel povinnost dílo převzít a zaplatit.</w:t>
      </w:r>
    </w:p>
    <w:p w14:paraId="65246776" w14:textId="3E5B95DF" w:rsidR="00B33EB0" w:rsidRPr="00D57227" w:rsidRDefault="00B33EB0" w:rsidP="00EE655C">
      <w:pPr>
        <w:pStyle w:val="Odstavecseseznamem"/>
        <w:numPr>
          <w:ilvl w:val="0"/>
          <w:numId w:val="6"/>
        </w:numPr>
        <w:tabs>
          <w:tab w:val="left" w:pos="900"/>
        </w:tabs>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 xml:space="preserve">Dojde-li k převzetí díla </w:t>
      </w:r>
      <w:r w:rsidR="00211C9F">
        <w:rPr>
          <w:rFonts w:ascii="Times New Roman" w:hAnsi="Times New Roman" w:cs="Times New Roman"/>
          <w:color w:val="000000"/>
          <w:u w:color="000000"/>
        </w:rPr>
        <w:t>Objedna</w:t>
      </w:r>
      <w:r w:rsidRPr="00D57227">
        <w:rPr>
          <w:rFonts w:ascii="Times New Roman" w:hAnsi="Times New Roman" w:cs="Times New Roman"/>
          <w:color w:val="000000"/>
          <w:u w:color="000000"/>
        </w:rPr>
        <w:t xml:space="preserve">telem, neodpovídá </w:t>
      </w:r>
      <w:r w:rsidR="00211C9F">
        <w:rPr>
          <w:rFonts w:ascii="Times New Roman" w:hAnsi="Times New Roman" w:cs="Times New Roman"/>
          <w:color w:val="000000"/>
          <w:u w:color="000000"/>
        </w:rPr>
        <w:t>Zhoto</w:t>
      </w:r>
      <w:r w:rsidRPr="00D57227">
        <w:rPr>
          <w:rFonts w:ascii="Times New Roman" w:hAnsi="Times New Roman" w:cs="Times New Roman"/>
          <w:color w:val="000000"/>
          <w:u w:color="000000"/>
        </w:rPr>
        <w:t>vitel za vady díla, které byly způsobeny nepřiměřeným</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či nevhodným zacházením.</w:t>
      </w:r>
    </w:p>
    <w:p w14:paraId="40A20F81" w14:textId="77777777" w:rsidR="00B33EB0" w:rsidRPr="00D57227" w:rsidRDefault="00B33EB0" w:rsidP="00B33EB0">
      <w:pPr>
        <w:tabs>
          <w:tab w:val="left" w:pos="900"/>
        </w:tabs>
        <w:autoSpaceDE w:val="0"/>
        <w:autoSpaceDN w:val="0"/>
        <w:adjustRightInd w:val="0"/>
        <w:rPr>
          <w:rFonts w:ascii="Times New Roman" w:hAnsi="Times New Roman" w:cs="Times New Roman"/>
          <w:color w:val="000000"/>
          <w:u w:color="000000"/>
        </w:rPr>
      </w:pPr>
    </w:p>
    <w:p w14:paraId="2439A873" w14:textId="1D909EE3" w:rsidR="00B33EB0" w:rsidRPr="00D57227" w:rsidRDefault="00DE70DD" w:rsidP="00294E35">
      <w:pPr>
        <w:tabs>
          <w:tab w:val="left" w:pos="900"/>
        </w:tabs>
        <w:autoSpaceDE w:val="0"/>
        <w:autoSpaceDN w:val="0"/>
        <w:adjustRightInd w:val="0"/>
        <w:jc w:val="center"/>
        <w:rPr>
          <w:rFonts w:ascii="Times New Roman" w:hAnsi="Times New Roman" w:cs="Times New Roman"/>
          <w:b/>
          <w:bCs/>
          <w:color w:val="000000"/>
        </w:rPr>
      </w:pPr>
      <w:r>
        <w:rPr>
          <w:rFonts w:ascii="Times New Roman" w:hAnsi="Times New Roman" w:cs="Times New Roman"/>
          <w:b/>
          <w:bCs/>
          <w:color w:val="000000"/>
        </w:rPr>
        <w:t>X</w:t>
      </w:r>
      <w:r w:rsidR="00B26D52">
        <w:rPr>
          <w:rFonts w:ascii="Times New Roman" w:hAnsi="Times New Roman" w:cs="Times New Roman"/>
          <w:b/>
          <w:bCs/>
          <w:color w:val="000000"/>
        </w:rPr>
        <w:t>V</w:t>
      </w:r>
      <w:r w:rsidR="00B33EB0" w:rsidRPr="00D57227">
        <w:rPr>
          <w:rFonts w:ascii="Times New Roman" w:hAnsi="Times New Roman" w:cs="Times New Roman"/>
          <w:b/>
          <w:bCs/>
          <w:color w:val="000000"/>
        </w:rPr>
        <w:t>.</w:t>
      </w:r>
      <w:r w:rsidR="00294E35" w:rsidRPr="00D57227">
        <w:rPr>
          <w:rFonts w:ascii="Times New Roman" w:hAnsi="Times New Roman" w:cs="Times New Roman"/>
          <w:b/>
          <w:bCs/>
          <w:color w:val="000000"/>
        </w:rPr>
        <w:t xml:space="preserve"> </w:t>
      </w:r>
      <w:r w:rsidR="00B33EB0" w:rsidRPr="00D57227">
        <w:rPr>
          <w:rFonts w:ascii="Times New Roman" w:hAnsi="Times New Roman" w:cs="Times New Roman"/>
          <w:b/>
          <w:bCs/>
          <w:color w:val="000000"/>
        </w:rPr>
        <w:t>Závěrečná ustanovení</w:t>
      </w:r>
    </w:p>
    <w:p w14:paraId="52FFFC6C" w14:textId="74126701" w:rsidR="00B33EB0" w:rsidRDefault="00B33EB0" w:rsidP="00B33EB0">
      <w:pPr>
        <w:autoSpaceDE w:val="0"/>
        <w:autoSpaceDN w:val="0"/>
        <w:adjustRightInd w:val="0"/>
        <w:jc w:val="center"/>
        <w:rPr>
          <w:rFonts w:ascii="Times New Roman" w:hAnsi="Times New Roman" w:cs="Times New Roman"/>
          <w:color w:val="000000"/>
          <w:u w:color="000000"/>
        </w:rPr>
      </w:pPr>
    </w:p>
    <w:p w14:paraId="4183A15D" w14:textId="7F4D88AA" w:rsidR="00B33EB0" w:rsidRPr="00EE655C" w:rsidRDefault="00B33EB0" w:rsidP="001D608D">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EE655C">
        <w:rPr>
          <w:rFonts w:ascii="Times New Roman" w:hAnsi="Times New Roman" w:cs="Times New Roman"/>
          <w:color w:val="000000"/>
          <w:u w:color="000000"/>
        </w:rPr>
        <w:t xml:space="preserve">Účinky této smlouvy nastanou </w:t>
      </w:r>
      <w:r w:rsidR="00EE655C" w:rsidRPr="00EE655C">
        <w:rPr>
          <w:rFonts w:ascii="Times New Roman" w:hAnsi="Times New Roman" w:cs="Times New Roman"/>
          <w:color w:val="000000"/>
          <w:u w:color="000000"/>
        </w:rPr>
        <w:t>zveřejněním v registru smluv, smlouva je platná okamžikem podpisu.</w:t>
      </w:r>
    </w:p>
    <w:p w14:paraId="5031372A" w14:textId="2800F57E" w:rsidR="00A05FF2" w:rsidRPr="00A05FF2"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0F79F07A" w14:textId="15735F96"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textová dokumentace, kterou při plnění smlouvy předává či předkládá </w:t>
      </w:r>
      <w:r w:rsidR="00211C9F">
        <w:rPr>
          <w:rFonts w:ascii="Times New Roman" w:hAnsi="Times New Roman" w:cs="Times New Roman"/>
          <w:color w:val="000000"/>
          <w:u w:color="000000"/>
        </w:rPr>
        <w:t>Zhoto</w:t>
      </w:r>
      <w:r w:rsidR="00EE655C">
        <w:rPr>
          <w:rFonts w:ascii="Times New Roman" w:hAnsi="Times New Roman" w:cs="Times New Roman"/>
          <w:color w:val="000000"/>
          <w:u w:color="000000"/>
        </w:rPr>
        <w:t>vitel</w:t>
      </w:r>
      <w:r w:rsidRPr="00B26D52">
        <w:rPr>
          <w:rFonts w:ascii="Times New Roman" w:hAnsi="Times New Roman" w:cs="Times New Roman"/>
          <w:color w:val="000000"/>
          <w:u w:color="000000"/>
        </w:rPr>
        <w:t xml:space="preserve">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teli, musí být předána či předložena v českém jazyce.</w:t>
      </w:r>
    </w:p>
    <w:p w14:paraId="47D69E0B" w14:textId="5891373F" w:rsidR="00A05FF2" w:rsidRPr="00A05FF2" w:rsidRDefault="00A05FF2"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B26D52">
        <w:rPr>
          <w:rFonts w:ascii="Times New Roman" w:hAnsi="Times New Roman" w:cs="Times New Roman"/>
          <w:color w:val="000000"/>
          <w:u w:color="000000"/>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BA60614" w14:textId="039C10DC"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Jakákoliv ústní ujednání při provádění díla, která nejsou písemně potvrzena oprávněnými </w:t>
      </w:r>
      <w:r w:rsidR="00B26D52">
        <w:rPr>
          <w:rFonts w:ascii="Times New Roman" w:hAnsi="Times New Roman" w:cs="Times New Roman"/>
          <w:color w:val="000000"/>
          <w:u w:color="000000"/>
        </w:rPr>
        <w:t>z</w:t>
      </w:r>
      <w:r w:rsidRPr="00B26D52">
        <w:rPr>
          <w:rFonts w:ascii="Times New Roman" w:hAnsi="Times New Roman" w:cs="Times New Roman"/>
          <w:color w:val="000000"/>
          <w:u w:color="000000"/>
        </w:rPr>
        <w:t>ástupci obou smluvních stran, jsou právně neúčinná.</w:t>
      </w:r>
    </w:p>
    <w:p w14:paraId="5208328C" w14:textId="0BB35557" w:rsidR="00A05FF2" w:rsidRPr="00B26D52" w:rsidRDefault="00A05FF2" w:rsidP="00B26D52">
      <w:pPr>
        <w:pStyle w:val="Odstavecseseznamem"/>
        <w:numPr>
          <w:ilvl w:val="0"/>
          <w:numId w:val="7"/>
        </w:numPr>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Smlouvu o dílo lze měnit pouze písemnými dodatky uzavřenými v souladu se zákonem  </w:t>
      </w:r>
      <w:r w:rsidRPr="00B26D52">
        <w:rPr>
          <w:rFonts w:ascii="Times New Roman" w:hAnsi="Times New Roman" w:cs="Times New Roman"/>
          <w:color w:val="000000"/>
          <w:u w:color="000000"/>
        </w:rPr>
        <w:br/>
        <w:t>a postupem popsaným v</w:t>
      </w:r>
      <w:r w:rsidR="00B26D52">
        <w:rPr>
          <w:rFonts w:ascii="Times New Roman" w:hAnsi="Times New Roman" w:cs="Times New Roman"/>
          <w:color w:val="000000"/>
          <w:u w:color="000000"/>
        </w:rPr>
        <w:t>e smlouvě</w:t>
      </w:r>
      <w:r w:rsidRPr="00B26D52">
        <w:rPr>
          <w:rFonts w:ascii="Times New Roman" w:hAnsi="Times New Roman" w:cs="Times New Roman"/>
          <w:color w:val="000000"/>
          <w:u w:color="000000"/>
        </w:rPr>
        <w:t xml:space="preserve"> a podepsanými statutárními zástupci obou smluvních stran. To se týká veškerých dodatečných </w:t>
      </w:r>
      <w:r w:rsidR="002549E6">
        <w:rPr>
          <w:rFonts w:ascii="Times New Roman" w:hAnsi="Times New Roman" w:cs="Times New Roman"/>
          <w:color w:val="000000"/>
          <w:u w:color="000000"/>
        </w:rPr>
        <w:t>pr</w:t>
      </w:r>
      <w:r w:rsidRPr="00B26D52">
        <w:rPr>
          <w:rFonts w:ascii="Times New Roman" w:hAnsi="Times New Roman" w:cs="Times New Roman"/>
          <w:color w:val="000000"/>
          <w:u w:color="000000"/>
        </w:rPr>
        <w:t xml:space="preserve">ací, méněprací a změny díla včetně případných změn </w:t>
      </w:r>
      <w:r w:rsidR="002549E6">
        <w:rPr>
          <w:rFonts w:ascii="Times New Roman" w:hAnsi="Times New Roman" w:cs="Times New Roman"/>
          <w:color w:val="000000"/>
          <w:u w:color="000000"/>
        </w:rPr>
        <w:t>díla</w:t>
      </w:r>
      <w:r w:rsidRPr="00B26D52">
        <w:rPr>
          <w:rFonts w:ascii="Times New Roman" w:hAnsi="Times New Roman" w:cs="Times New Roman"/>
          <w:color w:val="000000"/>
          <w:u w:color="000000"/>
        </w:rPr>
        <w:t xml:space="preserve"> oproti projektové dokumentaci. Tyto musí být současně předem odsouhlaseny technickým zástupcem </w:t>
      </w:r>
      <w:r w:rsidR="00211C9F">
        <w:rPr>
          <w:rFonts w:ascii="Times New Roman" w:hAnsi="Times New Roman" w:cs="Times New Roman"/>
          <w:color w:val="000000"/>
          <w:u w:color="000000"/>
        </w:rPr>
        <w:t>Objedna</w:t>
      </w:r>
      <w:r w:rsidRPr="00B26D52">
        <w:rPr>
          <w:rFonts w:ascii="Times New Roman" w:hAnsi="Times New Roman" w:cs="Times New Roman"/>
          <w:color w:val="000000"/>
          <w:u w:color="000000"/>
        </w:rPr>
        <w:t>tele.</w:t>
      </w:r>
    </w:p>
    <w:p w14:paraId="04F93D3C" w14:textId="77777777" w:rsidR="00A05FF2" w:rsidRPr="00B26D52" w:rsidRDefault="00A05FF2" w:rsidP="00B26D52">
      <w:pPr>
        <w:pStyle w:val="Odstavecseseznamem"/>
        <w:numPr>
          <w:ilvl w:val="0"/>
          <w:numId w:val="7"/>
        </w:numPr>
        <w:autoSpaceDE w:val="0"/>
        <w:jc w:val="both"/>
        <w:rPr>
          <w:rFonts w:ascii="Times New Roman" w:hAnsi="Times New Roman" w:cs="Times New Roman"/>
          <w:color w:val="000000"/>
          <w:u w:color="000000"/>
        </w:rPr>
      </w:pPr>
      <w:r w:rsidRPr="00B26D52">
        <w:rPr>
          <w:rFonts w:ascii="Times New Roman" w:hAnsi="Times New Roman" w:cs="Times New Roman"/>
          <w:color w:val="000000"/>
          <w:u w:color="000000"/>
        </w:rPr>
        <w:lastRenderedPageBreak/>
        <w:t xml:space="preserve">Ostatní vztahy smluvních stran v této Smlouvě výslovně neupravené se řídí zákonem </w:t>
      </w:r>
      <w:r w:rsidRPr="00B26D52">
        <w:rPr>
          <w:rFonts w:ascii="Times New Roman" w:hAnsi="Times New Roman" w:cs="Times New Roman"/>
          <w:color w:val="000000"/>
          <w:u w:color="000000"/>
        </w:rPr>
        <w:br/>
        <w:t>č. 89/2012 Sb, občanský zákoník.</w:t>
      </w:r>
    </w:p>
    <w:p w14:paraId="0DB55E19" w14:textId="1AF8BD17" w:rsidR="00A05FF2" w:rsidRPr="00B26D52" w:rsidRDefault="00A05FF2" w:rsidP="00A05FF2">
      <w:pPr>
        <w:pStyle w:val="Odstavecseseznamem"/>
        <w:numPr>
          <w:ilvl w:val="0"/>
          <w:numId w:val="7"/>
        </w:numPr>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Tato smlouva je vyhotovena v 2 stejnopisech, z nichž obě strany obdrží po jednom.</w:t>
      </w:r>
    </w:p>
    <w:p w14:paraId="181F9222" w14:textId="196D9D15" w:rsidR="00A05FF2" w:rsidRPr="00B26D52" w:rsidRDefault="00A05FF2" w:rsidP="00B26D52">
      <w:pPr>
        <w:pStyle w:val="Odstavecseseznamem"/>
        <w:numPr>
          <w:ilvl w:val="0"/>
          <w:numId w:val="7"/>
        </w:numPr>
        <w:tabs>
          <w:tab w:val="left" w:pos="360"/>
        </w:tabs>
        <w:autoSpaceDE w:val="0"/>
        <w:spacing w:line="276" w:lineRule="auto"/>
        <w:jc w:val="both"/>
        <w:rPr>
          <w:rFonts w:ascii="Times New Roman" w:hAnsi="Times New Roman" w:cs="Times New Roman"/>
          <w:color w:val="000000"/>
          <w:u w:color="000000"/>
        </w:rPr>
      </w:pPr>
      <w:r w:rsidRPr="00B26D52">
        <w:rPr>
          <w:rFonts w:ascii="Times New Roman" w:hAnsi="Times New Roman" w:cs="Times New Roman"/>
          <w:color w:val="000000"/>
          <w:u w:color="000000"/>
        </w:rPr>
        <w:t xml:space="preserve">Veškerá ujednání, technické podmínky a jiná ustanovení uvedená v nabídce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 xml:space="preserve">e, podané v rámci zadávacího řízení na výběr </w:t>
      </w:r>
      <w:r w:rsidR="00211C9F">
        <w:rPr>
          <w:rFonts w:ascii="Times New Roman" w:hAnsi="Times New Roman" w:cs="Times New Roman"/>
        </w:rPr>
        <w:t>Zhoto</w:t>
      </w:r>
      <w:r w:rsidR="00B26D52">
        <w:rPr>
          <w:rFonts w:ascii="Times New Roman" w:hAnsi="Times New Roman" w:cs="Times New Roman"/>
        </w:rPr>
        <w:t>vitel</w:t>
      </w:r>
      <w:r w:rsidRPr="00B26D52">
        <w:rPr>
          <w:rFonts w:ascii="Times New Roman" w:hAnsi="Times New Roman" w:cs="Times New Roman"/>
          <w:color w:val="000000"/>
          <w:u w:color="000000"/>
        </w:rPr>
        <w:t>e díla dle této smlouvy, jsou nedílnou součástí této smlouvy, pokud tato smlouva nestanoví jinak.</w:t>
      </w:r>
    </w:p>
    <w:p w14:paraId="6587BC10" w14:textId="1CD529AE" w:rsidR="00744CC0" w:rsidRPr="00B26D52" w:rsidRDefault="00211C9F" w:rsidP="00B26D52">
      <w:pPr>
        <w:pStyle w:val="Odstavecseseznamem"/>
        <w:numPr>
          <w:ilvl w:val="0"/>
          <w:numId w:val="7"/>
        </w:numPr>
        <w:spacing w:after="160" w:line="259" w:lineRule="auto"/>
        <w:jc w:val="both"/>
        <w:rPr>
          <w:rFonts w:ascii="Times New Roman" w:hAnsi="Times New Roman" w:cs="Times New Roman"/>
          <w:color w:val="000000"/>
          <w:u w:color="000000"/>
        </w:rPr>
      </w:pPr>
      <w:r>
        <w:rPr>
          <w:rFonts w:ascii="Times New Roman" w:hAnsi="Times New Roman" w:cs="Times New Roman"/>
          <w:color w:val="000000"/>
          <w:u w:color="000000"/>
        </w:rPr>
        <w:t>Objedna</w:t>
      </w:r>
      <w:r w:rsidR="00744CC0" w:rsidRPr="00B26D52">
        <w:rPr>
          <w:rFonts w:ascii="Times New Roman" w:hAnsi="Times New Roman" w:cs="Times New Roman"/>
          <w:color w:val="000000"/>
          <w:u w:color="000000"/>
        </w:rPr>
        <w:t xml:space="preserve">tel si může na všech dodávaných částech expozice vynutit na </w:t>
      </w:r>
      <w:r>
        <w:rPr>
          <w:rFonts w:ascii="Times New Roman" w:hAnsi="Times New Roman" w:cs="Times New Roman"/>
          <w:color w:val="000000"/>
          <w:u w:color="000000"/>
        </w:rPr>
        <w:t>Zhoto</w:t>
      </w:r>
      <w:r w:rsidR="00744CC0" w:rsidRPr="00B26D52">
        <w:rPr>
          <w:rFonts w:ascii="Times New Roman" w:hAnsi="Times New Roman" w:cs="Times New Roman"/>
          <w:color w:val="000000"/>
          <w:u w:color="000000"/>
        </w:rPr>
        <w:t>viteli označení, že uvedené plnění bylo realizováno s finanční podporou MK.</w:t>
      </w:r>
    </w:p>
    <w:p w14:paraId="71D2365D" w14:textId="6836CFF2" w:rsidR="00B33EB0" w:rsidRDefault="00B33EB0"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sidRPr="00D57227">
        <w:rPr>
          <w:rFonts w:ascii="Times New Roman" w:hAnsi="Times New Roman" w:cs="Times New Roman"/>
          <w:color w:val="000000"/>
          <w:u w:color="000000"/>
        </w:rPr>
        <w:t>Účastníci této smlouvy prohlašují, že si text smlouvy důkladně přečetli, s obsahem souhlasí a že tato smlouva byla uzavřena podle jejich skutečné, svobodné a vážné vůle, nikoli v tísni a</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za nápadně nevýhodných podmínek.</w:t>
      </w:r>
      <w:r w:rsidR="00B26D52">
        <w:rPr>
          <w:rFonts w:ascii="Times New Roman" w:hAnsi="Times New Roman" w:cs="Times New Roman"/>
          <w:color w:val="000000"/>
          <w:u w:color="000000"/>
        </w:rPr>
        <w:t xml:space="preserve"> </w:t>
      </w:r>
      <w:r w:rsidRPr="00D57227">
        <w:rPr>
          <w:rFonts w:ascii="Times New Roman" w:hAnsi="Times New Roman" w:cs="Times New Roman"/>
          <w:color w:val="000000"/>
          <w:u w:color="000000"/>
        </w:rPr>
        <w:t>Na důkaz toho připojují své podpisy.</w:t>
      </w:r>
    </w:p>
    <w:p w14:paraId="43425EE0" w14:textId="12853DBA" w:rsidR="00A05FF2" w:rsidRPr="008D2562" w:rsidRDefault="00211C9F" w:rsidP="00B26D52">
      <w:pPr>
        <w:pStyle w:val="Odstavecseseznamem"/>
        <w:numPr>
          <w:ilvl w:val="0"/>
          <w:numId w:val="7"/>
        </w:numPr>
        <w:tabs>
          <w:tab w:val="left" w:pos="900"/>
        </w:tabs>
        <w:autoSpaceDE w:val="0"/>
        <w:autoSpaceDN w:val="0"/>
        <w:adjustRightInd w:val="0"/>
        <w:jc w:val="both"/>
        <w:rPr>
          <w:rFonts w:ascii="Times New Roman" w:hAnsi="Times New Roman" w:cs="Times New Roman"/>
          <w:color w:val="000000"/>
          <w:u w:color="000000"/>
        </w:rPr>
      </w:pPr>
      <w:r>
        <w:rPr>
          <w:rFonts w:ascii="Times New Roman" w:hAnsi="Times New Roman" w:cs="Times New Roman"/>
          <w:color w:val="000000"/>
          <w:u w:color="000000"/>
        </w:rPr>
        <w:t>Zhoto</w:t>
      </w:r>
      <w:r w:rsidR="002549E6">
        <w:rPr>
          <w:rFonts w:ascii="Times New Roman" w:hAnsi="Times New Roman" w:cs="Times New Roman"/>
          <w:color w:val="000000"/>
          <w:u w:color="000000"/>
        </w:rPr>
        <w:t>vitel</w:t>
      </w:r>
      <w:r w:rsidR="00A05FF2" w:rsidRPr="00B26D52">
        <w:rPr>
          <w:rFonts w:ascii="Times New Roman" w:hAnsi="Times New Roman" w:cs="Times New Roman"/>
          <w:color w:val="000000"/>
          <w:u w:color="000000"/>
        </w:rPr>
        <w:t xml:space="preserve"> v souladu s § 219 ZZVZ a v souladu se zákonem č.106/1999 Sb., o svobodném přístupu k informacím, v platném znění, souhlasí, aby veřejný zadavatel (</w:t>
      </w: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uveřejnil na profilu zadavatele smlouvu uzavřenou na veřejnou zakázku včetně všech jejích změn, dodatků a příloh. Dále </w:t>
      </w:r>
      <w:r>
        <w:rPr>
          <w:rFonts w:ascii="Times New Roman" w:hAnsi="Times New Roman" w:cs="Times New Roman"/>
          <w:color w:val="000000"/>
          <w:u w:color="000000"/>
        </w:rPr>
        <w:t>Zhoto</w:t>
      </w:r>
      <w:r w:rsidR="008D2562" w:rsidRPr="008D2562">
        <w:rPr>
          <w:rFonts w:ascii="Times New Roman" w:hAnsi="Times New Roman" w:cs="Times New Roman"/>
          <w:color w:val="000000"/>
          <w:u w:color="000000"/>
        </w:rPr>
        <w:t xml:space="preserve">vitel bere na vědomí </w:t>
      </w:r>
      <w:r w:rsidR="00A05FF2" w:rsidRPr="008D2562">
        <w:rPr>
          <w:rFonts w:ascii="Times New Roman" w:hAnsi="Times New Roman" w:cs="Times New Roman"/>
          <w:color w:val="000000"/>
          <w:u w:color="000000"/>
        </w:rPr>
        <w:t xml:space="preserve">zveřejněním této Smlouvy </w:t>
      </w:r>
      <w:r>
        <w:rPr>
          <w:rFonts w:ascii="Times New Roman" w:hAnsi="Times New Roman" w:cs="Times New Roman"/>
          <w:color w:val="000000"/>
          <w:u w:color="000000"/>
        </w:rPr>
        <w:t>Objedna</w:t>
      </w:r>
      <w:r w:rsidR="00A05FF2" w:rsidRPr="008D2562">
        <w:rPr>
          <w:rFonts w:ascii="Times New Roman" w:hAnsi="Times New Roman" w:cs="Times New Roman"/>
          <w:color w:val="000000"/>
          <w:u w:color="000000"/>
        </w:rPr>
        <w:t>telem v registru smluv podle zákona č. 340/2015 Sb.</w:t>
      </w:r>
    </w:p>
    <w:p w14:paraId="2166D772" w14:textId="77777777" w:rsidR="00A05FF2" w:rsidRPr="00B26D52" w:rsidRDefault="00A05FF2" w:rsidP="00A05FF2">
      <w:pPr>
        <w:pStyle w:val="Odstavecseseznamem"/>
        <w:numPr>
          <w:ilvl w:val="0"/>
          <w:numId w:val="7"/>
        </w:numPr>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Nedílnou součást této smlouvy tvoří následující přílohy:</w:t>
      </w:r>
    </w:p>
    <w:p w14:paraId="0163FFD8" w14:textId="4B55F67C" w:rsidR="00A05FF2" w:rsidRPr="00B26D52" w:rsidRDefault="00A05FF2" w:rsidP="00A05FF2">
      <w:pPr>
        <w:pStyle w:val="Odstavecseseznamem"/>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ab/>
        <w:t xml:space="preserve">   </w:t>
      </w:r>
      <w:r w:rsidR="00B26D52">
        <w:rPr>
          <w:rFonts w:ascii="Times New Roman" w:hAnsi="Times New Roman" w:cs="Times New Roman"/>
          <w:color w:val="000000"/>
          <w:u w:color="000000"/>
        </w:rPr>
        <w:tab/>
      </w:r>
      <w:r w:rsidRPr="00B26D52">
        <w:rPr>
          <w:rFonts w:ascii="Times New Roman" w:hAnsi="Times New Roman" w:cs="Times New Roman"/>
          <w:color w:val="000000"/>
          <w:u w:color="000000"/>
        </w:rPr>
        <w:t xml:space="preserve"> </w:t>
      </w:r>
    </w:p>
    <w:p w14:paraId="5436181B" w14:textId="4A684B57" w:rsidR="00A05FF2" w:rsidRPr="00B26D52" w:rsidRDefault="00A05FF2" w:rsidP="00A05FF2">
      <w:pPr>
        <w:pStyle w:val="Odstavecseseznamem"/>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ab/>
        <w:t xml:space="preserve">    </w:t>
      </w:r>
      <w:r w:rsidR="00B26D52">
        <w:rPr>
          <w:rFonts w:ascii="Times New Roman" w:hAnsi="Times New Roman" w:cs="Times New Roman"/>
          <w:color w:val="000000"/>
          <w:u w:color="000000"/>
        </w:rPr>
        <w:tab/>
      </w:r>
      <w:r w:rsidRPr="00B26D52">
        <w:rPr>
          <w:rFonts w:ascii="Times New Roman" w:hAnsi="Times New Roman" w:cs="Times New Roman"/>
          <w:color w:val="000000"/>
          <w:u w:color="000000"/>
        </w:rPr>
        <w:t xml:space="preserve">Příloha č. </w:t>
      </w:r>
      <w:r w:rsidR="00383A02">
        <w:rPr>
          <w:rFonts w:ascii="Times New Roman" w:hAnsi="Times New Roman" w:cs="Times New Roman"/>
          <w:color w:val="000000"/>
          <w:u w:color="000000"/>
        </w:rPr>
        <w:t>1</w:t>
      </w:r>
      <w:r w:rsidRPr="00B26D52">
        <w:rPr>
          <w:rFonts w:ascii="Times New Roman" w:hAnsi="Times New Roman" w:cs="Times New Roman"/>
          <w:color w:val="000000"/>
          <w:u w:color="000000"/>
        </w:rPr>
        <w:t xml:space="preserve">: </w:t>
      </w:r>
      <w:r w:rsidR="00B6060A">
        <w:rPr>
          <w:rFonts w:ascii="Times New Roman" w:hAnsi="Times New Roman" w:cs="Times New Roman"/>
          <w:color w:val="000000"/>
          <w:u w:color="000000"/>
        </w:rPr>
        <w:t>cenová nabídka tabulka</w:t>
      </w:r>
      <w:r w:rsidRPr="00B26D52">
        <w:rPr>
          <w:rFonts w:ascii="Times New Roman" w:hAnsi="Times New Roman" w:cs="Times New Roman"/>
          <w:color w:val="000000"/>
          <w:u w:color="000000"/>
        </w:rPr>
        <w:tab/>
        <w:t xml:space="preserve">    </w:t>
      </w:r>
    </w:p>
    <w:p w14:paraId="6EAA07E6" w14:textId="697C5F30" w:rsidR="00DE70DD" w:rsidRDefault="00A05FF2" w:rsidP="00383A02">
      <w:pPr>
        <w:pStyle w:val="Odstavecseseznamem"/>
        <w:tabs>
          <w:tab w:val="left" w:pos="360"/>
        </w:tabs>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ab/>
        <w:t xml:space="preserve">   </w:t>
      </w:r>
      <w:r w:rsidR="00B26D52">
        <w:rPr>
          <w:rFonts w:ascii="Times New Roman" w:hAnsi="Times New Roman" w:cs="Times New Roman"/>
          <w:color w:val="000000"/>
          <w:u w:color="000000"/>
        </w:rPr>
        <w:tab/>
      </w:r>
      <w:r w:rsidRPr="00B26D52">
        <w:rPr>
          <w:rFonts w:ascii="Times New Roman" w:hAnsi="Times New Roman" w:cs="Times New Roman"/>
          <w:color w:val="000000"/>
          <w:u w:color="000000"/>
        </w:rPr>
        <w:t xml:space="preserve">Příloha č. </w:t>
      </w:r>
      <w:r w:rsidR="00383A02">
        <w:rPr>
          <w:rFonts w:ascii="Times New Roman" w:hAnsi="Times New Roman" w:cs="Times New Roman"/>
          <w:color w:val="000000"/>
          <w:u w:color="000000"/>
        </w:rPr>
        <w:t>2</w:t>
      </w:r>
      <w:r w:rsidRPr="00B26D52">
        <w:rPr>
          <w:rFonts w:ascii="Times New Roman" w:hAnsi="Times New Roman" w:cs="Times New Roman"/>
          <w:color w:val="000000"/>
          <w:u w:color="000000"/>
        </w:rPr>
        <w:t xml:space="preserve">: </w:t>
      </w:r>
      <w:r w:rsidR="00383A02">
        <w:rPr>
          <w:rFonts w:ascii="Times New Roman" w:hAnsi="Times New Roman" w:cs="Times New Roman"/>
          <w:color w:val="000000"/>
          <w:u w:color="000000"/>
        </w:rPr>
        <w:t>harmonogram prací</w:t>
      </w:r>
    </w:p>
    <w:p w14:paraId="27F97E0A" w14:textId="29650FF7" w:rsidR="00DE70DD" w:rsidRDefault="00DE70DD" w:rsidP="00B33EB0">
      <w:pPr>
        <w:tabs>
          <w:tab w:val="left" w:pos="426"/>
        </w:tabs>
        <w:autoSpaceDE w:val="0"/>
        <w:autoSpaceDN w:val="0"/>
        <w:adjustRightInd w:val="0"/>
        <w:rPr>
          <w:rFonts w:ascii="Times New Roman" w:hAnsi="Times New Roman" w:cs="Times New Roman"/>
          <w:color w:val="000000"/>
          <w:u w:color="000000"/>
        </w:rPr>
      </w:pPr>
    </w:p>
    <w:p w14:paraId="25223167" w14:textId="2BCDF883" w:rsidR="00DE70DD" w:rsidRDefault="00DE70DD" w:rsidP="00B33EB0">
      <w:pPr>
        <w:tabs>
          <w:tab w:val="left" w:pos="426"/>
        </w:tabs>
        <w:autoSpaceDE w:val="0"/>
        <w:autoSpaceDN w:val="0"/>
        <w:adjustRightInd w:val="0"/>
        <w:rPr>
          <w:rFonts w:ascii="Times New Roman" w:hAnsi="Times New Roman" w:cs="Times New Roman"/>
          <w:color w:val="000000"/>
          <w:u w:color="000000"/>
        </w:rPr>
      </w:pPr>
    </w:p>
    <w:p w14:paraId="17C386FE" w14:textId="431E8A1A" w:rsidR="00DE70DD" w:rsidRDefault="00DE70DD" w:rsidP="00B33EB0">
      <w:pPr>
        <w:tabs>
          <w:tab w:val="left" w:pos="426"/>
        </w:tabs>
        <w:autoSpaceDE w:val="0"/>
        <w:autoSpaceDN w:val="0"/>
        <w:adjustRightInd w:val="0"/>
        <w:rPr>
          <w:rFonts w:ascii="Times New Roman" w:hAnsi="Times New Roman" w:cs="Times New Roman"/>
          <w:color w:val="000000"/>
          <w:u w:color="000000"/>
        </w:rPr>
      </w:pPr>
    </w:p>
    <w:p w14:paraId="56673459" w14:textId="50501632" w:rsidR="00DE70DD" w:rsidRDefault="00DE70DD" w:rsidP="00B33EB0">
      <w:pPr>
        <w:tabs>
          <w:tab w:val="left" w:pos="426"/>
        </w:tabs>
        <w:autoSpaceDE w:val="0"/>
        <w:autoSpaceDN w:val="0"/>
        <w:adjustRightInd w:val="0"/>
        <w:rPr>
          <w:rFonts w:ascii="Times New Roman" w:hAnsi="Times New Roman" w:cs="Times New Roman"/>
          <w:color w:val="000000"/>
          <w:u w:color="000000"/>
        </w:rPr>
      </w:pPr>
    </w:p>
    <w:p w14:paraId="2B704A2A" w14:textId="77777777" w:rsidR="00DE70DD" w:rsidRPr="00D57227" w:rsidRDefault="00DE70DD" w:rsidP="00B33EB0">
      <w:pPr>
        <w:tabs>
          <w:tab w:val="left" w:pos="426"/>
        </w:tabs>
        <w:autoSpaceDE w:val="0"/>
        <w:autoSpaceDN w:val="0"/>
        <w:adjustRightInd w:val="0"/>
        <w:rPr>
          <w:rFonts w:ascii="Times New Roman" w:hAnsi="Times New Roman" w:cs="Times New Roman"/>
          <w:color w:val="000000"/>
          <w:u w:color="000000"/>
        </w:rPr>
      </w:pPr>
    </w:p>
    <w:p w14:paraId="2BEC1F63" w14:textId="1898CD77" w:rsidR="000D48F9" w:rsidRPr="00B26D52" w:rsidRDefault="00A05FF2" w:rsidP="00A05FF2">
      <w:pPr>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 xml:space="preserve">V Brandýse n/Lab. - St. Boleslavi, </w:t>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t xml:space="preserve">   </w:t>
      </w:r>
      <w:r w:rsidRPr="00B26D52">
        <w:rPr>
          <w:rFonts w:ascii="Times New Roman" w:hAnsi="Times New Roman" w:cs="Times New Roman"/>
          <w:color w:val="000000"/>
          <w:u w:color="000000"/>
        </w:rPr>
        <w:t>V</w:t>
      </w:r>
      <w:r w:rsidR="000D48F9">
        <w:rPr>
          <w:rFonts w:ascii="Times New Roman" w:hAnsi="Times New Roman" w:cs="Times New Roman"/>
          <w:color w:val="000000"/>
          <w:u w:color="000000"/>
        </w:rPr>
        <w:t> Českých Budějovicích</w:t>
      </w:r>
      <w:r w:rsidRPr="00B26D52">
        <w:rPr>
          <w:rFonts w:ascii="Times New Roman" w:hAnsi="Times New Roman" w:cs="Times New Roman"/>
          <w:color w:val="000000"/>
          <w:u w:color="000000"/>
        </w:rPr>
        <w:t xml:space="preserve"> </w:t>
      </w:r>
      <w:r w:rsidR="000D48F9" w:rsidRPr="00B26D52">
        <w:rPr>
          <w:rFonts w:ascii="Times New Roman" w:hAnsi="Times New Roman" w:cs="Times New Roman"/>
          <w:color w:val="000000"/>
          <w:u w:color="000000"/>
        </w:rPr>
        <w:t>dne</w:t>
      </w:r>
      <w:r w:rsidR="00AC2ABE">
        <w:rPr>
          <w:rFonts w:ascii="Times New Roman" w:hAnsi="Times New Roman" w:cs="Times New Roman"/>
          <w:color w:val="000000"/>
          <w:u w:color="000000"/>
        </w:rPr>
        <w:t xml:space="preserve"> 26.1.2022</w:t>
      </w:r>
      <w:r w:rsidR="000D48F9" w:rsidRPr="00B26D52">
        <w:rPr>
          <w:rFonts w:ascii="Times New Roman" w:hAnsi="Times New Roman" w:cs="Times New Roman"/>
          <w:color w:val="000000"/>
          <w:u w:color="000000"/>
        </w:rPr>
        <w:t xml:space="preserve">          </w:t>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000D48F9">
        <w:rPr>
          <w:rFonts w:ascii="Times New Roman" w:hAnsi="Times New Roman" w:cs="Times New Roman"/>
          <w:color w:val="000000"/>
          <w:u w:color="000000"/>
        </w:rPr>
        <w:tab/>
      </w:r>
      <w:r w:rsidRPr="00B26D52">
        <w:rPr>
          <w:rFonts w:ascii="Times New Roman" w:hAnsi="Times New Roman" w:cs="Times New Roman"/>
          <w:color w:val="000000"/>
          <w:u w:color="000000"/>
        </w:rPr>
        <w:t xml:space="preserve">dne </w:t>
      </w:r>
      <w:r w:rsidR="00AC2ABE">
        <w:rPr>
          <w:rFonts w:ascii="Times New Roman" w:hAnsi="Times New Roman" w:cs="Times New Roman"/>
          <w:color w:val="000000"/>
          <w:u w:color="000000"/>
        </w:rPr>
        <w:t>25.1.2022</w:t>
      </w:r>
      <w:bookmarkStart w:id="1" w:name="_GoBack"/>
      <w:bookmarkEnd w:id="1"/>
    </w:p>
    <w:p w14:paraId="0EDAEE29" w14:textId="424044B5" w:rsidR="00A05FF2" w:rsidRPr="00B26D52" w:rsidRDefault="00A05FF2" w:rsidP="00A05FF2">
      <w:pPr>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r w:rsidRPr="00B26D52">
        <w:rPr>
          <w:rFonts w:ascii="Times New Roman" w:hAnsi="Times New Roman" w:cs="Times New Roman"/>
          <w:color w:val="000000"/>
          <w:u w:color="000000"/>
        </w:rPr>
        <w:tab/>
      </w:r>
    </w:p>
    <w:p w14:paraId="7FEF4C1E" w14:textId="77777777" w:rsidR="00A05FF2" w:rsidRPr="00B26D52" w:rsidRDefault="00A05FF2" w:rsidP="00A05FF2">
      <w:pPr>
        <w:autoSpaceDE w:val="0"/>
        <w:spacing w:line="276" w:lineRule="auto"/>
        <w:rPr>
          <w:rFonts w:ascii="Times New Roman" w:hAnsi="Times New Roman" w:cs="Times New Roman"/>
          <w:color w:val="000000"/>
          <w:u w:color="000000"/>
        </w:rPr>
      </w:pPr>
      <w:r w:rsidRPr="00B26D52">
        <w:rPr>
          <w:rFonts w:ascii="Times New Roman" w:hAnsi="Times New Roman" w:cs="Times New Roman"/>
          <w:color w:val="000000"/>
          <w:u w:color="000000"/>
        </w:rPr>
        <w:t xml:space="preserve">               </w:t>
      </w:r>
    </w:p>
    <w:p w14:paraId="77C2462F" w14:textId="3A886A8C" w:rsidR="00A05FF2" w:rsidRDefault="00211C9F" w:rsidP="00B26D52">
      <w:pPr>
        <w:autoSpaceDE w:val="0"/>
        <w:spacing w:line="276" w:lineRule="auto"/>
        <w:rPr>
          <w:sz w:val="22"/>
          <w:szCs w:val="22"/>
        </w:rPr>
      </w:pPr>
      <w:r>
        <w:rPr>
          <w:rFonts w:ascii="Times New Roman" w:hAnsi="Times New Roman" w:cs="Times New Roman"/>
          <w:color w:val="000000"/>
          <w:u w:color="000000"/>
        </w:rPr>
        <w:t>Objedna</w:t>
      </w:r>
      <w:r w:rsidR="00A05FF2" w:rsidRPr="00B26D52">
        <w:rPr>
          <w:rFonts w:ascii="Times New Roman" w:hAnsi="Times New Roman" w:cs="Times New Roman"/>
          <w:color w:val="000000"/>
          <w:u w:color="000000"/>
        </w:rPr>
        <w:t xml:space="preserve">tel </w:t>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sidR="00A05FF2" w:rsidRPr="00B26D52">
        <w:rPr>
          <w:rFonts w:ascii="Times New Roman" w:hAnsi="Times New Roman" w:cs="Times New Roman"/>
          <w:color w:val="000000"/>
          <w:u w:color="000000"/>
        </w:rPr>
        <w:tab/>
      </w:r>
      <w:r>
        <w:rPr>
          <w:rFonts w:ascii="Times New Roman" w:hAnsi="Times New Roman" w:cs="Times New Roman"/>
          <w:color w:val="000000"/>
          <w:u w:color="000000"/>
        </w:rPr>
        <w:t>Zhotovitel</w:t>
      </w:r>
    </w:p>
    <w:p w14:paraId="730B6FD5" w14:textId="68FF0D53" w:rsidR="00A05FF2" w:rsidRPr="00FF1ADA" w:rsidRDefault="00A05FF2" w:rsidP="00A05FF2">
      <w:pPr>
        <w:autoSpaceDE w:val="0"/>
        <w:autoSpaceDN w:val="0"/>
        <w:adjustRightInd w:val="0"/>
        <w:spacing w:line="276" w:lineRule="auto"/>
        <w:rPr>
          <w:bCs/>
          <w:sz w:val="22"/>
          <w:szCs w:val="22"/>
        </w:rPr>
      </w:pPr>
      <w:r w:rsidRPr="00FF1ADA">
        <w:rPr>
          <w:sz w:val="22"/>
          <w:szCs w:val="22"/>
        </w:rPr>
        <w:t>……………………………………</w:t>
      </w:r>
      <w:r w:rsidRPr="00FF1ADA">
        <w:rPr>
          <w:bCs/>
          <w:sz w:val="22"/>
          <w:szCs w:val="22"/>
        </w:rPr>
        <w:t xml:space="preserve"> </w:t>
      </w:r>
      <w:r w:rsidRPr="00FF1ADA">
        <w:rPr>
          <w:bCs/>
          <w:sz w:val="22"/>
          <w:szCs w:val="22"/>
        </w:rPr>
        <w:tab/>
      </w:r>
      <w:r w:rsidRPr="00FF1ADA">
        <w:rPr>
          <w:bCs/>
          <w:sz w:val="22"/>
          <w:szCs w:val="22"/>
        </w:rPr>
        <w:tab/>
      </w:r>
      <w:r w:rsidRPr="00FF1ADA">
        <w:rPr>
          <w:bCs/>
          <w:sz w:val="22"/>
          <w:szCs w:val="22"/>
        </w:rPr>
        <w:tab/>
        <w:t xml:space="preserve"> </w:t>
      </w:r>
      <w:r>
        <w:rPr>
          <w:bCs/>
          <w:sz w:val="22"/>
          <w:szCs w:val="22"/>
        </w:rPr>
        <w:tab/>
      </w:r>
      <w:r>
        <w:rPr>
          <w:bCs/>
          <w:sz w:val="22"/>
          <w:szCs w:val="22"/>
        </w:rPr>
        <w:tab/>
      </w:r>
      <w:r>
        <w:rPr>
          <w:bCs/>
          <w:sz w:val="22"/>
          <w:szCs w:val="22"/>
        </w:rPr>
        <w:tab/>
      </w:r>
      <w:r>
        <w:rPr>
          <w:bCs/>
          <w:sz w:val="22"/>
          <w:szCs w:val="22"/>
        </w:rPr>
        <w:tab/>
      </w:r>
      <w:r w:rsidRPr="00FF1ADA">
        <w:rPr>
          <w:bCs/>
          <w:sz w:val="22"/>
          <w:szCs w:val="22"/>
        </w:rPr>
        <w:t xml:space="preserve">…………………………………                                                </w:t>
      </w:r>
    </w:p>
    <w:p w14:paraId="18CE3AD6" w14:textId="77777777" w:rsidR="00A05FF2" w:rsidRPr="00FF1ADA" w:rsidRDefault="00A05FF2" w:rsidP="00A05FF2">
      <w:pPr>
        <w:pStyle w:val="AKFZFpodpis"/>
        <w:rPr>
          <w:rFonts w:ascii="Times New Roman" w:hAnsi="Times New Roman" w:cs="Times New Roman"/>
          <w:sz w:val="22"/>
          <w:szCs w:val="22"/>
        </w:rPr>
      </w:pPr>
      <w:r>
        <w:rPr>
          <w:rFonts w:ascii="Times New Roman" w:hAnsi="Times New Roman" w:cs="Times New Roman"/>
          <w:sz w:val="22"/>
          <w:szCs w:val="22"/>
        </w:rPr>
        <w:t>Ing. Vlastislav Janík</w:t>
      </w:r>
      <w:r w:rsidRPr="00FF1ADA">
        <w:rPr>
          <w:rFonts w:ascii="Times New Roman" w:hAnsi="Times New Roman" w:cs="Times New Roman"/>
          <w:sz w:val="22"/>
          <w:szCs w:val="22"/>
        </w:rPr>
        <w:tab/>
      </w:r>
      <w:r>
        <w:rPr>
          <w:rFonts w:ascii="Times New Roman" w:hAnsi="Times New Roman" w:cs="Times New Roman"/>
          <w:sz w:val="22"/>
          <w:szCs w:val="22"/>
        </w:rPr>
        <w:tab/>
      </w:r>
      <w:r w:rsidRPr="00FF1ADA">
        <w:rPr>
          <w:rFonts w:ascii="Times New Roman" w:hAnsi="Times New Roman" w:cs="Times New Roman"/>
          <w:sz w:val="22"/>
          <w:szCs w:val="22"/>
        </w:rPr>
        <w:tab/>
      </w:r>
      <w:r w:rsidRPr="00FF1ADA">
        <w:rPr>
          <w:rFonts w:ascii="Times New Roman" w:hAnsi="Times New Roman" w:cs="Times New Roman"/>
          <w:sz w:val="22"/>
          <w:szCs w:val="22"/>
        </w:rPr>
        <w:tab/>
      </w:r>
      <w:r w:rsidRPr="00FF1ADA">
        <w:rPr>
          <w:rFonts w:ascii="Times New Roman" w:hAnsi="Times New Roman" w:cs="Times New Roman"/>
          <w:sz w:val="22"/>
          <w:szCs w:val="22"/>
        </w:rPr>
        <w:tab/>
      </w:r>
    </w:p>
    <w:p w14:paraId="3AB3F258" w14:textId="318E9D70" w:rsidR="00A05FF2" w:rsidRPr="004E4B03" w:rsidRDefault="00A05FF2" w:rsidP="00A05FF2">
      <w:pPr>
        <w:pStyle w:val="AKFZFpodpis"/>
        <w:rPr>
          <w:rFonts w:ascii="Times New Roman" w:hAnsi="Times New Roman" w:cs="Times New Roman"/>
          <w:sz w:val="22"/>
          <w:szCs w:val="22"/>
        </w:rPr>
      </w:pPr>
      <w:r w:rsidRPr="00FF1ADA">
        <w:rPr>
          <w:rFonts w:ascii="Times New Roman" w:hAnsi="Times New Roman" w:cs="Times New Roman"/>
          <w:sz w:val="22"/>
          <w:szCs w:val="22"/>
        </w:rPr>
        <w:t>ředitel příspěvkové organizace</w:t>
      </w:r>
      <w:r w:rsidRPr="00FF1ADA">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rFonts w:ascii="Times New Roman" w:hAnsi="Times New Roman" w:cs="Times New Roman"/>
          <w:sz w:val="22"/>
          <w:szCs w:val="22"/>
        </w:rPr>
        <w:t>jednatel</w:t>
      </w:r>
    </w:p>
    <w:p w14:paraId="05E7E3BA" w14:textId="179E6DC4" w:rsidR="008837B5" w:rsidRPr="00D57227" w:rsidRDefault="00AC2ABE" w:rsidP="00A05FF2">
      <w:pPr>
        <w:autoSpaceDE w:val="0"/>
        <w:autoSpaceDN w:val="0"/>
        <w:adjustRightInd w:val="0"/>
        <w:rPr>
          <w:rFonts w:ascii="Times New Roman" w:hAnsi="Times New Roman" w:cs="Times New Roman"/>
          <w:b/>
          <w:bCs/>
          <w:color w:val="000000"/>
          <w:u w:color="000000"/>
        </w:rPr>
      </w:pPr>
    </w:p>
    <w:sectPr w:rsidR="008837B5" w:rsidRPr="00D57227" w:rsidSect="00280CA2">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Yu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1">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
    <w:nsid w:val="00000022"/>
    <w:multiLevelType w:val="multilevel"/>
    <w:tmpl w:val="F95AB196"/>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Times New Roman" w:hAnsi="Times New Roman" w:cs="Times New Roman" w:hint="default"/>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nsid w:val="0000002E"/>
    <w:multiLevelType w:val="multilevel"/>
    <w:tmpl w:val="0000002E"/>
    <w:lvl w:ilvl="0">
      <w:start w:val="9"/>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000032"/>
    <w:multiLevelType w:val="multilevel"/>
    <w:tmpl w:val="00000032"/>
    <w:lvl w:ilvl="0">
      <w:start w:val="1"/>
      <w:numFmt w:val="lowerLetter"/>
      <w:lvlText w:val="%1)"/>
      <w:lvlJc w:val="left"/>
      <w:pPr>
        <w:tabs>
          <w:tab w:val="num" w:pos="414"/>
        </w:tabs>
        <w:ind w:left="1134" w:hanging="360"/>
      </w:pPr>
      <w:rPr>
        <w:rFonts w:cs="Times New Roman"/>
      </w:rPr>
    </w:lvl>
    <w:lvl w:ilvl="1">
      <w:start w:val="1"/>
      <w:numFmt w:val="lowerLetter"/>
      <w:lvlText w:val="%2."/>
      <w:lvlJc w:val="left"/>
      <w:pPr>
        <w:tabs>
          <w:tab w:val="num" w:pos="414"/>
        </w:tabs>
        <w:ind w:left="1854" w:hanging="360"/>
      </w:pPr>
      <w:rPr>
        <w:rFonts w:cs="Times New Roman"/>
      </w:rPr>
    </w:lvl>
    <w:lvl w:ilvl="2">
      <w:start w:val="1"/>
      <w:numFmt w:val="lowerRoman"/>
      <w:lvlText w:val="%3."/>
      <w:lvlJc w:val="right"/>
      <w:pPr>
        <w:tabs>
          <w:tab w:val="num" w:pos="414"/>
        </w:tabs>
        <w:ind w:left="2574" w:hanging="180"/>
      </w:pPr>
      <w:rPr>
        <w:rFonts w:cs="Times New Roman"/>
      </w:rPr>
    </w:lvl>
    <w:lvl w:ilvl="3">
      <w:start w:val="1"/>
      <w:numFmt w:val="decimal"/>
      <w:lvlText w:val="%4."/>
      <w:lvlJc w:val="left"/>
      <w:pPr>
        <w:tabs>
          <w:tab w:val="num" w:pos="414"/>
        </w:tabs>
        <w:ind w:left="3294" w:hanging="360"/>
      </w:pPr>
      <w:rPr>
        <w:rFonts w:cs="Times New Roman"/>
      </w:rPr>
    </w:lvl>
    <w:lvl w:ilvl="4">
      <w:start w:val="1"/>
      <w:numFmt w:val="lowerLetter"/>
      <w:lvlText w:val="%5."/>
      <w:lvlJc w:val="left"/>
      <w:pPr>
        <w:tabs>
          <w:tab w:val="num" w:pos="414"/>
        </w:tabs>
        <w:ind w:left="4014" w:hanging="360"/>
      </w:pPr>
      <w:rPr>
        <w:rFonts w:cs="Times New Roman"/>
      </w:rPr>
    </w:lvl>
    <w:lvl w:ilvl="5">
      <w:start w:val="1"/>
      <w:numFmt w:val="lowerRoman"/>
      <w:lvlText w:val="%6."/>
      <w:lvlJc w:val="right"/>
      <w:pPr>
        <w:tabs>
          <w:tab w:val="num" w:pos="414"/>
        </w:tabs>
        <w:ind w:left="4734" w:hanging="180"/>
      </w:pPr>
      <w:rPr>
        <w:rFonts w:cs="Times New Roman"/>
      </w:rPr>
    </w:lvl>
    <w:lvl w:ilvl="6">
      <w:start w:val="1"/>
      <w:numFmt w:val="decimal"/>
      <w:lvlText w:val="%7."/>
      <w:lvlJc w:val="left"/>
      <w:pPr>
        <w:tabs>
          <w:tab w:val="num" w:pos="414"/>
        </w:tabs>
        <w:ind w:left="5454" w:hanging="360"/>
      </w:pPr>
      <w:rPr>
        <w:rFonts w:cs="Times New Roman"/>
      </w:rPr>
    </w:lvl>
    <w:lvl w:ilvl="7">
      <w:start w:val="1"/>
      <w:numFmt w:val="lowerLetter"/>
      <w:lvlText w:val="%8."/>
      <w:lvlJc w:val="left"/>
      <w:pPr>
        <w:tabs>
          <w:tab w:val="num" w:pos="414"/>
        </w:tabs>
        <w:ind w:left="6174" w:hanging="360"/>
      </w:pPr>
      <w:rPr>
        <w:rFonts w:cs="Times New Roman"/>
      </w:rPr>
    </w:lvl>
    <w:lvl w:ilvl="8">
      <w:start w:val="1"/>
      <w:numFmt w:val="lowerRoman"/>
      <w:lvlText w:val="%9."/>
      <w:lvlJc w:val="right"/>
      <w:pPr>
        <w:tabs>
          <w:tab w:val="num" w:pos="414"/>
        </w:tabs>
        <w:ind w:left="6894" w:hanging="180"/>
      </w:pPr>
      <w:rPr>
        <w:rFonts w:cs="Times New Roman"/>
      </w:rPr>
    </w:lvl>
  </w:abstractNum>
  <w:abstractNum w:abstractNumId="8">
    <w:nsid w:val="00D179A1"/>
    <w:multiLevelType w:val="hybridMultilevel"/>
    <w:tmpl w:val="6D561F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76608F6"/>
    <w:multiLevelType w:val="hybridMultilevel"/>
    <w:tmpl w:val="F7BC729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8600AD8"/>
    <w:multiLevelType w:val="hybridMultilevel"/>
    <w:tmpl w:val="216CA0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09151E51"/>
    <w:multiLevelType w:val="hybridMultilevel"/>
    <w:tmpl w:val="73A4EC5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A3248F4"/>
    <w:multiLevelType w:val="hybridMultilevel"/>
    <w:tmpl w:val="9DFC55EA"/>
    <w:lvl w:ilvl="0" w:tplc="860622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AE5B80"/>
    <w:multiLevelType w:val="multilevel"/>
    <w:tmpl w:val="823CB646"/>
    <w:lvl w:ilvl="0">
      <w:start w:val="2"/>
      <w:numFmt w:val="none"/>
      <w:lvlText w:val="5.2."/>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A5D16EB"/>
    <w:multiLevelType w:val="hybridMultilevel"/>
    <w:tmpl w:val="D50CD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7B17E6"/>
    <w:multiLevelType w:val="hybridMultilevel"/>
    <w:tmpl w:val="7F544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E9852CC"/>
    <w:multiLevelType w:val="multilevel"/>
    <w:tmpl w:val="21984300"/>
    <w:lvl w:ilvl="0">
      <w:start w:val="2"/>
      <w:numFmt w:val="none"/>
      <w:lvlText w:val="5.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2C156BF4"/>
    <w:multiLevelType w:val="hybridMultilevel"/>
    <w:tmpl w:val="635AF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731E6E"/>
    <w:multiLevelType w:val="hybridMultilevel"/>
    <w:tmpl w:val="2BF6C21C"/>
    <w:lvl w:ilvl="0" w:tplc="0405000F">
      <w:start w:val="1"/>
      <w:numFmt w:val="decimal"/>
      <w:lvlText w:val="%1."/>
      <w:lvlJc w:val="left"/>
      <w:pPr>
        <w:ind w:left="1896" w:hanging="360"/>
      </w:pPr>
      <w:rPr>
        <w:rFonts w:hint="default"/>
      </w:rPr>
    </w:lvl>
    <w:lvl w:ilvl="1" w:tplc="04050019" w:tentative="1">
      <w:start w:val="1"/>
      <w:numFmt w:val="lowerLetter"/>
      <w:lvlText w:val="%2."/>
      <w:lvlJc w:val="left"/>
      <w:pPr>
        <w:ind w:left="2616" w:hanging="360"/>
      </w:pPr>
    </w:lvl>
    <w:lvl w:ilvl="2" w:tplc="0405001B" w:tentative="1">
      <w:start w:val="1"/>
      <w:numFmt w:val="lowerRoman"/>
      <w:lvlText w:val="%3."/>
      <w:lvlJc w:val="right"/>
      <w:pPr>
        <w:ind w:left="3336" w:hanging="180"/>
      </w:pPr>
    </w:lvl>
    <w:lvl w:ilvl="3" w:tplc="0405000F" w:tentative="1">
      <w:start w:val="1"/>
      <w:numFmt w:val="decimal"/>
      <w:lvlText w:val="%4."/>
      <w:lvlJc w:val="left"/>
      <w:pPr>
        <w:ind w:left="4056" w:hanging="360"/>
      </w:pPr>
    </w:lvl>
    <w:lvl w:ilvl="4" w:tplc="04050019" w:tentative="1">
      <w:start w:val="1"/>
      <w:numFmt w:val="lowerLetter"/>
      <w:lvlText w:val="%5."/>
      <w:lvlJc w:val="left"/>
      <w:pPr>
        <w:ind w:left="4776" w:hanging="360"/>
      </w:pPr>
    </w:lvl>
    <w:lvl w:ilvl="5" w:tplc="0405001B" w:tentative="1">
      <w:start w:val="1"/>
      <w:numFmt w:val="lowerRoman"/>
      <w:lvlText w:val="%6."/>
      <w:lvlJc w:val="right"/>
      <w:pPr>
        <w:ind w:left="5496" w:hanging="180"/>
      </w:pPr>
    </w:lvl>
    <w:lvl w:ilvl="6" w:tplc="0405000F" w:tentative="1">
      <w:start w:val="1"/>
      <w:numFmt w:val="decimal"/>
      <w:lvlText w:val="%7."/>
      <w:lvlJc w:val="left"/>
      <w:pPr>
        <w:ind w:left="6216" w:hanging="360"/>
      </w:pPr>
    </w:lvl>
    <w:lvl w:ilvl="7" w:tplc="04050019" w:tentative="1">
      <w:start w:val="1"/>
      <w:numFmt w:val="lowerLetter"/>
      <w:lvlText w:val="%8."/>
      <w:lvlJc w:val="left"/>
      <w:pPr>
        <w:ind w:left="6936" w:hanging="360"/>
      </w:pPr>
    </w:lvl>
    <w:lvl w:ilvl="8" w:tplc="0405001B" w:tentative="1">
      <w:start w:val="1"/>
      <w:numFmt w:val="lowerRoman"/>
      <w:lvlText w:val="%9."/>
      <w:lvlJc w:val="right"/>
      <w:pPr>
        <w:ind w:left="7656" w:hanging="180"/>
      </w:pPr>
    </w:lvl>
  </w:abstractNum>
  <w:abstractNum w:abstractNumId="19">
    <w:nsid w:val="34D914CF"/>
    <w:multiLevelType w:val="hybridMultilevel"/>
    <w:tmpl w:val="08D064FE"/>
    <w:lvl w:ilvl="0" w:tplc="0405000F">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nsid w:val="3A5459D3"/>
    <w:multiLevelType w:val="hybridMultilevel"/>
    <w:tmpl w:val="F6C21C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3DC276A1"/>
    <w:multiLevelType w:val="hybridMultilevel"/>
    <w:tmpl w:val="C6EA97DE"/>
    <w:lvl w:ilvl="0" w:tplc="F27E77D0">
      <w:start w:val="10"/>
      <w:numFmt w:val="bullet"/>
      <w:lvlText w:val="-"/>
      <w:lvlJc w:val="left"/>
      <w:pPr>
        <w:ind w:left="780" w:hanging="360"/>
      </w:pPr>
      <w:rPr>
        <w:rFonts w:ascii="Times New Roman" w:eastAsia="Times New Roman" w:hAnsi="Times New Roman" w:cs="Times New Roman" w:hint="default"/>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start w:val="1"/>
      <w:numFmt w:val="bullet"/>
      <w:lvlText w:val="o"/>
      <w:lvlJc w:val="left"/>
      <w:pPr>
        <w:ind w:left="3660" w:hanging="360"/>
      </w:pPr>
      <w:rPr>
        <w:rFonts w:ascii="Courier New" w:hAnsi="Courier New" w:cs="Courier New" w:hint="default"/>
      </w:rPr>
    </w:lvl>
    <w:lvl w:ilvl="5" w:tplc="04050005">
      <w:start w:val="1"/>
      <w:numFmt w:val="bullet"/>
      <w:lvlText w:val=""/>
      <w:lvlJc w:val="left"/>
      <w:pPr>
        <w:ind w:left="4380" w:hanging="360"/>
      </w:pPr>
      <w:rPr>
        <w:rFonts w:ascii="Wingdings" w:hAnsi="Wingdings" w:hint="default"/>
      </w:rPr>
    </w:lvl>
    <w:lvl w:ilvl="6" w:tplc="04050001">
      <w:start w:val="1"/>
      <w:numFmt w:val="bullet"/>
      <w:lvlText w:val=""/>
      <w:lvlJc w:val="left"/>
      <w:pPr>
        <w:ind w:left="5100" w:hanging="360"/>
      </w:pPr>
      <w:rPr>
        <w:rFonts w:ascii="Symbol" w:hAnsi="Symbol" w:hint="default"/>
      </w:rPr>
    </w:lvl>
    <w:lvl w:ilvl="7" w:tplc="04050003">
      <w:start w:val="1"/>
      <w:numFmt w:val="bullet"/>
      <w:lvlText w:val="o"/>
      <w:lvlJc w:val="left"/>
      <w:pPr>
        <w:ind w:left="5820" w:hanging="360"/>
      </w:pPr>
      <w:rPr>
        <w:rFonts w:ascii="Courier New" w:hAnsi="Courier New" w:cs="Courier New" w:hint="default"/>
      </w:rPr>
    </w:lvl>
    <w:lvl w:ilvl="8" w:tplc="04050005">
      <w:start w:val="1"/>
      <w:numFmt w:val="bullet"/>
      <w:lvlText w:val=""/>
      <w:lvlJc w:val="left"/>
      <w:pPr>
        <w:ind w:left="6540" w:hanging="360"/>
      </w:pPr>
      <w:rPr>
        <w:rFonts w:ascii="Wingdings" w:hAnsi="Wingdings" w:hint="default"/>
      </w:rPr>
    </w:lvl>
  </w:abstractNum>
  <w:abstractNum w:abstractNumId="22">
    <w:nsid w:val="4B2E65A7"/>
    <w:multiLevelType w:val="hybridMultilevel"/>
    <w:tmpl w:val="29249C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1480BDF"/>
    <w:multiLevelType w:val="hybridMultilevel"/>
    <w:tmpl w:val="195A0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AE497B"/>
    <w:multiLevelType w:val="hybridMultilevel"/>
    <w:tmpl w:val="C84E0174"/>
    <w:lvl w:ilvl="0" w:tplc="1F1CF1B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nsid w:val="6244277C"/>
    <w:multiLevelType w:val="hybridMultilevel"/>
    <w:tmpl w:val="4C0CF8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2A22147"/>
    <w:multiLevelType w:val="hybridMultilevel"/>
    <w:tmpl w:val="B69E4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8A6A2D"/>
    <w:multiLevelType w:val="hybridMultilevel"/>
    <w:tmpl w:val="29028B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4D76034"/>
    <w:multiLevelType w:val="hybridMultilevel"/>
    <w:tmpl w:val="0F349ECC"/>
    <w:lvl w:ilvl="0" w:tplc="4B28A6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D0520"/>
    <w:multiLevelType w:val="hybridMultilevel"/>
    <w:tmpl w:val="B59A58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69E82B58"/>
    <w:multiLevelType w:val="hybridMultilevel"/>
    <w:tmpl w:val="C3B0EF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6A127ADE"/>
    <w:multiLevelType w:val="hybridMultilevel"/>
    <w:tmpl w:val="4EEADE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24E59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3914FE3"/>
    <w:multiLevelType w:val="hybridMultilevel"/>
    <w:tmpl w:val="AD9834A2"/>
    <w:lvl w:ilvl="0" w:tplc="1D663E70">
      <w:start w:val="1"/>
      <w:numFmt w:val="decimal"/>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34">
    <w:nsid w:val="74AA7D9F"/>
    <w:multiLevelType w:val="multilevel"/>
    <w:tmpl w:val="75D863D2"/>
    <w:lvl w:ilvl="0">
      <w:start w:val="2"/>
      <w:numFmt w:val="none"/>
      <w:lvlText w:val="7.1."/>
      <w:lvlJc w:val="left"/>
      <w:pPr>
        <w:tabs>
          <w:tab w:val="num" w:pos="540"/>
        </w:tabs>
        <w:ind w:left="540" w:hanging="540"/>
      </w:pPr>
      <w:rPr>
        <w:rFonts w:hint="default"/>
      </w:rPr>
    </w:lvl>
    <w:lvl w:ilvl="1">
      <w:start w:val="1"/>
      <w:numFmt w:val="none"/>
      <w:lvlText w:val="2.2."/>
      <w:lvlJc w:val="left"/>
      <w:pPr>
        <w:tabs>
          <w:tab w:val="num" w:pos="720"/>
        </w:tabs>
        <w:ind w:left="720" w:hanging="72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765021B9"/>
    <w:multiLevelType w:val="hybridMultilevel"/>
    <w:tmpl w:val="CF7AF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93092F"/>
    <w:multiLevelType w:val="hybridMultilevel"/>
    <w:tmpl w:val="BF522C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1222F3"/>
    <w:multiLevelType w:val="hybridMultilevel"/>
    <w:tmpl w:val="F322133E"/>
    <w:lvl w:ilvl="0" w:tplc="59CAF41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8">
    <w:nsid w:val="7E9D2F0B"/>
    <w:multiLevelType w:val="hybridMultilevel"/>
    <w:tmpl w:val="CB680C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17"/>
  </w:num>
  <w:num w:numId="3">
    <w:abstractNumId w:val="35"/>
  </w:num>
  <w:num w:numId="4">
    <w:abstractNumId w:val="26"/>
  </w:num>
  <w:num w:numId="5">
    <w:abstractNumId w:val="22"/>
  </w:num>
  <w:num w:numId="6">
    <w:abstractNumId w:val="14"/>
  </w:num>
  <w:num w:numId="7">
    <w:abstractNumId w:val="23"/>
  </w:num>
  <w:num w:numId="8">
    <w:abstractNumId w:val="12"/>
  </w:num>
  <w:num w:numId="9">
    <w:abstractNumId w:val="28"/>
  </w:num>
  <w:num w:numId="10">
    <w:abstractNumId w:val="0"/>
  </w:num>
  <w:num w:numId="11">
    <w:abstractNumId w:val="21"/>
  </w:num>
  <w:num w:numId="12">
    <w:abstractNumId w:val="11"/>
  </w:num>
  <w:num w:numId="13">
    <w:abstractNumId w:val="15"/>
  </w:num>
  <w:num w:numId="14">
    <w:abstractNumId w:val="3"/>
  </w:num>
  <w:num w:numId="15">
    <w:abstractNumId w:val="31"/>
  </w:num>
  <w:num w:numId="16">
    <w:abstractNumId w:val="24"/>
  </w:num>
  <w:num w:numId="17">
    <w:abstractNumId w:val="4"/>
  </w:num>
  <w:num w:numId="18">
    <w:abstractNumId w:val="36"/>
  </w:num>
  <w:num w:numId="19">
    <w:abstractNumId w:val="16"/>
  </w:num>
  <w:num w:numId="20">
    <w:abstractNumId w:val="13"/>
  </w:num>
  <w:num w:numId="21">
    <w:abstractNumId w:val="10"/>
  </w:num>
  <w:num w:numId="22">
    <w:abstractNumId w:val="38"/>
  </w:num>
  <w:num w:numId="23">
    <w:abstractNumId w:val="34"/>
  </w:num>
  <w:num w:numId="24">
    <w:abstractNumId w:val="30"/>
  </w:num>
  <w:num w:numId="25">
    <w:abstractNumId w:val="5"/>
  </w:num>
  <w:num w:numId="26">
    <w:abstractNumId w:val="1"/>
  </w:num>
  <w:num w:numId="27">
    <w:abstractNumId w:val="2"/>
  </w:num>
  <w:num w:numId="28">
    <w:abstractNumId w:val="8"/>
  </w:num>
  <w:num w:numId="29">
    <w:abstractNumId w:val="6"/>
  </w:num>
  <w:num w:numId="30">
    <w:abstractNumId w:val="9"/>
  </w:num>
  <w:num w:numId="31">
    <w:abstractNumId w:val="37"/>
  </w:num>
  <w:num w:numId="32">
    <w:abstractNumId w:val="29"/>
  </w:num>
  <w:num w:numId="33">
    <w:abstractNumId w:val="20"/>
  </w:num>
  <w:num w:numId="34">
    <w:abstractNumId w:val="7"/>
  </w:num>
  <w:num w:numId="35">
    <w:abstractNumId w:val="18"/>
  </w:num>
  <w:num w:numId="36">
    <w:abstractNumId w:val="32"/>
  </w:num>
  <w:num w:numId="37">
    <w:abstractNumId w:val="19"/>
  </w:num>
  <w:num w:numId="38">
    <w:abstractNumId w:val="33"/>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EB0"/>
    <w:rsid w:val="0001077C"/>
    <w:rsid w:val="00081842"/>
    <w:rsid w:val="000D48F9"/>
    <w:rsid w:val="000E448E"/>
    <w:rsid w:val="00211C9F"/>
    <w:rsid w:val="00220ECD"/>
    <w:rsid w:val="002549E6"/>
    <w:rsid w:val="0025543B"/>
    <w:rsid w:val="00270A8F"/>
    <w:rsid w:val="00294E35"/>
    <w:rsid w:val="002D0E91"/>
    <w:rsid w:val="00306749"/>
    <w:rsid w:val="00314675"/>
    <w:rsid w:val="00364239"/>
    <w:rsid w:val="00383A02"/>
    <w:rsid w:val="003A1D58"/>
    <w:rsid w:val="003F3CBF"/>
    <w:rsid w:val="00401AC3"/>
    <w:rsid w:val="00414894"/>
    <w:rsid w:val="00492C95"/>
    <w:rsid w:val="00500C2A"/>
    <w:rsid w:val="00510ADB"/>
    <w:rsid w:val="00517927"/>
    <w:rsid w:val="0054491D"/>
    <w:rsid w:val="00564965"/>
    <w:rsid w:val="005D330A"/>
    <w:rsid w:val="005D6190"/>
    <w:rsid w:val="005D74A3"/>
    <w:rsid w:val="005E6D32"/>
    <w:rsid w:val="00631A00"/>
    <w:rsid w:val="00696E95"/>
    <w:rsid w:val="00744CC0"/>
    <w:rsid w:val="008103A9"/>
    <w:rsid w:val="008D2562"/>
    <w:rsid w:val="00967AD7"/>
    <w:rsid w:val="009B207D"/>
    <w:rsid w:val="009C1DF9"/>
    <w:rsid w:val="00A05FF2"/>
    <w:rsid w:val="00A81BB3"/>
    <w:rsid w:val="00AB7D3D"/>
    <w:rsid w:val="00AC2ABE"/>
    <w:rsid w:val="00AF618B"/>
    <w:rsid w:val="00B26D52"/>
    <w:rsid w:val="00B33EB0"/>
    <w:rsid w:val="00B6060A"/>
    <w:rsid w:val="00B90AD2"/>
    <w:rsid w:val="00CB737E"/>
    <w:rsid w:val="00CE2BE8"/>
    <w:rsid w:val="00D169F6"/>
    <w:rsid w:val="00D23215"/>
    <w:rsid w:val="00D57227"/>
    <w:rsid w:val="00D844A7"/>
    <w:rsid w:val="00D969E9"/>
    <w:rsid w:val="00DD72A2"/>
    <w:rsid w:val="00DE70DD"/>
    <w:rsid w:val="00DF7748"/>
    <w:rsid w:val="00E01984"/>
    <w:rsid w:val="00E039EA"/>
    <w:rsid w:val="00EB2C02"/>
    <w:rsid w:val="00ED4A0E"/>
    <w:rsid w:val="00EE655C"/>
    <w:rsid w:val="00F346EF"/>
    <w:rsid w:val="00F67038"/>
    <w:rsid w:val="00F76C66"/>
    <w:rsid w:val="00FC2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904F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B0"/>
    <w:pPr>
      <w:ind w:left="720"/>
      <w:contextualSpacing/>
    </w:pPr>
  </w:style>
  <w:style w:type="character" w:customStyle="1" w:styleId="AKFZFnormlnChar">
    <w:name w:val="AKFZF_normální Char"/>
    <w:link w:val="AKFZFnormln"/>
    <w:locked/>
    <w:rsid w:val="00D57227"/>
    <w:rPr>
      <w:rFonts w:ascii="Arial" w:hAnsi="Arial" w:cs="Calibri"/>
      <w:sz w:val="22"/>
      <w:szCs w:val="22"/>
    </w:rPr>
  </w:style>
  <w:style w:type="paragraph" w:customStyle="1" w:styleId="AKFZFnormln">
    <w:name w:val="AKFZF_normální"/>
    <w:link w:val="AKFZFnormlnChar"/>
    <w:qFormat/>
    <w:rsid w:val="00D57227"/>
    <w:pPr>
      <w:spacing w:after="100" w:line="288" w:lineRule="auto"/>
      <w:jc w:val="both"/>
    </w:pPr>
    <w:rPr>
      <w:rFonts w:ascii="Arial" w:hAnsi="Arial" w:cs="Calibri"/>
      <w:sz w:val="22"/>
      <w:szCs w:val="22"/>
    </w:rPr>
  </w:style>
  <w:style w:type="character" w:customStyle="1" w:styleId="WW8Num2z0">
    <w:name w:val="WW8Num2z0"/>
    <w:rsid w:val="00DF7748"/>
    <w:rPr>
      <w:rFonts w:ascii="Times New Roman" w:eastAsia="Times New Roman" w:hAnsi="Times New Roman" w:cs="Times New Roman"/>
    </w:rPr>
  </w:style>
  <w:style w:type="character" w:styleId="Hypertextovodkaz">
    <w:name w:val="Hyperlink"/>
    <w:basedOn w:val="Standardnpsmoodstavce"/>
    <w:uiPriority w:val="99"/>
    <w:unhideWhenUsed/>
    <w:rsid w:val="008103A9"/>
    <w:rPr>
      <w:color w:val="0563C1" w:themeColor="hyperlink"/>
      <w:u w:val="single"/>
    </w:rPr>
  </w:style>
  <w:style w:type="character" w:customStyle="1" w:styleId="UnresolvedMention">
    <w:name w:val="Unresolved Mention"/>
    <w:basedOn w:val="Standardnpsmoodstavce"/>
    <w:uiPriority w:val="99"/>
    <w:rsid w:val="008103A9"/>
    <w:rPr>
      <w:color w:val="605E5C"/>
      <w:shd w:val="clear" w:color="auto" w:fill="E1DFDD"/>
    </w:rPr>
  </w:style>
  <w:style w:type="character" w:customStyle="1" w:styleId="AKFZFpodpisChar">
    <w:name w:val="AKFZF_podpis Char"/>
    <w:link w:val="AKFZFpodpis"/>
    <w:locked/>
    <w:rsid w:val="00A05FF2"/>
    <w:rPr>
      <w:rFonts w:ascii="Arial" w:eastAsia="Calibri" w:hAnsi="Arial" w:cs="Calibri"/>
    </w:rPr>
  </w:style>
  <w:style w:type="paragraph" w:customStyle="1" w:styleId="AKFZFpodpis">
    <w:name w:val="AKFZF_podpis"/>
    <w:basedOn w:val="Normln"/>
    <w:link w:val="AKFZFpodpisChar"/>
    <w:qFormat/>
    <w:rsid w:val="00A05FF2"/>
    <w:pPr>
      <w:suppressAutoHyphens/>
      <w:spacing w:line="288" w:lineRule="auto"/>
    </w:pPr>
    <w:rPr>
      <w:rFonts w:ascii="Arial" w:eastAsia="Calibri" w:hAnsi="Arial" w:cs="Calibr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33EB0"/>
    <w:pPr>
      <w:ind w:left="720"/>
      <w:contextualSpacing/>
    </w:pPr>
  </w:style>
  <w:style w:type="character" w:customStyle="1" w:styleId="AKFZFnormlnChar">
    <w:name w:val="AKFZF_normální Char"/>
    <w:link w:val="AKFZFnormln"/>
    <w:locked/>
    <w:rsid w:val="00D57227"/>
    <w:rPr>
      <w:rFonts w:ascii="Arial" w:hAnsi="Arial" w:cs="Calibri"/>
      <w:sz w:val="22"/>
      <w:szCs w:val="22"/>
    </w:rPr>
  </w:style>
  <w:style w:type="paragraph" w:customStyle="1" w:styleId="AKFZFnormln">
    <w:name w:val="AKFZF_normální"/>
    <w:link w:val="AKFZFnormlnChar"/>
    <w:qFormat/>
    <w:rsid w:val="00D57227"/>
    <w:pPr>
      <w:spacing w:after="100" w:line="288" w:lineRule="auto"/>
      <w:jc w:val="both"/>
    </w:pPr>
    <w:rPr>
      <w:rFonts w:ascii="Arial" w:hAnsi="Arial" w:cs="Calibri"/>
      <w:sz w:val="22"/>
      <w:szCs w:val="22"/>
    </w:rPr>
  </w:style>
  <w:style w:type="character" w:customStyle="1" w:styleId="WW8Num2z0">
    <w:name w:val="WW8Num2z0"/>
    <w:rsid w:val="00DF7748"/>
    <w:rPr>
      <w:rFonts w:ascii="Times New Roman" w:eastAsia="Times New Roman" w:hAnsi="Times New Roman" w:cs="Times New Roman"/>
    </w:rPr>
  </w:style>
  <w:style w:type="character" w:styleId="Hypertextovodkaz">
    <w:name w:val="Hyperlink"/>
    <w:basedOn w:val="Standardnpsmoodstavce"/>
    <w:uiPriority w:val="99"/>
    <w:unhideWhenUsed/>
    <w:rsid w:val="008103A9"/>
    <w:rPr>
      <w:color w:val="0563C1" w:themeColor="hyperlink"/>
      <w:u w:val="single"/>
    </w:rPr>
  </w:style>
  <w:style w:type="character" w:customStyle="1" w:styleId="UnresolvedMention">
    <w:name w:val="Unresolved Mention"/>
    <w:basedOn w:val="Standardnpsmoodstavce"/>
    <w:uiPriority w:val="99"/>
    <w:rsid w:val="008103A9"/>
    <w:rPr>
      <w:color w:val="605E5C"/>
      <w:shd w:val="clear" w:color="auto" w:fill="E1DFDD"/>
    </w:rPr>
  </w:style>
  <w:style w:type="character" w:customStyle="1" w:styleId="AKFZFpodpisChar">
    <w:name w:val="AKFZF_podpis Char"/>
    <w:link w:val="AKFZFpodpis"/>
    <w:locked/>
    <w:rsid w:val="00A05FF2"/>
    <w:rPr>
      <w:rFonts w:ascii="Arial" w:eastAsia="Calibri" w:hAnsi="Arial" w:cs="Calibri"/>
    </w:rPr>
  </w:style>
  <w:style w:type="paragraph" w:customStyle="1" w:styleId="AKFZFpodpis">
    <w:name w:val="AKFZF_podpis"/>
    <w:basedOn w:val="Normln"/>
    <w:link w:val="AKFZFpodpisChar"/>
    <w:qFormat/>
    <w:rsid w:val="00A05FF2"/>
    <w:pPr>
      <w:suppressAutoHyphens/>
      <w:spacing w:line="288" w:lineRule="auto"/>
    </w:pPr>
    <w:rPr>
      <w:rFonts w:ascii="Arial" w:eastAsia="Calibri" w:hAnsi="Arial"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0C0CB-16A5-4B90-96C1-30D29A76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3828</Words>
  <Characters>22589</Characters>
  <Application>Microsoft Office Word</Application>
  <DocSecurity>0</DocSecurity>
  <Lines>188</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Jitka Vrbová</cp:lastModifiedBy>
  <cp:revision>4</cp:revision>
  <dcterms:created xsi:type="dcterms:W3CDTF">2022-01-26T09:00:00Z</dcterms:created>
  <dcterms:modified xsi:type="dcterms:W3CDTF">2022-02-01T16:14:00Z</dcterms:modified>
</cp:coreProperties>
</file>