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5F669F" w14:textId="77777777" w:rsidR="00B4341A" w:rsidRPr="00E26B08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r w:rsidRPr="00E26B08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2251E30C" w14:textId="5FC71F41" w:rsidR="0021406B" w:rsidRPr="007926BB" w:rsidRDefault="007926B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proofErr w:type="spellStart"/>
      <w:r w:rsidRPr="007926BB">
        <w:rPr>
          <w:rFonts w:ascii="Tahoma" w:hAnsi="Tahoma" w:cs="Tahoma"/>
          <w:b/>
          <w:sz w:val="16"/>
          <w:szCs w:val="16"/>
        </w:rPr>
        <w:t>Surgi</w:t>
      </w:r>
      <w:r w:rsidR="000A4B6F">
        <w:rPr>
          <w:rFonts w:ascii="Tahoma" w:hAnsi="Tahoma" w:cs="Tahoma"/>
          <w:b/>
          <w:sz w:val="16"/>
          <w:szCs w:val="16"/>
        </w:rPr>
        <w:t>c</w:t>
      </w:r>
      <w:r w:rsidRPr="007926BB">
        <w:rPr>
          <w:rFonts w:ascii="Tahoma" w:hAnsi="Tahoma" w:cs="Tahoma"/>
          <w:b/>
          <w:sz w:val="16"/>
          <w:szCs w:val="16"/>
        </w:rPr>
        <w:t>are</w:t>
      </w:r>
      <w:proofErr w:type="spellEnd"/>
      <w:r w:rsidRPr="007926BB">
        <w:rPr>
          <w:rFonts w:ascii="Tahoma" w:hAnsi="Tahoma" w:cs="Tahoma"/>
          <w:b/>
          <w:sz w:val="16"/>
          <w:szCs w:val="16"/>
        </w:rPr>
        <w:t xml:space="preserve"> s.r.o.</w:t>
      </w:r>
    </w:p>
    <w:p w14:paraId="3A800C0A" w14:textId="6546401E" w:rsidR="0021406B" w:rsidRPr="00E26B0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apsána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dne</w:t>
      </w:r>
      <w:r w:rsidR="00F71B82">
        <w:rPr>
          <w:rFonts w:ascii="Tahoma" w:hAnsi="Tahoma" w:cs="Tahoma"/>
          <w:sz w:val="16"/>
          <w:szCs w:val="16"/>
        </w:rPr>
        <w:t xml:space="preserve"> 7.2.2012 </w:t>
      </w:r>
      <w:r w:rsidR="0021406B" w:rsidRPr="00E26B08">
        <w:rPr>
          <w:rFonts w:ascii="Tahoma" w:hAnsi="Tahoma" w:cs="Tahoma"/>
          <w:sz w:val="16"/>
          <w:szCs w:val="16"/>
        </w:rPr>
        <w:t>v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F71B82">
        <w:rPr>
          <w:rFonts w:ascii="Tahoma" w:hAnsi="Tahoma" w:cs="Tahoma"/>
          <w:sz w:val="16"/>
          <w:szCs w:val="16"/>
        </w:rPr>
        <w:t xml:space="preserve"> Městským </w:t>
      </w:r>
      <w:r w:rsidR="0021406B" w:rsidRPr="00E26B08">
        <w:rPr>
          <w:rFonts w:ascii="Tahoma" w:hAnsi="Tahoma" w:cs="Tahoma"/>
          <w:sz w:val="16"/>
          <w:szCs w:val="16"/>
        </w:rPr>
        <w:t>soudem v</w:t>
      </w:r>
      <w:r w:rsidR="00F71B82">
        <w:rPr>
          <w:rFonts w:ascii="Tahoma" w:hAnsi="Tahoma" w:cs="Tahoma"/>
          <w:sz w:val="16"/>
          <w:szCs w:val="16"/>
        </w:rPr>
        <w:t xml:space="preserve"> Praze</w:t>
      </w:r>
      <w:r w:rsidR="0021406B" w:rsidRPr="00E26B08">
        <w:rPr>
          <w:rFonts w:ascii="Tahoma" w:hAnsi="Tahoma" w:cs="Tahoma"/>
          <w:sz w:val="16"/>
          <w:szCs w:val="16"/>
        </w:rPr>
        <w:t>, v</w:t>
      </w:r>
      <w:r w:rsidR="00F71B82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</w:t>
      </w:r>
      <w:r w:rsidR="00F71B82">
        <w:rPr>
          <w:rFonts w:ascii="Tahoma" w:hAnsi="Tahoma" w:cs="Tahoma"/>
          <w:sz w:val="16"/>
          <w:szCs w:val="16"/>
        </w:rPr>
        <w:t>u C</w:t>
      </w:r>
      <w:r w:rsidR="0021406B" w:rsidRPr="00E26B08">
        <w:rPr>
          <w:rFonts w:ascii="Tahoma" w:hAnsi="Tahoma" w:cs="Tahoma"/>
          <w:sz w:val="16"/>
          <w:szCs w:val="16"/>
        </w:rPr>
        <w:t>, vložce</w:t>
      </w:r>
      <w:r w:rsidR="00F71B82">
        <w:rPr>
          <w:rFonts w:ascii="Tahoma" w:hAnsi="Tahoma" w:cs="Tahoma"/>
          <w:sz w:val="16"/>
          <w:szCs w:val="16"/>
        </w:rPr>
        <w:t xml:space="preserve"> </w:t>
      </w:r>
      <w:r w:rsidR="00F71B82" w:rsidRPr="00F71B82">
        <w:rPr>
          <w:rFonts w:ascii="Tahoma" w:hAnsi="Tahoma" w:cs="Tahoma"/>
          <w:noProof/>
          <w:sz w:val="16"/>
          <w:szCs w:val="16"/>
        </w:rPr>
        <w:t>189434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5D5ABCD0" w14:textId="44D00803" w:rsidR="0021406B" w:rsidRPr="00E26B0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="007926BB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ab/>
      </w:r>
      <w:r w:rsidR="007926BB">
        <w:rPr>
          <w:rFonts w:ascii="Tahoma" w:hAnsi="Tahoma" w:cs="Tahoma"/>
          <w:sz w:val="16"/>
          <w:szCs w:val="16"/>
        </w:rPr>
        <w:t>Šanov 216</w:t>
      </w:r>
      <w:r w:rsidR="00FA065F">
        <w:rPr>
          <w:rFonts w:ascii="Tahoma" w:hAnsi="Tahoma" w:cs="Tahoma"/>
          <w:sz w:val="16"/>
          <w:szCs w:val="16"/>
        </w:rPr>
        <w:t>, 270 31</w:t>
      </w:r>
    </w:p>
    <w:p w14:paraId="7D0A67F4" w14:textId="68E10900" w:rsidR="0021406B" w:rsidRPr="00E26B08" w:rsidRDefault="0021406B" w:rsidP="0021406B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IČ</w:t>
      </w:r>
      <w:r w:rsidR="007926BB">
        <w:rPr>
          <w:rFonts w:ascii="Tahoma" w:hAnsi="Tahoma" w:cs="Tahoma"/>
          <w:sz w:val="16"/>
          <w:szCs w:val="16"/>
        </w:rPr>
        <w:t>: 24215660</w:t>
      </w:r>
      <w:r w:rsidRPr="00E26B08">
        <w:rPr>
          <w:rFonts w:ascii="Tahoma" w:hAnsi="Tahoma" w:cs="Tahoma"/>
          <w:sz w:val="16"/>
          <w:szCs w:val="16"/>
        </w:rPr>
        <w:tab/>
        <w:t>DIČ: C</w:t>
      </w:r>
      <w:r w:rsidR="007926BB">
        <w:rPr>
          <w:rFonts w:ascii="Tahoma" w:hAnsi="Tahoma" w:cs="Tahoma"/>
          <w:sz w:val="16"/>
          <w:szCs w:val="16"/>
        </w:rPr>
        <w:t>Z24215660</w:t>
      </w:r>
    </w:p>
    <w:p w14:paraId="1342E72A" w14:textId="231D63BF" w:rsidR="0021406B" w:rsidRPr="00E26B08" w:rsidRDefault="00D22BE5" w:rsidP="0021406B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proofErr w:type="spellStart"/>
      <w:r w:rsidR="005553DD">
        <w:rPr>
          <w:rFonts w:ascii="Tahoma" w:hAnsi="Tahoma" w:cs="Tahoma"/>
          <w:sz w:val="16"/>
          <w:szCs w:val="16"/>
        </w:rPr>
        <w:t>xxx</w:t>
      </w:r>
      <w:proofErr w:type="spellEnd"/>
      <w:r w:rsidR="007926BB">
        <w:rPr>
          <w:rFonts w:ascii="Tahoma" w:hAnsi="Tahoma" w:cs="Tahoma"/>
          <w:sz w:val="16"/>
          <w:szCs w:val="16"/>
        </w:rPr>
        <w:t>, jednatelem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E26B0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 64 165</w:t>
      </w:r>
      <w:r w:rsidRPr="00E26B0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6A659F88" w:rsidR="0021406B" w:rsidRPr="00E26B0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proofErr w:type="spellStart"/>
      <w:r w:rsidR="005553DD">
        <w:rPr>
          <w:rFonts w:ascii="Tahoma" w:hAnsi="Tahoma" w:cs="Tahoma"/>
          <w:sz w:val="16"/>
          <w:szCs w:val="16"/>
        </w:rPr>
        <w:t>xxx</w:t>
      </w:r>
      <w:proofErr w:type="spellEnd"/>
      <w:r w:rsidR="00C12E58">
        <w:rPr>
          <w:rFonts w:ascii="Tahoma" w:hAnsi="Tahoma" w:cs="Tahoma"/>
          <w:sz w:val="16"/>
          <w:szCs w:val="16"/>
        </w:rPr>
        <w:t>, ředitelem</w:t>
      </w:r>
    </w:p>
    <w:p w14:paraId="1529C4C5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14:paraId="682CD1B3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E26B0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E26B08">
        <w:rPr>
          <w:rFonts w:ascii="Tahoma" w:hAnsi="Tahoma" w:cs="Tahoma"/>
          <w:b/>
          <w:spacing w:val="60"/>
          <w:sz w:val="16"/>
          <w:szCs w:val="16"/>
        </w:rPr>
        <w:t>u</w:t>
      </w:r>
      <w:r w:rsidRPr="00E26B0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20F367D2" w14:textId="0BDF174C" w:rsidR="0021406B" w:rsidRPr="00E26B08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vlastníkem zdravotnického přístroje „</w:t>
      </w:r>
      <w:r w:rsidR="00F71B82" w:rsidRPr="00F71B82">
        <w:rPr>
          <w:rFonts w:ascii="Tahoma" w:hAnsi="Tahoma" w:cs="Tahoma"/>
          <w:b/>
          <w:bCs/>
          <w:color w:val="000000" w:themeColor="text1"/>
          <w:sz w:val="16"/>
          <w:szCs w:val="16"/>
        </w:rPr>
        <w:t>COMBAT BRS SYST</w:t>
      </w:r>
      <w:r w:rsidR="00BD72BF">
        <w:rPr>
          <w:rFonts w:ascii="Tahoma" w:hAnsi="Tahoma" w:cs="Tahoma"/>
          <w:b/>
          <w:bCs/>
          <w:color w:val="000000" w:themeColor="text1"/>
          <w:sz w:val="16"/>
          <w:szCs w:val="16"/>
        </w:rPr>
        <w:t>E</w:t>
      </w:r>
      <w:r w:rsidR="00F71B82" w:rsidRPr="00F71B82">
        <w:rPr>
          <w:rFonts w:ascii="Tahoma" w:hAnsi="Tahoma" w:cs="Tahoma"/>
          <w:b/>
          <w:bCs/>
          <w:color w:val="000000" w:themeColor="text1"/>
          <w:sz w:val="16"/>
          <w:szCs w:val="16"/>
        </w:rPr>
        <w:t>M</w:t>
      </w:r>
      <w:r w:rsidR="00983E42" w:rsidRPr="00E26B08">
        <w:rPr>
          <w:rFonts w:ascii="Tahoma" w:hAnsi="Tahoma" w:cs="Tahoma"/>
          <w:sz w:val="16"/>
          <w:szCs w:val="16"/>
        </w:rPr>
        <w:t>“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DD2E75" w:rsidRPr="00E26B08">
        <w:rPr>
          <w:rFonts w:ascii="Tahoma" w:hAnsi="Tahoma" w:cs="Tahoma"/>
          <w:sz w:val="16"/>
          <w:szCs w:val="16"/>
        </w:rPr>
        <w:t xml:space="preserve">typ </w:t>
      </w:r>
      <w:r w:rsidR="004D709A" w:rsidRPr="004D709A">
        <w:rPr>
          <w:rFonts w:ascii="Tahoma" w:hAnsi="Tahoma" w:cs="Tahoma"/>
          <w:sz w:val="16"/>
          <w:szCs w:val="16"/>
        </w:rPr>
        <w:t>COMBRS05</w:t>
      </w:r>
      <w:r w:rsidR="00EE390C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</w:t>
      </w:r>
      <w:r w:rsidR="008A5F18" w:rsidRPr="00E26B08">
        <w:rPr>
          <w:rFonts w:ascii="Tahoma" w:hAnsi="Tahoma" w:cs="Tahoma"/>
          <w:sz w:val="16"/>
          <w:szCs w:val="16"/>
        </w:rPr>
        <w:t> pořizovací ceně</w:t>
      </w:r>
      <w:r w:rsidR="004D709A">
        <w:rPr>
          <w:rFonts w:ascii="Tahoma" w:hAnsi="Tahoma" w:cs="Tahoma"/>
          <w:sz w:val="16"/>
          <w:szCs w:val="16"/>
        </w:rPr>
        <w:t xml:space="preserve"> 390.000</w:t>
      </w:r>
      <w:r w:rsidRPr="00E26B08">
        <w:rPr>
          <w:rFonts w:ascii="Tahoma" w:hAnsi="Tahoma" w:cs="Tahoma"/>
          <w:sz w:val="16"/>
          <w:szCs w:val="16"/>
        </w:rPr>
        <w:t>,- Kč</w:t>
      </w:r>
      <w:r w:rsidR="00FF71B7">
        <w:rPr>
          <w:rFonts w:ascii="Tahoma" w:hAnsi="Tahoma" w:cs="Tahoma"/>
          <w:sz w:val="16"/>
          <w:szCs w:val="16"/>
        </w:rPr>
        <w:t xml:space="preserve"> bez DPH</w:t>
      </w:r>
      <w:r w:rsidR="00D34394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v</w:t>
      </w:r>
      <w:r w:rsidR="00900AEA" w:rsidRPr="00E26B08">
        <w:rPr>
          <w:rFonts w:ascii="Tahoma" w:hAnsi="Tahoma" w:cs="Tahoma"/>
          <w:sz w:val="16"/>
          <w:szCs w:val="16"/>
        </w:rPr>
        <w:t xml:space="preserve">ýrobní </w:t>
      </w:r>
      <w:r w:rsidR="00745C62" w:rsidRPr="00E26B08">
        <w:rPr>
          <w:rFonts w:ascii="Tahoma" w:hAnsi="Tahoma" w:cs="Tahoma"/>
          <w:sz w:val="16"/>
          <w:szCs w:val="16"/>
        </w:rPr>
        <w:t>č</w:t>
      </w:r>
      <w:r w:rsidR="00900AEA" w:rsidRPr="00E26B08">
        <w:rPr>
          <w:rFonts w:ascii="Tahoma" w:hAnsi="Tahoma" w:cs="Tahoma"/>
          <w:sz w:val="16"/>
          <w:szCs w:val="16"/>
        </w:rPr>
        <w:t>íslo</w:t>
      </w:r>
      <w:r w:rsidR="001D31A6" w:rsidRPr="00E26B08">
        <w:rPr>
          <w:rFonts w:ascii="Tahoma" w:hAnsi="Tahoma" w:cs="Tahoma"/>
          <w:sz w:val="16"/>
          <w:szCs w:val="16"/>
        </w:rPr>
        <w:t xml:space="preserve"> </w:t>
      </w:r>
      <w:r w:rsidR="00EF46A5">
        <w:rPr>
          <w:rFonts w:ascii="Tahoma" w:hAnsi="Tahoma" w:cs="Tahoma"/>
          <w:sz w:val="16"/>
          <w:szCs w:val="16"/>
        </w:rPr>
        <w:t>BRS501</w:t>
      </w:r>
      <w:r w:rsidR="00BD72BF">
        <w:rPr>
          <w:rFonts w:ascii="Tahoma" w:hAnsi="Tahoma" w:cs="Tahoma"/>
          <w:sz w:val="16"/>
          <w:szCs w:val="16"/>
        </w:rPr>
        <w:t>89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34E2A3BA" w14:textId="3C837DC7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BD72BF">
        <w:rPr>
          <w:rFonts w:ascii="Tahoma" w:hAnsi="Tahoma" w:cs="Tahoma"/>
          <w:sz w:val="16"/>
          <w:szCs w:val="16"/>
        </w:rPr>
        <w:t>Urologické klinice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3AA667BD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BD72BF">
        <w:rPr>
          <w:rFonts w:ascii="Tahoma" w:hAnsi="Tahoma" w:cs="Tahoma"/>
          <w:sz w:val="16"/>
          <w:szCs w:val="16"/>
        </w:rPr>
        <w:t>Urologické klinice</w:t>
      </w:r>
      <w:r w:rsidR="00EA7DF4" w:rsidRPr="00E26B08">
        <w:rPr>
          <w:rFonts w:ascii="Tahoma" w:hAnsi="Tahoma" w:cs="Tahoma"/>
          <w:sz w:val="16"/>
          <w:szCs w:val="16"/>
        </w:rPr>
        <w:t>, adresa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BD72BF">
        <w:rPr>
          <w:rFonts w:ascii="Tahoma" w:hAnsi="Tahoma" w:cs="Tahoma"/>
          <w:sz w:val="16"/>
          <w:szCs w:val="16"/>
        </w:rPr>
        <w:t>Ke Karlovu 6, 128 00 Praha – Nové Město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AA6C79" w:rsidRPr="00E26B08">
        <w:rPr>
          <w:rFonts w:ascii="Tahoma" w:hAnsi="Tahoma" w:cs="Tahoma"/>
          <w:sz w:val="16"/>
          <w:szCs w:val="16"/>
        </w:rPr>
        <w:t>do 14 dnů od podpisu</w:t>
      </w:r>
      <w:r w:rsidRPr="00E26B08">
        <w:rPr>
          <w:rFonts w:ascii="Tahoma" w:hAnsi="Tahoma" w:cs="Tahoma"/>
          <w:sz w:val="16"/>
          <w:szCs w:val="16"/>
        </w:rPr>
        <w:t xml:space="preserve"> této smlouvy. </w:t>
      </w:r>
    </w:p>
    <w:p w14:paraId="162BE668" w14:textId="77777777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E26B0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E26B0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6C427217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E710E9">
        <w:rPr>
          <w:rFonts w:ascii="Tahoma" w:hAnsi="Tahoma" w:cs="Tahoma"/>
          <w:sz w:val="16"/>
          <w:szCs w:val="16"/>
        </w:rPr>
        <w:t>určitou do 31.12.2022</w:t>
      </w:r>
      <w:r w:rsidRPr="00E26B08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0074FCB5" w:rsidR="00805A35" w:rsidRPr="00E26B08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0147C1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e-mail:</w:t>
      </w:r>
      <w:r w:rsidR="00A86B4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Pr="00E26B08">
        <w:rPr>
          <w:rFonts w:ascii="Tahoma" w:hAnsi="Tahoma" w:cs="Tahoma"/>
          <w:sz w:val="16"/>
          <w:szCs w:val="16"/>
        </w:rPr>
        <w:t xml:space="preserve"> a správce ZT na </w:t>
      </w:r>
      <w:r w:rsidR="003A7859">
        <w:rPr>
          <w:rFonts w:ascii="Tahoma" w:hAnsi="Tahoma" w:cs="Tahoma"/>
          <w:sz w:val="16"/>
          <w:szCs w:val="16"/>
        </w:rPr>
        <w:t xml:space="preserve">Urologické klinice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3A7859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3A7859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983E42" w:rsidRPr="00E26B08">
        <w:rPr>
          <w:rFonts w:ascii="Tahoma" w:hAnsi="Tahoma" w:cs="Tahoma"/>
          <w:sz w:val="16"/>
          <w:szCs w:val="16"/>
        </w:rPr>
        <w:t>.</w:t>
      </w:r>
      <w:r w:rsidR="001F50DA" w:rsidRPr="00E26B08">
        <w:rPr>
          <w:rFonts w:ascii="Tahoma" w:hAnsi="Tahoma" w:cs="Tahoma"/>
          <w:sz w:val="16"/>
          <w:szCs w:val="16"/>
        </w:rPr>
        <w:t xml:space="preserve"> </w:t>
      </w:r>
    </w:p>
    <w:p w14:paraId="2700EC42" w14:textId="1D9DA587" w:rsidR="001F50DA" w:rsidRPr="00E26B08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půjčitele je: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FA065F">
        <w:rPr>
          <w:rFonts w:ascii="Tahoma" w:hAnsi="Tahoma" w:cs="Tahoma"/>
          <w:sz w:val="16"/>
          <w:szCs w:val="16"/>
        </w:rPr>
        <w:t>, tel.:</w:t>
      </w:r>
      <w:r w:rsidR="00BD72B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A86B41">
        <w:rPr>
          <w:rFonts w:ascii="Tahoma" w:hAnsi="Tahoma" w:cs="Tahoma"/>
          <w:sz w:val="16"/>
          <w:szCs w:val="16"/>
        </w:rPr>
        <w:t>xxx</w:t>
      </w:r>
      <w:proofErr w:type="spellEnd"/>
      <w:r w:rsidR="00BD72BF">
        <w:rPr>
          <w:rFonts w:ascii="Tahoma" w:hAnsi="Tahoma" w:cs="Tahoma"/>
          <w:noProof/>
          <w:color w:val="000000"/>
          <w:sz w:val="16"/>
          <w:szCs w:val="16"/>
        </w:rPr>
        <w:t xml:space="preserve">, </w:t>
      </w:r>
      <w:r w:rsidR="00A86B41">
        <w:rPr>
          <w:rFonts w:ascii="Tahoma" w:hAnsi="Tahoma" w:cs="Tahoma"/>
          <w:noProof/>
          <w:color w:val="000000"/>
          <w:sz w:val="16"/>
          <w:szCs w:val="16"/>
        </w:rPr>
        <w:t>xxx.</w:t>
      </w:r>
    </w:p>
    <w:p w14:paraId="51F66D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77777777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1A4AFBDA" w:rsidR="00E42B3B" w:rsidRPr="00E26B08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zaškolení</w:t>
      </w:r>
      <w:r w:rsidR="00900AEA" w:rsidRPr="00E26B08">
        <w:rPr>
          <w:rFonts w:ascii="Tahoma" w:hAnsi="Tahoma" w:cs="Tahoma"/>
          <w:sz w:val="16"/>
          <w:szCs w:val="16"/>
        </w:rPr>
        <w:t>,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E26B08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E26B08">
        <w:rPr>
          <w:rFonts w:ascii="Tahoma" w:hAnsi="Tahoma" w:cs="Tahoma"/>
          <w:sz w:val="16"/>
          <w:szCs w:val="16"/>
        </w:rPr>
        <w:t xml:space="preserve"> dle </w:t>
      </w:r>
      <w:r w:rsidR="00B757E1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E26B08">
        <w:rPr>
          <w:rFonts w:ascii="Tahoma" w:hAnsi="Tahoma" w:cs="Tahoma"/>
          <w:sz w:val="16"/>
          <w:szCs w:val="16"/>
        </w:rPr>
        <w:t>z. č. 268/2014 Sb.</w:t>
      </w:r>
      <w:r w:rsidR="00CC6132" w:rsidRPr="00E26B08">
        <w:rPr>
          <w:rFonts w:ascii="Tahoma" w:hAnsi="Tahoma" w:cs="Tahoma"/>
          <w:sz w:val="16"/>
          <w:szCs w:val="16"/>
        </w:rPr>
        <w:t>, o</w:t>
      </w:r>
      <w:r w:rsidR="00B757E1">
        <w:rPr>
          <w:rFonts w:ascii="Tahoma" w:hAnsi="Tahoma" w:cs="Tahoma"/>
          <w:sz w:val="16"/>
          <w:szCs w:val="16"/>
        </w:rPr>
        <w:t xml:space="preserve"> diagnostických</w:t>
      </w:r>
      <w:r w:rsidR="00CC6132" w:rsidRPr="00E26B08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>
        <w:rPr>
          <w:rFonts w:ascii="Tahoma" w:hAnsi="Tahoma" w:cs="Tahoma"/>
          <w:sz w:val="16"/>
          <w:szCs w:val="16"/>
        </w:rPr>
        <w:t xml:space="preserve"> in vitro (dále společně jen ZZP)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26B08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26B08">
        <w:rPr>
          <w:rFonts w:ascii="Tahoma" w:hAnsi="Tahoma" w:cs="Tahoma"/>
          <w:sz w:val="16"/>
          <w:szCs w:val="16"/>
        </w:rPr>
        <w:t>předmět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26B08">
        <w:rPr>
          <w:rFonts w:ascii="Tahoma" w:hAnsi="Tahoma" w:cs="Tahoma"/>
          <w:sz w:val="16"/>
          <w:szCs w:val="16"/>
        </w:rPr>
        <w:t>předmětu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i protokol o provedení poslední bezpečnostně technické kontroly </w:t>
      </w:r>
      <w:r w:rsidR="00424893">
        <w:rPr>
          <w:rFonts w:ascii="Tahoma" w:hAnsi="Tahoma" w:cs="Tahoma"/>
          <w:sz w:val="16"/>
          <w:szCs w:val="16"/>
        </w:rPr>
        <w:t>a</w:t>
      </w:r>
      <w:r w:rsidR="00231334" w:rsidRPr="00E26B08">
        <w:rPr>
          <w:rFonts w:ascii="Tahoma" w:hAnsi="Tahoma" w:cs="Tahoma"/>
          <w:sz w:val="16"/>
          <w:szCs w:val="16"/>
        </w:rPr>
        <w:t xml:space="preserve"> revize</w:t>
      </w:r>
      <w:r w:rsidR="00383317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</w:t>
      </w:r>
      <w:r w:rsidR="00231334" w:rsidRPr="00E26B08">
        <w:rPr>
          <w:rFonts w:ascii="Tahoma" w:hAnsi="Tahoma" w:cs="Tahoma"/>
          <w:i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O </w:t>
      </w:r>
      <w:r w:rsidR="009F03C7" w:rsidRPr="00E26B08">
        <w:rPr>
          <w:rFonts w:ascii="Tahoma" w:hAnsi="Tahoma" w:cs="Tahoma"/>
          <w:sz w:val="16"/>
          <w:szCs w:val="16"/>
        </w:rPr>
        <w:t>instruktáži</w:t>
      </w:r>
      <w:r w:rsidR="00900AEA" w:rsidRPr="00E26B08">
        <w:rPr>
          <w:rFonts w:ascii="Tahoma" w:hAnsi="Tahoma" w:cs="Tahoma"/>
          <w:sz w:val="16"/>
          <w:szCs w:val="16"/>
        </w:rPr>
        <w:t>, nebo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26B08">
        <w:rPr>
          <w:rFonts w:ascii="Tahoma" w:hAnsi="Tahoma" w:cs="Tahoma"/>
          <w:sz w:val="16"/>
          <w:szCs w:val="16"/>
        </w:rPr>
        <w:t xml:space="preserve">řádně </w:t>
      </w:r>
      <w:r w:rsidRPr="00E26B08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E26B08">
        <w:rPr>
          <w:rFonts w:ascii="Tahoma" w:hAnsi="Tahoma" w:cs="Tahoma"/>
          <w:sz w:val="16"/>
          <w:szCs w:val="16"/>
        </w:rPr>
        <w:t>.</w:t>
      </w:r>
      <w:r w:rsidR="00E42B3B" w:rsidRPr="00E26B08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E26B08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>
        <w:rPr>
          <w:rFonts w:ascii="Tahoma" w:hAnsi="Tahoma" w:cs="Tahoma"/>
          <w:sz w:val="16"/>
          <w:szCs w:val="16"/>
        </w:rPr>
        <w:t>ZPP</w:t>
      </w:r>
      <w:r w:rsidR="00E32268" w:rsidRPr="00E26B08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77777777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128AD7CA" w14:textId="69A1943D" w:rsidR="008F2F48" w:rsidRPr="00E26B0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>(nebo opravu závady) předmětu výpůjčky do</w:t>
      </w:r>
      <w:r w:rsidR="00383317">
        <w:rPr>
          <w:rFonts w:ascii="Tahoma" w:hAnsi="Tahoma" w:cs="Tahoma"/>
          <w:sz w:val="16"/>
          <w:szCs w:val="16"/>
        </w:rPr>
        <w:t xml:space="preserve"> 48 hodin</w:t>
      </w:r>
      <w:r w:rsidRPr="00E26B08">
        <w:rPr>
          <w:rFonts w:ascii="Tahoma" w:hAnsi="Tahoma" w:cs="Tahoma"/>
          <w:sz w:val="16"/>
          <w:szCs w:val="16"/>
        </w:rPr>
        <w:t xml:space="preserve"> 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CC6132" w:rsidRPr="00E26B08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FA065F">
        <w:rPr>
          <w:rFonts w:ascii="Tahoma" w:hAnsi="Tahoma" w:cs="Tahoma"/>
          <w:sz w:val="16"/>
          <w:szCs w:val="16"/>
        </w:rPr>
        <w:t xml:space="preserve"> </w:t>
      </w:r>
      <w:hyperlink r:id="rId13" w:history="1">
        <w:r w:rsidR="00A86B41" w:rsidRPr="009C326F">
          <w:rPr>
            <w:rStyle w:val="Hypertextovodkaz"/>
            <w:rFonts w:ascii="Tahoma" w:hAnsi="Tahoma" w:cs="Tahoma"/>
            <w:sz w:val="16"/>
            <w:szCs w:val="16"/>
          </w:rPr>
          <w:t>objednat@surgicare.cz</w:t>
        </w:r>
      </w:hyperlink>
      <w:r w:rsidR="00FA065F">
        <w:rPr>
          <w:rFonts w:ascii="Tahoma" w:hAnsi="Tahoma" w:cs="Tahoma"/>
          <w:sz w:val="16"/>
          <w:szCs w:val="16"/>
        </w:rPr>
        <w:t xml:space="preserve">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21E02F11" w:rsidR="008F2F48" w:rsidRPr="00E26B08" w:rsidRDefault="008F2F48" w:rsidP="0FCBFD1B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FCBFD1B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bookmarkStart w:id="0" w:name="_Hlk71033708"/>
      <w:r w:rsidR="00585C7B" w:rsidRPr="0FCBFD1B">
        <w:rPr>
          <w:rFonts w:ascii="Tahoma" w:hAnsi="Tahoma" w:cs="Tahoma"/>
          <w:sz w:val="16"/>
          <w:szCs w:val="16"/>
        </w:rPr>
        <w:t>ZZP</w:t>
      </w:r>
      <w:r w:rsidRPr="0FCBFD1B">
        <w:rPr>
          <w:rFonts w:ascii="Tahoma" w:hAnsi="Tahoma" w:cs="Tahoma"/>
          <w:sz w:val="16"/>
          <w:szCs w:val="16"/>
        </w:rPr>
        <w:t xml:space="preserve"> a předpisů souvisejících</w:t>
      </w:r>
      <w:bookmarkEnd w:id="0"/>
      <w:r w:rsidRPr="0FCBFD1B">
        <w:rPr>
          <w:rFonts w:ascii="Tahoma" w:hAnsi="Tahoma" w:cs="Tahoma"/>
          <w:sz w:val="16"/>
          <w:szCs w:val="16"/>
        </w:rPr>
        <w:t xml:space="preserve"> nebo technické prohlídky</w:t>
      </w:r>
      <w:r w:rsidR="00E710E9" w:rsidRPr="0FCBFD1B">
        <w:rPr>
          <w:rFonts w:ascii="Tahoma" w:hAnsi="Tahoma" w:cs="Tahoma"/>
          <w:sz w:val="16"/>
          <w:szCs w:val="16"/>
        </w:rPr>
        <w:t xml:space="preserve"> a</w:t>
      </w:r>
      <w:r w:rsidRPr="0FCBFD1B">
        <w:rPr>
          <w:rFonts w:ascii="Tahoma" w:hAnsi="Tahoma" w:cs="Tahoma"/>
          <w:sz w:val="16"/>
          <w:szCs w:val="16"/>
        </w:rPr>
        <w:t xml:space="preserve"> revize u předmětu výpůjčky dle doporučení výrobce, a dále pravidelné </w:t>
      </w:r>
      <w:r w:rsidRPr="0FCBFD1B">
        <w:rPr>
          <w:rFonts w:ascii="Tahoma" w:hAnsi="Tahoma" w:cs="Tahoma"/>
          <w:sz w:val="16"/>
          <w:szCs w:val="16"/>
        </w:rPr>
        <w:lastRenderedPageBreak/>
        <w:t xml:space="preserve">validace </w:t>
      </w:r>
      <w:r w:rsidR="00D3424D" w:rsidRPr="0FCBFD1B">
        <w:rPr>
          <w:rFonts w:ascii="Tahoma" w:hAnsi="Tahoma" w:cs="Tahoma"/>
          <w:sz w:val="16"/>
          <w:szCs w:val="16"/>
        </w:rPr>
        <w:t xml:space="preserve">1 x za </w:t>
      </w:r>
      <w:r w:rsidR="00424893" w:rsidRPr="0FCBFD1B">
        <w:rPr>
          <w:rFonts w:ascii="Tahoma" w:hAnsi="Tahoma" w:cs="Tahoma"/>
          <w:sz w:val="16"/>
          <w:szCs w:val="16"/>
        </w:rPr>
        <w:t>12</w:t>
      </w:r>
      <w:r w:rsidR="00D3424D" w:rsidRPr="0FCBFD1B">
        <w:rPr>
          <w:rFonts w:ascii="Tahoma" w:hAnsi="Tahoma" w:cs="Tahoma"/>
          <w:sz w:val="16"/>
          <w:szCs w:val="16"/>
        </w:rPr>
        <w:t xml:space="preserve"> měsíců</w:t>
      </w:r>
      <w:r w:rsidRPr="0FCBFD1B">
        <w:rPr>
          <w:rFonts w:ascii="Tahoma" w:hAnsi="Tahoma" w:cs="Tahoma"/>
          <w:sz w:val="16"/>
          <w:szCs w:val="16"/>
        </w:rPr>
        <w:t xml:space="preserve">. K provedené validaci vystaví půjčitel pro vypůjčitele příslušný protokol o provedené kontrole a validační protokol. Protokoly o provedené kontrole zašle prodávající na Odbor zdravotnické techniky nejpozději do 30 dnů od provedení (elektronickou kopii zašle bez prodlení na adresu: </w:t>
      </w:r>
      <w:hyperlink r:id="rId14">
        <w:r w:rsidRPr="0FCBFD1B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FCBFD1B">
        <w:rPr>
          <w:rFonts w:ascii="Tahoma" w:hAnsi="Tahoma" w:cs="Tahoma"/>
          <w:sz w:val="16"/>
          <w:szCs w:val="16"/>
        </w:rPr>
        <w:t xml:space="preserve"> ).</w:t>
      </w:r>
    </w:p>
    <w:p w14:paraId="6869B1B0" w14:textId="52194125" w:rsidR="001A7041" w:rsidRPr="00C6434F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383317">
        <w:rPr>
          <w:rFonts w:ascii="Tahoma" w:hAnsi="Tahoma" w:cs="Tahoma"/>
          <w:noProof/>
          <w:sz w:val="16"/>
          <w:szCs w:val="16"/>
        </w:rPr>
        <w:t>Půjčitel prohlašuje, že je u SÚKL registrován jako osoba provádějící servis zdravotnických prostředků (ohlášená osoba) a má oprávnění k provádění servisu předmětu výpůjčky od výrobce nebo jím autorizované osoby</w:t>
      </w:r>
      <w:r w:rsidR="00D3424D">
        <w:rPr>
          <w:rFonts w:ascii="Tahoma" w:hAnsi="Tahoma" w:cs="Tahoma"/>
          <w:noProof/>
          <w:sz w:val="16"/>
          <w:szCs w:val="16"/>
        </w:rPr>
        <w:t>.</w:t>
      </w:r>
      <w:r w:rsidRPr="00C6434F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C12E58" w:rsidRPr="00C6434F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C6434F">
        <w:rPr>
          <w:rFonts w:ascii="Tahoma" w:hAnsi="Tahoma" w:cs="Tahoma"/>
          <w:sz w:val="16"/>
          <w:szCs w:val="16"/>
        </w:rPr>
        <w:t xml:space="preserve">Pokud je předmět výpůjčky </w:t>
      </w:r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</w:t>
      </w:r>
      <w:r w:rsidR="00C6434F" w:rsidRPr="00C6434F">
        <w:rPr>
          <w:rFonts w:ascii="Tahoma" w:hAnsi="Tahoma" w:cs="Tahoma"/>
          <w:sz w:val="16"/>
          <w:szCs w:val="16"/>
        </w:rPr>
        <w:t xml:space="preserve"> třídy III </w:t>
      </w:r>
      <w:r w:rsidR="00C6434F">
        <w:rPr>
          <w:rFonts w:ascii="Tahoma" w:hAnsi="Tahoma" w:cs="Tahoma"/>
          <w:sz w:val="16"/>
          <w:szCs w:val="16"/>
        </w:rPr>
        <w:t>nebo</w:t>
      </w:r>
      <w:r w:rsidR="00C6434F" w:rsidRPr="00C6434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6434F" w:rsidRPr="00C6434F">
        <w:rPr>
          <w:rFonts w:ascii="Tahoma" w:hAnsi="Tahoma" w:cs="Tahoma"/>
          <w:sz w:val="16"/>
          <w:szCs w:val="16"/>
        </w:rPr>
        <w:t>implantabilní</w:t>
      </w:r>
      <w:r w:rsidR="00C6434F">
        <w:rPr>
          <w:rFonts w:ascii="Tahoma" w:hAnsi="Tahoma" w:cs="Tahoma"/>
          <w:sz w:val="16"/>
          <w:szCs w:val="16"/>
        </w:rPr>
        <w:t>m</w:t>
      </w:r>
      <w:proofErr w:type="spellEnd"/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em,</w:t>
      </w:r>
      <w:r w:rsidR="00C6434F" w:rsidRPr="00C6434F">
        <w:rPr>
          <w:rFonts w:ascii="Tahoma" w:hAnsi="Tahoma" w:cs="Tahoma"/>
          <w:sz w:val="16"/>
          <w:szCs w:val="16"/>
        </w:rPr>
        <w:t xml:space="preserve"> musí být opatřen jedinečným identifikátorem zdravotnického prostředku (UDI), </w:t>
      </w:r>
      <w:r w:rsidR="00C6434F" w:rsidRPr="00C6434F">
        <w:rPr>
          <w:rFonts w:ascii="Arial" w:hAnsi="Arial" w:cs="Arial"/>
          <w:sz w:val="16"/>
          <w:szCs w:val="16"/>
        </w:rPr>
        <w:t>pokud je identifikátor dle MDR požadován</w:t>
      </w:r>
      <w:r w:rsidR="00C6434F" w:rsidRPr="00C6434F">
        <w:rPr>
          <w:rFonts w:ascii="Tahoma" w:hAnsi="Tahoma" w:cs="Tahoma"/>
          <w:sz w:val="16"/>
          <w:szCs w:val="16"/>
        </w:rPr>
        <w:t xml:space="preserve">. </w:t>
      </w:r>
      <w:r w:rsidR="00E903AC" w:rsidRPr="00C6434F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6154BABE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 dané souvislosti platí článek II., odst. 2.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77777777" w:rsidR="00B4341A" w:rsidRPr="00E26B0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00E78E7C" w:rsidR="00B4341A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3E1A4178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V. Závěrečná ustanovení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E26B0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E26B08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E26B0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07EB95D9" w14:textId="2E5CABC3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E26B08">
        <w:rPr>
          <w:rFonts w:ascii="Tahoma" w:hAnsi="Tahoma" w:cs="Tahoma"/>
          <w:sz w:val="16"/>
          <w:szCs w:val="16"/>
        </w:rPr>
        <w:t xml:space="preserve">jejich </w:t>
      </w:r>
      <w:r w:rsidRPr="00E26B0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573F3BE8" w14:textId="2647E233" w:rsidR="00E26B08" w:rsidRPr="00C12E58" w:rsidRDefault="00E26B08" w:rsidP="0FCBFD1B">
      <w:pPr>
        <w:pStyle w:val="Zkladntext"/>
        <w:numPr>
          <w:ilvl w:val="0"/>
          <w:numId w:val="10"/>
        </w:numPr>
        <w:tabs>
          <w:tab w:val="clear" w:pos="36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</w:t>
      </w:r>
      <w:r w:rsidR="080E5766"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e</w:t>
      </w: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t</w:t>
      </w:r>
      <w:r w:rsidR="54B96C3A"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a</w:t>
      </w: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to příloh</w:t>
      </w:r>
      <w:r w:rsidR="7CE485AF"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a</w:t>
      </w: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:</w:t>
      </w:r>
      <w:r w:rsidRPr="00C12E58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658322F" w14:textId="77777777" w:rsidR="00B4341A" w:rsidRPr="00E26B08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5F957D0D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00684671" w14:textId="77777777" w:rsidR="00E26B08" w:rsidRPr="00E26B08" w:rsidRDefault="00E26B0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677FC5D0" w14:textId="77777777" w:rsidR="0021406B" w:rsidRPr="00E26B0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Pr="00E26B0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5EC56DD1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V Praze, dne</w:t>
      </w:r>
      <w:r w:rsidR="00BD72BF">
        <w:rPr>
          <w:rFonts w:ascii="Tahoma" w:hAnsi="Tahoma" w:cs="Tahoma"/>
          <w:sz w:val="16"/>
          <w:szCs w:val="16"/>
        </w:rPr>
        <w:t xml:space="preserve"> 2.</w:t>
      </w:r>
      <w:r w:rsidR="00FF1B9B">
        <w:rPr>
          <w:rFonts w:ascii="Tahoma" w:hAnsi="Tahoma" w:cs="Tahoma"/>
          <w:sz w:val="16"/>
          <w:szCs w:val="16"/>
        </w:rPr>
        <w:t xml:space="preserve"> 12. 2022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  <w:t xml:space="preserve">V Praze, dne </w:t>
      </w:r>
    </w:p>
    <w:p w14:paraId="760505F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="001238D8"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18971B39" w14:textId="3F4C5D21" w:rsidR="0021406B" w:rsidRPr="00E26B08" w:rsidRDefault="00754095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sz w:val="16"/>
          <w:szCs w:val="16"/>
        </w:rPr>
        <w:t>xxx</w:t>
      </w:r>
      <w:proofErr w:type="spellEnd"/>
      <w:r w:rsidR="007926BB">
        <w:rPr>
          <w:rFonts w:ascii="Tahoma" w:hAnsi="Tahoma" w:cs="Tahoma"/>
          <w:sz w:val="16"/>
          <w:szCs w:val="16"/>
        </w:rPr>
        <w:t xml:space="preserve"> - jednatel</w:t>
      </w:r>
      <w:proofErr w:type="gramEnd"/>
      <w:r w:rsidR="001F0613" w:rsidRPr="00E26B08"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 w:rsidR="007926B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xxx</w:t>
      </w:r>
      <w:proofErr w:type="spellEnd"/>
    </w:p>
    <w:p w14:paraId="77FC0709" w14:textId="6B557818" w:rsidR="0021406B" w:rsidRPr="00E26B08" w:rsidRDefault="007926B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proofErr w:type="spellStart"/>
      <w:r>
        <w:rPr>
          <w:rFonts w:ascii="Tahoma" w:hAnsi="Tahoma" w:cs="Tahoma"/>
          <w:sz w:val="16"/>
          <w:szCs w:val="16"/>
        </w:rPr>
        <w:t>Surgicare</w:t>
      </w:r>
      <w:proofErr w:type="spellEnd"/>
      <w:r>
        <w:rPr>
          <w:rFonts w:ascii="Tahoma" w:hAnsi="Tahoma" w:cs="Tahoma"/>
          <w:sz w:val="16"/>
          <w:szCs w:val="16"/>
        </w:rPr>
        <w:t xml:space="preserve"> s.r.o.</w:t>
      </w:r>
      <w:r w:rsidR="00F8354B" w:rsidRPr="00E26B08">
        <w:rPr>
          <w:rFonts w:ascii="Tahoma" w:hAnsi="Tahoma" w:cs="Tahoma"/>
          <w:sz w:val="16"/>
          <w:szCs w:val="16"/>
        </w:rPr>
        <w:tab/>
      </w:r>
      <w:r w:rsidR="00FC37BA">
        <w:rPr>
          <w:rFonts w:ascii="Tahoma" w:hAnsi="Tahoma" w:cs="Tahoma"/>
          <w:sz w:val="16"/>
          <w:szCs w:val="16"/>
        </w:rPr>
        <w:t>ředitel</w:t>
      </w:r>
      <w:r w:rsidR="0021406B" w:rsidRPr="00E26B08">
        <w:rPr>
          <w:rFonts w:ascii="Tahoma" w:hAnsi="Tahoma" w:cs="Tahoma"/>
          <w:sz w:val="16"/>
          <w:szCs w:val="16"/>
        </w:rPr>
        <w:t xml:space="preserve"> vypůjčitele</w:t>
      </w:r>
    </w:p>
    <w:sectPr w:rsidR="0021406B" w:rsidRPr="00E26B08" w:rsidSect="007026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D9FA4" w14:textId="77777777" w:rsidR="00791CC8" w:rsidRDefault="00791CC8">
      <w:r>
        <w:separator/>
      </w:r>
    </w:p>
  </w:endnote>
  <w:endnote w:type="continuationSeparator" w:id="0">
    <w:p w14:paraId="7FC1E2E9" w14:textId="77777777" w:rsidR="00791CC8" w:rsidRDefault="0079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76439" w14:textId="77777777" w:rsidR="00EC2CAF" w:rsidRDefault="00EC2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353D2" w14:textId="77777777" w:rsidR="00791CC8" w:rsidRDefault="00791CC8">
      <w:r>
        <w:separator/>
      </w:r>
    </w:p>
  </w:footnote>
  <w:footnote w:type="continuationSeparator" w:id="0">
    <w:p w14:paraId="6E86CF7A" w14:textId="77777777" w:rsidR="00791CC8" w:rsidRDefault="0079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176E" w14:textId="77777777" w:rsidR="00EC2CAF" w:rsidRDefault="00EC2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BFC6D" w14:textId="1F2A87C8" w:rsidR="00B4341A" w:rsidRPr="00C237D3" w:rsidRDefault="00B4341A">
    <w:pPr>
      <w:pStyle w:val="Zhlav"/>
      <w:jc w:val="right"/>
      <w:rPr>
        <w:rFonts w:ascii="Tahoma" w:hAnsi="Tahoma" w:cs="Tahoma"/>
        <w:b/>
        <w:sz w:val="16"/>
        <w:szCs w:val="16"/>
        <w:shd w:val="clear" w:color="auto" w:fill="FFFF00"/>
      </w:rPr>
    </w:pPr>
    <w:r w:rsidRPr="00C237D3">
      <w:rPr>
        <w:rFonts w:ascii="Tahoma" w:hAnsi="Tahoma" w:cs="Tahoma"/>
        <w:b/>
        <w:sz w:val="16"/>
        <w:szCs w:val="16"/>
      </w:rPr>
      <w:t>PO</w:t>
    </w:r>
    <w:r w:rsidR="00805A35" w:rsidRPr="00C237D3">
      <w:rPr>
        <w:rFonts w:ascii="Tahoma" w:hAnsi="Tahoma" w:cs="Tahoma"/>
        <w:b/>
        <w:sz w:val="16"/>
        <w:szCs w:val="16"/>
      </w:rPr>
      <w:t xml:space="preserve"> </w:t>
    </w:r>
    <w:r w:rsidR="00C237D3" w:rsidRPr="00C237D3">
      <w:rPr>
        <w:rFonts w:ascii="Tahoma" w:hAnsi="Tahoma" w:cs="Tahoma"/>
        <w:b/>
        <w:sz w:val="16"/>
        <w:szCs w:val="16"/>
      </w:rPr>
      <w:t>10</w:t>
    </w:r>
    <w:r w:rsidR="00EC2CAF">
      <w:rPr>
        <w:rFonts w:ascii="Tahoma" w:hAnsi="Tahoma" w:cs="Tahoma"/>
        <w:b/>
        <w:sz w:val="16"/>
        <w:szCs w:val="16"/>
      </w:rPr>
      <w:t>49</w:t>
    </w:r>
    <w:r w:rsidR="00805A35" w:rsidRPr="00C237D3">
      <w:rPr>
        <w:rFonts w:ascii="Tahoma" w:hAnsi="Tahoma" w:cs="Tahoma"/>
        <w:b/>
        <w:sz w:val="16"/>
        <w:szCs w:val="16"/>
      </w:rPr>
      <w:t>/</w:t>
    </w:r>
    <w:r w:rsidR="00C237D3" w:rsidRPr="00C237D3">
      <w:rPr>
        <w:rFonts w:ascii="Tahoma" w:hAnsi="Tahoma" w:cs="Tahoma"/>
        <w:b/>
        <w:sz w:val="16"/>
        <w:szCs w:val="16"/>
      </w:rPr>
      <w:t>S/21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47C1"/>
    <w:rsid w:val="0001506A"/>
    <w:rsid w:val="00034A01"/>
    <w:rsid w:val="000426BA"/>
    <w:rsid w:val="00043075"/>
    <w:rsid w:val="00054D66"/>
    <w:rsid w:val="00055A05"/>
    <w:rsid w:val="000A4B6F"/>
    <w:rsid w:val="000B3981"/>
    <w:rsid w:val="000C685D"/>
    <w:rsid w:val="000D6E57"/>
    <w:rsid w:val="000E10A2"/>
    <w:rsid w:val="00106565"/>
    <w:rsid w:val="001238D8"/>
    <w:rsid w:val="00125EFE"/>
    <w:rsid w:val="001311A9"/>
    <w:rsid w:val="00134FF0"/>
    <w:rsid w:val="00141E7F"/>
    <w:rsid w:val="0016465A"/>
    <w:rsid w:val="00166604"/>
    <w:rsid w:val="00176C70"/>
    <w:rsid w:val="0017726C"/>
    <w:rsid w:val="001A7041"/>
    <w:rsid w:val="001D31A6"/>
    <w:rsid w:val="001E095A"/>
    <w:rsid w:val="001E37D5"/>
    <w:rsid w:val="001F0613"/>
    <w:rsid w:val="001F0DAF"/>
    <w:rsid w:val="001F50DA"/>
    <w:rsid w:val="00201795"/>
    <w:rsid w:val="0021406B"/>
    <w:rsid w:val="00223EA6"/>
    <w:rsid w:val="002270A4"/>
    <w:rsid w:val="00231334"/>
    <w:rsid w:val="002A50C7"/>
    <w:rsid w:val="002B5A15"/>
    <w:rsid w:val="002E5D4B"/>
    <w:rsid w:val="0030383E"/>
    <w:rsid w:val="00310E03"/>
    <w:rsid w:val="00337D78"/>
    <w:rsid w:val="00353977"/>
    <w:rsid w:val="003567BA"/>
    <w:rsid w:val="00362614"/>
    <w:rsid w:val="00364350"/>
    <w:rsid w:val="00383317"/>
    <w:rsid w:val="00385F13"/>
    <w:rsid w:val="00387BDE"/>
    <w:rsid w:val="003A1E7A"/>
    <w:rsid w:val="003A7859"/>
    <w:rsid w:val="003D798C"/>
    <w:rsid w:val="003E6D47"/>
    <w:rsid w:val="00424893"/>
    <w:rsid w:val="0046245B"/>
    <w:rsid w:val="004720C7"/>
    <w:rsid w:val="00481EE4"/>
    <w:rsid w:val="00486033"/>
    <w:rsid w:val="004970D5"/>
    <w:rsid w:val="004A53F6"/>
    <w:rsid w:val="004B08D9"/>
    <w:rsid w:val="004D709A"/>
    <w:rsid w:val="004F7832"/>
    <w:rsid w:val="00505177"/>
    <w:rsid w:val="00527672"/>
    <w:rsid w:val="005553DD"/>
    <w:rsid w:val="00565313"/>
    <w:rsid w:val="005753D3"/>
    <w:rsid w:val="00585054"/>
    <w:rsid w:val="00585C7B"/>
    <w:rsid w:val="00591050"/>
    <w:rsid w:val="005950E2"/>
    <w:rsid w:val="005979C0"/>
    <w:rsid w:val="005F261A"/>
    <w:rsid w:val="005F6AE6"/>
    <w:rsid w:val="0060327A"/>
    <w:rsid w:val="0061342E"/>
    <w:rsid w:val="006279E3"/>
    <w:rsid w:val="0063196D"/>
    <w:rsid w:val="0063601A"/>
    <w:rsid w:val="0063628A"/>
    <w:rsid w:val="00642AF3"/>
    <w:rsid w:val="00664DD8"/>
    <w:rsid w:val="006B6467"/>
    <w:rsid w:val="0070260B"/>
    <w:rsid w:val="0070282E"/>
    <w:rsid w:val="007209DE"/>
    <w:rsid w:val="00745C62"/>
    <w:rsid w:val="007460F2"/>
    <w:rsid w:val="0075289F"/>
    <w:rsid w:val="00753A42"/>
    <w:rsid w:val="00754095"/>
    <w:rsid w:val="00754636"/>
    <w:rsid w:val="00755358"/>
    <w:rsid w:val="007660C0"/>
    <w:rsid w:val="00776D0B"/>
    <w:rsid w:val="007814FA"/>
    <w:rsid w:val="00791CC8"/>
    <w:rsid w:val="007926BB"/>
    <w:rsid w:val="007C31B1"/>
    <w:rsid w:val="007D023D"/>
    <w:rsid w:val="007D7ECD"/>
    <w:rsid w:val="007F4123"/>
    <w:rsid w:val="008020CB"/>
    <w:rsid w:val="00805A35"/>
    <w:rsid w:val="00813994"/>
    <w:rsid w:val="00841474"/>
    <w:rsid w:val="00843640"/>
    <w:rsid w:val="008736CE"/>
    <w:rsid w:val="0087454D"/>
    <w:rsid w:val="008756A6"/>
    <w:rsid w:val="00884A81"/>
    <w:rsid w:val="008874EB"/>
    <w:rsid w:val="00887BA2"/>
    <w:rsid w:val="00892D24"/>
    <w:rsid w:val="0089434F"/>
    <w:rsid w:val="008A5F18"/>
    <w:rsid w:val="008C7CF0"/>
    <w:rsid w:val="008E0C93"/>
    <w:rsid w:val="008F2F48"/>
    <w:rsid w:val="008F42CA"/>
    <w:rsid w:val="00900AEA"/>
    <w:rsid w:val="00901C77"/>
    <w:rsid w:val="00937B1E"/>
    <w:rsid w:val="0096350D"/>
    <w:rsid w:val="00983E42"/>
    <w:rsid w:val="009E4CB3"/>
    <w:rsid w:val="009F03C7"/>
    <w:rsid w:val="009F336F"/>
    <w:rsid w:val="009F3DE7"/>
    <w:rsid w:val="00A25CDD"/>
    <w:rsid w:val="00A52075"/>
    <w:rsid w:val="00A57A4C"/>
    <w:rsid w:val="00A57E58"/>
    <w:rsid w:val="00A61E6A"/>
    <w:rsid w:val="00A6341D"/>
    <w:rsid w:val="00A83A4A"/>
    <w:rsid w:val="00A86B41"/>
    <w:rsid w:val="00A86BBB"/>
    <w:rsid w:val="00A96490"/>
    <w:rsid w:val="00AA2DFA"/>
    <w:rsid w:val="00AA6C79"/>
    <w:rsid w:val="00AB2461"/>
    <w:rsid w:val="00AD0820"/>
    <w:rsid w:val="00AE73E0"/>
    <w:rsid w:val="00B15891"/>
    <w:rsid w:val="00B17098"/>
    <w:rsid w:val="00B177EB"/>
    <w:rsid w:val="00B348B4"/>
    <w:rsid w:val="00B34C7A"/>
    <w:rsid w:val="00B365BB"/>
    <w:rsid w:val="00B4341A"/>
    <w:rsid w:val="00B47099"/>
    <w:rsid w:val="00B64D32"/>
    <w:rsid w:val="00B65A2D"/>
    <w:rsid w:val="00B757E1"/>
    <w:rsid w:val="00B77519"/>
    <w:rsid w:val="00B8429A"/>
    <w:rsid w:val="00B95A40"/>
    <w:rsid w:val="00B97702"/>
    <w:rsid w:val="00BB1B53"/>
    <w:rsid w:val="00BD72BF"/>
    <w:rsid w:val="00BE26C4"/>
    <w:rsid w:val="00C12E58"/>
    <w:rsid w:val="00C237D3"/>
    <w:rsid w:val="00C444D2"/>
    <w:rsid w:val="00C53153"/>
    <w:rsid w:val="00C603F4"/>
    <w:rsid w:val="00C6434F"/>
    <w:rsid w:val="00C921E4"/>
    <w:rsid w:val="00C95637"/>
    <w:rsid w:val="00CC6132"/>
    <w:rsid w:val="00D01A50"/>
    <w:rsid w:val="00D22BE5"/>
    <w:rsid w:val="00D27C03"/>
    <w:rsid w:val="00D3424D"/>
    <w:rsid w:val="00D34394"/>
    <w:rsid w:val="00D81140"/>
    <w:rsid w:val="00D84917"/>
    <w:rsid w:val="00DD2E75"/>
    <w:rsid w:val="00E205B0"/>
    <w:rsid w:val="00E25E4E"/>
    <w:rsid w:val="00E26B08"/>
    <w:rsid w:val="00E32268"/>
    <w:rsid w:val="00E42B3B"/>
    <w:rsid w:val="00E63617"/>
    <w:rsid w:val="00E710E9"/>
    <w:rsid w:val="00E85770"/>
    <w:rsid w:val="00E903AC"/>
    <w:rsid w:val="00EA318F"/>
    <w:rsid w:val="00EA7DF4"/>
    <w:rsid w:val="00EB01ED"/>
    <w:rsid w:val="00EC2CAF"/>
    <w:rsid w:val="00EC6545"/>
    <w:rsid w:val="00ED4537"/>
    <w:rsid w:val="00ED5DEC"/>
    <w:rsid w:val="00EE390C"/>
    <w:rsid w:val="00EF24CE"/>
    <w:rsid w:val="00EF46A5"/>
    <w:rsid w:val="00F03F1C"/>
    <w:rsid w:val="00F20E02"/>
    <w:rsid w:val="00F34DB1"/>
    <w:rsid w:val="00F41D08"/>
    <w:rsid w:val="00F500BD"/>
    <w:rsid w:val="00F610CA"/>
    <w:rsid w:val="00F67BA2"/>
    <w:rsid w:val="00F71B82"/>
    <w:rsid w:val="00F8354B"/>
    <w:rsid w:val="00F93550"/>
    <w:rsid w:val="00F936A4"/>
    <w:rsid w:val="00F943FA"/>
    <w:rsid w:val="00FA065F"/>
    <w:rsid w:val="00FA1D88"/>
    <w:rsid w:val="00FA2796"/>
    <w:rsid w:val="00FB0054"/>
    <w:rsid w:val="00FC37BA"/>
    <w:rsid w:val="00FC6495"/>
    <w:rsid w:val="00FD57CA"/>
    <w:rsid w:val="00FD6766"/>
    <w:rsid w:val="00FF19FC"/>
    <w:rsid w:val="00FF1B9B"/>
    <w:rsid w:val="00FF5707"/>
    <w:rsid w:val="00FF71B7"/>
    <w:rsid w:val="00FF7932"/>
    <w:rsid w:val="080E5766"/>
    <w:rsid w:val="0FCBFD1B"/>
    <w:rsid w:val="28D54A8C"/>
    <w:rsid w:val="54B96C3A"/>
    <w:rsid w:val="7CE4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bjednat@surgicare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mailto:servis.OZT@vf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62e060-e4df-48a7-a9f4-f192c9c6f413">VFNAPP-1156851915-12540</_dlc_DocId>
    <_dlc_DocIdUrl xmlns="9e62e060-e4df-48a7-a9f4-f192c9c6f413">
      <Url>https://vfnpraha.sharepoint.com/sites/app/prip/_layouts/15/DocIdRedir.aspx?ID=VFNAPP-1156851915-12540</Url>
      <Description>VFNAPP-1156851915-12540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1372-1049/1049-2021%20RS.docx</ZkracenyRetezec>
    <Smazat xmlns="acca34e4-9ecd-41c8-99eb-d6aa654aaa55">&lt;a href="/sites/evidencesmluv/_layouts/15/IniWrkflIP.aspx?List=%7b6A8A6AA5-C48F-41F1-807A-52AA0ECDCD18%7d&amp;amp;ID=3294&amp;amp;ItemGuid=%7b9590BE6F-1973-4E76-8191-C4E96DA3DFEA%7d&amp;amp;TemplateID=%7bd3f8102e-f4a5-4901-b93c-fb146a9d820d%7d"&gt;&lt;img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A80F19BB-02C9-4424-888C-C6A0E2EAF041}"/>
</file>

<file path=customXml/itemProps2.xml><?xml version="1.0" encoding="utf-8"?>
<ds:datastoreItem xmlns:ds="http://schemas.openxmlformats.org/officeDocument/2006/customXml" ds:itemID="{3071AD1F-0210-4E0D-89D4-C194CB90186A}"/>
</file>

<file path=customXml/itemProps3.xml><?xml version="1.0" encoding="utf-8"?>
<ds:datastoreItem xmlns:ds="http://schemas.openxmlformats.org/officeDocument/2006/customXml" ds:itemID="{4CD98898-E7B4-4AD7-8CCF-136723113DB2}"/>
</file>

<file path=customXml/itemProps4.xml><?xml version="1.0" encoding="utf-8"?>
<ds:datastoreItem xmlns:ds="http://schemas.openxmlformats.org/officeDocument/2006/customXml" ds:itemID="{F4C1BAF2-1DB9-4F8A-926A-C0D012501F48}">
  <ds:schemaRefs>
    <ds:schemaRef ds:uri="http://schemas.microsoft.com/office/2006/metadata/properties"/>
    <ds:schemaRef ds:uri="http://schemas.microsoft.com/office/infopath/2007/PartnerControls"/>
    <ds:schemaRef ds:uri="9e62e060-e4df-48a7-a9f4-f192c9c6f413"/>
  </ds:schemaRefs>
</ds:datastoreItem>
</file>

<file path=customXml/itemProps5.xml><?xml version="1.0" encoding="utf-8"?>
<ds:datastoreItem xmlns:ds="http://schemas.openxmlformats.org/officeDocument/2006/customXml" ds:itemID="{D2BEA3E8-27EE-4E3A-A359-9E95F359C919}"/>
</file>

<file path=customXml/itemProps6.xml><?xml version="1.0" encoding="utf-8"?>
<ds:datastoreItem xmlns:ds="http://schemas.openxmlformats.org/officeDocument/2006/customXml" ds:itemID="{F4C1BAF2-1DB9-4F8A-926A-C0D012501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Prnková Lenka, DiS.</cp:lastModifiedBy>
  <cp:revision>9</cp:revision>
  <cp:lastPrinted>2018-07-16T12:56:00Z</cp:lastPrinted>
  <dcterms:created xsi:type="dcterms:W3CDTF">2022-01-17T08:27:00Z</dcterms:created>
  <dcterms:modified xsi:type="dcterms:W3CDTF">2022-02-01T14:38:00Z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00c2ca74-bcdb-4ef6-8ef2-440fef181b31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WorkflowChangePath">
    <vt:lpwstr>82569b4a-5f6c-4a67-89c0-3731ded64efb,2;82569b4a-5f6c-4a67-89c0-3731ded64efb,2;82569b4a-5f6c-4a67-89c0-3731ded64efb,2;</vt:lpwstr>
  </property>
</Properties>
</file>