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CDD" w:rsidRDefault="008F6CDD" w:rsidP="008F6CDD">
      <w:pPr>
        <w:pStyle w:val="Heading110"/>
        <w:keepNext/>
        <w:keepLines/>
        <w:spacing w:after="120"/>
      </w:pPr>
      <w:bookmarkStart w:id="0" w:name="bookmark2"/>
      <w:bookmarkStart w:id="1" w:name="bookmark1"/>
      <w:bookmarkStart w:id="2" w:name="bookmark0"/>
      <w:r>
        <w:t>Celkový honorář</w:t>
      </w:r>
      <w:bookmarkEnd w:id="0"/>
      <w:bookmarkEnd w:id="1"/>
      <w:bookmarkEnd w:id="2"/>
    </w:p>
    <w:p w:rsidR="008F6CDD" w:rsidRDefault="008F6CDD" w:rsidP="008F6CDD">
      <w:pPr>
        <w:pStyle w:val="Bodytext10"/>
        <w:pBdr>
          <w:bottom w:val="single" w:sz="4" w:space="0" w:color="auto"/>
        </w:pBdr>
        <w:spacing w:after="120"/>
      </w:pPr>
      <w:r>
        <w:t>Licence: 001781 -</w:t>
      </w:r>
      <w:proofErr w:type="spellStart"/>
      <w:proofErr w:type="gramStart"/>
      <w:r>
        <w:t>Ing.Eduard</w:t>
      </w:r>
      <w:proofErr w:type="spellEnd"/>
      <w:proofErr w:type="gramEnd"/>
      <w:r>
        <w:t xml:space="preserve"> </w:t>
      </w:r>
      <w:proofErr w:type="spellStart"/>
      <w:r>
        <w:t>Šober</w:t>
      </w:r>
      <w:proofErr w:type="spellEnd"/>
      <w:r>
        <w:t>- Kroměříž</w:t>
      </w:r>
    </w:p>
    <w:p w:rsidR="008F6CDD" w:rsidRDefault="008F6CDD" w:rsidP="008F6CDD">
      <w:pPr>
        <w:pStyle w:val="Bodytext10"/>
        <w:rPr>
          <w:sz w:val="20"/>
          <w:szCs w:val="20"/>
        </w:rPr>
      </w:pPr>
      <w:proofErr w:type="gramStart"/>
      <w:r>
        <w:t xml:space="preserve">Firma </w:t>
      </w:r>
      <w:r>
        <w:rPr>
          <w:b/>
          <w:bCs/>
          <w:sz w:val="20"/>
          <w:szCs w:val="20"/>
        </w:rPr>
        <w:t xml:space="preserve">: </w:t>
      </w:r>
      <w:proofErr w:type="spellStart"/>
      <w:r>
        <w:rPr>
          <w:b/>
          <w:bCs/>
          <w:sz w:val="20"/>
          <w:szCs w:val="20"/>
        </w:rPr>
        <w:t>xxx</w:t>
      </w:r>
      <w:proofErr w:type="spellEnd"/>
      <w:proofErr w:type="gramEnd"/>
      <w:r>
        <w:rPr>
          <w:b/>
          <w:bCs/>
          <w:sz w:val="20"/>
          <w:szCs w:val="20"/>
        </w:rPr>
        <w:t>, PROJEKCE - TZB</w:t>
      </w:r>
    </w:p>
    <w:p w:rsidR="008F6CDD" w:rsidRDefault="007648CF" w:rsidP="008F6CDD">
      <w:pPr>
        <w:pStyle w:val="Bodytext10"/>
        <w:spacing w:line="268" w:lineRule="auto"/>
        <w:ind w:left="1380"/>
        <w:rPr>
          <w:sz w:val="20"/>
          <w:szCs w:val="20"/>
        </w:rPr>
      </w:pPr>
      <w:r>
        <w:rPr>
          <w:b/>
          <w:bCs/>
          <w:sz w:val="20"/>
          <w:szCs w:val="20"/>
        </w:rPr>
        <w:t>xxx</w:t>
      </w:r>
      <w:bookmarkStart w:id="3" w:name="_GoBack"/>
      <w:bookmarkEnd w:id="3"/>
      <w:r w:rsidR="008F6CDD">
        <w:rPr>
          <w:b/>
          <w:bCs/>
          <w:sz w:val="20"/>
          <w:szCs w:val="20"/>
        </w:rPr>
        <w:t>, 767 01 Kroměříž</w:t>
      </w:r>
    </w:p>
    <w:p w:rsidR="008F6CDD" w:rsidRDefault="008F6CDD" w:rsidP="008F6CDD">
      <w:pPr>
        <w:pStyle w:val="Bodytext10"/>
      </w:pPr>
      <w:r>
        <w:t>Číslo zakázky: Nabídka - varianta 2</w:t>
      </w:r>
    </w:p>
    <w:p w:rsidR="008F6CDD" w:rsidRDefault="008F6CDD" w:rsidP="008F6CDD">
      <w:pPr>
        <w:pStyle w:val="Bodytext10"/>
        <w:tabs>
          <w:tab w:val="left" w:pos="1272"/>
        </w:tabs>
      </w:pPr>
      <w:r>
        <w:t>Místo</w:t>
      </w:r>
      <w:r>
        <w:tab/>
        <w:t xml:space="preserve">: </w:t>
      </w:r>
      <w:proofErr w:type="spellStart"/>
      <w:r>
        <w:t>MěÚ</w:t>
      </w:r>
      <w:proofErr w:type="spellEnd"/>
      <w:r>
        <w:t xml:space="preserve"> Kroměříž Velké nám. 115/1</w:t>
      </w:r>
    </w:p>
    <w:p w:rsidR="008F6CDD" w:rsidRDefault="008F6CDD" w:rsidP="008F6CDD">
      <w:pPr>
        <w:pStyle w:val="Bodytext10"/>
        <w:tabs>
          <w:tab w:val="left" w:pos="1272"/>
        </w:tabs>
      </w:pPr>
      <w:proofErr w:type="gramStart"/>
      <w:r>
        <w:t>Stavba : Rekonstrukce</w:t>
      </w:r>
      <w:proofErr w:type="gramEnd"/>
      <w:r>
        <w:t xml:space="preserve"> otopné soustavy a plynové kotelny - radnice Kroměříž Projektant</w:t>
      </w:r>
      <w:r>
        <w:tab/>
        <w:t xml:space="preserve">: </w:t>
      </w:r>
      <w:proofErr w:type="spellStart"/>
      <w:r>
        <w:t>xxx</w:t>
      </w:r>
      <w:proofErr w:type="spellEnd"/>
    </w:p>
    <w:p w:rsidR="008F6CDD" w:rsidRDefault="008F6CDD" w:rsidP="008F6CDD">
      <w:pPr>
        <w:pStyle w:val="Bodytext10"/>
        <w:pBdr>
          <w:bottom w:val="single" w:sz="4" w:space="0" w:color="auto"/>
        </w:pBdr>
        <w:tabs>
          <w:tab w:val="left" w:pos="1272"/>
        </w:tabs>
        <w:spacing w:after="120"/>
      </w:pPr>
      <w:r>
        <w:t>Datum</w:t>
      </w:r>
      <w:r>
        <w:tab/>
        <w:t xml:space="preserve">: </w:t>
      </w:r>
      <w:proofErr w:type="gramStart"/>
      <w:r>
        <w:t>22.9.2021</w:t>
      </w:r>
      <w:proofErr w:type="gramEnd"/>
    </w:p>
    <w:p w:rsidR="008F6CDD" w:rsidRDefault="008F6CDD" w:rsidP="008F6CDD">
      <w:pPr>
        <w:pStyle w:val="Tablecaption10"/>
      </w:pPr>
      <w:r>
        <w:t>Tabulka objektů: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6984"/>
        <w:gridCol w:w="1162"/>
      </w:tblGrid>
      <w:tr w:rsidR="008F6CDD" w:rsidTr="008F6CDD">
        <w:trPr>
          <w:trHeight w:hRule="exact" w:val="317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</w:pPr>
            <w:r>
              <w:t>Číslo objektu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</w:pPr>
            <w:r>
              <w:t>Popis objektu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  <w:ind w:firstLine="160"/>
            </w:pPr>
            <w:r>
              <w:t>Honorář</w:t>
            </w:r>
          </w:p>
        </w:tc>
      </w:tr>
      <w:tr w:rsidR="008F6CDD" w:rsidTr="008F6CDD">
        <w:trPr>
          <w:trHeight w:hRule="exact" w:val="293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</w:pPr>
            <w:proofErr w:type="spellStart"/>
            <w:proofErr w:type="gramStart"/>
            <w:r>
              <w:t>Dl.l</w:t>
            </w:r>
            <w:proofErr w:type="spellEnd"/>
            <w:proofErr w:type="gramEnd"/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</w:pPr>
            <w:r>
              <w:t>Stavební řešení a požárně bezpečnostní řešení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  <w:jc w:val="right"/>
            </w:pPr>
            <w:r>
              <w:t>57 080,00</w:t>
            </w:r>
          </w:p>
        </w:tc>
      </w:tr>
      <w:tr w:rsidR="008F6CDD" w:rsidTr="008F6CDD">
        <w:trPr>
          <w:trHeight w:hRule="exact" w:val="293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</w:pPr>
            <w:proofErr w:type="gramStart"/>
            <w:r>
              <w:t>Dl.4-02</w:t>
            </w:r>
            <w:proofErr w:type="gramEnd"/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</w:pPr>
            <w:r>
              <w:t>Plynová odběrná zařízení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  <w:jc w:val="right"/>
            </w:pPr>
            <w:r>
              <w:t>17 740,80</w:t>
            </w:r>
          </w:p>
        </w:tc>
      </w:tr>
      <w:tr w:rsidR="008F6CDD" w:rsidTr="008F6CDD">
        <w:trPr>
          <w:trHeight w:hRule="exact" w:val="298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</w:pPr>
            <w:proofErr w:type="gramStart"/>
            <w:r>
              <w:t>D1.4-04a</w:t>
            </w:r>
            <w:proofErr w:type="gramEnd"/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</w:pPr>
            <w:r>
              <w:t>Vytápění - rekonstrukce otopné soustavy s výměnou těles a rozvodů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  <w:jc w:val="right"/>
            </w:pPr>
            <w:r>
              <w:t>95 360,00</w:t>
            </w:r>
          </w:p>
        </w:tc>
      </w:tr>
      <w:tr w:rsidR="008F6CDD" w:rsidTr="008F6CDD">
        <w:trPr>
          <w:trHeight w:hRule="exact" w:val="288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</w:pPr>
            <w:proofErr w:type="gramStart"/>
            <w:r>
              <w:t>D1.4-04b</w:t>
            </w:r>
            <w:proofErr w:type="gramEnd"/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</w:pPr>
            <w:r>
              <w:t>Vytápění - rekonstrukce plynové kotelny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  <w:jc w:val="right"/>
            </w:pPr>
            <w:r>
              <w:t>57 080,00</w:t>
            </w:r>
          </w:p>
        </w:tc>
      </w:tr>
      <w:tr w:rsidR="008F6CDD" w:rsidTr="008F6CDD">
        <w:trPr>
          <w:trHeight w:hRule="exact" w:val="298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</w:pPr>
            <w:proofErr w:type="gramStart"/>
            <w:r>
              <w:t>Dl.4-06</w:t>
            </w:r>
            <w:proofErr w:type="gramEnd"/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</w:pPr>
            <w:r>
              <w:t xml:space="preserve">Elektro a </w:t>
            </w:r>
            <w:proofErr w:type="spellStart"/>
            <w:r>
              <w:t>MaR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  <w:jc w:val="right"/>
            </w:pPr>
            <w:r>
              <w:t>21 436,80</w:t>
            </w:r>
          </w:p>
        </w:tc>
      </w:tr>
      <w:tr w:rsidR="008F6CDD" w:rsidTr="008F6CDD">
        <w:trPr>
          <w:trHeight w:hRule="exact" w:val="298"/>
          <w:jc w:val="center"/>
        </w:trPr>
        <w:tc>
          <w:tcPr>
            <w:tcW w:w="83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</w:pPr>
            <w:r>
              <w:t>Celkem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  <w:jc w:val="right"/>
            </w:pPr>
            <w:r>
              <w:t>248 697,60</w:t>
            </w:r>
          </w:p>
        </w:tc>
      </w:tr>
      <w:tr w:rsidR="008F6CDD" w:rsidTr="008F6CDD">
        <w:trPr>
          <w:trHeight w:hRule="exact" w:val="293"/>
          <w:jc w:val="center"/>
        </w:trPr>
        <w:tc>
          <w:tcPr>
            <w:tcW w:w="83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</w:pPr>
            <w:r>
              <w:t>DPH (21 %)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  <w:ind w:firstLine="160"/>
              <w:jc w:val="both"/>
            </w:pPr>
            <w:r>
              <w:t>52 226,50</w:t>
            </w:r>
          </w:p>
        </w:tc>
      </w:tr>
      <w:tr w:rsidR="008F6CDD" w:rsidTr="008F6CDD">
        <w:trPr>
          <w:trHeight w:hRule="exact" w:val="322"/>
          <w:jc w:val="center"/>
        </w:trPr>
        <w:tc>
          <w:tcPr>
            <w:tcW w:w="8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</w:pPr>
            <w:r>
              <w:t>Celkový honorář včetně DPH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6CDD" w:rsidRDefault="008F6CDD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300 924,10</w:t>
            </w:r>
          </w:p>
        </w:tc>
      </w:tr>
    </w:tbl>
    <w:p w:rsidR="008F6CDD" w:rsidRDefault="008F6CDD" w:rsidP="008F6CDD">
      <w:pPr>
        <w:widowControl/>
        <w:sectPr w:rsidR="008F6CDD">
          <w:pgSz w:w="11900" w:h="16840"/>
          <w:pgMar w:top="1577" w:right="875" w:bottom="1577" w:left="1487" w:header="0" w:footer="3" w:gutter="0"/>
          <w:pgNumType w:start="1"/>
          <w:cols w:space="708"/>
        </w:sectPr>
      </w:pPr>
    </w:p>
    <w:p w:rsidR="002036B7" w:rsidRDefault="007648CF"/>
    <w:sectPr w:rsidR="00203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DD"/>
    <w:rsid w:val="005E028D"/>
    <w:rsid w:val="007648CF"/>
    <w:rsid w:val="00821C35"/>
    <w:rsid w:val="008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3A3C3-8A7B-4008-9E3B-84C7500A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CD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locked/>
    <w:rsid w:val="008F6CDD"/>
    <w:rPr>
      <w:b/>
      <w:bCs/>
      <w:sz w:val="32"/>
      <w:szCs w:val="32"/>
    </w:rPr>
  </w:style>
  <w:style w:type="paragraph" w:customStyle="1" w:styleId="Heading110">
    <w:name w:val="Heading #1|1"/>
    <w:basedOn w:val="Normln"/>
    <w:link w:val="Heading11"/>
    <w:rsid w:val="008F6CDD"/>
    <w:pPr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32"/>
      <w:szCs w:val="32"/>
      <w:lang w:eastAsia="en-US" w:bidi="ar-SA"/>
    </w:rPr>
  </w:style>
  <w:style w:type="character" w:customStyle="1" w:styleId="Bodytext1">
    <w:name w:val="Body text|1_"/>
    <w:basedOn w:val="Standardnpsmoodstavce"/>
    <w:link w:val="Bodytext10"/>
    <w:locked/>
    <w:rsid w:val="008F6CDD"/>
  </w:style>
  <w:style w:type="paragraph" w:customStyle="1" w:styleId="Bodytext10">
    <w:name w:val="Body text|1"/>
    <w:basedOn w:val="Normln"/>
    <w:link w:val="Bodytext1"/>
    <w:rsid w:val="008F6CDD"/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Tablecaption1">
    <w:name w:val="Table caption|1_"/>
    <w:basedOn w:val="Standardnpsmoodstavce"/>
    <w:link w:val="Tablecaption10"/>
    <w:locked/>
    <w:rsid w:val="008F6CDD"/>
  </w:style>
  <w:style w:type="paragraph" w:customStyle="1" w:styleId="Tablecaption10">
    <w:name w:val="Table caption|1"/>
    <w:basedOn w:val="Normln"/>
    <w:link w:val="Tablecaption1"/>
    <w:rsid w:val="008F6CDD"/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Other1">
    <w:name w:val="Other|1_"/>
    <w:basedOn w:val="Standardnpsmoodstavce"/>
    <w:link w:val="Other10"/>
    <w:locked/>
    <w:rsid w:val="008F6CDD"/>
  </w:style>
  <w:style w:type="paragraph" w:customStyle="1" w:styleId="Other10">
    <w:name w:val="Other|1"/>
    <w:basedOn w:val="Normln"/>
    <w:link w:val="Other1"/>
    <w:rsid w:val="008F6CDD"/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Celkový honorář</vt:lpstr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Krejčiříková Jaroslava</dc:creator>
  <cp:keywords/>
  <dc:description/>
  <cp:lastModifiedBy>Krejčiříková Jaroslava</cp:lastModifiedBy>
  <cp:revision>2</cp:revision>
  <dcterms:created xsi:type="dcterms:W3CDTF">2022-02-01T15:32:00Z</dcterms:created>
  <dcterms:modified xsi:type="dcterms:W3CDTF">2022-02-01T15:35:00Z</dcterms:modified>
</cp:coreProperties>
</file>