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E02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14F6DEB4" w14:textId="77777777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5143DA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14:paraId="5DCA490D" w14:textId="534DBED9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01407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A80A3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18</w:t>
      </w:r>
    </w:p>
    <w:p w14:paraId="34615143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14775381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0CB3F60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14:paraId="504B129A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6B1577C8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31A12BB1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0F15FED8" w14:textId="467F6D00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CD413D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 vedeném u Krajského soudu v Brně, oddíl C, vložka 44640</w:t>
      </w:r>
    </w:p>
    <w:p w14:paraId="59DE5A44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4239CC9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3E6A167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14:paraId="06EDB99E" w14:textId="7AAB01B5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5B25FC">
        <w:rPr>
          <w:rFonts w:eastAsia="Times New Roman" w:cs="Times New Roman"/>
          <w:lang w:eastAsia="cs-CZ"/>
        </w:rPr>
        <w:t>XXXXXXXXXXXXXXX</w:t>
      </w:r>
    </w:p>
    <w:p w14:paraId="68F68DB4" w14:textId="1D92ECD3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A93E87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55A73224" w14:textId="172F9C29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04567">
        <w:rPr>
          <w:rFonts w:eastAsia="Times New Roman" w:cs="Times New Roman"/>
          <w:lang w:eastAsia="cs-CZ"/>
        </w:rPr>
        <w:t>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F04567">
        <w:rPr>
          <w:rFonts w:eastAsia="Times New Roman" w:cs="Times New Roman"/>
          <w:lang w:eastAsia="cs-CZ"/>
        </w:rPr>
        <w:t>XXXXXXXXXXX</w:t>
      </w:r>
    </w:p>
    <w:p w14:paraId="0A3B83AC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283702E0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176175A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0A6AB895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3B37DA49" w14:textId="59CB44E6" w:rsidR="00557DF7" w:rsidRDefault="003C7098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Vlastimil Schmied</w:t>
      </w:r>
    </w:p>
    <w:p w14:paraId="68BDF829" w14:textId="378F2C82" w:rsidR="00557DF7" w:rsidRPr="00904C34" w:rsidRDefault="00014077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Bydliště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r w:rsidR="003C7098">
        <w:rPr>
          <w:rFonts w:eastAsia="Times New Roman" w:cs="Times New Roman"/>
          <w:lang w:eastAsia="cs-CZ"/>
        </w:rPr>
        <w:t>Březůvky 128, 763 45 Březůvky</w:t>
      </w:r>
    </w:p>
    <w:p w14:paraId="19021338" w14:textId="68269F5A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557DF7" w:rsidRPr="008857D1">
        <w:rPr>
          <w:rFonts w:eastAsia="Times New Roman" w:cs="Times New Roman"/>
          <w:lang w:eastAsia="cs-CZ"/>
        </w:rPr>
        <w:t xml:space="preserve"> </w:t>
      </w:r>
      <w:r w:rsidR="003C7098">
        <w:rPr>
          <w:rFonts w:eastAsia="Times New Roman" w:cs="Times New Roman"/>
          <w:lang w:eastAsia="cs-CZ"/>
        </w:rPr>
        <w:t>65355997</w:t>
      </w:r>
    </w:p>
    <w:p w14:paraId="7354263F" w14:textId="794D8742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DIČ: </w:t>
      </w:r>
      <w:r w:rsidR="003C7098">
        <w:rPr>
          <w:rFonts w:eastAsia="Times New Roman" w:cs="Times New Roman"/>
          <w:lang w:eastAsia="cs-CZ"/>
        </w:rPr>
        <w:t>CZ7205024167</w:t>
      </w:r>
    </w:p>
    <w:p w14:paraId="4B8C733B" w14:textId="48D13C47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ab/>
      </w:r>
    </w:p>
    <w:p w14:paraId="10FE3101" w14:textId="450FD359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3C7098">
        <w:rPr>
          <w:rFonts w:eastAsia="Times New Roman" w:cs="Times New Roman"/>
          <w:lang w:eastAsia="cs-CZ"/>
        </w:rPr>
        <w:t>Vlastimil Schmied</w:t>
      </w:r>
      <w:r w:rsidR="004C6F66">
        <w:rPr>
          <w:rFonts w:eastAsia="Times New Roman" w:cs="Times New Roman"/>
          <w:lang w:eastAsia="cs-CZ"/>
        </w:rPr>
        <w:t xml:space="preserve"> – </w:t>
      </w:r>
      <w:r w:rsidR="00A80A3B">
        <w:rPr>
          <w:rFonts w:eastAsia="Times New Roman" w:cs="Times New Roman"/>
          <w:lang w:eastAsia="cs-CZ"/>
        </w:rPr>
        <w:t>jednatel společnosti</w:t>
      </w:r>
      <w:r w:rsidRPr="008857D1">
        <w:rPr>
          <w:rFonts w:eastAsia="Times New Roman" w:cs="Times New Roman"/>
          <w:lang w:eastAsia="cs-CZ"/>
        </w:rPr>
        <w:t xml:space="preserve">, tel.: </w:t>
      </w:r>
      <w:r w:rsidR="00F04567">
        <w:rPr>
          <w:rFonts w:eastAsia="Times New Roman" w:cs="Times New Roman"/>
          <w:lang w:eastAsia="cs-CZ"/>
        </w:rPr>
        <w:t>XXXXXXXXX</w:t>
      </w:r>
      <w:r w:rsidR="004C6F66">
        <w:rPr>
          <w:rFonts w:eastAsia="Times New Roman" w:cs="Times New Roman"/>
          <w:lang w:eastAsia="cs-CZ"/>
        </w:rPr>
        <w:t xml:space="preserve">,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14:paraId="02AAA964" w14:textId="77777777"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8311361" w14:textId="77777777"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C156F8" w14:textId="259A77A6" w:rsidR="00D44ED7" w:rsidRPr="003B2A46" w:rsidRDefault="003B2A46" w:rsidP="0067765D">
      <w:pPr>
        <w:jc w:val="both"/>
        <w:rPr>
          <w:rFonts w:cstheme="minorHAnsi"/>
        </w:rPr>
      </w:pPr>
      <w:r>
        <w:t xml:space="preserve">Smluvní strany sjednávají tímto Dodatek č. 1 ke smlouvě o nájmu prostoru sloužícího k podnikání č. C </w:t>
      </w:r>
      <w:r w:rsidR="00F47C63">
        <w:t>7</w:t>
      </w:r>
      <w:r>
        <w:t>/20</w:t>
      </w:r>
      <w:r w:rsidR="00D04284">
        <w:t>18</w:t>
      </w:r>
      <w:r>
        <w:t xml:space="preserve"> mezi nimi uzavřené dne </w:t>
      </w:r>
      <w:r w:rsidR="00F47C63">
        <w:t>25</w:t>
      </w:r>
      <w:r>
        <w:t>.</w:t>
      </w:r>
      <w:r w:rsidR="00F47C63">
        <w:t>6</w:t>
      </w:r>
      <w:r>
        <w:t>.20</w:t>
      </w:r>
      <w:r w:rsidR="00D04284">
        <w:t>18</w:t>
      </w:r>
      <w:r>
        <w:t xml:space="preserve"> (</w:t>
      </w:r>
      <w:r w:rsidRPr="003B2A46">
        <w:rPr>
          <w:rFonts w:cstheme="minorHAnsi"/>
        </w:rPr>
        <w:t xml:space="preserve">dále jen </w:t>
      </w:r>
      <w:r w:rsidRPr="003B2A46">
        <w:rPr>
          <w:rFonts w:cstheme="minorHAnsi"/>
          <w:color w:val="000000"/>
          <w:shd w:val="clear" w:color="auto" w:fill="FFFFFF"/>
        </w:rPr>
        <w:t>„Smlouva o nájmu</w:t>
      </w:r>
      <w:r>
        <w:rPr>
          <w:rFonts w:ascii="Open Sans" w:hAnsi="Open Sans" w:cs="Open Sans"/>
          <w:color w:val="000000"/>
          <w:shd w:val="clear" w:color="auto" w:fill="FFFFFF"/>
        </w:rPr>
        <w:t xml:space="preserve">“), </w:t>
      </w:r>
      <w:r w:rsidRPr="003B2A46">
        <w:rPr>
          <w:rFonts w:cstheme="minorHAnsi"/>
          <w:color w:val="000000"/>
          <w:shd w:val="clear" w:color="auto" w:fill="FFFFFF"/>
        </w:rPr>
        <w:t>kterým se mění a doplňuje Smlouva o nájmu v níže uvedeném rozsahu v následujících článcích a přílohách:</w:t>
      </w:r>
    </w:p>
    <w:p w14:paraId="3D3233B2" w14:textId="77777777"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F61811" w14:textId="1D8CBB9B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NÁJEMNÉ</w:t>
      </w:r>
    </w:p>
    <w:p w14:paraId="01062D4E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504B6BE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00E373B7" w14:textId="02515B1F" w:rsidR="00F16DAF" w:rsidRDefault="001F5E3A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Čl. </w:t>
      </w:r>
      <w:r w:rsidR="00094E82">
        <w:rPr>
          <w:rFonts w:eastAsia="Times New Roman" w:cs="Times New Roman"/>
          <w:lang w:eastAsia="cs-CZ"/>
        </w:rPr>
        <w:t>VI</w:t>
      </w:r>
      <w:r>
        <w:rPr>
          <w:rFonts w:eastAsia="Times New Roman" w:cs="Times New Roman"/>
          <w:lang w:eastAsia="cs-CZ"/>
        </w:rPr>
        <w:t>I</w:t>
      </w:r>
      <w:r w:rsidR="00094E8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odst. VII.1, VII.2, VII.3, VII.4 Smlouvy o nájmu se mění tak, že nově zní takto: </w:t>
      </w:r>
      <w:r w:rsidR="00094E82">
        <w:rPr>
          <w:rFonts w:eastAsia="Times New Roman" w:cs="Times New Roman"/>
          <w:lang w:eastAsia="cs-CZ"/>
        </w:rPr>
        <w:t xml:space="preserve"> </w:t>
      </w:r>
    </w:p>
    <w:p w14:paraId="74243A5E" w14:textId="6AED2BB7" w:rsidR="0037388B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VII.1 Nájemné za výše specifikované </w:t>
      </w:r>
      <w:r w:rsidR="004445DA">
        <w:rPr>
          <w:rFonts w:eastAsia="Times New Roman" w:cs="Times New Roman"/>
          <w:lang w:eastAsia="cs-CZ"/>
        </w:rPr>
        <w:t>skladové prostory</w:t>
      </w:r>
      <w:r>
        <w:rPr>
          <w:rFonts w:eastAsia="Times New Roman" w:cs="Times New Roman"/>
          <w:lang w:eastAsia="cs-CZ"/>
        </w:rPr>
        <w:t xml:space="preserve"> sloužící k podnikání bylo dohodnuto ve výši </w:t>
      </w:r>
    </w:p>
    <w:p w14:paraId="06216A83" w14:textId="145FCD0C" w:rsidR="001F5E3A" w:rsidRDefault="00F04567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="Times New Roman"/>
          <w:lang w:eastAsia="cs-CZ"/>
        </w:rPr>
        <w:t>XXX</w:t>
      </w:r>
      <w:r w:rsidR="004445DA">
        <w:rPr>
          <w:rFonts w:eastAsia="Times New Roman" w:cs="Times New Roman"/>
          <w:lang w:eastAsia="cs-CZ"/>
        </w:rPr>
        <w:t>,--</w:t>
      </w:r>
      <w:r w:rsidR="001F5E3A">
        <w:rPr>
          <w:rFonts w:eastAsia="Times New Roman" w:cs="Times New Roman"/>
          <w:lang w:eastAsia="cs-CZ"/>
        </w:rPr>
        <w:t xml:space="preserve"> Kč/</w:t>
      </w:r>
      <w:r w:rsidR="0037388B" w:rsidRPr="0037388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37388B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</w:t>
      </w:r>
      <w:r w:rsidR="00A97A18">
        <w:rPr>
          <w:rFonts w:cstheme="minorHAnsi"/>
          <w:color w:val="000000" w:themeColor="text1"/>
          <w:shd w:val="clear" w:color="auto" w:fill="FFFFFF"/>
        </w:rPr>
        <w:t>)</w:t>
      </w:r>
    </w:p>
    <w:p w14:paraId="4912959F" w14:textId="6902E0F5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E7D0766" w14:textId="40C5886C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Sjednané nájemné celkem činí:</w:t>
      </w:r>
    </w:p>
    <w:p w14:paraId="362B2A65" w14:textId="2432E1D5" w:rsidR="0000280B" w:rsidRDefault="0000280B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</w:t>
      </w:r>
      <w:r w:rsidR="00F47C63">
        <w:rPr>
          <w:rFonts w:eastAsia="Times New Roman" w:cs="Times New Roman"/>
          <w:lang w:eastAsia="cs-CZ"/>
        </w:rPr>
        <w:t>skladovací prostor</w:t>
      </w:r>
      <w:r>
        <w:rPr>
          <w:rFonts w:eastAsia="Times New Roman" w:cs="Times New Roman"/>
          <w:lang w:eastAsia="cs-CZ"/>
        </w:rPr>
        <w:t xml:space="preserve"> částka </w:t>
      </w:r>
      <w:r w:rsidR="00F47C63">
        <w:rPr>
          <w:rFonts w:eastAsia="Times New Roman" w:cs="Times New Roman"/>
          <w:lang w:eastAsia="cs-CZ"/>
        </w:rPr>
        <w:t>76</w:t>
      </w:r>
      <w:r w:rsidR="00374601">
        <w:rPr>
          <w:rFonts w:eastAsia="Times New Roman" w:cs="Times New Roman"/>
          <w:lang w:eastAsia="cs-CZ"/>
        </w:rPr>
        <w:t>.</w:t>
      </w:r>
      <w:r w:rsidR="00F47C63">
        <w:rPr>
          <w:rFonts w:eastAsia="Times New Roman" w:cs="Times New Roman"/>
          <w:lang w:eastAsia="cs-CZ"/>
        </w:rPr>
        <w:t>5</w:t>
      </w:r>
      <w:r w:rsidR="00374601">
        <w:rPr>
          <w:rFonts w:eastAsia="Times New Roman" w:cs="Times New Roman"/>
          <w:lang w:eastAsia="cs-CZ"/>
        </w:rPr>
        <w:t xml:space="preserve">00,-- Kč/rok, tj. </w:t>
      </w:r>
      <w:r w:rsidR="00F47C63">
        <w:rPr>
          <w:rFonts w:eastAsia="Times New Roman" w:cs="Times New Roman"/>
          <w:b/>
          <w:bCs/>
          <w:color w:val="000000" w:themeColor="text1"/>
          <w:lang w:eastAsia="cs-CZ"/>
        </w:rPr>
        <w:t>6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.</w:t>
      </w:r>
      <w:r w:rsidR="00F47C63">
        <w:rPr>
          <w:rFonts w:eastAsia="Times New Roman" w:cs="Times New Roman"/>
          <w:b/>
          <w:bCs/>
          <w:color w:val="000000" w:themeColor="text1"/>
          <w:lang w:eastAsia="cs-CZ"/>
        </w:rPr>
        <w:t>375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,-- Kč za měsíc </w:t>
      </w:r>
      <w:r w:rsidR="00CC498D">
        <w:rPr>
          <w:rFonts w:eastAsia="Times New Roman" w:cs="Times New Roman"/>
          <w:b/>
          <w:bCs/>
          <w:color w:val="000000" w:themeColor="text1"/>
          <w:lang w:eastAsia="cs-CZ"/>
        </w:rPr>
        <w:t>+ DPH v sazbě dle platného zákona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,</w:t>
      </w:r>
    </w:p>
    <w:p w14:paraId="2AFA2A61" w14:textId="77777777" w:rsidR="00B50C14" w:rsidRPr="00CA46F1" w:rsidRDefault="00B50C14" w:rsidP="00B50C14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</w:p>
    <w:p w14:paraId="4A006848" w14:textId="0F468B7F" w:rsidR="00CA46F1" w:rsidRDefault="00CA46F1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 w:rsidRPr="00CA46F1">
        <w:rPr>
          <w:rFonts w:eastAsia="Times New Roman" w:cs="Times New Roman"/>
          <w:b/>
          <w:bCs/>
          <w:lang w:eastAsia="cs-CZ"/>
        </w:rPr>
        <w:t xml:space="preserve">Měsíční nájemné celkem činí </w:t>
      </w:r>
      <w:r w:rsidR="00D7257A">
        <w:rPr>
          <w:rFonts w:eastAsia="Times New Roman" w:cs="Times New Roman"/>
          <w:b/>
          <w:bCs/>
          <w:lang w:eastAsia="cs-CZ"/>
        </w:rPr>
        <w:t>6</w:t>
      </w:r>
      <w:r w:rsidRPr="00CA46F1">
        <w:rPr>
          <w:rFonts w:eastAsia="Times New Roman" w:cs="Times New Roman"/>
          <w:b/>
          <w:bCs/>
          <w:lang w:eastAsia="cs-CZ"/>
        </w:rPr>
        <w:t>.</w:t>
      </w:r>
      <w:r w:rsidR="00F47C63">
        <w:rPr>
          <w:rFonts w:eastAsia="Times New Roman" w:cs="Times New Roman"/>
          <w:b/>
          <w:bCs/>
          <w:lang w:eastAsia="cs-CZ"/>
        </w:rPr>
        <w:t>375</w:t>
      </w:r>
      <w:r w:rsidRPr="00CA46F1">
        <w:rPr>
          <w:rFonts w:eastAsia="Times New Roman" w:cs="Times New Roman"/>
          <w:b/>
          <w:bCs/>
          <w:lang w:eastAsia="cs-CZ"/>
        </w:rPr>
        <w:t>,-- Kč bez DPH.</w:t>
      </w:r>
    </w:p>
    <w:p w14:paraId="465ECD43" w14:textId="3DF55C35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08DF2111" w14:textId="781D21B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VII.2 Nájemce je povinen hradit jednotlivé platby nájemného a úplaty za služby měsíčně dopředu, na základě faktur vystavených pronajímatelem v měsíci předcházejícímu fakturovanému měsíci. Splatnost faktury je 14 dní od vystavení faktury. Platbu lze provést bezhotovostním převodem na účet pronajímatele č. 2107009012/2700, vedený u UniCredit Bank, pod variabilním symbolem, kterým je číslo vystavené faktury.</w:t>
      </w:r>
    </w:p>
    <w:p w14:paraId="10A421DC" w14:textId="03B3B271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1FD15166" w14:textId="4B2A1ACB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VIII.3 Nájemné a platby za služby může pronajímatel v průběhu smluvního vztahu jednostranně valorizovat, pokud možnost zvýšení vyplyne z právních předpisů a</w:t>
      </w:r>
      <w:r w:rsidR="00042979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nebo z důvodu inflace. V případě valorizace na základě inflace je pronajímatel oprávněn zvýšit nájemné a další sjednané platby o plnou výši roční míry inflace za předcházející rok, vyjádřené přírůstkem průměrného ročního indexu spotřebitelských cen a zjištění Českým statistickým úřadem.</w:t>
      </w:r>
    </w:p>
    <w:p w14:paraId="0E8941C5" w14:textId="12DA59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zvýšení nájemného pronajímatel nájemce informuje písemně.</w:t>
      </w:r>
    </w:p>
    <w:p w14:paraId="5DB68BEA" w14:textId="3F2269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26465B60" w14:textId="2B837647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VIII.4 V případě prodlení nájemce s úhradou nájemného či dalších plateb sjednaných v této smlouvě je nájemce povinen zaplatiti pronajímateli smluvní pokutu ve výši 0,5 % denně z dlužné částky.</w:t>
      </w:r>
    </w:p>
    <w:p w14:paraId="6D5D5CE7" w14:textId="31C20553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B532148" w14:textId="312F2BBE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Čl. VII Smlouvy o nájmu se ruší odst. VII.7.</w:t>
      </w:r>
    </w:p>
    <w:p w14:paraId="79ADD6A9" w14:textId="1D110BE8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2027629" w14:textId="55BCB632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497435">
        <w:rPr>
          <w:rFonts w:eastAsia="Times New Roman" w:cs="Times New Roman"/>
          <w:b/>
          <w:bCs/>
          <w:u w:val="single"/>
          <w:lang w:eastAsia="cs-CZ"/>
        </w:rPr>
        <w:t>Změna příloh Smlouvy o nájmu</w:t>
      </w:r>
    </w:p>
    <w:p w14:paraId="43A6910D" w14:textId="68178759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9B04330" w14:textId="258C2EB3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="Times New Roman"/>
          <w:lang w:eastAsia="cs-CZ"/>
        </w:rPr>
        <w:t xml:space="preserve">Smluvní strany si dále sjednávají, že </w:t>
      </w:r>
      <w:r w:rsidRPr="003B2A46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Provozní řád průmyslového areálu</w:t>
      </w:r>
      <w:r>
        <w:rPr>
          <w:rFonts w:ascii="Open Sans" w:hAnsi="Open Sans" w:cs="Open Sans"/>
          <w:color w:val="000000"/>
          <w:shd w:val="clear" w:color="auto" w:fill="FFFFFF"/>
        </w:rPr>
        <w:t>“</w:t>
      </w:r>
      <w:r w:rsidR="00DB7108">
        <w:rPr>
          <w:rFonts w:ascii="Open Sans" w:hAnsi="Open Sans" w:cs="Open Sans"/>
          <w:color w:val="000000"/>
          <w:shd w:val="clear" w:color="auto" w:fill="FFFFFF"/>
        </w:rPr>
        <w:t xml:space="preserve">, </w:t>
      </w:r>
      <w:r w:rsidR="00DB7108" w:rsidRPr="00DB7108">
        <w:rPr>
          <w:rFonts w:cstheme="minorHAnsi"/>
          <w:color w:val="000000"/>
          <w:shd w:val="clear" w:color="auto" w:fill="FFFFFF"/>
        </w:rPr>
        <w:t xml:space="preserve">který byl přílohou Smlouvy o nájmu ze dne 25.11.2020 se v celém rozsahu nahrazuje novým, </w:t>
      </w:r>
      <w:r w:rsidR="00DB7108" w:rsidRPr="003B2A46">
        <w:rPr>
          <w:rFonts w:cstheme="minorHAnsi"/>
          <w:color w:val="000000"/>
          <w:shd w:val="clear" w:color="auto" w:fill="FFFFFF"/>
        </w:rPr>
        <w:t>„</w:t>
      </w:r>
      <w:r w:rsidR="00DB7108">
        <w:rPr>
          <w:rFonts w:cstheme="minorHAnsi"/>
          <w:color w:val="000000"/>
          <w:shd w:val="clear" w:color="auto" w:fill="FFFFFF"/>
        </w:rPr>
        <w:t>Provozním řádem průmyslového areálu</w:t>
      </w:r>
      <w:r w:rsidR="00DB7108">
        <w:rPr>
          <w:rFonts w:ascii="Open Sans" w:hAnsi="Open Sans" w:cs="Open Sans"/>
          <w:color w:val="000000"/>
          <w:shd w:val="clear" w:color="auto" w:fill="FFFFFF"/>
        </w:rPr>
        <w:t>“</w:t>
      </w:r>
      <w:r w:rsidR="00707ABB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07ABB" w:rsidRPr="00707ABB">
        <w:rPr>
          <w:rFonts w:cstheme="minorHAnsi"/>
          <w:color w:val="000000"/>
          <w:shd w:val="clear" w:color="auto" w:fill="FFFFFF"/>
        </w:rPr>
        <w:t>ze dne 12.10.2021</w:t>
      </w:r>
      <w:r w:rsidR="00707ABB">
        <w:rPr>
          <w:rFonts w:cstheme="minorHAnsi"/>
          <w:color w:val="000000"/>
          <w:shd w:val="clear" w:color="auto" w:fill="FFFFFF"/>
        </w:rPr>
        <w:t>, který je přílohou tohoto dodatku. Nájemce se zavazuje tento nový provozní řád dodržovat.</w:t>
      </w:r>
    </w:p>
    <w:p w14:paraId="0DE83FF4" w14:textId="21EA2C97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BD5221" w14:textId="0D049B73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4CC4DFE" w14:textId="1C848785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7657FC">
        <w:rPr>
          <w:rFonts w:cstheme="minorHAnsi"/>
          <w:b/>
          <w:bCs/>
          <w:color w:val="000000"/>
          <w:u w:val="single"/>
          <w:shd w:val="clear" w:color="auto" w:fill="FFFFFF"/>
        </w:rPr>
        <w:t>Závěrečná ustanovení dodatku</w:t>
      </w:r>
    </w:p>
    <w:p w14:paraId="234FC645" w14:textId="46760D72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39EEBA16" w14:textId="6F2AF7A8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Ostatní ujednání Smlouvy o nájmu zůstávají beze změny.</w:t>
      </w:r>
    </w:p>
    <w:p w14:paraId="5E6BCADC" w14:textId="5ACB234D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Tento dodatek Smlouvy o nájmu je vypracován ve 2 vyhotoveních s platností originálu, z nichž každá smluvní strana obdrží po jednom vyhotovení.</w:t>
      </w:r>
    </w:p>
    <w:p w14:paraId="3E161B43" w14:textId="7120AE75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DD1A589" w14:textId="56ACF08A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Přílohy tohoto dodatku jsou:</w:t>
      </w:r>
    </w:p>
    <w:p w14:paraId="4394B7BF" w14:textId="58B8096E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Situační plánek s vyznačením pronajatých parkovacích míst</w:t>
      </w:r>
    </w:p>
    <w:p w14:paraId="274EA4EB" w14:textId="2DDB14E2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Provozní řád průmyslového areálu ze dne 12.10.2021</w:t>
      </w:r>
    </w:p>
    <w:p w14:paraId="48BCF293" w14:textId="5BC376BC" w:rsidR="00622113" w:rsidRPr="00622113" w:rsidRDefault="00A93E87" w:rsidP="0062211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              </w:t>
      </w:r>
      <w:r w:rsidR="00F04567">
        <w:rPr>
          <w:rFonts w:eastAsia="Times New Roman" w:cs="Times New Roman"/>
          <w:color w:val="000000" w:themeColor="text1"/>
          <w:lang w:eastAsia="cs-CZ"/>
        </w:rPr>
        <w:t>XXXXXXXXXXXXXXX</w:t>
      </w:r>
    </w:p>
    <w:p w14:paraId="30DAE682" w14:textId="77777777"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14:paraId="58C9D774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</w:p>
    <w:p w14:paraId="7542408D" w14:textId="77777777" w:rsidR="003D0B9B" w:rsidRDefault="003D0B9B" w:rsidP="001E7625"/>
    <w:p w14:paraId="41B8E3D4" w14:textId="77777777" w:rsidR="003D0B9B" w:rsidRDefault="003D0B9B" w:rsidP="001E7625"/>
    <w:p w14:paraId="0F19F56F" w14:textId="77777777" w:rsidR="003D0B9B" w:rsidRDefault="003D0B9B" w:rsidP="001E7625"/>
    <w:p w14:paraId="5BB35739" w14:textId="7652EEC9" w:rsidR="001E7625" w:rsidRPr="008857D1" w:rsidRDefault="001E7625" w:rsidP="001E7625">
      <w:r w:rsidRPr="008857D1">
        <w:t>Ve Zlíně dne</w:t>
      </w:r>
      <w:r>
        <w:tab/>
      </w:r>
      <w:r>
        <w:tab/>
      </w:r>
      <w:r>
        <w:tab/>
      </w:r>
      <w:r>
        <w:tab/>
      </w:r>
      <w:r w:rsidRPr="008857D1">
        <w:t>Ve Zlíně dne</w:t>
      </w:r>
      <w:r w:rsidR="00387C06">
        <w:t xml:space="preserve">   </w:t>
      </w:r>
    </w:p>
    <w:p w14:paraId="0A261EB8" w14:textId="77777777" w:rsidR="001E7625" w:rsidRDefault="001E7625" w:rsidP="001E7625">
      <w:r>
        <w:t>Za pronajímatele</w:t>
      </w:r>
      <w:r w:rsidR="009572B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r w:rsidR="009572B0">
        <w:t>:</w:t>
      </w:r>
    </w:p>
    <w:p w14:paraId="737539BB" w14:textId="77777777" w:rsidR="001E7625" w:rsidRDefault="001E7625" w:rsidP="001E7625"/>
    <w:p w14:paraId="7334A04F" w14:textId="77777777" w:rsidR="001E7625" w:rsidRDefault="001E7625" w:rsidP="001E7625"/>
    <w:p w14:paraId="44F6EDC3" w14:textId="77777777"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7BD25C74" w14:textId="21C84CAD" w:rsidR="00C34800" w:rsidRDefault="00AA3700" w:rsidP="0004297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  <w:t xml:space="preserve">              </w:t>
      </w:r>
      <w:r w:rsidR="009572B0">
        <w:t xml:space="preserve">                </w:t>
      </w:r>
      <w:r w:rsidR="00D7257A">
        <w:t>Vlastimil Schmied</w:t>
      </w:r>
    </w:p>
    <w:p w14:paraId="5031B744" w14:textId="77777777"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507F8D" w14:textId="77777777"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113A0184" w14:textId="77777777"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958EEC1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3E25" w14:textId="77777777" w:rsidR="008A0D6E" w:rsidRDefault="008A0D6E" w:rsidP="00C52814">
      <w:pPr>
        <w:spacing w:after="0" w:line="240" w:lineRule="auto"/>
      </w:pPr>
      <w:r>
        <w:separator/>
      </w:r>
    </w:p>
  </w:endnote>
  <w:endnote w:type="continuationSeparator" w:id="0">
    <w:p w14:paraId="452987EE" w14:textId="77777777" w:rsidR="008A0D6E" w:rsidRDefault="008A0D6E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57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CD1C" wp14:editId="02EF8D8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148D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5ECD1C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21CD148D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164705" wp14:editId="60AF5A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8EF14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40CE" w14:textId="77777777" w:rsidR="008A0D6E" w:rsidRDefault="008A0D6E" w:rsidP="00C52814">
      <w:pPr>
        <w:spacing w:after="0" w:line="240" w:lineRule="auto"/>
      </w:pPr>
      <w:r>
        <w:separator/>
      </w:r>
    </w:p>
  </w:footnote>
  <w:footnote w:type="continuationSeparator" w:id="0">
    <w:p w14:paraId="391C4141" w14:textId="77777777" w:rsidR="008A0D6E" w:rsidRDefault="008A0D6E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F6E" w14:textId="46AC3F27"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5143DA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DA3912">
      <w:rPr>
        <w:b/>
        <w:color w:val="D6E3BC" w:themeColor="accent3" w:themeTint="66"/>
        <w:sz w:val="28"/>
        <w:szCs w:val="28"/>
      </w:rPr>
      <w:t>7</w:t>
    </w:r>
    <w:r w:rsidR="00420052" w:rsidRPr="00CB455A">
      <w:rPr>
        <w:b/>
        <w:color w:val="D6E3BC" w:themeColor="accent3" w:themeTint="66"/>
        <w:sz w:val="28"/>
        <w:szCs w:val="28"/>
      </w:rPr>
      <w:t>/20</w:t>
    </w:r>
    <w:r w:rsidR="000273AC">
      <w:rPr>
        <w:b/>
        <w:color w:val="D6E3BC" w:themeColor="accent3" w:themeTint="66"/>
        <w:sz w:val="28"/>
        <w:szCs w:val="28"/>
      </w:rPr>
      <w:t>18</w:t>
    </w:r>
  </w:p>
  <w:p w14:paraId="050058B2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5D333" wp14:editId="7E74514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FAC7" w14:textId="77777777" w:rsidR="009823D6" w:rsidRDefault="008A0D6E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4B5D333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4239FAC7" w14:textId="77777777" w:rsidR="009823D6" w:rsidRDefault="003D0B9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05F"/>
    <w:multiLevelType w:val="hybridMultilevel"/>
    <w:tmpl w:val="76B2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0280B"/>
    <w:rsid w:val="0001260C"/>
    <w:rsid w:val="00014077"/>
    <w:rsid w:val="00017C37"/>
    <w:rsid w:val="000273AC"/>
    <w:rsid w:val="00042979"/>
    <w:rsid w:val="00054CE2"/>
    <w:rsid w:val="00065A5A"/>
    <w:rsid w:val="00067BB8"/>
    <w:rsid w:val="00094E82"/>
    <w:rsid w:val="000A51A3"/>
    <w:rsid w:val="000B749E"/>
    <w:rsid w:val="000C10AB"/>
    <w:rsid w:val="000C306A"/>
    <w:rsid w:val="000C6C83"/>
    <w:rsid w:val="000D2C46"/>
    <w:rsid w:val="001107CC"/>
    <w:rsid w:val="0011125B"/>
    <w:rsid w:val="001159BB"/>
    <w:rsid w:val="00124E8D"/>
    <w:rsid w:val="00146519"/>
    <w:rsid w:val="001478A7"/>
    <w:rsid w:val="001576AF"/>
    <w:rsid w:val="001655CE"/>
    <w:rsid w:val="001722CA"/>
    <w:rsid w:val="001917C6"/>
    <w:rsid w:val="0019650F"/>
    <w:rsid w:val="001A0199"/>
    <w:rsid w:val="001E7625"/>
    <w:rsid w:val="001F5E3A"/>
    <w:rsid w:val="00203004"/>
    <w:rsid w:val="0020694A"/>
    <w:rsid w:val="00222A0B"/>
    <w:rsid w:val="00233EB4"/>
    <w:rsid w:val="002365DD"/>
    <w:rsid w:val="002518B2"/>
    <w:rsid w:val="00272EFA"/>
    <w:rsid w:val="0027784B"/>
    <w:rsid w:val="00290550"/>
    <w:rsid w:val="00290855"/>
    <w:rsid w:val="00295966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8BF"/>
    <w:rsid w:val="00365357"/>
    <w:rsid w:val="0037388B"/>
    <w:rsid w:val="00374601"/>
    <w:rsid w:val="00380ABE"/>
    <w:rsid w:val="003860E5"/>
    <w:rsid w:val="00387C06"/>
    <w:rsid w:val="003A460D"/>
    <w:rsid w:val="003A4BA3"/>
    <w:rsid w:val="003B2A46"/>
    <w:rsid w:val="003C047F"/>
    <w:rsid w:val="003C32F5"/>
    <w:rsid w:val="003C7098"/>
    <w:rsid w:val="003D0B9B"/>
    <w:rsid w:val="003F437C"/>
    <w:rsid w:val="003F54A0"/>
    <w:rsid w:val="00420052"/>
    <w:rsid w:val="004305E6"/>
    <w:rsid w:val="004445DA"/>
    <w:rsid w:val="00445BC7"/>
    <w:rsid w:val="00446A1F"/>
    <w:rsid w:val="0045785B"/>
    <w:rsid w:val="00466A54"/>
    <w:rsid w:val="00470DB7"/>
    <w:rsid w:val="004712DD"/>
    <w:rsid w:val="004713E6"/>
    <w:rsid w:val="00475495"/>
    <w:rsid w:val="00497435"/>
    <w:rsid w:val="004A4575"/>
    <w:rsid w:val="004C6F66"/>
    <w:rsid w:val="004D2C59"/>
    <w:rsid w:val="004E24E2"/>
    <w:rsid w:val="004E57E8"/>
    <w:rsid w:val="004F3882"/>
    <w:rsid w:val="004F5514"/>
    <w:rsid w:val="005143DA"/>
    <w:rsid w:val="00514A66"/>
    <w:rsid w:val="005237F7"/>
    <w:rsid w:val="005257F9"/>
    <w:rsid w:val="005264E5"/>
    <w:rsid w:val="00544AEB"/>
    <w:rsid w:val="0054739C"/>
    <w:rsid w:val="00552D72"/>
    <w:rsid w:val="00554FD2"/>
    <w:rsid w:val="00557DF7"/>
    <w:rsid w:val="005904BB"/>
    <w:rsid w:val="005B25FC"/>
    <w:rsid w:val="005C07BF"/>
    <w:rsid w:val="005D3C7A"/>
    <w:rsid w:val="005E7B88"/>
    <w:rsid w:val="006036F9"/>
    <w:rsid w:val="00612935"/>
    <w:rsid w:val="00616AF7"/>
    <w:rsid w:val="00617E4D"/>
    <w:rsid w:val="00622113"/>
    <w:rsid w:val="00622EB4"/>
    <w:rsid w:val="00627695"/>
    <w:rsid w:val="0066343A"/>
    <w:rsid w:val="00663CF9"/>
    <w:rsid w:val="00670E4C"/>
    <w:rsid w:val="0067765D"/>
    <w:rsid w:val="00683A99"/>
    <w:rsid w:val="00695031"/>
    <w:rsid w:val="006B0E66"/>
    <w:rsid w:val="006B60B8"/>
    <w:rsid w:val="006D602A"/>
    <w:rsid w:val="006F26D6"/>
    <w:rsid w:val="00702E80"/>
    <w:rsid w:val="00707ABB"/>
    <w:rsid w:val="007107D8"/>
    <w:rsid w:val="00712476"/>
    <w:rsid w:val="00717A06"/>
    <w:rsid w:val="007657FC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454C"/>
    <w:rsid w:val="00827F9B"/>
    <w:rsid w:val="00845732"/>
    <w:rsid w:val="008502C3"/>
    <w:rsid w:val="00860CB2"/>
    <w:rsid w:val="00865308"/>
    <w:rsid w:val="00872328"/>
    <w:rsid w:val="008802FD"/>
    <w:rsid w:val="008857D1"/>
    <w:rsid w:val="008A0D6E"/>
    <w:rsid w:val="008A4FBD"/>
    <w:rsid w:val="008D277A"/>
    <w:rsid w:val="008D2DF1"/>
    <w:rsid w:val="008E0C75"/>
    <w:rsid w:val="008F12E8"/>
    <w:rsid w:val="00904C34"/>
    <w:rsid w:val="00925020"/>
    <w:rsid w:val="0093580F"/>
    <w:rsid w:val="009428AC"/>
    <w:rsid w:val="009572B0"/>
    <w:rsid w:val="00976D56"/>
    <w:rsid w:val="00980894"/>
    <w:rsid w:val="009823D6"/>
    <w:rsid w:val="00984D72"/>
    <w:rsid w:val="0098512A"/>
    <w:rsid w:val="009A5CCC"/>
    <w:rsid w:val="009A73F5"/>
    <w:rsid w:val="009C61A8"/>
    <w:rsid w:val="009C76C2"/>
    <w:rsid w:val="009D0630"/>
    <w:rsid w:val="009E0A0E"/>
    <w:rsid w:val="009F720A"/>
    <w:rsid w:val="00A047BC"/>
    <w:rsid w:val="00A1559F"/>
    <w:rsid w:val="00A271AF"/>
    <w:rsid w:val="00A44E74"/>
    <w:rsid w:val="00A4533E"/>
    <w:rsid w:val="00A455E7"/>
    <w:rsid w:val="00A545E5"/>
    <w:rsid w:val="00A56219"/>
    <w:rsid w:val="00A56BD2"/>
    <w:rsid w:val="00A6063C"/>
    <w:rsid w:val="00A640C4"/>
    <w:rsid w:val="00A64E3E"/>
    <w:rsid w:val="00A80A3B"/>
    <w:rsid w:val="00A861A9"/>
    <w:rsid w:val="00A93BA5"/>
    <w:rsid w:val="00A93E87"/>
    <w:rsid w:val="00A97A18"/>
    <w:rsid w:val="00AA3700"/>
    <w:rsid w:val="00AB21F7"/>
    <w:rsid w:val="00AC0399"/>
    <w:rsid w:val="00AC3DE0"/>
    <w:rsid w:val="00AC6688"/>
    <w:rsid w:val="00AD0AC7"/>
    <w:rsid w:val="00AF284A"/>
    <w:rsid w:val="00AF69F3"/>
    <w:rsid w:val="00B05A81"/>
    <w:rsid w:val="00B127BF"/>
    <w:rsid w:val="00B27466"/>
    <w:rsid w:val="00B30DBD"/>
    <w:rsid w:val="00B319C4"/>
    <w:rsid w:val="00B339F5"/>
    <w:rsid w:val="00B3782B"/>
    <w:rsid w:val="00B47916"/>
    <w:rsid w:val="00B50C14"/>
    <w:rsid w:val="00B54FDA"/>
    <w:rsid w:val="00B65E64"/>
    <w:rsid w:val="00B67887"/>
    <w:rsid w:val="00B80A0E"/>
    <w:rsid w:val="00B97074"/>
    <w:rsid w:val="00B97DEB"/>
    <w:rsid w:val="00BA0B22"/>
    <w:rsid w:val="00BA5634"/>
    <w:rsid w:val="00BB0267"/>
    <w:rsid w:val="00BC3EC3"/>
    <w:rsid w:val="00BD6E99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A46F1"/>
    <w:rsid w:val="00CB25B1"/>
    <w:rsid w:val="00CB38CC"/>
    <w:rsid w:val="00CB3F63"/>
    <w:rsid w:val="00CB455A"/>
    <w:rsid w:val="00CB49D7"/>
    <w:rsid w:val="00CB4B4C"/>
    <w:rsid w:val="00CC498D"/>
    <w:rsid w:val="00CD3EAF"/>
    <w:rsid w:val="00CD413D"/>
    <w:rsid w:val="00CF0D41"/>
    <w:rsid w:val="00D04284"/>
    <w:rsid w:val="00D23E3C"/>
    <w:rsid w:val="00D36943"/>
    <w:rsid w:val="00D44ED7"/>
    <w:rsid w:val="00D55F6A"/>
    <w:rsid w:val="00D57226"/>
    <w:rsid w:val="00D61F05"/>
    <w:rsid w:val="00D7257A"/>
    <w:rsid w:val="00D74216"/>
    <w:rsid w:val="00D77529"/>
    <w:rsid w:val="00D85D38"/>
    <w:rsid w:val="00D868AF"/>
    <w:rsid w:val="00DA1B8B"/>
    <w:rsid w:val="00DA3912"/>
    <w:rsid w:val="00DB7108"/>
    <w:rsid w:val="00DB7B8C"/>
    <w:rsid w:val="00DC680A"/>
    <w:rsid w:val="00DD53F7"/>
    <w:rsid w:val="00E00F59"/>
    <w:rsid w:val="00E04F33"/>
    <w:rsid w:val="00E34F1A"/>
    <w:rsid w:val="00E377BE"/>
    <w:rsid w:val="00E4064F"/>
    <w:rsid w:val="00E5404D"/>
    <w:rsid w:val="00E7237E"/>
    <w:rsid w:val="00E8363B"/>
    <w:rsid w:val="00EA1FE4"/>
    <w:rsid w:val="00EB5CEC"/>
    <w:rsid w:val="00EC768C"/>
    <w:rsid w:val="00ED5DDE"/>
    <w:rsid w:val="00F01CFE"/>
    <w:rsid w:val="00F04567"/>
    <w:rsid w:val="00F10957"/>
    <w:rsid w:val="00F16DAF"/>
    <w:rsid w:val="00F234C0"/>
    <w:rsid w:val="00F25E37"/>
    <w:rsid w:val="00F307D3"/>
    <w:rsid w:val="00F328EC"/>
    <w:rsid w:val="00F357C2"/>
    <w:rsid w:val="00F47C63"/>
    <w:rsid w:val="00F5747F"/>
    <w:rsid w:val="00F659D0"/>
    <w:rsid w:val="00F6736B"/>
    <w:rsid w:val="00F67AE3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CC2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14</cp:revision>
  <cp:lastPrinted>2022-01-05T09:38:00Z</cp:lastPrinted>
  <dcterms:created xsi:type="dcterms:W3CDTF">2021-11-10T16:16:00Z</dcterms:created>
  <dcterms:modified xsi:type="dcterms:W3CDTF">2022-02-01T12:35:00Z</dcterms:modified>
</cp:coreProperties>
</file>