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2D" w:rsidRDefault="007A0F2D">
      <w:pPr>
        <w:spacing w:line="1" w:lineRule="exact"/>
      </w:pPr>
    </w:p>
    <w:p w:rsidR="007A0F2D" w:rsidRDefault="007A0F2D">
      <w:pPr>
        <w:pStyle w:val="Zkladntext20"/>
        <w:framePr w:w="2909" w:h="1022" w:hRule="exact" w:wrap="none" w:vAnchor="page" w:hAnchor="page" w:x="489" w:y="605"/>
        <w:shd w:val="clear" w:color="auto" w:fill="auto"/>
      </w:pPr>
    </w:p>
    <w:p w:rsidR="00D84D17" w:rsidRDefault="00D84D17">
      <w:pPr>
        <w:pStyle w:val="Zkladntext1"/>
        <w:framePr w:w="2909" w:h="1022" w:hRule="exact" w:wrap="none" w:vAnchor="page" w:hAnchor="page" w:x="489" w:y="605"/>
        <w:shd w:val="clear" w:color="auto" w:fill="auto"/>
        <w:spacing w:after="0" w:line="216" w:lineRule="auto"/>
        <w:rPr>
          <w:b/>
          <w:bCs/>
          <w:color w:val="334E70"/>
          <w:sz w:val="20"/>
          <w:szCs w:val="20"/>
        </w:rPr>
      </w:pPr>
      <w:r>
        <w:rPr>
          <w:b/>
          <w:bCs/>
          <w:color w:val="334E70"/>
          <w:sz w:val="20"/>
          <w:szCs w:val="20"/>
        </w:rPr>
        <w:t>ČEDOK</w:t>
      </w:r>
    </w:p>
    <w:p w:rsidR="007A0F2D" w:rsidRDefault="00D84D17">
      <w:pPr>
        <w:pStyle w:val="Zkladntext1"/>
        <w:framePr w:w="2909" w:h="1022" w:hRule="exact" w:wrap="none" w:vAnchor="page" w:hAnchor="page" w:x="489" w:y="605"/>
        <w:shd w:val="clear" w:color="auto" w:fill="auto"/>
        <w:spacing w:after="0" w:line="216" w:lineRule="auto"/>
        <w:rPr>
          <w:sz w:val="20"/>
          <w:szCs w:val="20"/>
        </w:rPr>
      </w:pPr>
      <w:r>
        <w:rPr>
          <w:b/>
          <w:bCs/>
          <w:color w:val="334E70"/>
          <w:sz w:val="20"/>
          <w:szCs w:val="20"/>
        </w:rPr>
        <w:t>cestovní kancelář</w:t>
      </w:r>
    </w:p>
    <w:p w:rsidR="007A0F2D" w:rsidRDefault="00D84D17">
      <w:pPr>
        <w:pStyle w:val="Zkladntext1"/>
        <w:framePr w:w="8971" w:h="673" w:hRule="exact" w:wrap="none" w:vAnchor="page" w:hAnchor="page" w:x="1421" w:y="2236"/>
        <w:shd w:val="clear" w:color="auto" w:fill="auto"/>
        <w:spacing w:after="40"/>
        <w:ind w:left="3560"/>
      </w:pPr>
      <w:r>
        <w:t>DOPRAVNÍ PODNIK měst Mostu a Litvínova, a.s.</w:t>
      </w:r>
    </w:p>
    <w:p w:rsidR="007A0F2D" w:rsidRDefault="00D84D17">
      <w:pPr>
        <w:pStyle w:val="Zkladntext1"/>
        <w:framePr w:w="8971" w:h="673" w:hRule="exact" w:wrap="none" w:vAnchor="page" w:hAnchor="page" w:x="1421" w:y="2236"/>
        <w:pBdr>
          <w:bottom w:val="single" w:sz="4" w:space="0" w:color="auto"/>
        </w:pBdr>
        <w:shd w:val="clear" w:color="auto" w:fill="auto"/>
        <w:spacing w:after="0"/>
        <w:ind w:left="3560"/>
      </w:pPr>
      <w:r>
        <w:t>434 01 Most, tř. Budovatelů 1395/23</w:t>
      </w:r>
    </w:p>
    <w:p w:rsidR="007A0F2D" w:rsidRDefault="00D84D17">
      <w:pPr>
        <w:pStyle w:val="Zkladntext1"/>
        <w:framePr w:wrap="none" w:vAnchor="page" w:hAnchor="page" w:x="1421" w:y="4220"/>
        <w:shd w:val="clear" w:color="auto" w:fill="auto"/>
        <w:spacing w:after="0"/>
        <w:jc w:val="both"/>
      </w:pPr>
      <w:r>
        <w:t>V Pr</w:t>
      </w:r>
      <w:r>
        <w:t>az</w:t>
      </w:r>
      <w:r>
        <w:t xml:space="preserve">e dne </w:t>
      </w:r>
      <w:proofErr w:type="gramStart"/>
      <w:r>
        <w:t>19.1.2022</w:t>
      </w:r>
      <w:proofErr w:type="gramEnd"/>
    </w:p>
    <w:p w:rsidR="007A0F2D" w:rsidRDefault="00D84D17">
      <w:pPr>
        <w:pStyle w:val="Zkladntext1"/>
        <w:framePr w:wrap="none" w:vAnchor="page" w:hAnchor="page" w:x="1421" w:y="5832"/>
        <w:shd w:val="clear" w:color="auto" w:fill="auto"/>
        <w:spacing w:after="0"/>
        <w:jc w:val="both"/>
      </w:pPr>
      <w:r>
        <w:t>Dobrý den</w:t>
      </w:r>
    </w:p>
    <w:p w:rsidR="007A0F2D" w:rsidRDefault="00D84D17">
      <w:pPr>
        <w:pStyle w:val="Zkladntext1"/>
        <w:framePr w:w="8971" w:h="720" w:hRule="exact" w:wrap="none" w:vAnchor="page" w:hAnchor="page" w:x="1421" w:y="6902"/>
        <w:shd w:val="clear" w:color="auto" w:fill="auto"/>
        <w:spacing w:after="0" w:line="276" w:lineRule="auto"/>
        <w:jc w:val="both"/>
      </w:pPr>
      <w:r>
        <w:t>Zasílám celoroční objednávku na zajištění autobusové dopravy pro zájezdy Čedok a.s. v roce 2022.</w:t>
      </w:r>
    </w:p>
    <w:p w:rsidR="007A0F2D" w:rsidRDefault="00D84D17">
      <w:pPr>
        <w:pStyle w:val="Zkladntext1"/>
        <w:framePr w:wrap="none" w:vAnchor="page" w:hAnchor="page" w:x="1421" w:y="9393"/>
        <w:shd w:val="clear" w:color="auto" w:fill="auto"/>
        <w:spacing w:after="0"/>
        <w:ind w:left="25" w:right="7647"/>
        <w:jc w:val="both"/>
      </w:pPr>
      <w:r>
        <w:t xml:space="preserve">S </w:t>
      </w:r>
      <w:r>
        <w:t>pozdravem</w:t>
      </w:r>
    </w:p>
    <w:p w:rsidR="007A0F2D" w:rsidRDefault="00D84D17">
      <w:pPr>
        <w:framePr w:wrap="none" w:vAnchor="page" w:hAnchor="page" w:x="6285" w:y="9170"/>
        <w:rPr>
          <w:sz w:val="2"/>
          <w:szCs w:val="2"/>
        </w:rPr>
      </w:pPr>
      <w:r>
        <w:rPr>
          <w:sz w:val="2"/>
          <w:szCs w:val="2"/>
        </w:rPr>
        <w:t>XXX</w:t>
      </w:r>
    </w:p>
    <w:p w:rsidR="007A0F2D" w:rsidRDefault="00D84D17">
      <w:pPr>
        <w:pStyle w:val="Zkladntext1"/>
        <w:framePr w:w="8971" w:h="1213" w:hRule="exact" w:wrap="none" w:vAnchor="page" w:hAnchor="page" w:x="1421" w:y="10797"/>
        <w:shd w:val="clear" w:color="auto" w:fill="auto"/>
        <w:spacing w:after="0"/>
        <w:jc w:val="both"/>
      </w:pPr>
      <w:proofErr w:type="spellStart"/>
      <w:r>
        <w:t>Manager</w:t>
      </w:r>
      <w:proofErr w:type="spellEnd"/>
    </w:p>
    <w:p w:rsidR="007A0F2D" w:rsidRDefault="00D84D17">
      <w:pPr>
        <w:pStyle w:val="Zkladntext1"/>
        <w:framePr w:w="8971" w:h="1213" w:hRule="exact" w:wrap="none" w:vAnchor="page" w:hAnchor="page" w:x="1421" w:y="10797"/>
        <w:shd w:val="clear" w:color="auto" w:fill="auto"/>
        <w:spacing w:after="0"/>
        <w:jc w:val="both"/>
      </w:pPr>
      <w:r>
        <w:t>Mob XXX</w:t>
      </w:r>
    </w:p>
    <w:p w:rsidR="00D84D17" w:rsidRDefault="00D84D17">
      <w:pPr>
        <w:pStyle w:val="Zkladntext1"/>
        <w:framePr w:w="8971" w:h="1213" w:hRule="exact" w:wrap="none" w:vAnchor="page" w:hAnchor="page" w:x="1421" w:y="10797"/>
        <w:shd w:val="clear" w:color="auto" w:fill="auto"/>
        <w:spacing w:after="0"/>
        <w:jc w:val="both"/>
        <w:rPr>
          <w:b/>
          <w:bCs/>
          <w:sz w:val="20"/>
          <w:szCs w:val="20"/>
        </w:rPr>
      </w:pPr>
      <w:proofErr w:type="spellStart"/>
      <w:r>
        <w:t>Mailling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r>
        <w:rPr>
          <w:b/>
          <w:bCs/>
          <w:sz w:val="20"/>
          <w:szCs w:val="20"/>
        </w:rPr>
        <w:t xml:space="preserve">Čedok a.s., Ořešská 1061/57, 155 00 Praha - Řeporyje </w:t>
      </w:r>
    </w:p>
    <w:p w:rsidR="007A0F2D" w:rsidRDefault="00D84D17">
      <w:pPr>
        <w:pStyle w:val="Zkladntext1"/>
        <w:framePr w:w="8971" w:h="1213" w:hRule="exact" w:wrap="none" w:vAnchor="page" w:hAnchor="page" w:x="1421" w:y="10797"/>
        <w:shd w:val="clear" w:color="auto" w:fill="auto"/>
        <w:spacing w:after="0"/>
        <w:jc w:val="both"/>
      </w:pPr>
      <w:bookmarkStart w:id="0" w:name="_GoBack"/>
      <w:bookmarkEnd w:id="0"/>
      <w:proofErr w:type="spellStart"/>
      <w:r>
        <w:t>Invoicing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:Čedok a.s., Vinohradská 2577/178, Praha 3, 130 00</w:t>
      </w:r>
    </w:p>
    <w:p w:rsidR="007A0F2D" w:rsidRDefault="00D84D17">
      <w:pPr>
        <w:framePr w:wrap="none" w:vAnchor="page" w:hAnchor="page" w:x="330" w:y="1509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217410" cy="4940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1741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F2D" w:rsidRDefault="00D84D17">
      <w:pPr>
        <w:pStyle w:val="Titulekobrzku0"/>
        <w:framePr w:w="3524" w:h="396" w:hRule="exact" w:wrap="none" w:vAnchor="page" w:hAnchor="page" w:x="312" w:y="16002"/>
        <w:shd w:val="clear" w:color="auto" w:fill="auto"/>
      </w:pPr>
      <w:r>
        <w:t>Čedok a.s., zapsaná v obchod</w:t>
      </w:r>
      <w:r>
        <w:t>ním rejstříku vedeném</w:t>
      </w:r>
    </w:p>
    <w:p w:rsidR="007A0F2D" w:rsidRDefault="00D84D17">
      <w:pPr>
        <w:pStyle w:val="Titulekobrzku0"/>
        <w:framePr w:w="3524" w:h="396" w:hRule="exact" w:wrap="none" w:vAnchor="page" w:hAnchor="page" w:x="312" w:y="16002"/>
        <w:shd w:val="clear" w:color="auto" w:fill="auto"/>
      </w:pPr>
      <w:r>
        <w:t xml:space="preserve">Městským soudem v Praze pod </w:t>
      </w:r>
      <w:proofErr w:type="spellStart"/>
      <w:r>
        <w:t>sp</w:t>
      </w:r>
      <w:proofErr w:type="spellEnd"/>
      <w:r>
        <w:t>. zn. B 2263</w:t>
      </w:r>
    </w:p>
    <w:p w:rsidR="007A0F2D" w:rsidRDefault="00D84D17">
      <w:pPr>
        <w:pStyle w:val="Titulekobrzku0"/>
        <w:framePr w:w="2351" w:h="385" w:hRule="exact" w:wrap="none" w:vAnchor="page" w:hAnchor="page" w:x="4305" w:y="16013"/>
        <w:shd w:val="clear" w:color="auto" w:fill="auto"/>
      </w:pPr>
      <w:r>
        <w:t>Sídlo firmy: Vinohradská 2577/178,</w:t>
      </w:r>
    </w:p>
    <w:p w:rsidR="007A0F2D" w:rsidRDefault="00D84D17">
      <w:pPr>
        <w:pStyle w:val="Titulekobrzku0"/>
        <w:framePr w:w="2351" w:h="385" w:hRule="exact" w:wrap="none" w:vAnchor="page" w:hAnchor="page" w:x="4305" w:y="16013"/>
        <w:shd w:val="clear" w:color="auto" w:fill="auto"/>
      </w:pPr>
      <w:r>
        <w:t>Vinohrady, 130 00 Praha 3</w:t>
      </w:r>
    </w:p>
    <w:p w:rsidR="007A0F2D" w:rsidRDefault="00D84D17">
      <w:pPr>
        <w:pStyle w:val="Titulekobrzku0"/>
        <w:framePr w:w="1188" w:h="392" w:hRule="exact" w:wrap="none" w:vAnchor="page" w:hAnchor="page" w:x="7260" w:y="15995"/>
        <w:shd w:val="clear" w:color="auto" w:fill="auto"/>
      </w:pPr>
      <w:r>
        <w:t>IČO: 60192755</w:t>
      </w:r>
    </w:p>
    <w:p w:rsidR="007A0F2D" w:rsidRDefault="00D84D17">
      <w:pPr>
        <w:pStyle w:val="Titulekobrzku0"/>
        <w:framePr w:w="1188" w:h="392" w:hRule="exact" w:wrap="none" w:vAnchor="page" w:hAnchor="page" w:x="7260" w:y="15995"/>
        <w:shd w:val="clear" w:color="auto" w:fill="auto"/>
      </w:pPr>
      <w:r>
        <w:t>DIČ: CZ60192755</w:t>
      </w:r>
    </w:p>
    <w:p w:rsidR="007A0F2D" w:rsidRDefault="00D84D17">
      <w:pPr>
        <w:pStyle w:val="Titulekobrzku0"/>
        <w:framePr w:w="2671" w:h="385" w:hRule="exact" w:wrap="none" w:vAnchor="page" w:hAnchor="page" w:x="9039" w:y="16010"/>
        <w:shd w:val="clear" w:color="auto" w:fill="auto"/>
        <w:jc w:val="right"/>
      </w:pPr>
      <w:r>
        <w:t>Tel.: +420 221 447 111</w:t>
      </w:r>
    </w:p>
    <w:p w:rsidR="007A0F2D" w:rsidRDefault="00D84D17">
      <w:pPr>
        <w:pStyle w:val="Titulekobrzku0"/>
        <w:framePr w:w="2671" w:h="385" w:hRule="exact" w:wrap="none" w:vAnchor="page" w:hAnchor="page" w:x="9039" w:y="16010"/>
        <w:shd w:val="clear" w:color="auto" w:fill="auto"/>
        <w:jc w:val="right"/>
        <w:rPr>
          <w:sz w:val="13"/>
          <w:szCs w:val="13"/>
        </w:rPr>
      </w:pPr>
      <w:r>
        <w:t xml:space="preserve">E-mail: </w:t>
      </w:r>
      <w:hyperlink r:id="rId8" w:history="1">
        <w:r>
          <w:rPr>
            <w:lang w:val="en-US" w:eastAsia="en-US" w:bidi="en-US"/>
          </w:rPr>
          <w:t>info@cedok.cz</w:t>
        </w:r>
      </w:hyperlink>
      <w:r>
        <w:rPr>
          <w:lang w:val="en-US" w:eastAsia="en-US" w:bidi="en-US"/>
        </w:rPr>
        <w:t xml:space="preserve"> </w:t>
      </w:r>
      <w:r>
        <w:t xml:space="preserve">| </w:t>
      </w:r>
      <w:hyperlink r:id="rId9" w:history="1">
        <w:r>
          <w:rPr>
            <w:b/>
            <w:bCs/>
            <w:sz w:val="13"/>
            <w:szCs w:val="13"/>
            <w:lang w:val="en-US" w:eastAsia="en-US" w:bidi="en-US"/>
          </w:rPr>
          <w:t>www.cedok.cz</w:t>
        </w:r>
      </w:hyperlink>
    </w:p>
    <w:p w:rsidR="007A0F2D" w:rsidRDefault="007A0F2D">
      <w:pPr>
        <w:spacing w:line="1" w:lineRule="exact"/>
      </w:pPr>
    </w:p>
    <w:sectPr w:rsidR="007A0F2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4D17">
      <w:r>
        <w:separator/>
      </w:r>
    </w:p>
  </w:endnote>
  <w:endnote w:type="continuationSeparator" w:id="0">
    <w:p w:rsidR="00000000" w:rsidRDefault="00D8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2D" w:rsidRDefault="007A0F2D"/>
  </w:footnote>
  <w:footnote w:type="continuationSeparator" w:id="0">
    <w:p w:rsidR="007A0F2D" w:rsidRDefault="007A0F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A0F2D"/>
    <w:rsid w:val="007A0F2D"/>
    <w:rsid w:val="00D8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4E7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4E70"/>
      <w:sz w:val="80"/>
      <w:szCs w:val="8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34E7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color w:val="334E7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color w:val="334E70"/>
      <w:sz w:val="80"/>
      <w:szCs w:val="8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0"/>
    </w:pPr>
    <w:rPr>
      <w:rFonts w:ascii="Segoe UI" w:eastAsia="Segoe UI" w:hAnsi="Segoe UI" w:cs="Segoe U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334E70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D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D1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4E7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4E70"/>
      <w:sz w:val="80"/>
      <w:szCs w:val="8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34E7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color w:val="334E7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color w:val="334E70"/>
      <w:sz w:val="80"/>
      <w:szCs w:val="8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0"/>
    </w:pPr>
    <w:rPr>
      <w:rFonts w:ascii="Segoe UI" w:eastAsia="Segoe UI" w:hAnsi="Segoe UI" w:cs="Segoe U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334E70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D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D1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do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do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2</cp:revision>
  <dcterms:created xsi:type="dcterms:W3CDTF">2022-02-01T09:39:00Z</dcterms:created>
  <dcterms:modified xsi:type="dcterms:W3CDTF">2022-02-01T09:39:00Z</dcterms:modified>
</cp:coreProperties>
</file>