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vka - 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vrh kupn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3322003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346FE3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346FE3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6FE3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FE3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25558722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CZ25558722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za</w:t>
            </w:r>
            <w:r>
              <w:rPr>
                <w:rFonts w:ascii="Arial" w:hAnsi="Arial" w:cs="Arial"/>
                <w:b/>
                <w:bCs/>
                <w:color w:val="000000"/>
              </w:rPr>
              <w:t>ří</w:t>
            </w:r>
            <w:r>
              <w:rPr>
                <w:rFonts w:ascii="Arial" w:hAnsi="Arial" w:cs="Arial"/>
                <w:b/>
                <w:bCs/>
                <w:color w:val="000000"/>
              </w:rPr>
              <w:t>zen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</w:rPr>
              <w:t>sta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VESTIDO, v.o.s.  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</w:t>
            </w:r>
            <w:r>
              <w:rPr>
                <w:rFonts w:ascii="Arial" w:hAnsi="Arial" w:cs="Arial"/>
                <w:b/>
                <w:bCs/>
                <w:color w:val="000000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Are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á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 sklen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ů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, Pad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ě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lky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763 15 Slu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š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ovice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rejst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ří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lh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ů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podm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3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 dodávku pánských plavek dle platného ceníku roku 2022.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podmínky: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faktuře/dokladu uvádějte číslo této objednávky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</w:t>
            </w:r>
            <w:r>
              <w:rPr>
                <w:rFonts w:ascii="Calibri" w:hAnsi="Calibri" w:cs="Calibri"/>
              </w:rPr>
              <w:t>zení města Jičín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346FE3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nahrazuje rámcovou smlouvu (platí pro veřejné zakázky malého rozsahu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</w:t>
            </w:r>
            <w:r>
              <w:rPr>
                <w:rFonts w:ascii="Arial" w:hAnsi="Arial" w:cs="Arial"/>
                <w:sz w:val="20"/>
                <w:szCs w:val="20"/>
              </w:rPr>
              <w:t>ů od předání a převzetí plnění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</w:t>
            </w:r>
            <w:r>
              <w:rPr>
                <w:rFonts w:ascii="Arial" w:hAnsi="Arial" w:cs="Arial"/>
                <w:sz w:val="20"/>
                <w:szCs w:val="20"/>
              </w:rPr>
              <w:t xml:space="preserve"> toto porušení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Vzhledem k tomu, že tato objednávka podléhá zveřejnění podle zákona č.340/2015 Sb., o zvláštních podmínkách účinnosti některých smluv, uveřejňování těchto smluv a o registru smluv(zákon o registru smluv), obě strany se dohodly, že příspěvko</w:t>
            </w:r>
            <w:r>
              <w:rPr>
                <w:rFonts w:ascii="Arial" w:hAnsi="Arial" w:cs="Arial"/>
                <w:sz w:val="18"/>
                <w:szCs w:val="18"/>
              </w:rPr>
              <w:t xml:space="preserve">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</w:t>
            </w:r>
            <w:r>
              <w:rPr>
                <w:rFonts w:ascii="Arial" w:hAnsi="Arial" w:cs="Arial"/>
                <w:sz w:val="18"/>
                <w:szCs w:val="18"/>
              </w:rPr>
              <w:t>eré jsou ze zákona vyňaty z povinnosti uveřejnění.</w:t>
            </w: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 w:rsidP="002415F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34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000000" w:rsidRDefault="0034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000000" w:rsidRDefault="0034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0000" w:rsidRDefault="0034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0000" w:rsidRDefault="0034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0000" w:rsidRDefault="0034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000000" w:rsidRDefault="00346FE3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6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4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00000" w:rsidRDefault="00346FE3"/>
    <w:sectPr w:rsidR="00000000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F7"/>
    <w:rsid w:val="002415F7"/>
    <w:rsid w:val="0034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4ED41A-BA49-412A-9661-8A78FEF7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2022-01-31T09:41:00Z</dcterms:created>
  <dcterms:modified xsi:type="dcterms:W3CDTF">2022-01-31T09:41:00Z</dcterms:modified>
</cp:coreProperties>
</file>