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5" w:rsidRDefault="00E05505" w:rsidP="00CD27BD">
      <w:pPr>
        <w:pStyle w:val="Nadpis1"/>
        <w:spacing w:before="0" w:line="240" w:lineRule="auto"/>
        <w:jc w:val="center"/>
      </w:pPr>
      <w:bookmarkStart w:id="0" w:name="_GoBack"/>
      <w:bookmarkEnd w:id="0"/>
      <w:r>
        <w:t>Příloha č. 1 – Rozsah a ceny poskytovaných služeb</w:t>
      </w:r>
    </w:p>
    <w:p w:rsidR="00E05505" w:rsidRDefault="00E05505" w:rsidP="00CD27BD">
      <w:pPr>
        <w:pStyle w:val="Nadpis1"/>
        <w:spacing w:before="0" w:line="240" w:lineRule="auto"/>
        <w:jc w:val="center"/>
      </w:pPr>
      <w:r>
        <w:t xml:space="preserve">ke Smlouvě č. </w:t>
      </w:r>
      <w:r>
        <w:rPr>
          <w:noProof/>
        </w:rPr>
        <w:t>200005230</w:t>
      </w:r>
    </w:p>
    <w:p w:rsidR="00E05505" w:rsidRDefault="00E05505" w:rsidP="00CD27BD">
      <w:pPr>
        <w:pStyle w:val="Bezmezer10"/>
        <w:jc w:val="center"/>
      </w:pPr>
      <w:r>
        <w:t>==========================================================================================</w:t>
      </w:r>
    </w:p>
    <w:p w:rsidR="00E05505" w:rsidRDefault="00E05505" w:rsidP="00CD27BD">
      <w:pPr>
        <w:pStyle w:val="Bezmezer10"/>
      </w:pPr>
    </w:p>
    <w:p w:rsidR="00E05505" w:rsidRDefault="00E05505" w:rsidP="00CD27BD">
      <w:pPr>
        <w:pStyle w:val="Bezmezer10"/>
      </w:pPr>
    </w:p>
    <w:p w:rsidR="00036B8B" w:rsidRPr="00D31CE8" w:rsidRDefault="00E05505" w:rsidP="00036B8B">
      <w:pPr>
        <w:pStyle w:val="Bezmezer1"/>
        <w:tabs>
          <w:tab w:val="left" w:pos="2160"/>
          <w:tab w:val="left" w:pos="5400"/>
        </w:tabs>
      </w:pPr>
      <w:r w:rsidRPr="00A549B0">
        <w:rPr>
          <w:b/>
          <w:bCs/>
        </w:rPr>
        <w:t>OBJEDNATEL:</w:t>
      </w:r>
      <w:r>
        <w:tab/>
      </w:r>
      <w:r w:rsidRPr="00D31CE8">
        <w:rPr>
          <w:b/>
          <w:bCs/>
          <w:noProof/>
        </w:rPr>
        <w:t>Povodí Ohře, s</w:t>
      </w:r>
      <w:r w:rsidR="00036B8B" w:rsidRPr="00D31CE8">
        <w:rPr>
          <w:b/>
          <w:bCs/>
          <w:noProof/>
        </w:rPr>
        <w:t xml:space="preserve">tátní podnik                 </w:t>
      </w:r>
      <w:r w:rsidR="00036B8B" w:rsidRPr="00D31CE8">
        <w:rPr>
          <w:noProof/>
        </w:rPr>
        <w:tab/>
        <w:t xml:space="preserve"> závod Karlovy Vary</w:t>
      </w:r>
    </w:p>
    <w:p w:rsidR="00E05505" w:rsidRPr="00D31CE8" w:rsidRDefault="00036B8B" w:rsidP="00CD27BD">
      <w:pPr>
        <w:pStyle w:val="Bezmezer1"/>
        <w:tabs>
          <w:tab w:val="left" w:pos="2160"/>
          <w:tab w:val="left" w:pos="5400"/>
        </w:tabs>
      </w:pPr>
      <w:r w:rsidRPr="00D31CE8">
        <w:tab/>
      </w:r>
      <w:r w:rsidRPr="00D31CE8">
        <w:rPr>
          <w:noProof/>
        </w:rPr>
        <w:t>Bezručova 4219</w:t>
      </w:r>
      <w:r w:rsidR="00E05505" w:rsidRPr="00D31CE8">
        <w:tab/>
      </w:r>
      <w:r w:rsidRPr="00D31CE8">
        <w:t xml:space="preserve">      Provoz: </w:t>
      </w:r>
      <w:r w:rsidRPr="00D31CE8">
        <w:rPr>
          <w:noProof/>
        </w:rPr>
        <w:t>Mostecká 50</w:t>
      </w:r>
    </w:p>
    <w:p w:rsidR="00E05505" w:rsidRPr="00D31CE8" w:rsidRDefault="00E05505" w:rsidP="00CD27BD">
      <w:pPr>
        <w:pStyle w:val="Bezmezer1"/>
        <w:tabs>
          <w:tab w:val="left" w:pos="2160"/>
          <w:tab w:val="left" w:pos="5400"/>
        </w:tabs>
      </w:pPr>
      <w:r w:rsidRPr="00D31CE8">
        <w:tab/>
      </w:r>
      <w:r w:rsidR="00036B8B" w:rsidRPr="00D31CE8">
        <w:rPr>
          <w:noProof/>
        </w:rPr>
        <w:t>430 01 Chomutov</w:t>
      </w:r>
      <w:r w:rsidRPr="00D31CE8">
        <w:tab/>
      </w:r>
      <w:r w:rsidRPr="00D31CE8">
        <w:tab/>
      </w:r>
      <w:r w:rsidR="004029FE" w:rsidRPr="00D31CE8">
        <w:t xml:space="preserve">             </w:t>
      </w:r>
      <w:r w:rsidR="003855A3" w:rsidRPr="00D31CE8">
        <w:t xml:space="preserve"> </w:t>
      </w:r>
      <w:r w:rsidR="004029FE" w:rsidRPr="00D31CE8">
        <w:t xml:space="preserve"> </w:t>
      </w:r>
      <w:r w:rsidRPr="00D31CE8">
        <w:rPr>
          <w:noProof/>
        </w:rPr>
        <w:t>36</w:t>
      </w:r>
      <w:r w:rsidR="003855A3" w:rsidRPr="00D31CE8">
        <w:rPr>
          <w:noProof/>
        </w:rPr>
        <w:t>2</w:t>
      </w:r>
      <w:r w:rsidRPr="00D31CE8">
        <w:rPr>
          <w:noProof/>
        </w:rPr>
        <w:t xml:space="preserve"> </w:t>
      </w:r>
      <w:r w:rsidR="003855A3" w:rsidRPr="00D31CE8">
        <w:rPr>
          <w:noProof/>
        </w:rPr>
        <w:t>32</w:t>
      </w:r>
      <w:r w:rsidRPr="00D31CE8">
        <w:rPr>
          <w:noProof/>
        </w:rPr>
        <w:t xml:space="preserve"> Otovice</w:t>
      </w:r>
      <w:r w:rsidRPr="00D31CE8">
        <w:tab/>
      </w:r>
    </w:p>
    <w:p w:rsidR="00E05505" w:rsidRPr="00D31CE8" w:rsidRDefault="00036B8B" w:rsidP="00CD27BD">
      <w:pPr>
        <w:pStyle w:val="Bezmezer1"/>
        <w:tabs>
          <w:tab w:val="left" w:pos="2160"/>
          <w:tab w:val="left" w:pos="5400"/>
        </w:tabs>
      </w:pPr>
      <w:r w:rsidRPr="00D31CE8">
        <w:tab/>
      </w:r>
      <w:r w:rsidR="00E05505" w:rsidRPr="00D31CE8">
        <w:t xml:space="preserve">IČ: </w:t>
      </w:r>
      <w:r w:rsidR="00E05505" w:rsidRPr="00D31CE8">
        <w:rPr>
          <w:noProof/>
        </w:rPr>
        <w:t>70889988</w:t>
      </w:r>
      <w:r w:rsidR="00E05505" w:rsidRPr="00D31CE8">
        <w:tab/>
      </w:r>
    </w:p>
    <w:p w:rsidR="00E05505" w:rsidRPr="00D31CE8" w:rsidRDefault="00036B8B" w:rsidP="00036B8B">
      <w:pPr>
        <w:pStyle w:val="Bezmezer1"/>
        <w:tabs>
          <w:tab w:val="left" w:pos="2160"/>
          <w:tab w:val="left" w:pos="5400"/>
        </w:tabs>
        <w:rPr>
          <w:noProof/>
        </w:rPr>
      </w:pPr>
      <w:r w:rsidRPr="00D31CE8">
        <w:tab/>
      </w:r>
      <w:r w:rsidR="00E05505" w:rsidRPr="00D31CE8">
        <w:t xml:space="preserve">DIČ: </w:t>
      </w:r>
      <w:r w:rsidR="00E05505" w:rsidRPr="00D31CE8">
        <w:rPr>
          <w:noProof/>
        </w:rPr>
        <w:t>CZ70889988</w:t>
      </w:r>
    </w:p>
    <w:p w:rsidR="00036B8B" w:rsidRDefault="00036B8B" w:rsidP="00036B8B">
      <w:pPr>
        <w:pStyle w:val="Bezmezer1"/>
        <w:tabs>
          <w:tab w:val="left" w:pos="2160"/>
          <w:tab w:val="left" w:pos="5400"/>
        </w:tabs>
      </w:pPr>
    </w:p>
    <w:p w:rsidR="00E05505" w:rsidRDefault="00E05505" w:rsidP="00CD27BD">
      <w:pPr>
        <w:pStyle w:val="Bezmezer1"/>
        <w:tabs>
          <w:tab w:val="left" w:pos="5400"/>
        </w:tabs>
      </w:pPr>
      <w:r>
        <w:tab/>
      </w:r>
      <w:r>
        <w:tab/>
      </w:r>
    </w:p>
    <w:p w:rsidR="00E05505" w:rsidRDefault="00E05505" w:rsidP="00CD27BD">
      <w:pPr>
        <w:pStyle w:val="msonospacing0"/>
        <w:tabs>
          <w:tab w:val="left" w:pos="2160"/>
          <w:tab w:val="left" w:pos="5400"/>
        </w:tabs>
      </w:pPr>
      <w:r>
        <w:rPr>
          <w:b/>
          <w:bCs/>
        </w:rPr>
        <w:t>ZHOTOVITEL:</w:t>
      </w:r>
      <w:r>
        <w:tab/>
        <w:t>Marius Pedersen a.s.</w:t>
      </w:r>
      <w:r>
        <w:tab/>
        <w:t>Marius Pedersen a.s.</w:t>
      </w:r>
    </w:p>
    <w:p w:rsidR="00E05505" w:rsidRDefault="00E05505" w:rsidP="00CD27BD">
      <w:pPr>
        <w:pStyle w:val="msonospacing0"/>
        <w:tabs>
          <w:tab w:val="left" w:pos="2160"/>
          <w:tab w:val="left" w:pos="5400"/>
        </w:tabs>
      </w:pPr>
      <w:r>
        <w:tab/>
        <w:t>Provozovna Karlovy Vary</w:t>
      </w:r>
      <w:r>
        <w:tab/>
        <w:t>sídlo</w:t>
      </w:r>
    </w:p>
    <w:p w:rsidR="00E05505" w:rsidRDefault="00E05505" w:rsidP="00CD27BD">
      <w:pPr>
        <w:pStyle w:val="msonospacing0"/>
        <w:tabs>
          <w:tab w:val="left" w:pos="2160"/>
          <w:tab w:val="left" w:pos="5400"/>
        </w:tabs>
      </w:pPr>
      <w:r>
        <w:tab/>
        <w:t>Čankovská  61</w:t>
      </w:r>
      <w:r>
        <w:tab/>
        <w:t>Průběžná 1940/3</w:t>
      </w:r>
    </w:p>
    <w:p w:rsidR="00E05505" w:rsidRDefault="00E05505" w:rsidP="00CD27BD">
      <w:pPr>
        <w:pStyle w:val="msonospacing0"/>
        <w:tabs>
          <w:tab w:val="left" w:pos="2160"/>
          <w:tab w:val="left" w:pos="5400"/>
        </w:tabs>
      </w:pPr>
      <w:r>
        <w:tab/>
        <w:t>36005  Karlovy Vary</w:t>
      </w:r>
      <w:r>
        <w:tab/>
        <w:t>500 09 Hradec Králové</w:t>
      </w:r>
    </w:p>
    <w:p w:rsidR="00E05505" w:rsidRDefault="00E05505" w:rsidP="00CD27BD">
      <w:pPr>
        <w:pStyle w:val="msonospacing0"/>
        <w:tabs>
          <w:tab w:val="left" w:pos="2160"/>
          <w:tab w:val="left" w:pos="5400"/>
        </w:tabs>
      </w:pPr>
      <w:r>
        <w:tab/>
        <w:t xml:space="preserve">IČ: 42194920   </w:t>
      </w:r>
      <w:r>
        <w:tab/>
        <w:t>DIČ: CZ42194920</w:t>
      </w:r>
    </w:p>
    <w:p w:rsidR="00E05505" w:rsidRDefault="00E05505" w:rsidP="00CD27BD">
      <w:pPr>
        <w:pStyle w:val="Bezmezer10"/>
        <w:tabs>
          <w:tab w:val="left" w:pos="5400"/>
        </w:tabs>
      </w:pPr>
    </w:p>
    <w:p w:rsidR="00E05505" w:rsidRDefault="00E05505" w:rsidP="00CD27BD">
      <w:pPr>
        <w:pStyle w:val="Bezmezer10"/>
      </w:pPr>
      <w:r>
        <w:t>Sjednanou cenou se rozumí cena bez DPH, ke které se vždy připočte DPH v aktuální zákonné výši. V případě legislativních změn, které by měly za následek změnu sazeb a výše DPH, je zhotovitel oprávněn částku k úhradě upravit, aniž by tato změna podléhala souhlasu objednatele.</w:t>
      </w:r>
    </w:p>
    <w:p w:rsidR="00E05505" w:rsidRDefault="00E05505" w:rsidP="00CD27BD">
      <w:pPr>
        <w:pStyle w:val="Bezmezer10"/>
      </w:pPr>
    </w:p>
    <w:p w:rsidR="00E05505" w:rsidRDefault="00E05505" w:rsidP="00CD27BD">
      <w:pPr>
        <w:pStyle w:val="Bezmezer10"/>
      </w:pPr>
    </w:p>
    <w:p w:rsidR="00E05505" w:rsidRDefault="00E05505" w:rsidP="00CD27B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Přehled služeb, poskytnutých nádob</w:t>
      </w:r>
    </w:p>
    <w:p w:rsidR="00E05505" w:rsidRDefault="00E05505" w:rsidP="00CD27BD">
      <w:pPr>
        <w:rPr>
          <w:rFonts w:ascii="Arial" w:hAnsi="Arial" w:cs="Arial"/>
          <w:b/>
          <w:bCs/>
          <w:sz w:val="18"/>
          <w:szCs w:val="18"/>
        </w:rPr>
      </w:pPr>
    </w:p>
    <w:p w:rsidR="00E05505" w:rsidRDefault="00E05505" w:rsidP="006C1986">
      <w:pPr>
        <w:numPr>
          <w:ilvl w:val="0"/>
          <w:numId w:val="9"/>
        </w:numPr>
        <w:tabs>
          <w:tab w:val="clear" w:pos="360"/>
        </w:tabs>
        <w:overflowPunct w:val="0"/>
        <w:autoSpaceDE w:val="0"/>
        <w:autoSpaceDN w:val="0"/>
        <w:adjustRightInd w:val="0"/>
        <w:ind w:left="340" w:hanging="3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Rozsah poskytovaných služeb – sběr, odvoz a odstranění SKO nebo využití SO, včetně počtu nádob přenechaných do výpůjčky zhotovitelem</w:t>
      </w:r>
    </w:p>
    <w:tbl>
      <w:tblPr>
        <w:tblW w:w="9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164"/>
        <w:gridCol w:w="638"/>
        <w:gridCol w:w="1012"/>
        <w:gridCol w:w="1025"/>
        <w:gridCol w:w="858"/>
        <w:gridCol w:w="871"/>
      </w:tblGrid>
      <w:tr w:rsidR="00E05505" w:rsidRPr="00107D41">
        <w:tc>
          <w:tcPr>
            <w:tcW w:w="4390" w:type="dxa"/>
            <w:shd w:val="clear" w:color="auto" w:fill="E6E6E6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7D41"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164" w:type="dxa"/>
            <w:shd w:val="clear" w:color="auto" w:fill="E6E6E6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7D41"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638" w:type="dxa"/>
            <w:shd w:val="clear" w:color="auto" w:fill="E6E6E6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7D41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1012" w:type="dxa"/>
            <w:shd w:val="clear" w:color="auto" w:fill="E6E6E6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7D41"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1025" w:type="dxa"/>
            <w:shd w:val="clear" w:color="auto" w:fill="E6E6E6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7D41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7D41"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871" w:type="dxa"/>
            <w:shd w:val="clear" w:color="auto" w:fill="E6E6E6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7D41"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</w:tr>
      <w:tr w:rsidR="00E05505" w:rsidRPr="00107D41">
        <w:tc>
          <w:tcPr>
            <w:tcW w:w="4390" w:type="dxa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7D41">
              <w:rPr>
                <w:rFonts w:ascii="Arial" w:hAnsi="Arial" w:cs="Arial"/>
                <w:noProof/>
                <w:sz w:val="16"/>
                <w:szCs w:val="16"/>
              </w:rPr>
              <w:t>Otovice, Mostecká 50</w:t>
            </w:r>
          </w:p>
        </w:tc>
        <w:tc>
          <w:tcPr>
            <w:tcW w:w="1164" w:type="dxa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7D41">
              <w:rPr>
                <w:rFonts w:ascii="Arial" w:hAnsi="Arial" w:cs="Arial"/>
                <w:noProof/>
                <w:sz w:val="16"/>
                <w:szCs w:val="16"/>
              </w:rPr>
              <w:t>120</w:t>
            </w:r>
          </w:p>
        </w:tc>
        <w:tc>
          <w:tcPr>
            <w:tcW w:w="638" w:type="dxa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D41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7D41">
              <w:rPr>
                <w:rFonts w:ascii="Arial" w:hAnsi="Arial" w:cs="Arial"/>
                <w:noProof/>
                <w:sz w:val="16"/>
                <w:szCs w:val="16"/>
              </w:rPr>
              <w:t>1.1.2017</w:t>
            </w:r>
          </w:p>
        </w:tc>
        <w:tc>
          <w:tcPr>
            <w:tcW w:w="1025" w:type="dxa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7D41"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871" w:type="dxa"/>
            <w:vAlign w:val="center"/>
          </w:tcPr>
          <w:p w:rsidR="00E05505" w:rsidRPr="00107D41" w:rsidRDefault="00E05505" w:rsidP="00CD27B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7D41"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</w:tbl>
    <w:p w:rsidR="00E05505" w:rsidRDefault="00E05505" w:rsidP="00CD27B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E05505" w:rsidRDefault="00E05505" w:rsidP="00CD27B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E05505" w:rsidRDefault="00E05505" w:rsidP="00CD27B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Ceník služeb</w:t>
      </w:r>
    </w:p>
    <w:p w:rsidR="00E05505" w:rsidRDefault="00E05505" w:rsidP="00CD27B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E05505" w:rsidRPr="00CD27BD" w:rsidRDefault="00E05505" w:rsidP="00CD27BD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Ceny za </w:t>
      </w:r>
      <w:r>
        <w:rPr>
          <w:rFonts w:ascii="Arial" w:hAnsi="Arial" w:cs="Arial"/>
          <w:b/>
          <w:bCs/>
          <w:color w:val="000000"/>
          <w:sz w:val="18"/>
          <w:szCs w:val="18"/>
        </w:rPr>
        <w:t>sběr, odvoz a odstranění SKO nebo využití SO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20"/>
        <w:gridCol w:w="900"/>
        <w:gridCol w:w="1080"/>
        <w:gridCol w:w="720"/>
        <w:gridCol w:w="1080"/>
        <w:gridCol w:w="1080"/>
        <w:gridCol w:w="720"/>
      </w:tblGrid>
      <w:tr w:rsidR="00E05505" w:rsidRPr="005C406E">
        <w:tc>
          <w:tcPr>
            <w:tcW w:w="970" w:type="dxa"/>
            <w:shd w:val="clear" w:color="auto" w:fill="E6E6E6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06E"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06E"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06E"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06E"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06E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05505" w:rsidRPr="005C406E" w:rsidRDefault="00E05505" w:rsidP="00CD27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06E">
              <w:rPr>
                <w:rFonts w:ascii="Arial" w:hAnsi="Arial" w:cs="Arial"/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05505" w:rsidRPr="005C406E" w:rsidRDefault="00E05505" w:rsidP="00CD27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06E">
              <w:rPr>
                <w:rFonts w:ascii="Arial" w:hAnsi="Arial" w:cs="Arial"/>
                <w:b/>
                <w:bCs/>
                <w:sz w:val="16"/>
                <w:szCs w:val="16"/>
              </w:rPr>
              <w:t>Cena za rok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E05505" w:rsidRPr="005C406E" w:rsidRDefault="00E05505" w:rsidP="00CD27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06E">
              <w:rPr>
                <w:rFonts w:ascii="Arial" w:hAnsi="Arial" w:cs="Arial"/>
                <w:b/>
                <w:bCs/>
                <w:sz w:val="16"/>
                <w:szCs w:val="16"/>
              </w:rPr>
              <w:t>Počet ks</w:t>
            </w:r>
          </w:p>
        </w:tc>
      </w:tr>
      <w:tr w:rsidR="00E05505" w:rsidRPr="005C406E">
        <w:tc>
          <w:tcPr>
            <w:tcW w:w="970" w:type="dxa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5C406E"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3420" w:type="dxa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5C406E"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900" w:type="dxa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5C406E">
              <w:rPr>
                <w:rFonts w:ascii="Arial" w:hAnsi="Arial" w:cs="Arial"/>
                <w:noProof/>
                <w:sz w:val="16"/>
                <w:szCs w:val="16"/>
              </w:rPr>
              <w:t>120</w:t>
            </w:r>
          </w:p>
        </w:tc>
        <w:tc>
          <w:tcPr>
            <w:tcW w:w="1080" w:type="dxa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5C406E"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720" w:type="dxa"/>
            <w:vAlign w:val="center"/>
          </w:tcPr>
          <w:p w:rsidR="00E05505" w:rsidRPr="005C406E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5C406E"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080" w:type="dxa"/>
            <w:vAlign w:val="center"/>
          </w:tcPr>
          <w:p w:rsidR="00E05505" w:rsidRPr="005C406E" w:rsidRDefault="00E05505" w:rsidP="00CD27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06E">
              <w:rPr>
                <w:rFonts w:ascii="Arial" w:hAnsi="Arial" w:cs="Arial"/>
                <w:noProof/>
                <w:sz w:val="16"/>
                <w:szCs w:val="16"/>
              </w:rPr>
              <w:t>1 812,00</w:t>
            </w:r>
          </w:p>
        </w:tc>
        <w:tc>
          <w:tcPr>
            <w:tcW w:w="1080" w:type="dxa"/>
            <w:vAlign w:val="center"/>
          </w:tcPr>
          <w:p w:rsidR="00E05505" w:rsidRPr="005C406E" w:rsidRDefault="00E05505" w:rsidP="00CD27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06E">
              <w:rPr>
                <w:rFonts w:ascii="Arial" w:hAnsi="Arial" w:cs="Arial"/>
                <w:noProof/>
                <w:sz w:val="16"/>
                <w:szCs w:val="16"/>
              </w:rPr>
              <w:t>7 248,00</w:t>
            </w:r>
          </w:p>
        </w:tc>
        <w:tc>
          <w:tcPr>
            <w:tcW w:w="720" w:type="dxa"/>
            <w:vAlign w:val="center"/>
          </w:tcPr>
          <w:p w:rsidR="00E05505" w:rsidRPr="005C406E" w:rsidRDefault="00E05505" w:rsidP="00CD2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06E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</w:tr>
    </w:tbl>
    <w:p w:rsidR="00E05505" w:rsidRDefault="00E05505" w:rsidP="00CD27BD">
      <w:pPr>
        <w:rPr>
          <w:rFonts w:ascii="Arial" w:hAnsi="Arial" w:cs="Arial"/>
          <w:b/>
          <w:bCs/>
          <w:sz w:val="18"/>
          <w:szCs w:val="18"/>
        </w:rPr>
      </w:pPr>
    </w:p>
    <w:p w:rsidR="00E05505" w:rsidRDefault="00E05505" w:rsidP="00CD27BD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Ceny za služby celkem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"/>
        <w:gridCol w:w="900"/>
        <w:gridCol w:w="900"/>
        <w:gridCol w:w="3780"/>
        <w:gridCol w:w="900"/>
        <w:gridCol w:w="1440"/>
      </w:tblGrid>
      <w:tr w:rsidR="00E05505" w:rsidRPr="00E47648">
        <w:tc>
          <w:tcPr>
            <w:tcW w:w="1150" w:type="dxa"/>
            <w:shd w:val="clear" w:color="auto" w:fill="E6E6E6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648"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648"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648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648"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648"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05505" w:rsidRPr="00E47648" w:rsidRDefault="00E05505" w:rsidP="00CD27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648">
              <w:rPr>
                <w:rFonts w:ascii="Arial" w:hAnsi="Arial" w:cs="Arial"/>
                <w:b/>
                <w:bCs/>
                <w:sz w:val="16"/>
                <w:szCs w:val="16"/>
              </w:rPr>
              <w:t>Počet ks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05505" w:rsidRPr="00E47648" w:rsidRDefault="00E05505" w:rsidP="00CD27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648">
              <w:rPr>
                <w:rFonts w:ascii="Arial" w:hAnsi="Arial" w:cs="Arial"/>
                <w:b/>
                <w:bCs/>
                <w:sz w:val="16"/>
                <w:szCs w:val="16"/>
              </w:rPr>
              <w:t>Cena celkem/rok</w:t>
            </w:r>
          </w:p>
        </w:tc>
      </w:tr>
      <w:tr w:rsidR="00E05505" w:rsidRPr="00E47648">
        <w:tc>
          <w:tcPr>
            <w:tcW w:w="1150" w:type="dxa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E47648">
              <w:rPr>
                <w:rFonts w:ascii="Arial" w:hAnsi="Arial" w:cs="Arial"/>
                <w:noProof/>
                <w:sz w:val="16"/>
                <w:szCs w:val="16"/>
              </w:rPr>
              <w:t>120</w:t>
            </w:r>
          </w:p>
        </w:tc>
        <w:tc>
          <w:tcPr>
            <w:tcW w:w="900" w:type="dxa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E47648"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900" w:type="dxa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E47648"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900" w:type="dxa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E47648"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3780" w:type="dxa"/>
            <w:vAlign w:val="center"/>
          </w:tcPr>
          <w:p w:rsidR="00E05505" w:rsidRPr="00E47648" w:rsidRDefault="00E05505" w:rsidP="00CD27BD">
            <w:pPr>
              <w:rPr>
                <w:rFonts w:ascii="Arial" w:hAnsi="Arial" w:cs="Arial"/>
                <w:sz w:val="16"/>
                <w:szCs w:val="16"/>
              </w:rPr>
            </w:pPr>
            <w:r w:rsidRPr="00E47648"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900" w:type="dxa"/>
            <w:vAlign w:val="center"/>
          </w:tcPr>
          <w:p w:rsidR="00E05505" w:rsidRPr="00E47648" w:rsidRDefault="00E05505" w:rsidP="00CD2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48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E05505" w:rsidRPr="00E47648" w:rsidRDefault="00E05505" w:rsidP="00CD27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7 248,00</w:t>
            </w:r>
          </w:p>
        </w:tc>
      </w:tr>
    </w:tbl>
    <w:p w:rsidR="00E05505" w:rsidRDefault="00E05505" w:rsidP="00CD27BD">
      <w:pPr>
        <w:pStyle w:val="Bezmezer10"/>
      </w:pPr>
    </w:p>
    <w:p w:rsidR="00E05505" w:rsidRDefault="00E05505" w:rsidP="00CD27BD">
      <w:pPr>
        <w:pStyle w:val="Bezmezer10"/>
      </w:pPr>
    </w:p>
    <w:p w:rsidR="00E05505" w:rsidRDefault="005618CA" w:rsidP="00CD27BD">
      <w:pPr>
        <w:pStyle w:val="Bezmezer10"/>
      </w:pPr>
      <w:r>
        <w:t>Dne:       2</w:t>
      </w:r>
      <w:r w:rsidR="00E05505">
        <w:t xml:space="preserve">.1.2017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0"/>
        <w:gridCol w:w="4948"/>
      </w:tblGrid>
      <w:tr w:rsidR="00E05505">
        <w:trPr>
          <w:trHeight w:val="1334"/>
        </w:trPr>
        <w:tc>
          <w:tcPr>
            <w:tcW w:w="5060" w:type="dxa"/>
            <w:vAlign w:val="bottom"/>
          </w:tcPr>
          <w:p w:rsidR="00E05505" w:rsidRDefault="00E0550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505" w:rsidRDefault="00E0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Zhotovitel</w:t>
            </w:r>
          </w:p>
        </w:tc>
        <w:tc>
          <w:tcPr>
            <w:tcW w:w="4948" w:type="dxa"/>
            <w:vAlign w:val="bottom"/>
          </w:tcPr>
          <w:p w:rsidR="00E05505" w:rsidRDefault="00E0550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505" w:rsidRDefault="00E05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Objednatel</w:t>
            </w:r>
          </w:p>
        </w:tc>
      </w:tr>
    </w:tbl>
    <w:p w:rsidR="00E05505" w:rsidRDefault="00E05505" w:rsidP="00CD27BD">
      <w:pPr>
        <w:pStyle w:val="Bezmezer10"/>
      </w:pPr>
    </w:p>
    <w:sectPr w:rsidR="00E05505" w:rsidSect="00BF18A8">
      <w:pgSz w:w="11906" w:h="16838"/>
      <w:pgMar w:top="719" w:right="926" w:bottom="143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50" w:rsidRDefault="00A94B50" w:rsidP="00130EBE">
      <w:r>
        <w:separator/>
      </w:r>
    </w:p>
  </w:endnote>
  <w:endnote w:type="continuationSeparator" w:id="0">
    <w:p w:rsidR="00A94B50" w:rsidRDefault="00A94B50" w:rsidP="0013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50" w:rsidRDefault="00A94B50" w:rsidP="00130EBE">
      <w:r>
        <w:separator/>
      </w:r>
    </w:p>
  </w:footnote>
  <w:footnote w:type="continuationSeparator" w:id="0">
    <w:p w:rsidR="00A94B50" w:rsidRDefault="00A94B50" w:rsidP="0013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8C7"/>
    <w:multiLevelType w:val="hybridMultilevel"/>
    <w:tmpl w:val="8CA665F4"/>
    <w:lvl w:ilvl="0" w:tplc="1DFE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00E3"/>
    <w:multiLevelType w:val="hybridMultilevel"/>
    <w:tmpl w:val="A080EA5C"/>
    <w:lvl w:ilvl="0" w:tplc="3AE83C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10942976"/>
    <w:multiLevelType w:val="hybridMultilevel"/>
    <w:tmpl w:val="BF7C7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1B05"/>
    <w:multiLevelType w:val="multilevel"/>
    <w:tmpl w:val="8CA6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241E6"/>
    <w:multiLevelType w:val="multilevel"/>
    <w:tmpl w:val="237C95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44C87E40"/>
    <w:multiLevelType w:val="hybridMultilevel"/>
    <w:tmpl w:val="41360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2087F"/>
    <w:multiLevelType w:val="hybridMultilevel"/>
    <w:tmpl w:val="5202AF7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FF"/>
    <w:rsid w:val="00021430"/>
    <w:rsid w:val="00036B8B"/>
    <w:rsid w:val="00064BB4"/>
    <w:rsid w:val="000819F1"/>
    <w:rsid w:val="000B0CDA"/>
    <w:rsid w:val="000D34D7"/>
    <w:rsid w:val="00107D41"/>
    <w:rsid w:val="00130EBE"/>
    <w:rsid w:val="0013706A"/>
    <w:rsid w:val="0015690B"/>
    <w:rsid w:val="00166D24"/>
    <w:rsid w:val="001820E2"/>
    <w:rsid w:val="001A6892"/>
    <w:rsid w:val="001B1F39"/>
    <w:rsid w:val="001C673B"/>
    <w:rsid w:val="001C7469"/>
    <w:rsid w:val="00215F2E"/>
    <w:rsid w:val="0022687E"/>
    <w:rsid w:val="00233BD8"/>
    <w:rsid w:val="00247928"/>
    <w:rsid w:val="00256722"/>
    <w:rsid w:val="002610EC"/>
    <w:rsid w:val="00272908"/>
    <w:rsid w:val="002A0FE2"/>
    <w:rsid w:val="002A19F1"/>
    <w:rsid w:val="003044D1"/>
    <w:rsid w:val="003272DA"/>
    <w:rsid w:val="003723E8"/>
    <w:rsid w:val="00383CD4"/>
    <w:rsid w:val="003855A3"/>
    <w:rsid w:val="003D7F55"/>
    <w:rsid w:val="004029FE"/>
    <w:rsid w:val="0044692F"/>
    <w:rsid w:val="004625C3"/>
    <w:rsid w:val="004866E8"/>
    <w:rsid w:val="00491402"/>
    <w:rsid w:val="004C59A3"/>
    <w:rsid w:val="004E736B"/>
    <w:rsid w:val="004F193C"/>
    <w:rsid w:val="00526955"/>
    <w:rsid w:val="00557272"/>
    <w:rsid w:val="005618CA"/>
    <w:rsid w:val="005817C8"/>
    <w:rsid w:val="005C406E"/>
    <w:rsid w:val="00601D52"/>
    <w:rsid w:val="00652015"/>
    <w:rsid w:val="006722D5"/>
    <w:rsid w:val="006849EA"/>
    <w:rsid w:val="00690C80"/>
    <w:rsid w:val="006A350F"/>
    <w:rsid w:val="006C0D58"/>
    <w:rsid w:val="006C1986"/>
    <w:rsid w:val="00705822"/>
    <w:rsid w:val="00726824"/>
    <w:rsid w:val="007548CD"/>
    <w:rsid w:val="00755EA9"/>
    <w:rsid w:val="00762CC3"/>
    <w:rsid w:val="00763FEC"/>
    <w:rsid w:val="007700FF"/>
    <w:rsid w:val="00770C67"/>
    <w:rsid w:val="0079008B"/>
    <w:rsid w:val="00792522"/>
    <w:rsid w:val="00793244"/>
    <w:rsid w:val="007C2B16"/>
    <w:rsid w:val="007D6805"/>
    <w:rsid w:val="007E11F4"/>
    <w:rsid w:val="008067DA"/>
    <w:rsid w:val="00825DC5"/>
    <w:rsid w:val="008542AB"/>
    <w:rsid w:val="00863BB5"/>
    <w:rsid w:val="008C1DA4"/>
    <w:rsid w:val="008C6E57"/>
    <w:rsid w:val="009003E5"/>
    <w:rsid w:val="009324CB"/>
    <w:rsid w:val="0093665A"/>
    <w:rsid w:val="009453E2"/>
    <w:rsid w:val="009610A4"/>
    <w:rsid w:val="009F2DBD"/>
    <w:rsid w:val="00A37885"/>
    <w:rsid w:val="00A4160A"/>
    <w:rsid w:val="00A53952"/>
    <w:rsid w:val="00A549B0"/>
    <w:rsid w:val="00A576B2"/>
    <w:rsid w:val="00A94B50"/>
    <w:rsid w:val="00AD6D11"/>
    <w:rsid w:val="00AE18C5"/>
    <w:rsid w:val="00B46943"/>
    <w:rsid w:val="00B508E0"/>
    <w:rsid w:val="00B66448"/>
    <w:rsid w:val="00B92C0C"/>
    <w:rsid w:val="00B96AD8"/>
    <w:rsid w:val="00BB0DA3"/>
    <w:rsid w:val="00BD60FA"/>
    <w:rsid w:val="00BF18A8"/>
    <w:rsid w:val="00C52A36"/>
    <w:rsid w:val="00C83855"/>
    <w:rsid w:val="00CC4DD3"/>
    <w:rsid w:val="00CD27BD"/>
    <w:rsid w:val="00D0568F"/>
    <w:rsid w:val="00D31442"/>
    <w:rsid w:val="00D31CE8"/>
    <w:rsid w:val="00D37E50"/>
    <w:rsid w:val="00D41035"/>
    <w:rsid w:val="00D557DA"/>
    <w:rsid w:val="00D567DD"/>
    <w:rsid w:val="00D865E7"/>
    <w:rsid w:val="00DB0DB6"/>
    <w:rsid w:val="00DD4F97"/>
    <w:rsid w:val="00DE2E64"/>
    <w:rsid w:val="00DE68FC"/>
    <w:rsid w:val="00E05505"/>
    <w:rsid w:val="00E36E5A"/>
    <w:rsid w:val="00E37C57"/>
    <w:rsid w:val="00E47648"/>
    <w:rsid w:val="00E4776C"/>
    <w:rsid w:val="00E56DEF"/>
    <w:rsid w:val="00E724FD"/>
    <w:rsid w:val="00E9450A"/>
    <w:rsid w:val="00ED3304"/>
    <w:rsid w:val="00EE790D"/>
    <w:rsid w:val="00EF52DB"/>
    <w:rsid w:val="00F2081A"/>
    <w:rsid w:val="00F40414"/>
    <w:rsid w:val="00F524A0"/>
    <w:rsid w:val="00F5466A"/>
    <w:rsid w:val="00F67110"/>
    <w:rsid w:val="00F72DEC"/>
    <w:rsid w:val="00F7715A"/>
    <w:rsid w:val="00F7767D"/>
    <w:rsid w:val="00F81593"/>
    <w:rsid w:val="00F9546B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593"/>
  </w:style>
  <w:style w:type="paragraph" w:styleId="Nadpis1">
    <w:name w:val="heading 1"/>
    <w:basedOn w:val="Normln"/>
    <w:next w:val="Normln"/>
    <w:link w:val="Nadpis1Char1"/>
    <w:uiPriority w:val="99"/>
    <w:qFormat/>
    <w:rsid w:val="00B46943"/>
    <w:pPr>
      <w:spacing w:before="480" w:line="276" w:lineRule="auto"/>
      <w:contextualSpacing/>
      <w:outlineLvl w:val="0"/>
    </w:pPr>
    <w:rPr>
      <w:rFonts w:ascii="Cambria" w:hAnsi="Cambria" w:cs="Cambria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46943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D865E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D865E7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F81593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rsid w:val="00D865E7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F81593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rsid w:val="00D865E7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F81593"/>
    <w:rPr>
      <w:b/>
      <w:bCs/>
      <w:sz w:val="24"/>
      <w:szCs w:val="24"/>
    </w:rPr>
  </w:style>
  <w:style w:type="character" w:customStyle="1" w:styleId="PodtitulChar">
    <w:name w:val="Podtitul Char"/>
    <w:link w:val="Podtitul"/>
    <w:uiPriority w:val="99"/>
    <w:rsid w:val="00D865E7"/>
    <w:rPr>
      <w:rFonts w:ascii="Cambria" w:hAnsi="Cambria" w:cs="Cambria"/>
      <w:sz w:val="24"/>
      <w:szCs w:val="24"/>
    </w:rPr>
  </w:style>
  <w:style w:type="character" w:styleId="Hypertextovodkaz">
    <w:name w:val="Hyperlink"/>
    <w:uiPriority w:val="99"/>
    <w:rsid w:val="00F815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1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865E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815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865E7"/>
    <w:rPr>
      <w:sz w:val="20"/>
      <w:szCs w:val="20"/>
    </w:rPr>
  </w:style>
  <w:style w:type="table" w:styleId="Mkatabulky">
    <w:name w:val="Table Grid"/>
    <w:basedOn w:val="Normlntabulka"/>
    <w:uiPriority w:val="99"/>
    <w:rsid w:val="00E5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6C0D58"/>
  </w:style>
  <w:style w:type="paragraph" w:styleId="Textbubliny">
    <w:name w:val="Balloon Text"/>
    <w:basedOn w:val="Normln"/>
    <w:link w:val="TextbublinyChar"/>
    <w:uiPriority w:val="99"/>
    <w:semiHidden/>
    <w:rsid w:val="00E47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65E7"/>
    <w:rPr>
      <w:sz w:val="2"/>
      <w:szCs w:val="2"/>
    </w:rPr>
  </w:style>
  <w:style w:type="character" w:customStyle="1" w:styleId="Nadpis1Char1">
    <w:name w:val="Nadpis 1 Char1"/>
    <w:link w:val="Nadpis1"/>
    <w:uiPriority w:val="99"/>
    <w:rsid w:val="00B46943"/>
    <w:rPr>
      <w:rFonts w:ascii="Cambria" w:hAnsi="Cambria" w:cs="Cambria"/>
      <w:b/>
      <w:bCs/>
      <w:sz w:val="28"/>
      <w:szCs w:val="28"/>
      <w:lang w:val="cs-CZ" w:eastAsia="en-US"/>
    </w:rPr>
  </w:style>
  <w:style w:type="character" w:customStyle="1" w:styleId="Nadpis2Char">
    <w:name w:val="Nadpis 2 Char"/>
    <w:link w:val="Nadpis2"/>
    <w:uiPriority w:val="99"/>
    <w:rsid w:val="00B46943"/>
    <w:rPr>
      <w:rFonts w:ascii="Cambria" w:hAnsi="Cambria" w:cs="Cambria"/>
      <w:b/>
      <w:bCs/>
      <w:sz w:val="26"/>
      <w:szCs w:val="26"/>
      <w:lang w:val="cs-CZ" w:eastAsia="en-US"/>
    </w:rPr>
  </w:style>
  <w:style w:type="paragraph" w:customStyle="1" w:styleId="Bezmezer1">
    <w:name w:val="Bez mezer1"/>
    <w:basedOn w:val="Normln"/>
    <w:uiPriority w:val="99"/>
    <w:rsid w:val="00B46943"/>
    <w:rPr>
      <w:rFonts w:ascii="Calibri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Normln"/>
    <w:uiPriority w:val="99"/>
    <w:rsid w:val="00A549B0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uiPriority w:val="99"/>
    <w:rsid w:val="00CD27BD"/>
    <w:rPr>
      <w:rFonts w:ascii="Cambria" w:hAnsi="Cambria" w:cs="Cambria"/>
      <w:b/>
      <w:bCs/>
      <w:sz w:val="28"/>
      <w:szCs w:val="28"/>
      <w:lang w:val="cs-CZ" w:eastAsia="en-US"/>
    </w:rPr>
  </w:style>
  <w:style w:type="paragraph" w:customStyle="1" w:styleId="Bezmezer10">
    <w:name w:val="Bez mezer1"/>
    <w:basedOn w:val="Normln"/>
    <w:uiPriority w:val="99"/>
    <w:rsid w:val="00CD27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593"/>
  </w:style>
  <w:style w:type="paragraph" w:styleId="Nadpis1">
    <w:name w:val="heading 1"/>
    <w:basedOn w:val="Normln"/>
    <w:next w:val="Normln"/>
    <w:link w:val="Nadpis1Char1"/>
    <w:uiPriority w:val="99"/>
    <w:qFormat/>
    <w:rsid w:val="00B46943"/>
    <w:pPr>
      <w:spacing w:before="480" w:line="276" w:lineRule="auto"/>
      <w:contextualSpacing/>
      <w:outlineLvl w:val="0"/>
    </w:pPr>
    <w:rPr>
      <w:rFonts w:ascii="Cambria" w:hAnsi="Cambria" w:cs="Cambria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46943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D865E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D865E7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F81593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rsid w:val="00D865E7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F81593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rsid w:val="00D865E7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F81593"/>
    <w:rPr>
      <w:b/>
      <w:bCs/>
      <w:sz w:val="24"/>
      <w:szCs w:val="24"/>
    </w:rPr>
  </w:style>
  <w:style w:type="character" w:customStyle="1" w:styleId="PodtitulChar">
    <w:name w:val="Podtitul Char"/>
    <w:link w:val="Podtitul"/>
    <w:uiPriority w:val="99"/>
    <w:rsid w:val="00D865E7"/>
    <w:rPr>
      <w:rFonts w:ascii="Cambria" w:hAnsi="Cambria" w:cs="Cambria"/>
      <w:sz w:val="24"/>
      <w:szCs w:val="24"/>
    </w:rPr>
  </w:style>
  <w:style w:type="character" w:styleId="Hypertextovodkaz">
    <w:name w:val="Hyperlink"/>
    <w:uiPriority w:val="99"/>
    <w:rsid w:val="00F815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1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865E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815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865E7"/>
    <w:rPr>
      <w:sz w:val="20"/>
      <w:szCs w:val="20"/>
    </w:rPr>
  </w:style>
  <w:style w:type="table" w:styleId="Mkatabulky">
    <w:name w:val="Table Grid"/>
    <w:basedOn w:val="Normlntabulka"/>
    <w:uiPriority w:val="99"/>
    <w:rsid w:val="00E5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6C0D58"/>
  </w:style>
  <w:style w:type="paragraph" w:styleId="Textbubliny">
    <w:name w:val="Balloon Text"/>
    <w:basedOn w:val="Normln"/>
    <w:link w:val="TextbublinyChar"/>
    <w:uiPriority w:val="99"/>
    <w:semiHidden/>
    <w:rsid w:val="00E47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65E7"/>
    <w:rPr>
      <w:sz w:val="2"/>
      <w:szCs w:val="2"/>
    </w:rPr>
  </w:style>
  <w:style w:type="character" w:customStyle="1" w:styleId="Nadpis1Char1">
    <w:name w:val="Nadpis 1 Char1"/>
    <w:link w:val="Nadpis1"/>
    <w:uiPriority w:val="99"/>
    <w:rsid w:val="00B46943"/>
    <w:rPr>
      <w:rFonts w:ascii="Cambria" w:hAnsi="Cambria" w:cs="Cambria"/>
      <w:b/>
      <w:bCs/>
      <w:sz w:val="28"/>
      <w:szCs w:val="28"/>
      <w:lang w:val="cs-CZ" w:eastAsia="en-US"/>
    </w:rPr>
  </w:style>
  <w:style w:type="character" w:customStyle="1" w:styleId="Nadpis2Char">
    <w:name w:val="Nadpis 2 Char"/>
    <w:link w:val="Nadpis2"/>
    <w:uiPriority w:val="99"/>
    <w:rsid w:val="00B46943"/>
    <w:rPr>
      <w:rFonts w:ascii="Cambria" w:hAnsi="Cambria" w:cs="Cambria"/>
      <w:b/>
      <w:bCs/>
      <w:sz w:val="26"/>
      <w:szCs w:val="26"/>
      <w:lang w:val="cs-CZ" w:eastAsia="en-US"/>
    </w:rPr>
  </w:style>
  <w:style w:type="paragraph" w:customStyle="1" w:styleId="Bezmezer1">
    <w:name w:val="Bez mezer1"/>
    <w:basedOn w:val="Normln"/>
    <w:uiPriority w:val="99"/>
    <w:rsid w:val="00B46943"/>
    <w:rPr>
      <w:rFonts w:ascii="Calibri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Normln"/>
    <w:uiPriority w:val="99"/>
    <w:rsid w:val="00A549B0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uiPriority w:val="99"/>
    <w:rsid w:val="00CD27BD"/>
    <w:rPr>
      <w:rFonts w:ascii="Cambria" w:hAnsi="Cambria" w:cs="Cambria"/>
      <w:b/>
      <w:bCs/>
      <w:sz w:val="28"/>
      <w:szCs w:val="28"/>
      <w:lang w:val="cs-CZ" w:eastAsia="en-US"/>
    </w:rPr>
  </w:style>
  <w:style w:type="paragraph" w:customStyle="1" w:styleId="Bezmezer10">
    <w:name w:val="Bez mezer1"/>
    <w:basedOn w:val="Normln"/>
    <w:uiPriority w:val="99"/>
    <w:rsid w:val="00CD27B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CENÍK  KE  SMLOUVĚ O ODSTRANĚNÍ ODPADU</vt:lpstr>
      <vt:lpstr>Příloha č. 1 – Rozsah a ceny poskytovaných služeb</vt:lpstr>
      <vt:lpstr>ke Smlouvě č. 200005230</vt:lpstr>
    </vt:vector>
  </TitlesOfParts>
  <Company>Západočeské komunální služby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 KE  SMLOUVĚ O ODSTRANĚNÍ ODPADU</dc:title>
  <dc:creator>Jakub Lev</dc:creator>
  <cp:lastModifiedBy>Cincera Jiri</cp:lastModifiedBy>
  <cp:revision>2</cp:revision>
  <cp:lastPrinted>2005-12-22T09:36:00Z</cp:lastPrinted>
  <dcterms:created xsi:type="dcterms:W3CDTF">2017-04-05T10:09:00Z</dcterms:created>
  <dcterms:modified xsi:type="dcterms:W3CDTF">2017-04-05T10:09:00Z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