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B27D" w14:textId="77777777" w:rsidR="00B17794" w:rsidRPr="002C6632" w:rsidRDefault="00203E4D" w:rsidP="00203E4D">
      <w:pPr>
        <w:jc w:val="center"/>
        <w:rPr>
          <w:rFonts w:cstheme="minorHAnsi"/>
        </w:rPr>
      </w:pPr>
      <w:r w:rsidRPr="002C6632">
        <w:rPr>
          <w:rFonts w:cstheme="minorHAnsi"/>
          <w:noProof/>
          <w:lang w:eastAsia="cs-CZ"/>
        </w:rPr>
        <w:drawing>
          <wp:inline distT="0" distB="0" distL="0" distR="0" wp14:anchorId="529E2620" wp14:editId="18298B25">
            <wp:extent cx="3467100" cy="7334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733425"/>
                    </a:xfrm>
                    <a:prstGeom prst="rect">
                      <a:avLst/>
                    </a:prstGeom>
                    <a:noFill/>
                    <a:ln>
                      <a:noFill/>
                    </a:ln>
                  </pic:spPr>
                </pic:pic>
              </a:graphicData>
            </a:graphic>
          </wp:inline>
        </w:drawing>
      </w:r>
    </w:p>
    <w:p w14:paraId="0DF0543C" w14:textId="77777777" w:rsidR="00203E4D" w:rsidRPr="002C6632" w:rsidRDefault="00203E4D" w:rsidP="00203E4D">
      <w:pPr>
        <w:rPr>
          <w:rFonts w:cstheme="minorHAnsi"/>
        </w:rPr>
      </w:pPr>
    </w:p>
    <w:p w14:paraId="57DC27C9" w14:textId="46F3C7C8" w:rsidR="00203E4D" w:rsidRPr="002C6632" w:rsidRDefault="00312FA6" w:rsidP="00203E4D">
      <w:pPr>
        <w:jc w:val="center"/>
        <w:rPr>
          <w:rFonts w:cstheme="minorHAnsi"/>
          <w:b/>
          <w:smallCaps/>
          <w:spacing w:val="20"/>
          <w:sz w:val="52"/>
          <w:szCs w:val="52"/>
        </w:rPr>
      </w:pPr>
      <w:r w:rsidRPr="002C6632">
        <w:rPr>
          <w:rFonts w:cstheme="minorHAnsi"/>
          <w:b/>
          <w:smallCaps/>
          <w:spacing w:val="20"/>
          <w:sz w:val="52"/>
          <w:szCs w:val="52"/>
        </w:rPr>
        <w:t>Všeobecn</w:t>
      </w:r>
      <w:r w:rsidR="00203E4D" w:rsidRPr="002C6632">
        <w:rPr>
          <w:rFonts w:cstheme="minorHAnsi"/>
          <w:b/>
          <w:smallCaps/>
          <w:spacing w:val="20"/>
          <w:sz w:val="52"/>
          <w:szCs w:val="52"/>
        </w:rPr>
        <w:t>é obchodní podmínky</w:t>
      </w:r>
    </w:p>
    <w:p w14:paraId="33EF2762" w14:textId="77777777" w:rsidR="00203E4D" w:rsidRPr="002C6632" w:rsidRDefault="00203E4D" w:rsidP="00203E4D">
      <w:pPr>
        <w:pStyle w:val="Odstavecseseznamem"/>
        <w:ind w:left="1080"/>
        <w:rPr>
          <w:rFonts w:cstheme="minorHAnsi"/>
        </w:rPr>
      </w:pPr>
    </w:p>
    <w:p w14:paraId="43E56D70" w14:textId="77777777" w:rsidR="001733E9" w:rsidRPr="002C6632" w:rsidRDefault="001733E9" w:rsidP="00203E4D">
      <w:pPr>
        <w:pStyle w:val="Odstavecseseznamem"/>
        <w:ind w:left="1080"/>
        <w:rPr>
          <w:rFonts w:cstheme="minorHAnsi"/>
        </w:rPr>
      </w:pPr>
    </w:p>
    <w:p w14:paraId="78C69A83" w14:textId="77777777" w:rsidR="00203E4D" w:rsidRPr="002C6632" w:rsidRDefault="00203E4D" w:rsidP="0017501F">
      <w:pPr>
        <w:pStyle w:val="Odstavecseseznamem"/>
        <w:numPr>
          <w:ilvl w:val="0"/>
          <w:numId w:val="1"/>
        </w:numPr>
        <w:spacing w:after="0" w:line="240" w:lineRule="auto"/>
        <w:ind w:left="851" w:hanging="567"/>
        <w:rPr>
          <w:rFonts w:cstheme="minorHAnsi"/>
          <w:b/>
          <w:sz w:val="28"/>
          <w:szCs w:val="28"/>
          <w:u w:val="single"/>
        </w:rPr>
      </w:pPr>
      <w:r w:rsidRPr="002C6632">
        <w:rPr>
          <w:rFonts w:cstheme="minorHAnsi"/>
          <w:b/>
          <w:sz w:val="28"/>
          <w:szCs w:val="28"/>
          <w:u w:val="single"/>
        </w:rPr>
        <w:t>Základní ustanovení, definice pojmů</w:t>
      </w:r>
    </w:p>
    <w:p w14:paraId="76229177" w14:textId="77777777" w:rsidR="00203E4D" w:rsidRPr="002C6632" w:rsidRDefault="00203E4D" w:rsidP="0017501F">
      <w:pPr>
        <w:pStyle w:val="Odstavecseseznamem"/>
        <w:spacing w:after="0" w:line="240" w:lineRule="auto"/>
        <w:ind w:left="851" w:hanging="567"/>
        <w:rPr>
          <w:rFonts w:cstheme="minorHAnsi"/>
        </w:rPr>
      </w:pPr>
    </w:p>
    <w:p w14:paraId="2733886E" w14:textId="59BE3D0F" w:rsidR="00203E4D" w:rsidRPr="002C6632" w:rsidRDefault="0017501F" w:rsidP="0017501F">
      <w:pPr>
        <w:pStyle w:val="Odstavecseseznamem"/>
        <w:numPr>
          <w:ilvl w:val="0"/>
          <w:numId w:val="2"/>
        </w:numPr>
        <w:spacing w:after="0" w:line="240" w:lineRule="auto"/>
        <w:ind w:left="851" w:hanging="567"/>
        <w:contextualSpacing w:val="0"/>
        <w:jc w:val="both"/>
        <w:rPr>
          <w:rFonts w:cstheme="minorHAnsi"/>
          <w:sz w:val="20"/>
          <w:szCs w:val="20"/>
        </w:rPr>
      </w:pPr>
      <w:r w:rsidRPr="002C6632">
        <w:rPr>
          <w:rFonts w:cstheme="minorHAnsi"/>
          <w:b/>
          <w:sz w:val="20"/>
          <w:szCs w:val="20"/>
        </w:rPr>
        <w:t>Provozovatelem</w:t>
      </w:r>
      <w:r w:rsidRPr="002C6632">
        <w:rPr>
          <w:rFonts w:cstheme="minorHAnsi"/>
          <w:sz w:val="20"/>
          <w:szCs w:val="20"/>
        </w:rPr>
        <w:t xml:space="preserve"> </w:t>
      </w:r>
      <w:r w:rsidR="00116460" w:rsidRPr="002C6632">
        <w:rPr>
          <w:rFonts w:cstheme="minorHAnsi"/>
          <w:sz w:val="20"/>
          <w:szCs w:val="20"/>
        </w:rPr>
        <w:t>se rozumí společnost Čistá Plzeň</w:t>
      </w:r>
      <w:r w:rsidR="007D7364">
        <w:rPr>
          <w:rFonts w:cstheme="minorHAnsi"/>
          <w:sz w:val="20"/>
          <w:szCs w:val="20"/>
        </w:rPr>
        <w:t>,</w:t>
      </w:r>
      <w:r w:rsidR="00116460" w:rsidRPr="002C6632">
        <w:rPr>
          <w:rFonts w:cstheme="minorHAnsi"/>
          <w:sz w:val="20"/>
          <w:szCs w:val="20"/>
        </w:rPr>
        <w:t xml:space="preserve"> s.r.o., IČO: </w:t>
      </w:r>
      <w:r w:rsidR="00116460" w:rsidRPr="002C6632">
        <w:rPr>
          <w:rFonts w:cstheme="minorHAnsi"/>
          <w:color w:val="333333"/>
          <w:sz w:val="20"/>
          <w:szCs w:val="20"/>
          <w:shd w:val="clear" w:color="auto" w:fill="FFFFFF"/>
        </w:rPr>
        <w:t>280 46 153, se sídlem Plzeň</w:t>
      </w:r>
      <w:r w:rsidR="00E27E33" w:rsidRPr="002C6632">
        <w:rPr>
          <w:rFonts w:cstheme="minorHAnsi"/>
          <w:color w:val="333333"/>
          <w:sz w:val="20"/>
          <w:szCs w:val="20"/>
          <w:shd w:val="clear" w:color="auto" w:fill="FFFFFF"/>
        </w:rPr>
        <w:t xml:space="preserve">, </w:t>
      </w:r>
      <w:proofErr w:type="spellStart"/>
      <w:r w:rsidR="00E27E33" w:rsidRPr="002C6632">
        <w:rPr>
          <w:rFonts w:cstheme="minorHAnsi"/>
          <w:color w:val="333333"/>
          <w:sz w:val="20"/>
          <w:szCs w:val="20"/>
          <w:shd w:val="clear" w:color="auto" w:fill="FFFFFF"/>
        </w:rPr>
        <w:t>Doudlevce</w:t>
      </w:r>
      <w:proofErr w:type="spellEnd"/>
      <w:r w:rsidR="00116460" w:rsidRPr="002C6632">
        <w:rPr>
          <w:rFonts w:cstheme="minorHAnsi"/>
          <w:color w:val="333333"/>
          <w:sz w:val="20"/>
          <w:szCs w:val="20"/>
          <w:shd w:val="clear" w:color="auto" w:fill="FFFFFF"/>
        </w:rPr>
        <w:t xml:space="preserve">, Edvarda Beneše 430/23, PSČ 301 00, která </w:t>
      </w:r>
      <w:r w:rsidR="00002C6F" w:rsidRPr="002C6632">
        <w:rPr>
          <w:rFonts w:cstheme="minorHAnsi"/>
          <w:color w:val="333333"/>
          <w:sz w:val="20"/>
          <w:szCs w:val="20"/>
          <w:shd w:val="clear" w:color="auto" w:fill="FFFFFF"/>
        </w:rPr>
        <w:t xml:space="preserve">je provozovatelem zařízení určených pro </w:t>
      </w:r>
      <w:r w:rsidRPr="002C6632">
        <w:rPr>
          <w:rFonts w:cstheme="minorHAnsi"/>
          <w:sz w:val="20"/>
          <w:szCs w:val="20"/>
        </w:rPr>
        <w:t>nakládá</w:t>
      </w:r>
      <w:r w:rsidR="00002C6F" w:rsidRPr="002C6632">
        <w:rPr>
          <w:rFonts w:cstheme="minorHAnsi"/>
          <w:sz w:val="20"/>
          <w:szCs w:val="20"/>
        </w:rPr>
        <w:t>ní</w:t>
      </w:r>
      <w:r w:rsidRPr="002C6632">
        <w:rPr>
          <w:rFonts w:cstheme="minorHAnsi"/>
          <w:sz w:val="20"/>
          <w:szCs w:val="20"/>
        </w:rPr>
        <w:t xml:space="preserve"> s odpadem</w:t>
      </w:r>
      <w:r w:rsidR="00203E4D" w:rsidRPr="002C6632">
        <w:rPr>
          <w:rFonts w:cstheme="minorHAnsi"/>
          <w:sz w:val="20"/>
          <w:szCs w:val="20"/>
        </w:rPr>
        <w:t xml:space="preserve"> v souladu se zákonem </w:t>
      </w:r>
      <w:r w:rsidRPr="002C6632">
        <w:rPr>
          <w:rFonts w:cstheme="minorHAnsi"/>
          <w:sz w:val="20"/>
          <w:szCs w:val="20"/>
        </w:rPr>
        <w:t xml:space="preserve">č. </w:t>
      </w:r>
      <w:r w:rsidR="003F3AB2" w:rsidRPr="002C6632">
        <w:rPr>
          <w:rFonts w:cstheme="minorHAnsi"/>
          <w:sz w:val="20"/>
          <w:szCs w:val="20"/>
        </w:rPr>
        <w:t>541</w:t>
      </w:r>
      <w:r w:rsidR="00203E4D" w:rsidRPr="002C6632">
        <w:rPr>
          <w:rFonts w:cstheme="minorHAnsi"/>
          <w:sz w:val="20"/>
          <w:szCs w:val="20"/>
        </w:rPr>
        <w:t>/20</w:t>
      </w:r>
      <w:r w:rsidR="003F3AB2" w:rsidRPr="002C6632">
        <w:rPr>
          <w:rFonts w:cstheme="minorHAnsi"/>
          <w:sz w:val="20"/>
          <w:szCs w:val="20"/>
        </w:rPr>
        <w:t>20</w:t>
      </w:r>
      <w:r w:rsidR="00203E4D" w:rsidRPr="002C6632">
        <w:rPr>
          <w:rFonts w:cstheme="minorHAnsi"/>
          <w:sz w:val="20"/>
          <w:szCs w:val="20"/>
        </w:rPr>
        <w:t xml:space="preserve"> Sb., o odpadech</w:t>
      </w:r>
      <w:r w:rsidRPr="002C6632">
        <w:rPr>
          <w:rFonts w:cstheme="minorHAnsi"/>
          <w:sz w:val="20"/>
          <w:szCs w:val="20"/>
        </w:rPr>
        <w:t xml:space="preserve"> </w:t>
      </w:r>
      <w:r w:rsidR="00203E4D" w:rsidRPr="002C6632">
        <w:rPr>
          <w:rFonts w:cstheme="minorHAnsi"/>
          <w:sz w:val="20"/>
          <w:szCs w:val="20"/>
        </w:rPr>
        <w:t>(dále jen „</w:t>
      </w:r>
      <w:r w:rsidR="00203E4D" w:rsidRPr="002C6632">
        <w:rPr>
          <w:rFonts w:cstheme="minorHAnsi"/>
          <w:b/>
          <w:sz w:val="20"/>
          <w:szCs w:val="20"/>
        </w:rPr>
        <w:t>zákon odpadech</w:t>
      </w:r>
      <w:r w:rsidR="00203E4D" w:rsidRPr="002C6632">
        <w:rPr>
          <w:rFonts w:cstheme="minorHAnsi"/>
          <w:sz w:val="20"/>
          <w:szCs w:val="20"/>
        </w:rPr>
        <w:t xml:space="preserve">“) a souvisejícími právními předpisy. </w:t>
      </w:r>
      <w:r w:rsidR="00002C6F" w:rsidRPr="002C6632">
        <w:rPr>
          <w:rFonts w:cstheme="minorHAnsi"/>
          <w:sz w:val="20"/>
          <w:szCs w:val="20"/>
        </w:rPr>
        <w:t>Provozovatel</w:t>
      </w:r>
      <w:r w:rsidR="00203E4D" w:rsidRPr="002C6632">
        <w:rPr>
          <w:rFonts w:cstheme="minorHAnsi"/>
          <w:sz w:val="20"/>
          <w:szCs w:val="20"/>
        </w:rPr>
        <w:t xml:space="preserve"> je </w:t>
      </w:r>
      <w:r w:rsidR="00020C53" w:rsidRPr="002C6632">
        <w:rPr>
          <w:rFonts w:cstheme="minorHAnsi"/>
          <w:sz w:val="20"/>
          <w:szCs w:val="20"/>
        </w:rPr>
        <w:t>ve smyslu</w:t>
      </w:r>
      <w:r w:rsidR="00116460" w:rsidRPr="002C6632">
        <w:rPr>
          <w:rFonts w:cstheme="minorHAnsi"/>
          <w:sz w:val="20"/>
          <w:szCs w:val="20"/>
        </w:rPr>
        <w:t xml:space="preserve"> </w:t>
      </w:r>
      <w:r w:rsidR="00020C53" w:rsidRPr="002C6632">
        <w:rPr>
          <w:rFonts w:cstheme="minorHAnsi"/>
          <w:sz w:val="20"/>
          <w:szCs w:val="20"/>
        </w:rPr>
        <w:t xml:space="preserve">zákona o odpadech </w:t>
      </w:r>
      <w:r w:rsidR="00203E4D" w:rsidRPr="002C6632">
        <w:rPr>
          <w:rFonts w:cstheme="minorHAnsi"/>
          <w:sz w:val="20"/>
          <w:szCs w:val="20"/>
        </w:rPr>
        <w:t>osob</w:t>
      </w:r>
      <w:r w:rsidR="00020C53" w:rsidRPr="002C6632">
        <w:rPr>
          <w:rFonts w:cstheme="minorHAnsi"/>
          <w:sz w:val="20"/>
          <w:szCs w:val="20"/>
        </w:rPr>
        <w:t>ou</w:t>
      </w:r>
      <w:r w:rsidR="00203E4D" w:rsidRPr="002C6632">
        <w:rPr>
          <w:rFonts w:cstheme="minorHAnsi"/>
          <w:sz w:val="20"/>
          <w:szCs w:val="20"/>
        </w:rPr>
        <w:t xml:space="preserve"> oprávněn</w:t>
      </w:r>
      <w:r w:rsidR="00020C53" w:rsidRPr="002C6632">
        <w:rPr>
          <w:rFonts w:cstheme="minorHAnsi"/>
          <w:sz w:val="20"/>
          <w:szCs w:val="20"/>
        </w:rPr>
        <w:t>ou</w:t>
      </w:r>
      <w:r w:rsidR="00203E4D" w:rsidRPr="002C6632">
        <w:rPr>
          <w:rFonts w:cstheme="minorHAnsi"/>
          <w:sz w:val="20"/>
          <w:szCs w:val="20"/>
        </w:rPr>
        <w:t xml:space="preserve"> k podnikání v oblasti nakládání s odpady a oprávněným provozovatelem zařízení nakládání s odpady. </w:t>
      </w:r>
      <w:r w:rsidR="008D4616" w:rsidRPr="002C6632">
        <w:rPr>
          <w:rFonts w:cstheme="minorHAnsi"/>
          <w:sz w:val="20"/>
          <w:szCs w:val="20"/>
        </w:rPr>
        <w:t xml:space="preserve">Není-li ve </w:t>
      </w:r>
      <w:r w:rsidR="000E2496" w:rsidRPr="002C6632">
        <w:rPr>
          <w:rFonts w:cstheme="minorHAnsi"/>
          <w:sz w:val="20"/>
          <w:szCs w:val="20"/>
        </w:rPr>
        <w:t>Smlouv</w:t>
      </w:r>
      <w:r w:rsidR="008D4616" w:rsidRPr="002C6632">
        <w:rPr>
          <w:rFonts w:cstheme="minorHAnsi"/>
          <w:sz w:val="20"/>
          <w:szCs w:val="20"/>
        </w:rPr>
        <w:t>ě výslovně uvedeno jinak, Provozovatel se převzetím odpadu stává jeho vlastníkem.</w:t>
      </w:r>
    </w:p>
    <w:p w14:paraId="1BC61F05" w14:textId="77777777" w:rsidR="00C1063C" w:rsidRPr="002C6632" w:rsidRDefault="00C1063C" w:rsidP="0017501F">
      <w:pPr>
        <w:pStyle w:val="Odstavecseseznamem"/>
        <w:spacing w:after="0" w:line="240" w:lineRule="auto"/>
        <w:ind w:left="851" w:hanging="567"/>
        <w:contextualSpacing w:val="0"/>
        <w:jc w:val="both"/>
        <w:rPr>
          <w:rFonts w:cstheme="minorHAnsi"/>
          <w:sz w:val="20"/>
          <w:szCs w:val="20"/>
        </w:rPr>
      </w:pPr>
    </w:p>
    <w:p w14:paraId="7F05A3B9" w14:textId="38927A04" w:rsidR="00203E4D" w:rsidRPr="002C6632" w:rsidRDefault="00684564" w:rsidP="0017501F">
      <w:pPr>
        <w:pStyle w:val="Odstavecseseznamem"/>
        <w:numPr>
          <w:ilvl w:val="0"/>
          <w:numId w:val="2"/>
        </w:numPr>
        <w:spacing w:after="0" w:line="240" w:lineRule="auto"/>
        <w:ind w:left="851" w:hanging="567"/>
        <w:contextualSpacing w:val="0"/>
        <w:jc w:val="both"/>
        <w:rPr>
          <w:rFonts w:cstheme="minorHAnsi"/>
          <w:sz w:val="20"/>
          <w:szCs w:val="20"/>
        </w:rPr>
      </w:pPr>
      <w:r w:rsidRPr="002C6632">
        <w:rPr>
          <w:rFonts w:cstheme="minorHAnsi"/>
          <w:b/>
          <w:sz w:val="20"/>
          <w:szCs w:val="20"/>
        </w:rPr>
        <w:t>Objednatel</w:t>
      </w:r>
      <w:r w:rsidR="00203E4D" w:rsidRPr="002C6632">
        <w:rPr>
          <w:rFonts w:cstheme="minorHAnsi"/>
          <w:b/>
          <w:sz w:val="20"/>
          <w:szCs w:val="20"/>
        </w:rPr>
        <w:t xml:space="preserve"> </w:t>
      </w:r>
      <w:r w:rsidR="00203E4D" w:rsidRPr="002C6632">
        <w:rPr>
          <w:rFonts w:cstheme="minorHAnsi"/>
          <w:sz w:val="20"/>
          <w:szCs w:val="20"/>
        </w:rPr>
        <w:t xml:space="preserve">je ve smyslu ustanovení § </w:t>
      </w:r>
      <w:r w:rsidR="003F3AB2" w:rsidRPr="002C6632">
        <w:rPr>
          <w:rFonts w:cstheme="minorHAnsi"/>
          <w:sz w:val="20"/>
          <w:szCs w:val="20"/>
        </w:rPr>
        <w:t>5</w:t>
      </w:r>
      <w:r w:rsidR="00203E4D" w:rsidRPr="002C6632">
        <w:rPr>
          <w:rFonts w:cstheme="minorHAnsi"/>
          <w:sz w:val="20"/>
          <w:szCs w:val="20"/>
        </w:rPr>
        <w:t xml:space="preserve"> </w:t>
      </w:r>
      <w:r w:rsidR="00E27E33" w:rsidRPr="002C6632">
        <w:rPr>
          <w:rFonts w:cstheme="minorHAnsi"/>
          <w:sz w:val="20"/>
          <w:szCs w:val="20"/>
        </w:rPr>
        <w:t>odst. 1 zákona</w:t>
      </w:r>
      <w:r w:rsidR="00203E4D" w:rsidRPr="002C6632">
        <w:rPr>
          <w:rFonts w:cstheme="minorHAnsi"/>
          <w:sz w:val="20"/>
          <w:szCs w:val="20"/>
        </w:rPr>
        <w:t xml:space="preserve"> o odpadech původcem odpadů nebo je </w:t>
      </w:r>
      <w:r w:rsidR="00E27E33" w:rsidRPr="002C6632">
        <w:rPr>
          <w:rFonts w:cstheme="minorHAnsi"/>
          <w:sz w:val="20"/>
          <w:szCs w:val="20"/>
        </w:rPr>
        <w:t>osobou zapojenou do obecního systému odpadového hospodářství statutárního města Plzně</w:t>
      </w:r>
      <w:r w:rsidR="00203E4D" w:rsidRPr="002C6632">
        <w:rPr>
          <w:rFonts w:cstheme="minorHAnsi"/>
          <w:sz w:val="20"/>
          <w:szCs w:val="20"/>
        </w:rPr>
        <w:t>.</w:t>
      </w:r>
    </w:p>
    <w:p w14:paraId="1AA0C13C" w14:textId="77777777" w:rsidR="00C1063C" w:rsidRPr="002C6632" w:rsidRDefault="00C1063C" w:rsidP="0017501F">
      <w:pPr>
        <w:pStyle w:val="Odstavecseseznamem"/>
        <w:spacing w:after="0" w:line="240" w:lineRule="auto"/>
        <w:ind w:left="851" w:hanging="567"/>
        <w:contextualSpacing w:val="0"/>
        <w:jc w:val="both"/>
        <w:rPr>
          <w:rFonts w:cstheme="minorHAnsi"/>
          <w:sz w:val="20"/>
          <w:szCs w:val="20"/>
        </w:rPr>
      </w:pPr>
    </w:p>
    <w:p w14:paraId="15D993BF" w14:textId="2CF26775" w:rsidR="000E2496" w:rsidRPr="002C6632" w:rsidRDefault="000E2496" w:rsidP="00F30248">
      <w:pPr>
        <w:pStyle w:val="Odstavecseseznamem"/>
        <w:numPr>
          <w:ilvl w:val="0"/>
          <w:numId w:val="2"/>
        </w:numPr>
        <w:spacing w:after="0" w:line="240" w:lineRule="auto"/>
        <w:ind w:left="851" w:hanging="567"/>
        <w:contextualSpacing w:val="0"/>
        <w:jc w:val="both"/>
        <w:rPr>
          <w:rFonts w:cstheme="minorHAnsi"/>
          <w:sz w:val="20"/>
          <w:szCs w:val="20"/>
        </w:rPr>
      </w:pPr>
      <w:r w:rsidRPr="002C6632">
        <w:rPr>
          <w:rFonts w:cstheme="minorHAnsi"/>
          <w:b/>
          <w:sz w:val="20"/>
          <w:szCs w:val="20"/>
          <w:u w:val="single"/>
        </w:rPr>
        <w:t>Smlouvou</w:t>
      </w:r>
      <w:r w:rsidRPr="002C6632">
        <w:rPr>
          <w:rFonts w:cstheme="minorHAnsi"/>
          <w:sz w:val="20"/>
          <w:szCs w:val="20"/>
          <w:u w:val="single"/>
        </w:rPr>
        <w:t xml:space="preserve"> se rozumí Smlouva uzavřená mezi Provozovatelem a Objednatelem pro nakládání s odpady a případné </w:t>
      </w:r>
      <w:r w:rsidR="005F4324" w:rsidRPr="002C6632">
        <w:rPr>
          <w:rFonts w:cstheme="minorHAnsi"/>
          <w:sz w:val="20"/>
          <w:szCs w:val="20"/>
          <w:u w:val="single"/>
        </w:rPr>
        <w:t>dodatečné</w:t>
      </w:r>
      <w:r w:rsidRPr="002C6632">
        <w:rPr>
          <w:rFonts w:cstheme="minorHAnsi"/>
          <w:sz w:val="20"/>
          <w:szCs w:val="20"/>
          <w:u w:val="single"/>
        </w:rPr>
        <w:t xml:space="preserve"> služby.</w:t>
      </w:r>
    </w:p>
    <w:p w14:paraId="5705B30B" w14:textId="77777777" w:rsidR="000E2496" w:rsidRPr="002C6632" w:rsidRDefault="000E2496" w:rsidP="00F30248">
      <w:pPr>
        <w:pStyle w:val="Odstavecseseznamem"/>
        <w:rPr>
          <w:rFonts w:cstheme="minorHAnsi"/>
          <w:b/>
          <w:sz w:val="20"/>
          <w:szCs w:val="20"/>
        </w:rPr>
      </w:pPr>
    </w:p>
    <w:p w14:paraId="5CCE300D" w14:textId="7F9D0EBB" w:rsidR="00E27E33" w:rsidRPr="002C6632" w:rsidRDefault="00203E4D" w:rsidP="00F30248">
      <w:pPr>
        <w:pStyle w:val="Odstavecseseznamem"/>
        <w:numPr>
          <w:ilvl w:val="0"/>
          <w:numId w:val="2"/>
        </w:numPr>
        <w:spacing w:after="0" w:line="240" w:lineRule="auto"/>
        <w:ind w:left="851" w:hanging="567"/>
        <w:contextualSpacing w:val="0"/>
        <w:jc w:val="both"/>
        <w:rPr>
          <w:rFonts w:cstheme="minorHAnsi"/>
          <w:sz w:val="20"/>
          <w:szCs w:val="20"/>
        </w:rPr>
      </w:pPr>
      <w:r w:rsidRPr="002C6632">
        <w:rPr>
          <w:rFonts w:cstheme="minorHAnsi"/>
          <w:b/>
          <w:sz w:val="20"/>
          <w:szCs w:val="20"/>
        </w:rPr>
        <w:t>Komunální odpad</w:t>
      </w:r>
      <w:r w:rsidR="00002C6F" w:rsidRPr="002C6632">
        <w:rPr>
          <w:rStyle w:val="Odkaznakoment"/>
          <w:sz w:val="20"/>
          <w:szCs w:val="20"/>
        </w:rPr>
        <w:t xml:space="preserve"> je </w:t>
      </w:r>
      <w:r w:rsidRPr="002C6632">
        <w:rPr>
          <w:rFonts w:cstheme="minorHAnsi"/>
          <w:sz w:val="20"/>
          <w:szCs w:val="20"/>
        </w:rPr>
        <w:t>veškerý odpad vznikající na území obce při činnosti fyzických osob</w:t>
      </w:r>
      <w:r w:rsidR="00002C6F" w:rsidRPr="002C6632">
        <w:rPr>
          <w:rFonts w:cstheme="minorHAnsi"/>
          <w:sz w:val="20"/>
          <w:szCs w:val="20"/>
        </w:rPr>
        <w:t xml:space="preserve"> nepodnikajících, podnikajících fyzických osob a právnických osob,</w:t>
      </w:r>
      <w:r w:rsidRPr="002C6632">
        <w:rPr>
          <w:rFonts w:cstheme="minorHAnsi"/>
          <w:sz w:val="20"/>
          <w:szCs w:val="20"/>
        </w:rPr>
        <w:t xml:space="preserve"> který je uveden jako komunální odpad v</w:t>
      </w:r>
      <w:r w:rsidR="008B60B9" w:rsidRPr="002C6632">
        <w:rPr>
          <w:rFonts w:cstheme="minorHAnsi"/>
          <w:sz w:val="20"/>
          <w:szCs w:val="20"/>
        </w:rPr>
        <w:t xml:space="preserve">e vyhlášce č. </w:t>
      </w:r>
      <w:r w:rsidR="00E27E33" w:rsidRPr="002C6632">
        <w:rPr>
          <w:rFonts w:cstheme="minorHAnsi"/>
          <w:sz w:val="20"/>
          <w:szCs w:val="20"/>
        </w:rPr>
        <w:t>8/2021</w:t>
      </w:r>
      <w:r w:rsidR="008B60B9" w:rsidRPr="002C6632">
        <w:rPr>
          <w:rFonts w:cstheme="minorHAnsi"/>
          <w:sz w:val="20"/>
          <w:szCs w:val="20"/>
        </w:rPr>
        <w:t xml:space="preserve"> Sb., o Katalogu odpadů</w:t>
      </w:r>
      <w:r w:rsidR="00E27E33" w:rsidRPr="002C6632">
        <w:rPr>
          <w:rFonts w:cstheme="minorHAnsi"/>
          <w:sz w:val="20"/>
          <w:szCs w:val="20"/>
        </w:rPr>
        <w:t xml:space="preserve"> a vlastnosti odpadů</w:t>
      </w:r>
      <w:r w:rsidR="008B60B9" w:rsidRPr="002C6632">
        <w:rPr>
          <w:rFonts w:cstheme="minorHAnsi"/>
          <w:sz w:val="20"/>
          <w:szCs w:val="20"/>
        </w:rPr>
        <w:t xml:space="preserve"> (dále jen „Katalog odpadů</w:t>
      </w:r>
      <w:r w:rsidR="00F30248" w:rsidRPr="002C6632">
        <w:rPr>
          <w:rFonts w:cstheme="minorHAnsi"/>
          <w:sz w:val="20"/>
          <w:szCs w:val="20"/>
        </w:rPr>
        <w:t xml:space="preserve">“). </w:t>
      </w:r>
    </w:p>
    <w:p w14:paraId="3E5A580A" w14:textId="77777777" w:rsidR="00580CA4" w:rsidRPr="002C6632" w:rsidRDefault="00580CA4" w:rsidP="0017501F">
      <w:pPr>
        <w:pStyle w:val="Odstavecseseznamem"/>
        <w:ind w:left="851" w:hanging="567"/>
        <w:rPr>
          <w:sz w:val="20"/>
          <w:szCs w:val="20"/>
        </w:rPr>
      </w:pPr>
    </w:p>
    <w:p w14:paraId="5DD1D1C8" w14:textId="6313E4DA" w:rsidR="00203E4D" w:rsidRPr="002C6632" w:rsidRDefault="00203E4D" w:rsidP="00F30248">
      <w:pPr>
        <w:pStyle w:val="Odstavecseseznamem"/>
        <w:numPr>
          <w:ilvl w:val="0"/>
          <w:numId w:val="2"/>
        </w:numPr>
        <w:ind w:left="851" w:hanging="567"/>
        <w:jc w:val="both"/>
        <w:rPr>
          <w:sz w:val="20"/>
          <w:szCs w:val="20"/>
        </w:rPr>
      </w:pPr>
      <w:r w:rsidRPr="002C6632">
        <w:rPr>
          <w:b/>
          <w:sz w:val="20"/>
          <w:szCs w:val="20"/>
        </w:rPr>
        <w:t>Separované složky</w:t>
      </w:r>
      <w:r w:rsidRPr="002C6632">
        <w:rPr>
          <w:sz w:val="20"/>
          <w:szCs w:val="20"/>
        </w:rPr>
        <w:t xml:space="preserve"> odpadu jsou vytříděné složky odpadu vhodné k</w:t>
      </w:r>
      <w:r w:rsidR="00002C6F" w:rsidRPr="002C6632">
        <w:rPr>
          <w:sz w:val="20"/>
          <w:szCs w:val="20"/>
        </w:rPr>
        <w:t> opětovnému použití, recyklaci nebo jinému využití</w:t>
      </w:r>
      <w:r w:rsidRPr="002C6632">
        <w:rPr>
          <w:sz w:val="20"/>
          <w:szCs w:val="20"/>
        </w:rPr>
        <w:t xml:space="preserve"> (např. plast, papír, sklo, bioodpad).</w:t>
      </w:r>
    </w:p>
    <w:p w14:paraId="0F1220AC" w14:textId="77777777" w:rsidR="00C1063C" w:rsidRPr="002C6632" w:rsidRDefault="00C1063C" w:rsidP="0017501F">
      <w:pPr>
        <w:pStyle w:val="Odstavecseseznamem"/>
        <w:spacing w:after="0" w:line="240" w:lineRule="auto"/>
        <w:ind w:left="851" w:hanging="567"/>
        <w:contextualSpacing w:val="0"/>
        <w:jc w:val="both"/>
        <w:rPr>
          <w:rFonts w:cstheme="minorHAnsi"/>
          <w:b/>
          <w:sz w:val="20"/>
          <w:szCs w:val="20"/>
        </w:rPr>
      </w:pPr>
    </w:p>
    <w:p w14:paraId="5569CD6E" w14:textId="5317C055" w:rsidR="00203E4D" w:rsidRPr="002C6632" w:rsidRDefault="00203E4D" w:rsidP="0017501F">
      <w:pPr>
        <w:pStyle w:val="Odstavecseseznamem"/>
        <w:numPr>
          <w:ilvl w:val="0"/>
          <w:numId w:val="2"/>
        </w:numPr>
        <w:spacing w:after="0" w:line="240" w:lineRule="auto"/>
        <w:ind w:left="851" w:hanging="567"/>
        <w:contextualSpacing w:val="0"/>
        <w:jc w:val="both"/>
        <w:rPr>
          <w:rFonts w:cstheme="minorHAnsi"/>
          <w:b/>
          <w:sz w:val="20"/>
          <w:szCs w:val="20"/>
        </w:rPr>
      </w:pPr>
      <w:r w:rsidRPr="002C6632">
        <w:rPr>
          <w:rFonts w:cstheme="minorHAnsi"/>
          <w:b/>
          <w:sz w:val="20"/>
          <w:szCs w:val="20"/>
        </w:rPr>
        <w:t>Svozové místo</w:t>
      </w:r>
      <w:r w:rsidRPr="002C6632">
        <w:rPr>
          <w:rFonts w:cstheme="minorHAnsi"/>
          <w:sz w:val="20"/>
          <w:szCs w:val="20"/>
        </w:rPr>
        <w:t xml:space="preserve"> je místo dohodnuté smluvními stranami, kde bude přistaven sběrný prostředek určený k</w:t>
      </w:r>
      <w:r w:rsidR="008D4616" w:rsidRPr="002C6632">
        <w:rPr>
          <w:rFonts w:cstheme="minorHAnsi"/>
          <w:sz w:val="20"/>
          <w:szCs w:val="20"/>
        </w:rPr>
        <w:t> předání odpadu</w:t>
      </w:r>
      <w:r w:rsidRPr="002C6632">
        <w:rPr>
          <w:rFonts w:cstheme="minorHAnsi"/>
          <w:sz w:val="20"/>
          <w:szCs w:val="20"/>
        </w:rPr>
        <w:t>; svozové místo je určeno v</w:t>
      </w:r>
      <w:r w:rsidR="007B1F39" w:rsidRPr="002C6632">
        <w:rPr>
          <w:rFonts w:cstheme="minorHAnsi"/>
          <w:sz w:val="20"/>
          <w:szCs w:val="20"/>
        </w:rPr>
        <w:t>e</w:t>
      </w:r>
      <w:r w:rsidRPr="002C6632">
        <w:rPr>
          <w:rFonts w:cstheme="minorHAnsi"/>
          <w:sz w:val="20"/>
          <w:szCs w:val="20"/>
        </w:rPr>
        <w:t xml:space="preserve"> </w:t>
      </w:r>
      <w:r w:rsidR="000E2496" w:rsidRPr="002C6632">
        <w:rPr>
          <w:rFonts w:cstheme="minorHAnsi"/>
          <w:sz w:val="20"/>
          <w:szCs w:val="20"/>
        </w:rPr>
        <w:t>Smlouv</w:t>
      </w:r>
      <w:r w:rsidR="007B1F39" w:rsidRPr="002C6632">
        <w:rPr>
          <w:rFonts w:cstheme="minorHAnsi"/>
          <w:sz w:val="20"/>
          <w:szCs w:val="20"/>
        </w:rPr>
        <w:t>ě</w:t>
      </w:r>
      <w:r w:rsidR="00ED02C1" w:rsidRPr="002C6632">
        <w:rPr>
          <w:rFonts w:cstheme="minorHAnsi"/>
          <w:sz w:val="20"/>
          <w:szCs w:val="20"/>
        </w:rPr>
        <w:t xml:space="preserve"> </w:t>
      </w:r>
      <w:r w:rsidR="008D4616" w:rsidRPr="002C6632">
        <w:rPr>
          <w:rFonts w:cstheme="minorHAnsi"/>
          <w:sz w:val="20"/>
          <w:szCs w:val="20"/>
        </w:rPr>
        <w:t>–</w:t>
      </w:r>
      <w:r w:rsidRPr="002C6632">
        <w:rPr>
          <w:rFonts w:cstheme="minorHAnsi"/>
          <w:sz w:val="20"/>
          <w:szCs w:val="20"/>
        </w:rPr>
        <w:t xml:space="preserve"> Specifikace rozsahu plnění </w:t>
      </w:r>
      <w:r w:rsidRPr="002C6632">
        <w:rPr>
          <w:rFonts w:cstheme="minorHAnsi"/>
          <w:b/>
          <w:sz w:val="20"/>
          <w:szCs w:val="20"/>
        </w:rPr>
        <w:t>nebo v objednávkovém formuláři</w:t>
      </w:r>
      <w:r w:rsidR="008D4616" w:rsidRPr="002C6632">
        <w:rPr>
          <w:rFonts w:cstheme="minorHAnsi"/>
          <w:b/>
          <w:sz w:val="20"/>
          <w:szCs w:val="20"/>
        </w:rPr>
        <w:t>.</w:t>
      </w:r>
    </w:p>
    <w:p w14:paraId="457C22CD" w14:textId="77777777" w:rsidR="00C1063C" w:rsidRPr="002C6632" w:rsidRDefault="00C1063C" w:rsidP="0017501F">
      <w:pPr>
        <w:pStyle w:val="Odstavecseseznamem"/>
        <w:spacing w:after="0" w:line="240" w:lineRule="auto"/>
        <w:ind w:left="851" w:hanging="567"/>
        <w:contextualSpacing w:val="0"/>
        <w:jc w:val="both"/>
        <w:rPr>
          <w:rFonts w:cstheme="minorHAnsi"/>
          <w:sz w:val="20"/>
          <w:szCs w:val="20"/>
        </w:rPr>
      </w:pPr>
    </w:p>
    <w:p w14:paraId="56FAE4C1" w14:textId="3AB3CF39" w:rsidR="00203E4D" w:rsidRPr="002C6632" w:rsidRDefault="00203E4D" w:rsidP="0017501F">
      <w:pPr>
        <w:pStyle w:val="Odstavecseseznamem"/>
        <w:numPr>
          <w:ilvl w:val="0"/>
          <w:numId w:val="2"/>
        </w:numPr>
        <w:spacing w:after="0" w:line="240" w:lineRule="auto"/>
        <w:ind w:left="851" w:hanging="567"/>
        <w:contextualSpacing w:val="0"/>
        <w:jc w:val="both"/>
        <w:rPr>
          <w:rFonts w:cstheme="minorHAnsi"/>
          <w:sz w:val="20"/>
          <w:szCs w:val="20"/>
        </w:rPr>
      </w:pPr>
      <w:r w:rsidRPr="002C6632">
        <w:rPr>
          <w:rFonts w:cstheme="minorHAnsi"/>
          <w:b/>
          <w:sz w:val="20"/>
          <w:szCs w:val="20"/>
        </w:rPr>
        <w:t>Sběrné prostředky</w:t>
      </w:r>
      <w:r w:rsidRPr="002C6632">
        <w:rPr>
          <w:rFonts w:cstheme="minorHAnsi"/>
          <w:sz w:val="20"/>
          <w:szCs w:val="20"/>
        </w:rPr>
        <w:t xml:space="preserve"> jsou typizované sběrné nádoby a velkoobjemové kontejnery, do nichž původce shromažďuje odpad. Velikost, počet a četnost svozu sběrných nádob je určena </w:t>
      </w:r>
      <w:r w:rsidR="007B1F39" w:rsidRPr="002C6632">
        <w:rPr>
          <w:rFonts w:cstheme="minorHAnsi"/>
          <w:sz w:val="20"/>
          <w:szCs w:val="20"/>
        </w:rPr>
        <w:t>ve</w:t>
      </w:r>
      <w:r w:rsidRPr="002C6632">
        <w:rPr>
          <w:rFonts w:cstheme="minorHAnsi"/>
          <w:sz w:val="20"/>
          <w:szCs w:val="20"/>
        </w:rPr>
        <w:t xml:space="preserve"> </w:t>
      </w:r>
      <w:r w:rsidR="000E2496" w:rsidRPr="002C6632">
        <w:rPr>
          <w:rFonts w:cstheme="minorHAnsi"/>
          <w:sz w:val="20"/>
          <w:szCs w:val="20"/>
        </w:rPr>
        <w:t>Smlouv</w:t>
      </w:r>
      <w:r w:rsidR="007B1F39" w:rsidRPr="002C6632">
        <w:rPr>
          <w:rFonts w:cstheme="minorHAnsi"/>
          <w:sz w:val="20"/>
          <w:szCs w:val="20"/>
        </w:rPr>
        <w:t>ě</w:t>
      </w:r>
      <w:r w:rsidRPr="002C6632">
        <w:rPr>
          <w:rFonts w:cstheme="minorHAnsi"/>
          <w:sz w:val="20"/>
          <w:szCs w:val="20"/>
        </w:rPr>
        <w:t xml:space="preserve"> </w:t>
      </w:r>
      <w:r w:rsidR="008D4616" w:rsidRPr="002C6632">
        <w:rPr>
          <w:rFonts w:cstheme="minorHAnsi"/>
          <w:sz w:val="20"/>
          <w:szCs w:val="20"/>
        </w:rPr>
        <w:t xml:space="preserve">– </w:t>
      </w:r>
      <w:r w:rsidRPr="002C6632">
        <w:rPr>
          <w:rFonts w:cstheme="minorHAnsi"/>
          <w:sz w:val="20"/>
          <w:szCs w:val="20"/>
        </w:rPr>
        <w:t xml:space="preserve">Specifikace rozsahu plnění nebo v objednávkovém formuláři. Sběrné prostředky jsou majetkem </w:t>
      </w:r>
      <w:r w:rsidR="00002C6F" w:rsidRPr="002C6632">
        <w:rPr>
          <w:rFonts w:cstheme="minorHAnsi"/>
          <w:sz w:val="20"/>
          <w:szCs w:val="20"/>
        </w:rPr>
        <w:t>Provozovatel</w:t>
      </w:r>
      <w:r w:rsidRPr="002C6632">
        <w:rPr>
          <w:rFonts w:cstheme="minorHAnsi"/>
          <w:sz w:val="20"/>
          <w:szCs w:val="20"/>
        </w:rPr>
        <w:t xml:space="preserve">e, pokud není ve </w:t>
      </w:r>
      <w:r w:rsidR="000E2496" w:rsidRPr="002C6632">
        <w:rPr>
          <w:rFonts w:cstheme="minorHAnsi"/>
          <w:sz w:val="20"/>
          <w:szCs w:val="20"/>
        </w:rPr>
        <w:t>Smlouv</w:t>
      </w:r>
      <w:r w:rsidRPr="002C6632">
        <w:rPr>
          <w:rFonts w:cstheme="minorHAnsi"/>
          <w:sz w:val="20"/>
          <w:szCs w:val="20"/>
        </w:rPr>
        <w:t>ě sjednáno jinak.</w:t>
      </w:r>
    </w:p>
    <w:p w14:paraId="769F216A" w14:textId="77777777" w:rsidR="00C03768" w:rsidRPr="002C6632" w:rsidRDefault="00C03768" w:rsidP="0017501F">
      <w:pPr>
        <w:pStyle w:val="Odstavecseseznamem"/>
        <w:spacing w:after="0" w:line="240" w:lineRule="auto"/>
        <w:ind w:left="851" w:hanging="567"/>
        <w:contextualSpacing w:val="0"/>
        <w:jc w:val="both"/>
        <w:rPr>
          <w:rFonts w:cstheme="minorHAnsi"/>
          <w:sz w:val="20"/>
          <w:szCs w:val="20"/>
        </w:rPr>
      </w:pPr>
    </w:p>
    <w:p w14:paraId="0823C5D9" w14:textId="474B08A8" w:rsidR="00C03768" w:rsidRPr="002C6632" w:rsidRDefault="00C03768" w:rsidP="0017501F">
      <w:pPr>
        <w:pStyle w:val="Odstavecseseznamem"/>
        <w:numPr>
          <w:ilvl w:val="0"/>
          <w:numId w:val="2"/>
        </w:numPr>
        <w:spacing w:after="0" w:line="240" w:lineRule="auto"/>
        <w:ind w:left="851" w:hanging="567"/>
        <w:contextualSpacing w:val="0"/>
        <w:jc w:val="both"/>
        <w:rPr>
          <w:rFonts w:cstheme="minorHAnsi"/>
          <w:sz w:val="20"/>
          <w:szCs w:val="20"/>
        </w:rPr>
      </w:pPr>
      <w:r w:rsidRPr="002C6632">
        <w:rPr>
          <w:rFonts w:cstheme="minorHAnsi"/>
          <w:b/>
          <w:sz w:val="20"/>
          <w:szCs w:val="20"/>
        </w:rPr>
        <w:t>Identifikační číslo provozovny (IČP)</w:t>
      </w:r>
      <w:r w:rsidRPr="002C6632">
        <w:rPr>
          <w:rFonts w:cstheme="minorHAnsi"/>
          <w:sz w:val="20"/>
          <w:szCs w:val="20"/>
        </w:rPr>
        <w:t xml:space="preserve"> přiděleno živnostenským úřadem</w:t>
      </w:r>
      <w:r w:rsidR="008D4616" w:rsidRPr="002C6632">
        <w:rPr>
          <w:rFonts w:cstheme="minorHAnsi"/>
          <w:sz w:val="20"/>
          <w:szCs w:val="20"/>
        </w:rPr>
        <w:t>, nebo pro případ, že se tak nestalo</w:t>
      </w:r>
      <w:r w:rsidR="002108BF" w:rsidRPr="002C6632">
        <w:rPr>
          <w:rFonts w:cstheme="minorHAnsi"/>
          <w:sz w:val="20"/>
          <w:szCs w:val="20"/>
        </w:rPr>
        <w:t xml:space="preserve"> a současně nebylo</w:t>
      </w:r>
      <w:r w:rsidR="001C21B4" w:rsidRPr="002C6632">
        <w:rPr>
          <w:rFonts w:cstheme="minorHAnsi"/>
          <w:sz w:val="20"/>
          <w:szCs w:val="20"/>
        </w:rPr>
        <w:t xml:space="preserve"> IČP provozovateli sděleno ze strany </w:t>
      </w:r>
      <w:r w:rsidR="00F30248" w:rsidRPr="002C6632">
        <w:rPr>
          <w:rFonts w:cstheme="minorHAnsi"/>
          <w:sz w:val="20"/>
          <w:szCs w:val="20"/>
        </w:rPr>
        <w:t>Objednatele</w:t>
      </w:r>
      <w:r w:rsidR="008D4616" w:rsidRPr="002C6632">
        <w:rPr>
          <w:rFonts w:cstheme="minorHAnsi"/>
          <w:sz w:val="20"/>
          <w:szCs w:val="20"/>
        </w:rPr>
        <w:t xml:space="preserve">, </w:t>
      </w:r>
      <w:r w:rsidR="001C21B4" w:rsidRPr="002C6632">
        <w:rPr>
          <w:rFonts w:cstheme="minorHAnsi"/>
          <w:sz w:val="20"/>
          <w:szCs w:val="20"/>
        </w:rPr>
        <w:t xml:space="preserve">použije provozovatel </w:t>
      </w:r>
      <w:r w:rsidR="008D4616" w:rsidRPr="002C6632">
        <w:rPr>
          <w:rFonts w:cstheme="minorHAnsi"/>
          <w:sz w:val="20"/>
          <w:szCs w:val="20"/>
        </w:rPr>
        <w:t>intern</w:t>
      </w:r>
      <w:r w:rsidR="001C21B4" w:rsidRPr="002C6632">
        <w:rPr>
          <w:rFonts w:cstheme="minorHAnsi"/>
          <w:sz w:val="20"/>
          <w:szCs w:val="20"/>
        </w:rPr>
        <w:t>í</w:t>
      </w:r>
      <w:r w:rsidR="008D4616" w:rsidRPr="002C6632">
        <w:rPr>
          <w:rFonts w:cstheme="minorHAnsi"/>
          <w:sz w:val="20"/>
          <w:szCs w:val="20"/>
        </w:rPr>
        <w:t xml:space="preserve"> IČP Provozovatele</w:t>
      </w:r>
      <w:r w:rsidR="00554789" w:rsidRPr="002C6632">
        <w:rPr>
          <w:rFonts w:cstheme="minorHAnsi"/>
          <w:sz w:val="20"/>
          <w:szCs w:val="20"/>
        </w:rPr>
        <w:t>.</w:t>
      </w:r>
      <w:r w:rsidRPr="002C6632">
        <w:rPr>
          <w:rFonts w:cstheme="minorHAnsi"/>
          <w:sz w:val="20"/>
          <w:szCs w:val="20"/>
        </w:rPr>
        <w:t xml:space="preserve"> </w:t>
      </w:r>
    </w:p>
    <w:p w14:paraId="5F69BDB1" w14:textId="77777777" w:rsidR="00C03768" w:rsidRPr="002C6632" w:rsidRDefault="00C03768" w:rsidP="0017501F">
      <w:pPr>
        <w:pStyle w:val="Odstavecseseznamem"/>
        <w:spacing w:after="0" w:line="240" w:lineRule="auto"/>
        <w:ind w:left="851" w:hanging="567"/>
        <w:contextualSpacing w:val="0"/>
        <w:jc w:val="both"/>
        <w:rPr>
          <w:rFonts w:cstheme="minorHAnsi"/>
          <w:sz w:val="20"/>
          <w:szCs w:val="20"/>
        </w:rPr>
      </w:pPr>
    </w:p>
    <w:p w14:paraId="25CDF676" w14:textId="5003D362" w:rsidR="008D4616" w:rsidRPr="00DC58EA" w:rsidRDefault="00F66A43" w:rsidP="00DC58EA">
      <w:pPr>
        <w:pStyle w:val="Odstavecseseznamem"/>
        <w:numPr>
          <w:ilvl w:val="0"/>
          <w:numId w:val="2"/>
        </w:numPr>
        <w:spacing w:after="0" w:line="240" w:lineRule="auto"/>
        <w:ind w:left="851" w:hanging="567"/>
        <w:contextualSpacing w:val="0"/>
        <w:jc w:val="both"/>
        <w:rPr>
          <w:rFonts w:cstheme="minorHAnsi"/>
          <w:sz w:val="20"/>
          <w:szCs w:val="20"/>
        </w:rPr>
      </w:pPr>
      <w:r w:rsidRPr="00DC58EA">
        <w:rPr>
          <w:rFonts w:cstheme="minorHAnsi"/>
          <w:b/>
          <w:bCs/>
          <w:sz w:val="20"/>
          <w:szCs w:val="20"/>
        </w:rPr>
        <w:t>Druh odpadu</w:t>
      </w:r>
      <w:r w:rsidRPr="00DC58EA">
        <w:rPr>
          <w:rFonts w:cstheme="minorHAnsi"/>
          <w:sz w:val="20"/>
          <w:szCs w:val="20"/>
        </w:rPr>
        <w:t xml:space="preserve"> je u právnických osob a podnikajících fyzických osob stanoven v písemné informaci o odpadu (PIO). Pokud není v PIO uvedeno jinak, jsou odpady z nádobového svozu zařazovány následovně:</w:t>
      </w:r>
      <w:r w:rsidR="008D4616" w:rsidRPr="00DC58EA">
        <w:rPr>
          <w:rFonts w:cstheme="minorHAnsi"/>
          <w:sz w:val="20"/>
          <w:szCs w:val="20"/>
        </w:rPr>
        <w:tab/>
      </w:r>
    </w:p>
    <w:p w14:paraId="30C2FF0D" w14:textId="5C8BB472" w:rsidR="008D4616" w:rsidRPr="002C6632" w:rsidRDefault="00F31504" w:rsidP="00F30248">
      <w:pPr>
        <w:pStyle w:val="Odstavecseseznamem"/>
        <w:numPr>
          <w:ilvl w:val="1"/>
          <w:numId w:val="2"/>
        </w:numPr>
        <w:spacing w:after="0" w:line="240" w:lineRule="auto"/>
        <w:ind w:left="1276" w:hanging="425"/>
        <w:contextualSpacing w:val="0"/>
        <w:jc w:val="both"/>
        <w:rPr>
          <w:rFonts w:cstheme="minorHAnsi"/>
          <w:sz w:val="20"/>
          <w:szCs w:val="20"/>
        </w:rPr>
      </w:pPr>
      <w:r w:rsidRPr="002C6632">
        <w:rPr>
          <w:rFonts w:cstheme="minorHAnsi"/>
          <w:sz w:val="20"/>
          <w:szCs w:val="20"/>
        </w:rPr>
        <w:t>P</w:t>
      </w:r>
      <w:r w:rsidR="008D4616" w:rsidRPr="002C6632">
        <w:rPr>
          <w:rFonts w:cstheme="minorHAnsi"/>
          <w:sz w:val="20"/>
          <w:szCs w:val="20"/>
        </w:rPr>
        <w:t>apír</w:t>
      </w:r>
      <w:r>
        <w:rPr>
          <w:rFonts w:cstheme="minorHAnsi"/>
          <w:sz w:val="20"/>
          <w:szCs w:val="20"/>
        </w:rPr>
        <w:t xml:space="preserve"> a lepenka</w:t>
      </w:r>
      <w:r w:rsidR="008D4616" w:rsidRPr="002C6632">
        <w:rPr>
          <w:rFonts w:cstheme="minorHAnsi"/>
          <w:sz w:val="20"/>
          <w:szCs w:val="20"/>
        </w:rPr>
        <w:t xml:space="preserve"> </w:t>
      </w:r>
      <w:r w:rsidR="00F66A43" w:rsidRPr="002C6632">
        <w:rPr>
          <w:rFonts w:cstheme="minorHAnsi"/>
          <w:sz w:val="20"/>
          <w:szCs w:val="20"/>
        </w:rPr>
        <w:t>k</w:t>
      </w:r>
      <w:r w:rsidR="00C50AE8" w:rsidRPr="002C6632">
        <w:rPr>
          <w:rFonts w:cstheme="minorHAnsi"/>
          <w:sz w:val="20"/>
          <w:szCs w:val="20"/>
        </w:rPr>
        <w:t>atalogové č</w:t>
      </w:r>
      <w:r w:rsidR="00F66A43" w:rsidRPr="002C6632">
        <w:rPr>
          <w:rFonts w:cstheme="minorHAnsi"/>
          <w:sz w:val="20"/>
          <w:szCs w:val="20"/>
        </w:rPr>
        <w:t xml:space="preserve">. </w:t>
      </w:r>
      <w:r>
        <w:rPr>
          <w:rFonts w:cstheme="minorHAnsi"/>
          <w:sz w:val="20"/>
          <w:szCs w:val="20"/>
        </w:rPr>
        <w:t>20</w:t>
      </w:r>
      <w:r w:rsidR="00F66A43" w:rsidRPr="002C6632">
        <w:rPr>
          <w:rFonts w:cstheme="minorHAnsi"/>
          <w:sz w:val="20"/>
          <w:szCs w:val="20"/>
        </w:rPr>
        <w:t xml:space="preserve">0101 (kategorie O), </w:t>
      </w:r>
    </w:p>
    <w:p w14:paraId="21535D3B" w14:textId="025D7B43" w:rsidR="008D4616" w:rsidRPr="002C6632" w:rsidRDefault="00F66A43" w:rsidP="00F30248">
      <w:pPr>
        <w:pStyle w:val="Odstavecseseznamem"/>
        <w:numPr>
          <w:ilvl w:val="1"/>
          <w:numId w:val="2"/>
        </w:numPr>
        <w:spacing w:after="0" w:line="240" w:lineRule="auto"/>
        <w:ind w:left="1276" w:hanging="425"/>
        <w:contextualSpacing w:val="0"/>
        <w:jc w:val="both"/>
        <w:rPr>
          <w:rFonts w:cstheme="minorHAnsi"/>
          <w:sz w:val="20"/>
          <w:szCs w:val="20"/>
        </w:rPr>
      </w:pPr>
      <w:r w:rsidRPr="002C6632">
        <w:rPr>
          <w:rFonts w:cstheme="minorHAnsi"/>
          <w:sz w:val="20"/>
          <w:szCs w:val="20"/>
        </w:rPr>
        <w:t>plast</w:t>
      </w:r>
      <w:r w:rsidR="00F31504">
        <w:rPr>
          <w:rFonts w:cstheme="minorHAnsi"/>
          <w:sz w:val="20"/>
          <w:szCs w:val="20"/>
        </w:rPr>
        <w:t>y</w:t>
      </w:r>
      <w:r w:rsidRPr="002C6632">
        <w:rPr>
          <w:rFonts w:cstheme="minorHAnsi"/>
          <w:sz w:val="20"/>
          <w:szCs w:val="20"/>
        </w:rPr>
        <w:t xml:space="preserve"> </w:t>
      </w:r>
      <w:r w:rsidR="00C50AE8" w:rsidRPr="002C6632">
        <w:rPr>
          <w:rFonts w:cstheme="minorHAnsi"/>
          <w:sz w:val="20"/>
          <w:szCs w:val="20"/>
        </w:rPr>
        <w:t>katalogové</w:t>
      </w:r>
      <w:r w:rsidR="008D4616" w:rsidRPr="002C6632">
        <w:rPr>
          <w:rFonts w:cstheme="minorHAnsi"/>
          <w:sz w:val="20"/>
          <w:szCs w:val="20"/>
        </w:rPr>
        <w:t xml:space="preserve"> č. </w:t>
      </w:r>
      <w:r w:rsidR="00F31504">
        <w:rPr>
          <w:rFonts w:cstheme="minorHAnsi"/>
          <w:sz w:val="20"/>
          <w:szCs w:val="20"/>
        </w:rPr>
        <w:t>200139</w:t>
      </w:r>
      <w:r w:rsidRPr="002C6632">
        <w:rPr>
          <w:rFonts w:cstheme="minorHAnsi"/>
          <w:sz w:val="20"/>
          <w:szCs w:val="20"/>
        </w:rPr>
        <w:t xml:space="preserve"> (O), </w:t>
      </w:r>
    </w:p>
    <w:p w14:paraId="128EDFE9" w14:textId="574E5B22" w:rsidR="008D4616" w:rsidRPr="002C6632" w:rsidRDefault="00F66A43" w:rsidP="00F30248">
      <w:pPr>
        <w:pStyle w:val="Odstavecseseznamem"/>
        <w:numPr>
          <w:ilvl w:val="1"/>
          <w:numId w:val="2"/>
        </w:numPr>
        <w:spacing w:after="0" w:line="240" w:lineRule="auto"/>
        <w:ind w:left="1276" w:hanging="425"/>
        <w:contextualSpacing w:val="0"/>
        <w:jc w:val="both"/>
        <w:rPr>
          <w:rFonts w:cstheme="minorHAnsi"/>
          <w:sz w:val="20"/>
          <w:szCs w:val="20"/>
        </w:rPr>
      </w:pPr>
      <w:r w:rsidRPr="002C6632">
        <w:rPr>
          <w:rFonts w:cstheme="minorHAnsi"/>
          <w:sz w:val="20"/>
          <w:szCs w:val="20"/>
        </w:rPr>
        <w:t xml:space="preserve">sklo </w:t>
      </w:r>
      <w:r w:rsidR="008D4616" w:rsidRPr="002C6632">
        <w:rPr>
          <w:rFonts w:cstheme="minorHAnsi"/>
          <w:sz w:val="20"/>
          <w:szCs w:val="20"/>
        </w:rPr>
        <w:t>k</w:t>
      </w:r>
      <w:r w:rsidR="00C50AE8" w:rsidRPr="002C6632">
        <w:rPr>
          <w:rFonts w:cstheme="minorHAnsi"/>
          <w:sz w:val="20"/>
          <w:szCs w:val="20"/>
        </w:rPr>
        <w:t>atalogové</w:t>
      </w:r>
      <w:r w:rsidR="008D4616" w:rsidRPr="002C6632">
        <w:rPr>
          <w:rFonts w:cstheme="minorHAnsi"/>
          <w:sz w:val="20"/>
          <w:szCs w:val="20"/>
        </w:rPr>
        <w:t xml:space="preserve"> č. </w:t>
      </w:r>
      <w:r w:rsidR="00F31504">
        <w:rPr>
          <w:rFonts w:cstheme="minorHAnsi"/>
          <w:sz w:val="20"/>
          <w:szCs w:val="20"/>
        </w:rPr>
        <w:t>20102</w:t>
      </w:r>
      <w:r w:rsidRPr="002C6632">
        <w:rPr>
          <w:rFonts w:cstheme="minorHAnsi"/>
          <w:sz w:val="20"/>
          <w:szCs w:val="20"/>
        </w:rPr>
        <w:t xml:space="preserve"> (O), </w:t>
      </w:r>
    </w:p>
    <w:p w14:paraId="11E541EF" w14:textId="712FCFA6" w:rsidR="008D4616" w:rsidRPr="002C6632" w:rsidRDefault="00F66A43" w:rsidP="00F30248">
      <w:pPr>
        <w:pStyle w:val="Odstavecseseznamem"/>
        <w:numPr>
          <w:ilvl w:val="1"/>
          <w:numId w:val="2"/>
        </w:numPr>
        <w:spacing w:after="0" w:line="240" w:lineRule="auto"/>
        <w:ind w:left="1276" w:hanging="425"/>
        <w:contextualSpacing w:val="0"/>
        <w:jc w:val="both"/>
        <w:rPr>
          <w:rFonts w:cstheme="minorHAnsi"/>
          <w:sz w:val="20"/>
          <w:szCs w:val="20"/>
        </w:rPr>
      </w:pPr>
      <w:r w:rsidRPr="002C6632">
        <w:rPr>
          <w:rFonts w:cstheme="minorHAnsi"/>
          <w:sz w:val="20"/>
          <w:szCs w:val="20"/>
        </w:rPr>
        <w:t xml:space="preserve">směsný komunální odpad </w:t>
      </w:r>
      <w:r w:rsidR="008D4616" w:rsidRPr="002C6632">
        <w:rPr>
          <w:rFonts w:cstheme="minorHAnsi"/>
          <w:sz w:val="20"/>
          <w:szCs w:val="20"/>
        </w:rPr>
        <w:t>k</w:t>
      </w:r>
      <w:r w:rsidR="00C50AE8" w:rsidRPr="002C6632">
        <w:rPr>
          <w:rFonts w:cstheme="minorHAnsi"/>
          <w:sz w:val="20"/>
          <w:szCs w:val="20"/>
        </w:rPr>
        <w:t xml:space="preserve">atalogové </w:t>
      </w:r>
      <w:r w:rsidR="008D4616" w:rsidRPr="002C6632">
        <w:rPr>
          <w:rFonts w:cstheme="minorHAnsi"/>
          <w:sz w:val="20"/>
          <w:szCs w:val="20"/>
        </w:rPr>
        <w:t xml:space="preserve">č. </w:t>
      </w:r>
      <w:r w:rsidRPr="002C6632">
        <w:rPr>
          <w:rFonts w:cstheme="minorHAnsi"/>
          <w:sz w:val="20"/>
          <w:szCs w:val="20"/>
        </w:rPr>
        <w:t xml:space="preserve">200301 (O), </w:t>
      </w:r>
    </w:p>
    <w:p w14:paraId="587A93A6" w14:textId="523E1574" w:rsidR="00F66A43" w:rsidRPr="002C6632" w:rsidRDefault="00F66A43" w:rsidP="00F30248">
      <w:pPr>
        <w:pStyle w:val="Odstavecseseznamem"/>
        <w:numPr>
          <w:ilvl w:val="1"/>
          <w:numId w:val="2"/>
        </w:numPr>
        <w:spacing w:after="0" w:line="240" w:lineRule="auto"/>
        <w:ind w:left="1276" w:hanging="425"/>
        <w:contextualSpacing w:val="0"/>
        <w:jc w:val="both"/>
        <w:rPr>
          <w:rFonts w:cstheme="minorHAnsi"/>
          <w:sz w:val="20"/>
          <w:szCs w:val="20"/>
        </w:rPr>
      </w:pPr>
      <w:r w:rsidRPr="002C6632">
        <w:rPr>
          <w:rFonts w:cstheme="minorHAnsi"/>
          <w:sz w:val="20"/>
          <w:szCs w:val="20"/>
        </w:rPr>
        <w:t xml:space="preserve">bioodpad </w:t>
      </w:r>
      <w:r w:rsidR="00F30248" w:rsidRPr="002C6632">
        <w:rPr>
          <w:rFonts w:cstheme="minorHAnsi"/>
          <w:sz w:val="20"/>
          <w:szCs w:val="20"/>
        </w:rPr>
        <w:t xml:space="preserve">katalogové </w:t>
      </w:r>
      <w:r w:rsidR="008D4616" w:rsidRPr="002C6632">
        <w:rPr>
          <w:rFonts w:cstheme="minorHAnsi"/>
          <w:sz w:val="20"/>
          <w:szCs w:val="20"/>
        </w:rPr>
        <w:t xml:space="preserve">č. </w:t>
      </w:r>
      <w:r w:rsidRPr="002C6632">
        <w:rPr>
          <w:rFonts w:cstheme="minorHAnsi"/>
          <w:sz w:val="20"/>
          <w:szCs w:val="20"/>
        </w:rPr>
        <w:t>200201 (O).</w:t>
      </w:r>
    </w:p>
    <w:p w14:paraId="464FF4C7" w14:textId="77777777" w:rsidR="00C1063C" w:rsidRPr="002C6632" w:rsidRDefault="00C1063C" w:rsidP="0017501F">
      <w:pPr>
        <w:pStyle w:val="Odstavecseseznamem"/>
        <w:spacing w:after="0" w:line="240" w:lineRule="auto"/>
        <w:ind w:left="851" w:hanging="567"/>
        <w:contextualSpacing w:val="0"/>
        <w:jc w:val="both"/>
        <w:rPr>
          <w:rFonts w:cstheme="minorHAnsi"/>
          <w:sz w:val="20"/>
          <w:szCs w:val="20"/>
        </w:rPr>
      </w:pPr>
    </w:p>
    <w:p w14:paraId="72269A40" w14:textId="55960D51" w:rsidR="00203E4D" w:rsidRPr="002C6632" w:rsidRDefault="005F4324" w:rsidP="0017501F">
      <w:pPr>
        <w:pStyle w:val="Odstavecseseznamem"/>
        <w:numPr>
          <w:ilvl w:val="0"/>
          <w:numId w:val="2"/>
        </w:numPr>
        <w:spacing w:after="0" w:line="240" w:lineRule="auto"/>
        <w:ind w:left="851" w:hanging="567"/>
        <w:contextualSpacing w:val="0"/>
        <w:jc w:val="both"/>
        <w:rPr>
          <w:rFonts w:cstheme="minorHAnsi"/>
          <w:sz w:val="20"/>
          <w:szCs w:val="20"/>
        </w:rPr>
      </w:pPr>
      <w:r w:rsidRPr="002C6632">
        <w:rPr>
          <w:rFonts w:cstheme="minorHAnsi"/>
          <w:b/>
          <w:sz w:val="20"/>
          <w:szCs w:val="20"/>
        </w:rPr>
        <w:t>Dodatečnými</w:t>
      </w:r>
      <w:r w:rsidR="00203E4D" w:rsidRPr="002C6632">
        <w:rPr>
          <w:rFonts w:cstheme="minorHAnsi"/>
          <w:b/>
          <w:sz w:val="20"/>
          <w:szCs w:val="20"/>
        </w:rPr>
        <w:t xml:space="preserve"> službami</w:t>
      </w:r>
      <w:r w:rsidR="00203E4D" w:rsidRPr="002C6632">
        <w:rPr>
          <w:rFonts w:cstheme="minorHAnsi"/>
          <w:sz w:val="20"/>
          <w:szCs w:val="20"/>
        </w:rPr>
        <w:t xml:space="preserve"> se rozumí veškeré služby, které přímo nesouvisí s vlastním odvozem odpadu, tj. například manipulace se sběrnými nádobami nad hranici určenou </w:t>
      </w:r>
      <w:r w:rsidR="00002C6F" w:rsidRPr="002C6632">
        <w:rPr>
          <w:rFonts w:cstheme="minorHAnsi"/>
          <w:sz w:val="20"/>
          <w:szCs w:val="20"/>
        </w:rPr>
        <w:t>Provozovatel</w:t>
      </w:r>
      <w:r w:rsidR="00203E4D" w:rsidRPr="002C6632">
        <w:rPr>
          <w:rFonts w:cstheme="minorHAnsi"/>
          <w:sz w:val="20"/>
          <w:szCs w:val="20"/>
        </w:rPr>
        <w:t xml:space="preserve">em, obsluha klíčů, úklid okolo sběrných nádob, nezbytné dodatečné přeskládání odpadu. </w:t>
      </w:r>
      <w:r w:rsidRPr="002C6632">
        <w:rPr>
          <w:rFonts w:cstheme="minorHAnsi"/>
          <w:sz w:val="20"/>
          <w:szCs w:val="20"/>
        </w:rPr>
        <w:t xml:space="preserve">Dodatečné </w:t>
      </w:r>
      <w:r w:rsidR="00203E4D" w:rsidRPr="002C6632">
        <w:rPr>
          <w:rFonts w:cstheme="minorHAnsi"/>
          <w:sz w:val="20"/>
          <w:szCs w:val="20"/>
        </w:rPr>
        <w:t>služby, které se váží ke standardním službám uvedeným v Prohlášení plátce poplatku</w:t>
      </w:r>
      <w:r w:rsidR="00ED02C1" w:rsidRPr="002C6632">
        <w:rPr>
          <w:rFonts w:cstheme="minorHAnsi"/>
          <w:sz w:val="20"/>
          <w:szCs w:val="20"/>
        </w:rPr>
        <w:t>,</w:t>
      </w:r>
      <w:r w:rsidR="00203E4D" w:rsidRPr="002C6632">
        <w:rPr>
          <w:rFonts w:cstheme="minorHAnsi"/>
          <w:sz w:val="20"/>
          <w:szCs w:val="20"/>
        </w:rPr>
        <w:t xml:space="preserve"> jsou poskytovány na základě individuálně uzavřené </w:t>
      </w:r>
      <w:r w:rsidR="000E2496" w:rsidRPr="002C6632">
        <w:rPr>
          <w:rFonts w:cstheme="minorHAnsi"/>
          <w:sz w:val="20"/>
          <w:szCs w:val="20"/>
        </w:rPr>
        <w:t>Smlouv</w:t>
      </w:r>
      <w:r w:rsidR="00203E4D" w:rsidRPr="002C6632">
        <w:rPr>
          <w:rFonts w:cstheme="minorHAnsi"/>
          <w:sz w:val="20"/>
          <w:szCs w:val="20"/>
        </w:rPr>
        <w:t xml:space="preserve">y, nebo jsou součástí </w:t>
      </w:r>
      <w:r w:rsidR="000E2496" w:rsidRPr="002C6632">
        <w:rPr>
          <w:rFonts w:cstheme="minorHAnsi"/>
          <w:sz w:val="20"/>
          <w:szCs w:val="20"/>
        </w:rPr>
        <w:t>Smlouv</w:t>
      </w:r>
      <w:r w:rsidR="00203E4D" w:rsidRPr="002C6632">
        <w:rPr>
          <w:rFonts w:cstheme="minorHAnsi"/>
          <w:sz w:val="20"/>
          <w:szCs w:val="20"/>
        </w:rPr>
        <w:t>y o odvozu a využití/odstranění odpadu v případě odpadu podobného komunálnímu.</w:t>
      </w:r>
    </w:p>
    <w:p w14:paraId="046E5C20" w14:textId="77777777" w:rsidR="00C1063C" w:rsidRPr="002C6632" w:rsidRDefault="00C1063C" w:rsidP="0017501F">
      <w:pPr>
        <w:pStyle w:val="Odstavecseseznamem"/>
        <w:spacing w:after="0" w:line="240" w:lineRule="auto"/>
        <w:ind w:left="851" w:hanging="567"/>
        <w:contextualSpacing w:val="0"/>
        <w:jc w:val="both"/>
        <w:rPr>
          <w:rFonts w:cstheme="minorHAnsi"/>
          <w:sz w:val="20"/>
          <w:szCs w:val="20"/>
        </w:rPr>
      </w:pPr>
    </w:p>
    <w:p w14:paraId="3DD04091" w14:textId="1F776473" w:rsidR="00ED02C1" w:rsidRPr="002C6632" w:rsidRDefault="00ED02C1" w:rsidP="00F30248">
      <w:pPr>
        <w:pStyle w:val="Odstavecseseznamem"/>
        <w:spacing w:after="0" w:line="240" w:lineRule="auto"/>
        <w:ind w:left="851"/>
        <w:contextualSpacing w:val="0"/>
        <w:jc w:val="both"/>
        <w:rPr>
          <w:rFonts w:cstheme="minorHAnsi"/>
          <w:sz w:val="20"/>
          <w:szCs w:val="20"/>
        </w:rPr>
      </w:pPr>
      <w:r w:rsidRPr="002C6632">
        <w:rPr>
          <w:rFonts w:cstheme="minorHAnsi"/>
          <w:sz w:val="20"/>
          <w:szCs w:val="20"/>
        </w:rPr>
        <w:t>Pokud se nejedná o služby, které lze poskytovat i mimo obsluhu nádob, jsou v</w:t>
      </w:r>
      <w:r w:rsidR="00203E4D" w:rsidRPr="002C6632">
        <w:rPr>
          <w:rFonts w:cstheme="minorHAnsi"/>
          <w:sz w:val="20"/>
          <w:szCs w:val="20"/>
        </w:rPr>
        <w:t xml:space="preserve">šechny </w:t>
      </w:r>
      <w:r w:rsidR="005F4324" w:rsidRPr="002C6632">
        <w:rPr>
          <w:rFonts w:cstheme="minorHAnsi"/>
          <w:sz w:val="20"/>
          <w:szCs w:val="20"/>
        </w:rPr>
        <w:t xml:space="preserve">dodatečné </w:t>
      </w:r>
      <w:r w:rsidR="00203E4D" w:rsidRPr="002C6632">
        <w:rPr>
          <w:rFonts w:cstheme="minorHAnsi"/>
          <w:sz w:val="20"/>
          <w:szCs w:val="20"/>
        </w:rPr>
        <w:t xml:space="preserve">služby poskytovány současně s obsluhou nádob v den svozu. </w:t>
      </w:r>
    </w:p>
    <w:p w14:paraId="3B0EA894" w14:textId="77777777" w:rsidR="00207AA9" w:rsidRPr="002C6632" w:rsidRDefault="00207AA9" w:rsidP="0017501F">
      <w:pPr>
        <w:pStyle w:val="Odstavecseseznamem"/>
        <w:ind w:left="851" w:hanging="567"/>
        <w:rPr>
          <w:rFonts w:cstheme="minorHAnsi"/>
          <w:sz w:val="20"/>
          <w:szCs w:val="20"/>
        </w:rPr>
      </w:pPr>
    </w:p>
    <w:p w14:paraId="4DF876CB" w14:textId="727DF7B3" w:rsidR="00203E4D" w:rsidRPr="002C6632" w:rsidRDefault="008D4616" w:rsidP="0017501F">
      <w:pPr>
        <w:pStyle w:val="Odstavecseseznamem"/>
        <w:spacing w:after="0" w:line="240" w:lineRule="auto"/>
        <w:ind w:left="851" w:hanging="567"/>
        <w:contextualSpacing w:val="0"/>
        <w:jc w:val="both"/>
        <w:rPr>
          <w:rFonts w:cstheme="minorHAnsi"/>
          <w:sz w:val="20"/>
          <w:szCs w:val="20"/>
        </w:rPr>
      </w:pPr>
      <w:r w:rsidRPr="002C6632">
        <w:rPr>
          <w:rFonts w:cstheme="minorHAnsi"/>
          <w:sz w:val="20"/>
          <w:szCs w:val="20"/>
        </w:rPr>
        <w:tab/>
      </w:r>
      <w:r w:rsidR="00203E4D" w:rsidRPr="002C6632">
        <w:rPr>
          <w:rFonts w:cstheme="minorHAnsi"/>
          <w:sz w:val="20"/>
          <w:szCs w:val="20"/>
        </w:rPr>
        <w:t xml:space="preserve">Typy </w:t>
      </w:r>
      <w:r w:rsidR="005F4324" w:rsidRPr="002C6632">
        <w:rPr>
          <w:rFonts w:cstheme="minorHAnsi"/>
          <w:sz w:val="20"/>
          <w:szCs w:val="20"/>
        </w:rPr>
        <w:t xml:space="preserve">dodatečných </w:t>
      </w:r>
      <w:r w:rsidR="00203E4D" w:rsidRPr="002C6632">
        <w:rPr>
          <w:rFonts w:cstheme="minorHAnsi"/>
          <w:sz w:val="20"/>
          <w:szCs w:val="20"/>
        </w:rPr>
        <w:t>služ</w:t>
      </w:r>
      <w:r w:rsidR="00D57788" w:rsidRPr="002C6632">
        <w:rPr>
          <w:rFonts w:cstheme="minorHAnsi"/>
          <w:sz w:val="20"/>
          <w:szCs w:val="20"/>
        </w:rPr>
        <w:t>e</w:t>
      </w:r>
      <w:r w:rsidR="00203E4D" w:rsidRPr="002C6632">
        <w:rPr>
          <w:rFonts w:cstheme="minorHAnsi"/>
          <w:sz w:val="20"/>
          <w:szCs w:val="20"/>
        </w:rPr>
        <w:t>b:</w:t>
      </w:r>
    </w:p>
    <w:p w14:paraId="5DE57157" w14:textId="77777777" w:rsidR="00C1063C" w:rsidRPr="002C6632" w:rsidRDefault="00C1063C" w:rsidP="0017501F">
      <w:pPr>
        <w:pStyle w:val="Odstavecseseznamem"/>
        <w:spacing w:after="0" w:line="240" w:lineRule="auto"/>
        <w:ind w:left="851" w:hanging="567"/>
        <w:jc w:val="both"/>
        <w:rPr>
          <w:rFonts w:cstheme="minorHAnsi"/>
          <w:sz w:val="20"/>
          <w:szCs w:val="20"/>
        </w:rPr>
      </w:pPr>
    </w:p>
    <w:p w14:paraId="4FF2392A" w14:textId="7889C373" w:rsidR="00203E4D" w:rsidRPr="002C6632" w:rsidRDefault="00203E4D" w:rsidP="008D4616">
      <w:pPr>
        <w:pStyle w:val="Odstavecseseznamem"/>
        <w:numPr>
          <w:ilvl w:val="1"/>
          <w:numId w:val="2"/>
        </w:numPr>
        <w:spacing w:after="0" w:line="240" w:lineRule="auto"/>
        <w:ind w:left="1276" w:hanging="425"/>
        <w:jc w:val="both"/>
        <w:rPr>
          <w:rFonts w:cstheme="minorHAnsi"/>
          <w:sz w:val="20"/>
          <w:szCs w:val="20"/>
        </w:rPr>
      </w:pPr>
      <w:r w:rsidRPr="002C6632">
        <w:rPr>
          <w:rFonts w:cstheme="minorHAnsi"/>
          <w:sz w:val="20"/>
          <w:szCs w:val="20"/>
          <w:u w:val="single"/>
        </w:rPr>
        <w:t>Službou odemykání</w:t>
      </w:r>
      <w:r w:rsidR="008D4616" w:rsidRPr="002C6632">
        <w:rPr>
          <w:rFonts w:cstheme="minorHAnsi"/>
          <w:sz w:val="20"/>
          <w:szCs w:val="20"/>
          <w:u w:val="single"/>
        </w:rPr>
        <w:t xml:space="preserve"> </w:t>
      </w:r>
      <w:r w:rsidRPr="002C6632">
        <w:rPr>
          <w:rFonts w:cstheme="minorHAnsi"/>
          <w:sz w:val="20"/>
          <w:szCs w:val="20"/>
          <w:u w:val="single"/>
        </w:rPr>
        <w:t>/</w:t>
      </w:r>
      <w:r w:rsidR="008D4616" w:rsidRPr="002C6632">
        <w:rPr>
          <w:rFonts w:cstheme="minorHAnsi"/>
          <w:sz w:val="20"/>
          <w:szCs w:val="20"/>
          <w:u w:val="single"/>
        </w:rPr>
        <w:t xml:space="preserve"> </w:t>
      </w:r>
      <w:r w:rsidRPr="002C6632">
        <w:rPr>
          <w:rFonts w:cstheme="minorHAnsi"/>
          <w:sz w:val="20"/>
          <w:szCs w:val="20"/>
          <w:u w:val="single"/>
        </w:rPr>
        <w:t>zamykání</w:t>
      </w:r>
      <w:r w:rsidRPr="002C6632">
        <w:rPr>
          <w:rFonts w:cstheme="minorHAnsi"/>
          <w:sz w:val="20"/>
          <w:szCs w:val="20"/>
        </w:rPr>
        <w:t xml:space="preserve"> </w:t>
      </w:r>
      <w:r w:rsidRPr="002C6632">
        <w:rPr>
          <w:rFonts w:cstheme="minorHAnsi"/>
          <w:b/>
          <w:sz w:val="20"/>
          <w:szCs w:val="20"/>
        </w:rPr>
        <w:t>nádoby</w:t>
      </w:r>
      <w:r w:rsidRPr="002C6632">
        <w:rPr>
          <w:rFonts w:cstheme="minorHAnsi"/>
          <w:sz w:val="20"/>
          <w:szCs w:val="20"/>
        </w:rPr>
        <w:t xml:space="preserve"> se rozumí odemčení </w:t>
      </w:r>
      <w:r w:rsidR="008D4616" w:rsidRPr="002C6632">
        <w:rPr>
          <w:rFonts w:cstheme="minorHAnsi"/>
          <w:sz w:val="20"/>
          <w:szCs w:val="20"/>
        </w:rPr>
        <w:t xml:space="preserve">sběrné </w:t>
      </w:r>
      <w:r w:rsidRPr="002C6632">
        <w:rPr>
          <w:rFonts w:cstheme="minorHAnsi"/>
          <w:sz w:val="20"/>
          <w:szCs w:val="20"/>
        </w:rPr>
        <w:t xml:space="preserve">nádoby před její obsluhou a následné uzamčení. Služba je poskytována jen se zámky poskytnutými a instalovanými </w:t>
      </w:r>
      <w:r w:rsidR="00002C6F" w:rsidRPr="002C6632">
        <w:rPr>
          <w:rFonts w:cstheme="minorHAnsi"/>
          <w:sz w:val="20"/>
          <w:szCs w:val="20"/>
        </w:rPr>
        <w:t>Provozovatel</w:t>
      </w:r>
      <w:r w:rsidRPr="002C6632">
        <w:rPr>
          <w:rFonts w:cstheme="minorHAnsi"/>
          <w:sz w:val="20"/>
          <w:szCs w:val="20"/>
        </w:rPr>
        <w:t xml:space="preserve">em, pokud smluvní strany nesjednají ve </w:t>
      </w:r>
      <w:r w:rsidR="000E2496" w:rsidRPr="002C6632">
        <w:rPr>
          <w:rFonts w:cstheme="minorHAnsi"/>
          <w:sz w:val="20"/>
          <w:szCs w:val="20"/>
        </w:rPr>
        <w:t>Smlouv</w:t>
      </w:r>
      <w:r w:rsidRPr="002C6632">
        <w:rPr>
          <w:rFonts w:cstheme="minorHAnsi"/>
          <w:sz w:val="20"/>
          <w:szCs w:val="20"/>
        </w:rPr>
        <w:t xml:space="preserve">ě jinak. </w:t>
      </w:r>
      <w:r w:rsidR="00002C6F" w:rsidRPr="002C6632">
        <w:rPr>
          <w:rFonts w:cstheme="minorHAnsi"/>
          <w:sz w:val="20"/>
          <w:szCs w:val="20"/>
        </w:rPr>
        <w:t>Provozovatel</w:t>
      </w:r>
      <w:r w:rsidRPr="002C6632">
        <w:rPr>
          <w:rFonts w:cstheme="minorHAnsi"/>
          <w:sz w:val="20"/>
          <w:szCs w:val="20"/>
        </w:rPr>
        <w:t xml:space="preserve"> není povinen vyhovět požadavku </w:t>
      </w:r>
      <w:r w:rsidR="00684564" w:rsidRPr="002C6632">
        <w:rPr>
          <w:rFonts w:cstheme="minorHAnsi"/>
          <w:sz w:val="20"/>
          <w:szCs w:val="20"/>
        </w:rPr>
        <w:t>Objednatel</w:t>
      </w:r>
      <w:r w:rsidRPr="002C6632">
        <w:rPr>
          <w:rFonts w:cstheme="minorHAnsi"/>
          <w:sz w:val="20"/>
          <w:szCs w:val="20"/>
        </w:rPr>
        <w:t>e na odemykání</w:t>
      </w:r>
      <w:r w:rsidR="008D4616" w:rsidRPr="002C6632">
        <w:rPr>
          <w:rFonts w:cstheme="minorHAnsi"/>
          <w:sz w:val="20"/>
          <w:szCs w:val="20"/>
        </w:rPr>
        <w:t xml:space="preserve"> </w:t>
      </w:r>
      <w:r w:rsidRPr="002C6632">
        <w:rPr>
          <w:rFonts w:cstheme="minorHAnsi"/>
          <w:sz w:val="20"/>
          <w:szCs w:val="20"/>
        </w:rPr>
        <w:t>/</w:t>
      </w:r>
      <w:r w:rsidR="008D4616" w:rsidRPr="002C6632">
        <w:rPr>
          <w:rFonts w:cstheme="minorHAnsi"/>
          <w:sz w:val="20"/>
          <w:szCs w:val="20"/>
        </w:rPr>
        <w:t xml:space="preserve"> </w:t>
      </w:r>
      <w:r w:rsidRPr="002C6632">
        <w:rPr>
          <w:rFonts w:cstheme="minorHAnsi"/>
          <w:sz w:val="20"/>
          <w:szCs w:val="20"/>
        </w:rPr>
        <w:t xml:space="preserve">zamykání nádob/y jedinečným klíčem. </w:t>
      </w:r>
      <w:r w:rsidR="00684564" w:rsidRPr="002C6632">
        <w:rPr>
          <w:rFonts w:cstheme="minorHAnsi"/>
          <w:sz w:val="20"/>
          <w:szCs w:val="20"/>
        </w:rPr>
        <w:t>Objednatel</w:t>
      </w:r>
      <w:r w:rsidRPr="002C6632">
        <w:rPr>
          <w:rFonts w:cstheme="minorHAnsi"/>
          <w:sz w:val="20"/>
          <w:szCs w:val="20"/>
        </w:rPr>
        <w:t xml:space="preserve"> nesmí bez předchozího souhlasu </w:t>
      </w:r>
      <w:r w:rsidR="00002C6F" w:rsidRPr="002C6632">
        <w:rPr>
          <w:rFonts w:cstheme="minorHAnsi"/>
          <w:sz w:val="20"/>
          <w:szCs w:val="20"/>
        </w:rPr>
        <w:t>Provozovatel</w:t>
      </w:r>
      <w:r w:rsidRPr="002C6632">
        <w:rPr>
          <w:rFonts w:cstheme="minorHAnsi"/>
          <w:sz w:val="20"/>
          <w:szCs w:val="20"/>
        </w:rPr>
        <w:t>e provádět úpravy na sběrných nádobách souvisejících s</w:t>
      </w:r>
      <w:r w:rsidR="008D4616" w:rsidRPr="002C6632">
        <w:rPr>
          <w:rFonts w:cstheme="minorHAnsi"/>
          <w:sz w:val="20"/>
          <w:szCs w:val="20"/>
        </w:rPr>
        <w:t> </w:t>
      </w:r>
      <w:r w:rsidRPr="002C6632">
        <w:rPr>
          <w:rFonts w:cstheme="minorHAnsi"/>
          <w:sz w:val="20"/>
          <w:szCs w:val="20"/>
        </w:rPr>
        <w:t>odemykáním</w:t>
      </w:r>
      <w:r w:rsidR="008D4616" w:rsidRPr="002C6632">
        <w:rPr>
          <w:rFonts w:cstheme="minorHAnsi"/>
          <w:sz w:val="20"/>
          <w:szCs w:val="20"/>
        </w:rPr>
        <w:t xml:space="preserve"> </w:t>
      </w:r>
      <w:r w:rsidRPr="002C6632">
        <w:rPr>
          <w:rFonts w:cstheme="minorHAnsi"/>
          <w:sz w:val="20"/>
          <w:szCs w:val="20"/>
        </w:rPr>
        <w:t>/</w:t>
      </w:r>
      <w:r w:rsidR="008D4616" w:rsidRPr="002C6632">
        <w:rPr>
          <w:rFonts w:cstheme="minorHAnsi"/>
          <w:sz w:val="20"/>
          <w:szCs w:val="20"/>
        </w:rPr>
        <w:t xml:space="preserve"> </w:t>
      </w:r>
      <w:r w:rsidRPr="002C6632">
        <w:rPr>
          <w:rFonts w:cstheme="minorHAnsi"/>
          <w:sz w:val="20"/>
          <w:szCs w:val="20"/>
        </w:rPr>
        <w:t>zamykáním nádoby.</w:t>
      </w:r>
      <w:r w:rsidR="004414DC" w:rsidRPr="002C6632">
        <w:rPr>
          <w:rFonts w:cstheme="minorHAnsi"/>
          <w:sz w:val="20"/>
          <w:szCs w:val="20"/>
        </w:rPr>
        <w:t xml:space="preserve"> Objednatel služby zamykání / odemykání nádoby, která je osazena automatickým zámkem nebo </w:t>
      </w:r>
      <w:r w:rsidR="00F66A43" w:rsidRPr="002C6632">
        <w:rPr>
          <w:rFonts w:cstheme="minorHAnsi"/>
          <w:sz w:val="20"/>
          <w:szCs w:val="20"/>
        </w:rPr>
        <w:t xml:space="preserve">mechanickým </w:t>
      </w:r>
      <w:r w:rsidR="004414DC" w:rsidRPr="002C6632">
        <w:rPr>
          <w:rFonts w:cstheme="minorHAnsi"/>
          <w:sz w:val="20"/>
          <w:szCs w:val="20"/>
        </w:rPr>
        <w:t>zámkem</w:t>
      </w:r>
      <w:r w:rsidR="00F66A43" w:rsidRPr="002C6632">
        <w:rPr>
          <w:rStyle w:val="Odkaznakoment"/>
          <w:sz w:val="20"/>
          <w:szCs w:val="20"/>
        </w:rPr>
        <w:t xml:space="preserve">, </w:t>
      </w:r>
      <w:r w:rsidR="004414DC" w:rsidRPr="002C6632">
        <w:rPr>
          <w:rFonts w:cstheme="minorHAnsi"/>
          <w:sz w:val="20"/>
          <w:szCs w:val="20"/>
        </w:rPr>
        <w:t>zajistí proškolení obyvatel nemovitosti o správném používání speciálního zámku, aby nedocházelo k poškození zámku či nádoby. Škody při neodborné manipulaci</w:t>
      </w:r>
      <w:r w:rsidR="00563EEE" w:rsidRPr="002C6632">
        <w:rPr>
          <w:rFonts w:cstheme="minorHAnsi"/>
          <w:sz w:val="20"/>
          <w:szCs w:val="20"/>
        </w:rPr>
        <w:t xml:space="preserve"> s automatickým zámkem nebo </w:t>
      </w:r>
      <w:r w:rsidR="00F66A43" w:rsidRPr="002C6632">
        <w:rPr>
          <w:rFonts w:cstheme="minorHAnsi"/>
          <w:sz w:val="20"/>
          <w:szCs w:val="20"/>
        </w:rPr>
        <w:t xml:space="preserve">mechanickým </w:t>
      </w:r>
      <w:r w:rsidR="00563EEE" w:rsidRPr="002C6632">
        <w:rPr>
          <w:rFonts w:cstheme="minorHAnsi"/>
          <w:sz w:val="20"/>
          <w:szCs w:val="20"/>
        </w:rPr>
        <w:t xml:space="preserve">zámkem budou </w:t>
      </w:r>
      <w:r w:rsidR="007D7364">
        <w:rPr>
          <w:rFonts w:cstheme="minorHAnsi"/>
          <w:sz w:val="20"/>
          <w:szCs w:val="20"/>
        </w:rPr>
        <w:t>O</w:t>
      </w:r>
      <w:r w:rsidR="00563EEE" w:rsidRPr="002C6632">
        <w:rPr>
          <w:rFonts w:cstheme="minorHAnsi"/>
          <w:sz w:val="20"/>
          <w:szCs w:val="20"/>
        </w:rPr>
        <w:t>bjednateli této služby vyúčtovány.</w:t>
      </w:r>
    </w:p>
    <w:p w14:paraId="1A87DDEC" w14:textId="3CB58E18" w:rsidR="00203E4D" w:rsidRPr="002C6632" w:rsidRDefault="00203E4D" w:rsidP="008D4616">
      <w:pPr>
        <w:pStyle w:val="Odstavecseseznamem"/>
        <w:numPr>
          <w:ilvl w:val="1"/>
          <w:numId w:val="2"/>
        </w:numPr>
        <w:spacing w:after="0" w:line="240" w:lineRule="auto"/>
        <w:ind w:left="1276" w:hanging="425"/>
        <w:jc w:val="both"/>
        <w:rPr>
          <w:rFonts w:cstheme="minorHAnsi"/>
          <w:sz w:val="20"/>
          <w:szCs w:val="20"/>
        </w:rPr>
      </w:pPr>
      <w:r w:rsidRPr="002C6632">
        <w:rPr>
          <w:rFonts w:cstheme="minorHAnsi"/>
          <w:sz w:val="20"/>
          <w:szCs w:val="20"/>
          <w:u w:val="single"/>
        </w:rPr>
        <w:t>Službou zanáška</w:t>
      </w:r>
      <w:r w:rsidR="000E2496" w:rsidRPr="002C6632">
        <w:rPr>
          <w:rFonts w:cstheme="minorHAnsi"/>
          <w:sz w:val="20"/>
          <w:szCs w:val="20"/>
          <w:u w:val="single"/>
        </w:rPr>
        <w:t xml:space="preserve"> </w:t>
      </w:r>
      <w:r w:rsidRPr="002C6632">
        <w:rPr>
          <w:rFonts w:cstheme="minorHAnsi"/>
          <w:sz w:val="20"/>
          <w:szCs w:val="20"/>
          <w:u w:val="single"/>
        </w:rPr>
        <w:t>/</w:t>
      </w:r>
      <w:r w:rsidR="000E2496" w:rsidRPr="002C6632">
        <w:rPr>
          <w:rFonts w:cstheme="minorHAnsi"/>
          <w:sz w:val="20"/>
          <w:szCs w:val="20"/>
          <w:u w:val="single"/>
        </w:rPr>
        <w:t xml:space="preserve"> </w:t>
      </w:r>
      <w:r w:rsidRPr="002C6632">
        <w:rPr>
          <w:rFonts w:cstheme="minorHAnsi"/>
          <w:sz w:val="20"/>
          <w:szCs w:val="20"/>
          <w:u w:val="single"/>
        </w:rPr>
        <w:t>vynáška nádoby bezplatně</w:t>
      </w:r>
      <w:r w:rsidRPr="002C6632">
        <w:rPr>
          <w:rFonts w:cstheme="minorHAnsi"/>
          <w:sz w:val="20"/>
          <w:szCs w:val="20"/>
        </w:rPr>
        <w:t xml:space="preserve"> se rozumí vynesení nádoby před jejím vysypáním do svozového vozu a následné zanesení zpět na původní místo do vzdálenosti </w:t>
      </w:r>
      <w:r w:rsidR="00722C64" w:rsidRPr="002C6632">
        <w:rPr>
          <w:rFonts w:cstheme="minorHAnsi"/>
          <w:sz w:val="20"/>
          <w:szCs w:val="20"/>
        </w:rPr>
        <w:t>pět (</w:t>
      </w:r>
      <w:r w:rsidRPr="002C6632">
        <w:rPr>
          <w:rFonts w:cstheme="minorHAnsi"/>
          <w:sz w:val="20"/>
          <w:szCs w:val="20"/>
        </w:rPr>
        <w:t>5</w:t>
      </w:r>
      <w:r w:rsidR="00722C64" w:rsidRPr="002C6632">
        <w:rPr>
          <w:rFonts w:cstheme="minorHAnsi"/>
          <w:sz w:val="20"/>
          <w:szCs w:val="20"/>
        </w:rPr>
        <w:t>)</w:t>
      </w:r>
      <w:r w:rsidRPr="002C6632">
        <w:rPr>
          <w:rFonts w:cstheme="minorHAnsi"/>
          <w:sz w:val="20"/>
          <w:szCs w:val="20"/>
        </w:rPr>
        <w:t xml:space="preserve"> metrů od okraje veřejně přístupné komunikace nebo obruby chodníku</w:t>
      </w:r>
      <w:r w:rsidR="00F30248" w:rsidRPr="002C6632">
        <w:rPr>
          <w:rFonts w:cstheme="minorHAnsi"/>
          <w:sz w:val="20"/>
          <w:szCs w:val="20"/>
        </w:rPr>
        <w:t>,</w:t>
      </w:r>
      <w:r w:rsidRPr="002C6632">
        <w:rPr>
          <w:rFonts w:cstheme="minorHAnsi"/>
          <w:sz w:val="20"/>
          <w:szCs w:val="20"/>
        </w:rPr>
        <w:t xml:space="preserve"> bez nutnosti překonat další překážky (schody)</w:t>
      </w:r>
      <w:r w:rsidR="003D21A5" w:rsidRPr="002C6632">
        <w:rPr>
          <w:rFonts w:cstheme="minorHAnsi"/>
          <w:sz w:val="20"/>
          <w:szCs w:val="20"/>
        </w:rPr>
        <w:t xml:space="preserve"> po trajektorii maximálně </w:t>
      </w:r>
      <w:r w:rsidR="00F30248" w:rsidRPr="002C6632">
        <w:rPr>
          <w:rFonts w:cstheme="minorHAnsi"/>
          <w:sz w:val="20"/>
          <w:szCs w:val="20"/>
        </w:rPr>
        <w:t>deset (</w:t>
      </w:r>
      <w:r w:rsidR="003D21A5" w:rsidRPr="002C6632">
        <w:rPr>
          <w:rFonts w:cstheme="minorHAnsi"/>
          <w:sz w:val="20"/>
          <w:szCs w:val="20"/>
        </w:rPr>
        <w:t>10</w:t>
      </w:r>
      <w:r w:rsidR="00F30248" w:rsidRPr="002C6632">
        <w:rPr>
          <w:rFonts w:cstheme="minorHAnsi"/>
          <w:sz w:val="20"/>
          <w:szCs w:val="20"/>
        </w:rPr>
        <w:t>)</w:t>
      </w:r>
      <w:r w:rsidR="003D21A5" w:rsidRPr="002C6632">
        <w:rPr>
          <w:rFonts w:cstheme="minorHAnsi"/>
          <w:sz w:val="20"/>
          <w:szCs w:val="20"/>
        </w:rPr>
        <w:t xml:space="preserve"> m</w:t>
      </w:r>
      <w:r w:rsidRPr="002C6632">
        <w:rPr>
          <w:rFonts w:cstheme="minorHAnsi"/>
          <w:sz w:val="20"/>
          <w:szCs w:val="20"/>
        </w:rPr>
        <w:t>.</w:t>
      </w:r>
    </w:p>
    <w:p w14:paraId="428F7E68" w14:textId="26C856DD" w:rsidR="00752A8E" w:rsidRPr="002C6632" w:rsidRDefault="00203E4D" w:rsidP="00524E9B">
      <w:pPr>
        <w:pStyle w:val="Odstavecseseznamem"/>
        <w:numPr>
          <w:ilvl w:val="1"/>
          <w:numId w:val="2"/>
        </w:numPr>
        <w:spacing w:after="0" w:line="240" w:lineRule="auto"/>
        <w:ind w:left="1276" w:hanging="425"/>
        <w:jc w:val="both"/>
        <w:rPr>
          <w:sz w:val="20"/>
          <w:szCs w:val="20"/>
          <w:u w:val="single"/>
        </w:rPr>
      </w:pPr>
      <w:r w:rsidRPr="002C6632">
        <w:rPr>
          <w:rFonts w:cstheme="minorHAnsi"/>
          <w:sz w:val="20"/>
          <w:szCs w:val="20"/>
          <w:u w:val="single"/>
        </w:rPr>
        <w:t>Službou zanáška</w:t>
      </w:r>
      <w:r w:rsidR="000E2496" w:rsidRPr="002C6632">
        <w:rPr>
          <w:rFonts w:cstheme="minorHAnsi"/>
          <w:sz w:val="20"/>
          <w:szCs w:val="20"/>
          <w:u w:val="single"/>
        </w:rPr>
        <w:t xml:space="preserve"> </w:t>
      </w:r>
      <w:r w:rsidRPr="002C6632">
        <w:rPr>
          <w:rFonts w:cstheme="minorHAnsi"/>
          <w:sz w:val="20"/>
          <w:szCs w:val="20"/>
          <w:u w:val="single"/>
        </w:rPr>
        <w:t>/</w:t>
      </w:r>
      <w:r w:rsidR="000E2496" w:rsidRPr="002C6632">
        <w:rPr>
          <w:rFonts w:cstheme="minorHAnsi"/>
          <w:sz w:val="20"/>
          <w:szCs w:val="20"/>
          <w:u w:val="single"/>
        </w:rPr>
        <w:t xml:space="preserve"> </w:t>
      </w:r>
      <w:r w:rsidRPr="002C6632">
        <w:rPr>
          <w:rFonts w:cstheme="minorHAnsi"/>
          <w:sz w:val="20"/>
          <w:szCs w:val="20"/>
          <w:u w:val="single"/>
        </w:rPr>
        <w:t>vynáška nádoby nad rámec bezplatné služby</w:t>
      </w:r>
      <w:r w:rsidRPr="002C6632">
        <w:rPr>
          <w:rFonts w:cstheme="minorHAnsi"/>
          <w:sz w:val="20"/>
          <w:szCs w:val="20"/>
        </w:rPr>
        <w:t xml:space="preserve"> se rozumí vynesení nádoby </w:t>
      </w:r>
      <w:r w:rsidRPr="002C6632">
        <w:rPr>
          <w:rFonts w:cstheme="minorHAnsi"/>
          <w:b/>
          <w:sz w:val="20"/>
          <w:szCs w:val="20"/>
        </w:rPr>
        <w:t>120</w:t>
      </w:r>
      <w:r w:rsidR="000E2496" w:rsidRPr="002C6632">
        <w:rPr>
          <w:rFonts w:cstheme="minorHAnsi"/>
          <w:b/>
          <w:sz w:val="20"/>
          <w:szCs w:val="20"/>
        </w:rPr>
        <w:t xml:space="preserve"> </w:t>
      </w:r>
      <w:r w:rsidRPr="002C6632">
        <w:rPr>
          <w:rFonts w:cstheme="minorHAnsi"/>
          <w:b/>
          <w:sz w:val="20"/>
          <w:szCs w:val="20"/>
        </w:rPr>
        <w:t>L / 240</w:t>
      </w:r>
      <w:r w:rsidR="000E2496" w:rsidRPr="002C6632">
        <w:rPr>
          <w:rFonts w:cstheme="minorHAnsi"/>
          <w:b/>
          <w:sz w:val="20"/>
          <w:szCs w:val="20"/>
        </w:rPr>
        <w:t xml:space="preserve"> </w:t>
      </w:r>
      <w:r w:rsidRPr="002C6632">
        <w:rPr>
          <w:rFonts w:cstheme="minorHAnsi"/>
          <w:b/>
          <w:sz w:val="20"/>
          <w:szCs w:val="20"/>
        </w:rPr>
        <w:t>L</w:t>
      </w:r>
      <w:r w:rsidRPr="002C6632">
        <w:rPr>
          <w:rFonts w:cstheme="minorHAnsi"/>
          <w:sz w:val="20"/>
          <w:szCs w:val="20"/>
        </w:rPr>
        <w:t xml:space="preserve"> před jejím vysypáním do svozového vozu a následné zanesení zpět na původní místo na vzdálenost delší než </w:t>
      </w:r>
      <w:r w:rsidR="00722C64" w:rsidRPr="002C6632">
        <w:rPr>
          <w:rFonts w:cstheme="minorHAnsi"/>
          <w:sz w:val="20"/>
          <w:szCs w:val="20"/>
        </w:rPr>
        <w:t>pět (</w:t>
      </w:r>
      <w:r w:rsidRPr="002C6632">
        <w:rPr>
          <w:rFonts w:cstheme="minorHAnsi"/>
          <w:sz w:val="20"/>
          <w:szCs w:val="20"/>
        </w:rPr>
        <w:t>5</w:t>
      </w:r>
      <w:r w:rsidR="00722C64" w:rsidRPr="002C6632">
        <w:rPr>
          <w:rFonts w:cstheme="minorHAnsi"/>
          <w:sz w:val="20"/>
          <w:szCs w:val="20"/>
        </w:rPr>
        <w:t>)</w:t>
      </w:r>
      <w:r w:rsidRPr="002C6632">
        <w:rPr>
          <w:rFonts w:cstheme="minorHAnsi"/>
          <w:sz w:val="20"/>
          <w:szCs w:val="20"/>
        </w:rPr>
        <w:t xml:space="preserve"> metrů nebo po schodech</w:t>
      </w:r>
      <w:r w:rsidR="00D57788" w:rsidRPr="002C6632">
        <w:rPr>
          <w:rFonts w:cstheme="minorHAnsi"/>
          <w:sz w:val="20"/>
          <w:szCs w:val="20"/>
        </w:rPr>
        <w:t>,</w:t>
      </w:r>
      <w:r w:rsidRPr="002C6632">
        <w:rPr>
          <w:rFonts w:cstheme="minorHAnsi"/>
          <w:sz w:val="20"/>
          <w:szCs w:val="20"/>
        </w:rPr>
        <w:t xml:space="preserve"> </w:t>
      </w:r>
      <w:r w:rsidRPr="002C6632">
        <w:rPr>
          <w:rFonts w:cstheme="minorHAnsi"/>
          <w:b/>
          <w:sz w:val="20"/>
          <w:szCs w:val="20"/>
        </w:rPr>
        <w:t xml:space="preserve">maximálně však </w:t>
      </w:r>
      <w:r w:rsidR="00722C64" w:rsidRPr="002C6632">
        <w:rPr>
          <w:rFonts w:cstheme="minorHAnsi"/>
          <w:b/>
          <w:sz w:val="20"/>
          <w:szCs w:val="20"/>
        </w:rPr>
        <w:t>padesát (</w:t>
      </w:r>
      <w:r w:rsidRPr="002C6632">
        <w:rPr>
          <w:rFonts w:cstheme="minorHAnsi"/>
          <w:b/>
          <w:sz w:val="20"/>
          <w:szCs w:val="20"/>
        </w:rPr>
        <w:t>50</w:t>
      </w:r>
      <w:r w:rsidR="00722C64" w:rsidRPr="002C6632">
        <w:rPr>
          <w:rFonts w:cstheme="minorHAnsi"/>
          <w:b/>
          <w:sz w:val="20"/>
          <w:szCs w:val="20"/>
        </w:rPr>
        <w:t>)</w:t>
      </w:r>
      <w:r w:rsidRPr="002C6632">
        <w:rPr>
          <w:rFonts w:cstheme="minorHAnsi"/>
          <w:b/>
          <w:sz w:val="20"/>
          <w:szCs w:val="20"/>
        </w:rPr>
        <w:t xml:space="preserve"> metrů. </w:t>
      </w:r>
      <w:r w:rsidR="00002C6F" w:rsidRPr="002C6632">
        <w:rPr>
          <w:rFonts w:cstheme="minorHAnsi"/>
          <w:b/>
          <w:sz w:val="20"/>
          <w:szCs w:val="20"/>
        </w:rPr>
        <w:t>Provozovatel</w:t>
      </w:r>
      <w:r w:rsidRPr="002C6632">
        <w:rPr>
          <w:rFonts w:cstheme="minorHAnsi"/>
          <w:b/>
          <w:sz w:val="20"/>
          <w:szCs w:val="20"/>
        </w:rPr>
        <w:t xml:space="preserve"> sám přeměří vzdálenost zanášky</w:t>
      </w:r>
      <w:r w:rsidR="000E2496" w:rsidRPr="002C6632">
        <w:rPr>
          <w:rFonts w:cstheme="minorHAnsi"/>
          <w:b/>
          <w:sz w:val="20"/>
          <w:szCs w:val="20"/>
        </w:rPr>
        <w:t xml:space="preserve"> </w:t>
      </w:r>
      <w:r w:rsidRPr="002C6632">
        <w:rPr>
          <w:rFonts w:cstheme="minorHAnsi"/>
          <w:b/>
          <w:sz w:val="20"/>
          <w:szCs w:val="20"/>
        </w:rPr>
        <w:t>/</w:t>
      </w:r>
      <w:r w:rsidR="000E2496" w:rsidRPr="002C6632">
        <w:rPr>
          <w:rFonts w:cstheme="minorHAnsi"/>
          <w:b/>
          <w:sz w:val="20"/>
          <w:szCs w:val="20"/>
        </w:rPr>
        <w:t xml:space="preserve"> </w:t>
      </w:r>
      <w:r w:rsidRPr="002C6632">
        <w:rPr>
          <w:rFonts w:cstheme="minorHAnsi"/>
          <w:b/>
          <w:sz w:val="20"/>
          <w:szCs w:val="20"/>
        </w:rPr>
        <w:t>vynášky nádoby</w:t>
      </w:r>
      <w:r w:rsidR="00ED02C1" w:rsidRPr="002C6632">
        <w:rPr>
          <w:rFonts w:cstheme="minorHAnsi"/>
          <w:b/>
          <w:sz w:val="20"/>
          <w:szCs w:val="20"/>
        </w:rPr>
        <w:t xml:space="preserve"> a provede posouzení poskytnutí této služby</w:t>
      </w:r>
      <w:r w:rsidRPr="002C6632">
        <w:rPr>
          <w:rFonts w:cstheme="minorHAnsi"/>
          <w:b/>
          <w:sz w:val="20"/>
          <w:szCs w:val="20"/>
        </w:rPr>
        <w:t>. Služba zanáška</w:t>
      </w:r>
      <w:r w:rsidR="000E2496" w:rsidRPr="002C6632">
        <w:rPr>
          <w:rFonts w:cstheme="minorHAnsi"/>
          <w:b/>
          <w:sz w:val="20"/>
          <w:szCs w:val="20"/>
        </w:rPr>
        <w:t xml:space="preserve"> </w:t>
      </w:r>
      <w:r w:rsidRPr="002C6632">
        <w:rPr>
          <w:rFonts w:cstheme="minorHAnsi"/>
          <w:b/>
          <w:sz w:val="20"/>
          <w:szCs w:val="20"/>
        </w:rPr>
        <w:t>/</w:t>
      </w:r>
      <w:r w:rsidR="000E2496" w:rsidRPr="002C6632">
        <w:rPr>
          <w:rFonts w:cstheme="minorHAnsi"/>
          <w:b/>
          <w:sz w:val="20"/>
          <w:szCs w:val="20"/>
        </w:rPr>
        <w:t xml:space="preserve"> </w:t>
      </w:r>
      <w:r w:rsidRPr="002C6632">
        <w:rPr>
          <w:rFonts w:cstheme="minorHAnsi"/>
          <w:b/>
          <w:sz w:val="20"/>
          <w:szCs w:val="20"/>
        </w:rPr>
        <w:t>vynáška nádoby 660</w:t>
      </w:r>
      <w:r w:rsidR="000E2496" w:rsidRPr="002C6632">
        <w:rPr>
          <w:rFonts w:cstheme="minorHAnsi"/>
          <w:b/>
          <w:sz w:val="20"/>
          <w:szCs w:val="20"/>
        </w:rPr>
        <w:t xml:space="preserve"> </w:t>
      </w:r>
      <w:r w:rsidRPr="002C6632">
        <w:rPr>
          <w:rFonts w:cstheme="minorHAnsi"/>
          <w:b/>
          <w:sz w:val="20"/>
          <w:szCs w:val="20"/>
        </w:rPr>
        <w:t>L / 1100</w:t>
      </w:r>
      <w:r w:rsidR="000E2496" w:rsidRPr="002C6632">
        <w:rPr>
          <w:rFonts w:cstheme="minorHAnsi"/>
          <w:b/>
          <w:sz w:val="20"/>
          <w:szCs w:val="20"/>
        </w:rPr>
        <w:t xml:space="preserve"> </w:t>
      </w:r>
      <w:r w:rsidRPr="002C6632">
        <w:rPr>
          <w:rFonts w:cstheme="minorHAnsi"/>
          <w:b/>
          <w:sz w:val="20"/>
          <w:szCs w:val="20"/>
        </w:rPr>
        <w:t>L</w:t>
      </w:r>
      <w:r w:rsidR="00ED02C1" w:rsidRPr="002C6632">
        <w:rPr>
          <w:rFonts w:cstheme="minorHAnsi"/>
          <w:b/>
          <w:sz w:val="20"/>
          <w:szCs w:val="20"/>
        </w:rPr>
        <w:t xml:space="preserve"> se poskytuje</w:t>
      </w:r>
      <w:r w:rsidRPr="002C6632">
        <w:rPr>
          <w:rFonts w:cstheme="minorHAnsi"/>
          <w:b/>
          <w:sz w:val="20"/>
          <w:szCs w:val="20"/>
        </w:rPr>
        <w:t xml:space="preserve"> jen na základě individuálního technického posouzení </w:t>
      </w:r>
      <w:r w:rsidR="00002C6F" w:rsidRPr="002C6632">
        <w:rPr>
          <w:rFonts w:cstheme="minorHAnsi"/>
          <w:b/>
          <w:sz w:val="20"/>
          <w:szCs w:val="20"/>
        </w:rPr>
        <w:t>Provozovatel</w:t>
      </w:r>
      <w:r w:rsidRPr="002C6632">
        <w:rPr>
          <w:rFonts w:cstheme="minorHAnsi"/>
          <w:b/>
          <w:sz w:val="20"/>
          <w:szCs w:val="20"/>
        </w:rPr>
        <w:t xml:space="preserve">e. </w:t>
      </w:r>
      <w:r w:rsidR="00684564" w:rsidRPr="002C6632">
        <w:rPr>
          <w:rFonts w:cstheme="minorHAnsi"/>
          <w:b/>
          <w:sz w:val="20"/>
          <w:szCs w:val="20"/>
        </w:rPr>
        <w:t>Objednatel</w:t>
      </w:r>
      <w:r w:rsidRPr="002C6632">
        <w:rPr>
          <w:rFonts w:cstheme="minorHAnsi"/>
          <w:b/>
          <w:sz w:val="20"/>
          <w:szCs w:val="20"/>
        </w:rPr>
        <w:t xml:space="preserve"> služby zajistí umístění nádob na místo, ze kterého budou odebírány k výsypu a poté vraceny zpět na toto místo</w:t>
      </w:r>
      <w:r w:rsidR="000E2496" w:rsidRPr="002C6632">
        <w:rPr>
          <w:rFonts w:cstheme="minorHAnsi"/>
          <w:b/>
          <w:sz w:val="20"/>
          <w:szCs w:val="20"/>
        </w:rPr>
        <w:t xml:space="preserve"> </w:t>
      </w:r>
      <w:r w:rsidR="000E2496" w:rsidRPr="002C6632">
        <w:rPr>
          <w:rFonts w:cstheme="minorHAnsi"/>
          <w:sz w:val="20"/>
          <w:szCs w:val="20"/>
        </w:rPr>
        <w:t>(to platí i pro případ</w:t>
      </w:r>
      <w:r w:rsidR="004414DC" w:rsidRPr="002C6632">
        <w:rPr>
          <w:rFonts w:cstheme="minorHAnsi"/>
          <w:sz w:val="20"/>
          <w:szCs w:val="20"/>
        </w:rPr>
        <w:t>, že objednávka byla sepsána na umístění nádob např. na dvoře</w:t>
      </w:r>
      <w:r w:rsidR="000E2496" w:rsidRPr="002C6632">
        <w:rPr>
          <w:rFonts w:cstheme="minorHAnsi"/>
          <w:sz w:val="20"/>
          <w:szCs w:val="20"/>
        </w:rPr>
        <w:t>, avšak v době příjezdu svozového vozu bude nádoba posádkou nalezena</w:t>
      </w:r>
      <w:r w:rsidR="004414DC" w:rsidRPr="002C6632">
        <w:rPr>
          <w:rFonts w:cstheme="minorHAnsi"/>
          <w:sz w:val="20"/>
          <w:szCs w:val="20"/>
        </w:rPr>
        <w:t xml:space="preserve"> na ulici)</w:t>
      </w:r>
      <w:r w:rsidRPr="002C6632">
        <w:rPr>
          <w:rFonts w:cstheme="minorHAnsi"/>
          <w:sz w:val="20"/>
          <w:szCs w:val="20"/>
        </w:rPr>
        <w:t xml:space="preserve"> Služba se posuzuje individuálně pro každé svozové místo s ohledem na technické možnosti poskytnutí této služby. </w:t>
      </w:r>
      <w:r w:rsidR="00002C6F" w:rsidRPr="002C6632">
        <w:rPr>
          <w:rFonts w:cstheme="minorHAnsi"/>
          <w:sz w:val="20"/>
          <w:szCs w:val="20"/>
        </w:rPr>
        <w:t>Provozovatel</w:t>
      </w:r>
      <w:r w:rsidRPr="002C6632">
        <w:rPr>
          <w:rFonts w:cstheme="minorHAnsi"/>
          <w:sz w:val="20"/>
          <w:szCs w:val="20"/>
        </w:rPr>
        <w:t xml:space="preserve"> si vyhrazuje </w:t>
      </w:r>
      <w:r w:rsidR="00ED02C1" w:rsidRPr="002C6632">
        <w:rPr>
          <w:rFonts w:cstheme="minorHAnsi"/>
          <w:sz w:val="20"/>
          <w:szCs w:val="20"/>
        </w:rPr>
        <w:t xml:space="preserve">bezpodmínečné </w:t>
      </w:r>
      <w:r w:rsidRPr="002C6632">
        <w:rPr>
          <w:rFonts w:cstheme="minorHAnsi"/>
          <w:sz w:val="20"/>
          <w:szCs w:val="20"/>
        </w:rPr>
        <w:t xml:space="preserve">právo poskytnutí </w:t>
      </w:r>
      <w:r w:rsidR="00ED02C1" w:rsidRPr="002C6632">
        <w:rPr>
          <w:rFonts w:cstheme="minorHAnsi"/>
          <w:sz w:val="20"/>
          <w:szCs w:val="20"/>
        </w:rPr>
        <w:t xml:space="preserve">této </w:t>
      </w:r>
      <w:r w:rsidRPr="002C6632">
        <w:rPr>
          <w:rFonts w:cstheme="minorHAnsi"/>
          <w:sz w:val="20"/>
          <w:szCs w:val="20"/>
        </w:rPr>
        <w:t>služby zamítnout.</w:t>
      </w:r>
      <w:r w:rsidR="009965CC" w:rsidRPr="002C6632">
        <w:rPr>
          <w:rFonts w:cstheme="minorHAnsi"/>
          <w:sz w:val="20"/>
          <w:szCs w:val="20"/>
        </w:rPr>
        <w:t xml:space="preserve"> </w:t>
      </w:r>
      <w:r w:rsidR="003C79D5" w:rsidRPr="002C6632">
        <w:rPr>
          <w:rFonts w:cstheme="minorHAnsi"/>
          <w:sz w:val="20"/>
          <w:szCs w:val="20"/>
          <w:u w:val="single"/>
        </w:rPr>
        <w:t>Umístění nádoby bude průběžně kontrolováno</w:t>
      </w:r>
      <w:r w:rsidR="00752A8E" w:rsidRPr="002C6632">
        <w:rPr>
          <w:rFonts w:cstheme="minorHAnsi"/>
          <w:sz w:val="20"/>
          <w:szCs w:val="20"/>
        </w:rPr>
        <w:t xml:space="preserve"> </w:t>
      </w:r>
      <w:r w:rsidR="00752A8E" w:rsidRPr="002C6632">
        <w:rPr>
          <w:sz w:val="20"/>
          <w:szCs w:val="20"/>
        </w:rPr>
        <w:t xml:space="preserve">a v případě, že nádoba bude umístěna </w:t>
      </w:r>
      <w:r w:rsidR="009965CC" w:rsidRPr="002C6632">
        <w:rPr>
          <w:sz w:val="20"/>
          <w:szCs w:val="20"/>
        </w:rPr>
        <w:t xml:space="preserve">jinak, než </w:t>
      </w:r>
      <w:r w:rsidR="00752A8E" w:rsidRPr="002C6632">
        <w:rPr>
          <w:sz w:val="20"/>
          <w:szCs w:val="20"/>
        </w:rPr>
        <w:t xml:space="preserve">bylo sjednáno, nemusí být služba </w:t>
      </w:r>
      <w:r w:rsidR="009965CC" w:rsidRPr="002C6632">
        <w:rPr>
          <w:sz w:val="20"/>
          <w:szCs w:val="20"/>
        </w:rPr>
        <w:t xml:space="preserve">poskytnuta </w:t>
      </w:r>
      <w:r w:rsidR="00752A8E" w:rsidRPr="002C6632">
        <w:rPr>
          <w:sz w:val="20"/>
          <w:szCs w:val="20"/>
        </w:rPr>
        <w:t>bez nároku na náhradní plnění.</w:t>
      </w:r>
    </w:p>
    <w:p w14:paraId="243157EE" w14:textId="68D061EA" w:rsidR="00203E4D" w:rsidRPr="002C6632" w:rsidRDefault="00203E4D" w:rsidP="008D4616">
      <w:pPr>
        <w:pStyle w:val="Odstavecseseznamem"/>
        <w:numPr>
          <w:ilvl w:val="1"/>
          <w:numId w:val="2"/>
        </w:numPr>
        <w:spacing w:after="0" w:line="240" w:lineRule="auto"/>
        <w:ind w:left="1276" w:hanging="425"/>
        <w:jc w:val="both"/>
        <w:rPr>
          <w:rFonts w:cstheme="minorHAnsi"/>
          <w:b/>
          <w:sz w:val="20"/>
          <w:szCs w:val="20"/>
        </w:rPr>
      </w:pPr>
      <w:r w:rsidRPr="002C6632">
        <w:rPr>
          <w:rFonts w:cstheme="minorHAnsi"/>
          <w:sz w:val="20"/>
          <w:szCs w:val="20"/>
          <w:u w:val="single"/>
        </w:rPr>
        <w:t>Službou odemykání</w:t>
      </w:r>
      <w:r w:rsidR="000E2496" w:rsidRPr="002C6632">
        <w:rPr>
          <w:rFonts w:cstheme="minorHAnsi"/>
          <w:sz w:val="20"/>
          <w:szCs w:val="20"/>
          <w:u w:val="single"/>
        </w:rPr>
        <w:t xml:space="preserve"> </w:t>
      </w:r>
      <w:r w:rsidRPr="002C6632">
        <w:rPr>
          <w:rFonts w:cstheme="minorHAnsi"/>
          <w:sz w:val="20"/>
          <w:szCs w:val="20"/>
          <w:u w:val="single"/>
        </w:rPr>
        <w:t>/</w:t>
      </w:r>
      <w:r w:rsidR="000E2496" w:rsidRPr="002C6632">
        <w:rPr>
          <w:rFonts w:cstheme="minorHAnsi"/>
          <w:sz w:val="20"/>
          <w:szCs w:val="20"/>
          <w:u w:val="single"/>
        </w:rPr>
        <w:t xml:space="preserve"> </w:t>
      </w:r>
      <w:r w:rsidRPr="002C6632">
        <w:rPr>
          <w:rFonts w:cstheme="minorHAnsi"/>
          <w:sz w:val="20"/>
          <w:szCs w:val="20"/>
          <w:u w:val="single"/>
        </w:rPr>
        <w:t>zamykání objektu</w:t>
      </w:r>
      <w:r w:rsidRPr="002C6632">
        <w:rPr>
          <w:rFonts w:cstheme="minorHAnsi"/>
          <w:sz w:val="20"/>
          <w:szCs w:val="20"/>
        </w:rPr>
        <w:t xml:space="preserve"> se rozumí odemčení a následné uzamčení dveří či jiné překážky při poskytování služby zanáška</w:t>
      </w:r>
      <w:r w:rsidR="000E2496" w:rsidRPr="002C6632">
        <w:rPr>
          <w:rFonts w:cstheme="minorHAnsi"/>
          <w:sz w:val="20"/>
          <w:szCs w:val="20"/>
        </w:rPr>
        <w:t xml:space="preserve"> </w:t>
      </w:r>
      <w:r w:rsidRPr="002C6632">
        <w:rPr>
          <w:rFonts w:cstheme="minorHAnsi"/>
          <w:sz w:val="20"/>
          <w:szCs w:val="20"/>
        </w:rPr>
        <w:t>/</w:t>
      </w:r>
      <w:r w:rsidR="000E2496" w:rsidRPr="002C6632">
        <w:rPr>
          <w:rFonts w:cstheme="minorHAnsi"/>
          <w:sz w:val="20"/>
          <w:szCs w:val="20"/>
        </w:rPr>
        <w:t xml:space="preserve"> </w:t>
      </w:r>
      <w:r w:rsidRPr="002C6632">
        <w:rPr>
          <w:rFonts w:cstheme="minorHAnsi"/>
          <w:sz w:val="20"/>
          <w:szCs w:val="20"/>
        </w:rPr>
        <w:t xml:space="preserve">vynáška nádob. </w:t>
      </w:r>
      <w:r w:rsidR="00684564" w:rsidRPr="002C6632">
        <w:rPr>
          <w:rFonts w:cstheme="minorHAnsi"/>
          <w:b/>
          <w:sz w:val="20"/>
          <w:szCs w:val="20"/>
        </w:rPr>
        <w:t>Objednatel</w:t>
      </w:r>
      <w:r w:rsidRPr="002C6632">
        <w:rPr>
          <w:rFonts w:cstheme="minorHAnsi"/>
          <w:b/>
          <w:sz w:val="20"/>
          <w:szCs w:val="20"/>
        </w:rPr>
        <w:t xml:space="preserve"> vždy dodá </w:t>
      </w:r>
      <w:r w:rsidR="00722C64" w:rsidRPr="002C6632">
        <w:rPr>
          <w:rFonts w:cstheme="minorHAnsi"/>
          <w:b/>
          <w:sz w:val="20"/>
          <w:szCs w:val="20"/>
        </w:rPr>
        <w:t>dva (</w:t>
      </w:r>
      <w:r w:rsidRPr="002C6632">
        <w:rPr>
          <w:rFonts w:cstheme="minorHAnsi"/>
          <w:b/>
          <w:sz w:val="20"/>
          <w:szCs w:val="20"/>
        </w:rPr>
        <w:t>2</w:t>
      </w:r>
      <w:r w:rsidR="00722C64" w:rsidRPr="002C6632">
        <w:rPr>
          <w:rFonts w:cstheme="minorHAnsi"/>
          <w:b/>
          <w:sz w:val="20"/>
          <w:szCs w:val="20"/>
        </w:rPr>
        <w:t>)</w:t>
      </w:r>
      <w:r w:rsidRPr="002C6632">
        <w:rPr>
          <w:rFonts w:cstheme="minorHAnsi"/>
          <w:b/>
          <w:sz w:val="20"/>
          <w:szCs w:val="20"/>
        </w:rPr>
        <w:t xml:space="preserve"> kusy klíčů od každého zámku, nejsou-li shodné</w:t>
      </w:r>
      <w:r w:rsidR="00B94F4F" w:rsidRPr="002C6632">
        <w:rPr>
          <w:rFonts w:cstheme="minorHAnsi"/>
          <w:b/>
          <w:sz w:val="20"/>
          <w:szCs w:val="20"/>
        </w:rPr>
        <w:t xml:space="preserve"> pro jednu </w:t>
      </w:r>
      <w:r w:rsidR="009965CC" w:rsidRPr="002C6632">
        <w:rPr>
          <w:rFonts w:cstheme="minorHAnsi"/>
          <w:b/>
          <w:sz w:val="20"/>
          <w:szCs w:val="20"/>
        </w:rPr>
        <w:t xml:space="preserve">(1) </w:t>
      </w:r>
      <w:r w:rsidR="00B94F4F" w:rsidRPr="002C6632">
        <w:rPr>
          <w:rFonts w:cstheme="minorHAnsi"/>
          <w:b/>
          <w:sz w:val="20"/>
          <w:szCs w:val="20"/>
        </w:rPr>
        <w:t xml:space="preserve">komoditu a vždy další </w:t>
      </w:r>
      <w:r w:rsidR="009965CC" w:rsidRPr="002C6632">
        <w:rPr>
          <w:rFonts w:cstheme="minorHAnsi"/>
          <w:b/>
          <w:sz w:val="20"/>
          <w:szCs w:val="20"/>
        </w:rPr>
        <w:t>jeden (</w:t>
      </w:r>
      <w:r w:rsidR="00B94F4F" w:rsidRPr="002C6632">
        <w:rPr>
          <w:rFonts w:cstheme="minorHAnsi"/>
          <w:b/>
          <w:sz w:val="20"/>
          <w:szCs w:val="20"/>
        </w:rPr>
        <w:t>1</w:t>
      </w:r>
      <w:r w:rsidR="009965CC" w:rsidRPr="002C6632">
        <w:rPr>
          <w:rFonts w:cstheme="minorHAnsi"/>
          <w:b/>
          <w:sz w:val="20"/>
          <w:szCs w:val="20"/>
        </w:rPr>
        <w:t>)</w:t>
      </w:r>
      <w:r w:rsidR="00B94F4F" w:rsidRPr="002C6632">
        <w:rPr>
          <w:rFonts w:cstheme="minorHAnsi"/>
          <w:b/>
          <w:sz w:val="20"/>
          <w:szCs w:val="20"/>
        </w:rPr>
        <w:t xml:space="preserve"> kus klíče pro</w:t>
      </w:r>
      <w:r w:rsidR="00AB74D9" w:rsidRPr="002C6632">
        <w:rPr>
          <w:rFonts w:cstheme="minorHAnsi"/>
          <w:b/>
          <w:sz w:val="20"/>
          <w:szCs w:val="20"/>
        </w:rPr>
        <w:t xml:space="preserve"> další komoditu</w:t>
      </w:r>
      <w:r w:rsidRPr="002C6632">
        <w:rPr>
          <w:rFonts w:cstheme="minorHAnsi"/>
          <w:b/>
          <w:sz w:val="20"/>
          <w:szCs w:val="20"/>
        </w:rPr>
        <w:t>.</w:t>
      </w:r>
      <w:r w:rsidR="00ED02C1" w:rsidRPr="002C6632">
        <w:rPr>
          <w:rFonts w:cstheme="minorHAnsi"/>
          <w:b/>
          <w:sz w:val="20"/>
          <w:szCs w:val="20"/>
        </w:rPr>
        <w:t xml:space="preserve"> </w:t>
      </w:r>
      <w:r w:rsidR="00002C6F" w:rsidRPr="002C6632">
        <w:rPr>
          <w:rFonts w:cstheme="minorHAnsi"/>
          <w:b/>
          <w:sz w:val="20"/>
          <w:szCs w:val="20"/>
        </w:rPr>
        <w:t>Provozovatel</w:t>
      </w:r>
      <w:r w:rsidR="00ED02C1" w:rsidRPr="002C6632">
        <w:rPr>
          <w:rFonts w:cstheme="minorHAnsi"/>
          <w:b/>
          <w:sz w:val="20"/>
          <w:szCs w:val="20"/>
        </w:rPr>
        <w:t xml:space="preserve"> neodpovídá za jakékoliv škody vzniklé na/v objektu při poskytování této služby.</w:t>
      </w:r>
    </w:p>
    <w:p w14:paraId="1407006F" w14:textId="104EC748" w:rsidR="00203E4D" w:rsidRPr="002C6632" w:rsidRDefault="00203E4D" w:rsidP="008D4616">
      <w:pPr>
        <w:pStyle w:val="Odstavecseseznamem"/>
        <w:numPr>
          <w:ilvl w:val="1"/>
          <w:numId w:val="2"/>
        </w:numPr>
        <w:spacing w:after="0" w:line="240" w:lineRule="auto"/>
        <w:ind w:left="1276" w:hanging="425"/>
        <w:jc w:val="both"/>
        <w:rPr>
          <w:rFonts w:cstheme="minorHAnsi"/>
          <w:b/>
          <w:sz w:val="20"/>
          <w:szCs w:val="20"/>
        </w:rPr>
      </w:pPr>
      <w:r w:rsidRPr="002C6632">
        <w:rPr>
          <w:rFonts w:cstheme="minorHAnsi"/>
          <w:b/>
          <w:sz w:val="20"/>
          <w:szCs w:val="20"/>
          <w:u w:val="single"/>
        </w:rPr>
        <w:t>Službou mimořádný svoz</w:t>
      </w:r>
      <w:r w:rsidR="007B1F39" w:rsidRPr="002C6632">
        <w:rPr>
          <w:rFonts w:cstheme="minorHAnsi"/>
          <w:b/>
          <w:sz w:val="20"/>
          <w:szCs w:val="20"/>
          <w:u w:val="single"/>
        </w:rPr>
        <w:t xml:space="preserve"> / svoz na zavolání</w:t>
      </w:r>
      <w:r w:rsidRPr="002C6632">
        <w:rPr>
          <w:rFonts w:cstheme="minorHAnsi"/>
          <w:b/>
          <w:sz w:val="20"/>
          <w:szCs w:val="20"/>
        </w:rPr>
        <w:t xml:space="preserve"> se rozumí svoz mimo pravidelné dny svozu. Služba může být objednána pouze k nádobám obsluhova</w:t>
      </w:r>
      <w:r w:rsidR="00722C64" w:rsidRPr="002C6632">
        <w:rPr>
          <w:rFonts w:cstheme="minorHAnsi"/>
          <w:b/>
          <w:sz w:val="20"/>
          <w:szCs w:val="20"/>
        </w:rPr>
        <w:t xml:space="preserve">ným </w:t>
      </w:r>
      <w:r w:rsidR="00002C6F" w:rsidRPr="002C6632">
        <w:rPr>
          <w:rFonts w:cstheme="minorHAnsi"/>
          <w:b/>
          <w:sz w:val="20"/>
          <w:szCs w:val="20"/>
        </w:rPr>
        <w:t>Provozovatel</w:t>
      </w:r>
      <w:r w:rsidR="00722C64" w:rsidRPr="002C6632">
        <w:rPr>
          <w:rFonts w:cstheme="minorHAnsi"/>
          <w:b/>
          <w:sz w:val="20"/>
          <w:szCs w:val="20"/>
        </w:rPr>
        <w:t>em</w:t>
      </w:r>
      <w:r w:rsidRPr="002C6632">
        <w:rPr>
          <w:rFonts w:cstheme="minorHAnsi"/>
          <w:b/>
          <w:sz w:val="20"/>
          <w:szCs w:val="20"/>
        </w:rPr>
        <w:t xml:space="preserve">, a to formou registrace do systému města nebo </w:t>
      </w:r>
      <w:r w:rsidR="000E2496" w:rsidRPr="002C6632">
        <w:rPr>
          <w:rFonts w:cstheme="minorHAnsi"/>
          <w:b/>
          <w:sz w:val="20"/>
          <w:szCs w:val="20"/>
        </w:rPr>
        <w:t>Smlouv</w:t>
      </w:r>
      <w:r w:rsidRPr="002C6632">
        <w:rPr>
          <w:rFonts w:cstheme="minorHAnsi"/>
          <w:b/>
          <w:sz w:val="20"/>
          <w:szCs w:val="20"/>
        </w:rPr>
        <w:t>y na svoz odpadu. Ceny mimořádných svozů jsou stanoveny v platném ceníku. K částce bude přičtena služba zamykání</w:t>
      </w:r>
      <w:r w:rsidR="000E2496" w:rsidRPr="002C6632">
        <w:rPr>
          <w:rFonts w:cstheme="minorHAnsi"/>
          <w:b/>
          <w:sz w:val="20"/>
          <w:szCs w:val="20"/>
        </w:rPr>
        <w:t xml:space="preserve"> </w:t>
      </w:r>
      <w:r w:rsidRPr="002C6632">
        <w:rPr>
          <w:rFonts w:cstheme="minorHAnsi"/>
          <w:b/>
          <w:sz w:val="20"/>
          <w:szCs w:val="20"/>
        </w:rPr>
        <w:t>/</w:t>
      </w:r>
      <w:r w:rsidR="000E2496" w:rsidRPr="002C6632">
        <w:rPr>
          <w:rFonts w:cstheme="minorHAnsi"/>
          <w:b/>
          <w:sz w:val="20"/>
          <w:szCs w:val="20"/>
        </w:rPr>
        <w:t xml:space="preserve"> </w:t>
      </w:r>
      <w:r w:rsidRPr="002C6632">
        <w:rPr>
          <w:rFonts w:cstheme="minorHAnsi"/>
          <w:b/>
          <w:sz w:val="20"/>
          <w:szCs w:val="20"/>
        </w:rPr>
        <w:t>odemykání objektu</w:t>
      </w:r>
      <w:r w:rsidR="000E2496" w:rsidRPr="002C6632">
        <w:rPr>
          <w:rFonts w:cstheme="minorHAnsi"/>
          <w:b/>
          <w:sz w:val="20"/>
          <w:szCs w:val="20"/>
        </w:rPr>
        <w:t xml:space="preserve"> </w:t>
      </w:r>
      <w:r w:rsidRPr="002C6632">
        <w:rPr>
          <w:rFonts w:cstheme="minorHAnsi"/>
          <w:b/>
          <w:sz w:val="20"/>
          <w:szCs w:val="20"/>
        </w:rPr>
        <w:t>/</w:t>
      </w:r>
      <w:r w:rsidR="000E2496" w:rsidRPr="002C6632">
        <w:rPr>
          <w:rFonts w:cstheme="minorHAnsi"/>
          <w:b/>
          <w:sz w:val="20"/>
          <w:szCs w:val="20"/>
        </w:rPr>
        <w:t xml:space="preserve"> </w:t>
      </w:r>
      <w:r w:rsidRPr="002C6632">
        <w:rPr>
          <w:rFonts w:cstheme="minorHAnsi"/>
          <w:b/>
          <w:sz w:val="20"/>
          <w:szCs w:val="20"/>
        </w:rPr>
        <w:t>nádoby či zanáška</w:t>
      </w:r>
      <w:r w:rsidR="000E2496" w:rsidRPr="002C6632">
        <w:rPr>
          <w:rFonts w:cstheme="minorHAnsi"/>
          <w:b/>
          <w:sz w:val="20"/>
          <w:szCs w:val="20"/>
        </w:rPr>
        <w:t xml:space="preserve"> </w:t>
      </w:r>
      <w:r w:rsidRPr="002C6632">
        <w:rPr>
          <w:rFonts w:cstheme="minorHAnsi"/>
          <w:b/>
          <w:sz w:val="20"/>
          <w:szCs w:val="20"/>
        </w:rPr>
        <w:t>/</w:t>
      </w:r>
      <w:r w:rsidR="000E2496" w:rsidRPr="002C6632">
        <w:rPr>
          <w:rFonts w:cstheme="minorHAnsi"/>
          <w:b/>
          <w:sz w:val="20"/>
          <w:szCs w:val="20"/>
        </w:rPr>
        <w:t xml:space="preserve"> </w:t>
      </w:r>
      <w:r w:rsidRPr="002C6632">
        <w:rPr>
          <w:rFonts w:cstheme="minorHAnsi"/>
          <w:b/>
          <w:sz w:val="20"/>
          <w:szCs w:val="20"/>
        </w:rPr>
        <w:t>vynáška nádoby, je-li tato služba sjednána.</w:t>
      </w:r>
      <w:r w:rsidR="007B1F39" w:rsidRPr="002C6632">
        <w:rPr>
          <w:rFonts w:cstheme="minorHAnsi"/>
          <w:b/>
          <w:sz w:val="20"/>
          <w:szCs w:val="20"/>
        </w:rPr>
        <w:t xml:space="preserve"> Termín svozu stanoví </w:t>
      </w:r>
      <w:r w:rsidR="00002C6F" w:rsidRPr="002C6632">
        <w:rPr>
          <w:rFonts w:cstheme="minorHAnsi"/>
          <w:b/>
          <w:sz w:val="20"/>
          <w:szCs w:val="20"/>
        </w:rPr>
        <w:t>Provozovatel</w:t>
      </w:r>
      <w:r w:rsidR="007B1F39" w:rsidRPr="002C6632">
        <w:rPr>
          <w:rFonts w:cstheme="minorHAnsi"/>
          <w:b/>
          <w:sz w:val="20"/>
          <w:szCs w:val="20"/>
        </w:rPr>
        <w:t>.</w:t>
      </w:r>
    </w:p>
    <w:p w14:paraId="6BA853ED" w14:textId="77777777" w:rsidR="00203E4D" w:rsidRPr="002C6632" w:rsidRDefault="00203E4D" w:rsidP="008D4616">
      <w:pPr>
        <w:pStyle w:val="Odstavecseseznamem"/>
        <w:numPr>
          <w:ilvl w:val="1"/>
          <w:numId w:val="2"/>
        </w:numPr>
        <w:spacing w:after="0" w:line="240" w:lineRule="auto"/>
        <w:ind w:left="1276" w:hanging="425"/>
        <w:jc w:val="both"/>
        <w:rPr>
          <w:rFonts w:cstheme="minorHAnsi"/>
          <w:b/>
          <w:sz w:val="20"/>
          <w:szCs w:val="20"/>
        </w:rPr>
      </w:pPr>
      <w:r w:rsidRPr="002C6632">
        <w:rPr>
          <w:rFonts w:cstheme="minorHAnsi"/>
          <w:b/>
          <w:sz w:val="20"/>
          <w:szCs w:val="20"/>
          <w:u w:val="single"/>
        </w:rPr>
        <w:t>Službou mytí nádoby</w:t>
      </w:r>
      <w:r w:rsidRPr="002C6632">
        <w:rPr>
          <w:rFonts w:cstheme="minorHAnsi"/>
          <w:b/>
          <w:sz w:val="20"/>
          <w:szCs w:val="20"/>
        </w:rPr>
        <w:t xml:space="preserve"> se rozumí blokové či expresní mytí nádob, které obsluhuje společnost Čistá Plzeň, s.r.o. Specifikace a cena této služby je uvedena v objednávce.</w:t>
      </w:r>
    </w:p>
    <w:p w14:paraId="33A88E61" w14:textId="06C4D94D" w:rsidR="00203E4D" w:rsidRPr="002C6632" w:rsidRDefault="00501FB7" w:rsidP="008D4616">
      <w:pPr>
        <w:pStyle w:val="Odstavecseseznamem"/>
        <w:numPr>
          <w:ilvl w:val="1"/>
          <w:numId w:val="2"/>
        </w:numPr>
        <w:spacing w:after="0" w:line="240" w:lineRule="auto"/>
        <w:ind w:left="1276" w:hanging="425"/>
        <w:jc w:val="both"/>
        <w:rPr>
          <w:rFonts w:cstheme="minorHAnsi"/>
          <w:sz w:val="20"/>
          <w:szCs w:val="20"/>
        </w:rPr>
      </w:pPr>
      <w:r w:rsidRPr="002C6632">
        <w:rPr>
          <w:rFonts w:cstheme="minorHAnsi"/>
          <w:sz w:val="20"/>
          <w:szCs w:val="20"/>
          <w:u w:val="single"/>
        </w:rPr>
        <w:t xml:space="preserve">Službou úprava rozložení nákladu </w:t>
      </w:r>
      <w:r w:rsidR="00203E4D" w:rsidRPr="002C6632">
        <w:rPr>
          <w:rFonts w:cstheme="minorHAnsi"/>
          <w:sz w:val="20"/>
          <w:szCs w:val="20"/>
          <w:u w:val="single"/>
        </w:rPr>
        <w:t>odpadu</w:t>
      </w:r>
      <w:r w:rsidR="00203E4D" w:rsidRPr="002C6632">
        <w:rPr>
          <w:rFonts w:cstheme="minorHAnsi"/>
          <w:sz w:val="20"/>
          <w:szCs w:val="20"/>
        </w:rPr>
        <w:t xml:space="preserve"> se rozumí nezbytné manuální přeskládání odpadu umístěného do velkoobjemového kontejneru nad přípustnou mez, která znemožňuje manipulaci</w:t>
      </w:r>
      <w:r w:rsidR="007B1F39" w:rsidRPr="002C6632">
        <w:rPr>
          <w:rFonts w:cstheme="minorHAnsi"/>
          <w:sz w:val="20"/>
          <w:szCs w:val="20"/>
        </w:rPr>
        <w:t xml:space="preserve"> či odvoz </w:t>
      </w:r>
      <w:r w:rsidR="00203E4D" w:rsidRPr="002C6632">
        <w:rPr>
          <w:rFonts w:cstheme="minorHAnsi"/>
          <w:sz w:val="20"/>
          <w:szCs w:val="20"/>
        </w:rPr>
        <w:t> kontejner</w:t>
      </w:r>
      <w:r w:rsidR="007B1F39" w:rsidRPr="002C6632">
        <w:rPr>
          <w:rFonts w:cstheme="minorHAnsi"/>
          <w:sz w:val="20"/>
          <w:szCs w:val="20"/>
        </w:rPr>
        <w:t>u</w:t>
      </w:r>
      <w:r w:rsidR="00203E4D" w:rsidRPr="002C6632">
        <w:rPr>
          <w:rFonts w:cstheme="minorHAnsi"/>
          <w:sz w:val="20"/>
          <w:szCs w:val="20"/>
        </w:rPr>
        <w:t xml:space="preserve">. </w:t>
      </w:r>
      <w:r w:rsidR="0016489F" w:rsidRPr="002C6632">
        <w:rPr>
          <w:rFonts w:cstheme="minorHAnsi"/>
          <w:sz w:val="20"/>
          <w:szCs w:val="20"/>
        </w:rPr>
        <w:t>Manuální přeskládání v případě nedovoleného mísení odpadu.</w:t>
      </w:r>
    </w:p>
    <w:p w14:paraId="4EA77CB5" w14:textId="77777777" w:rsidR="00C1063C" w:rsidRPr="002C6632" w:rsidRDefault="00C1063C" w:rsidP="0017501F">
      <w:pPr>
        <w:pStyle w:val="Odstavecseseznamem"/>
        <w:spacing w:before="240" w:after="0" w:line="240" w:lineRule="auto"/>
        <w:ind w:left="851" w:hanging="567"/>
        <w:jc w:val="both"/>
        <w:rPr>
          <w:rFonts w:cstheme="minorHAnsi"/>
          <w:sz w:val="20"/>
          <w:szCs w:val="20"/>
        </w:rPr>
      </w:pPr>
    </w:p>
    <w:p w14:paraId="75051B67" w14:textId="77777777" w:rsidR="0016489F" w:rsidRPr="002C6632" w:rsidRDefault="0016489F" w:rsidP="0017501F">
      <w:pPr>
        <w:pStyle w:val="Odstavecseseznamem"/>
        <w:spacing w:after="0" w:line="240" w:lineRule="auto"/>
        <w:ind w:left="851" w:hanging="567"/>
        <w:jc w:val="both"/>
        <w:rPr>
          <w:rFonts w:cstheme="minorHAnsi"/>
          <w:sz w:val="20"/>
          <w:szCs w:val="20"/>
        </w:rPr>
      </w:pPr>
    </w:p>
    <w:p w14:paraId="5FF937BA" w14:textId="64E136B9" w:rsidR="0016489F" w:rsidRPr="002C6632" w:rsidRDefault="0016489F" w:rsidP="0017501F">
      <w:pPr>
        <w:pStyle w:val="Odstavecseseznamem"/>
        <w:numPr>
          <w:ilvl w:val="0"/>
          <w:numId w:val="1"/>
        </w:numPr>
        <w:spacing w:after="0" w:line="240" w:lineRule="auto"/>
        <w:ind w:left="851" w:hanging="567"/>
        <w:rPr>
          <w:rFonts w:cstheme="minorHAnsi"/>
          <w:b/>
          <w:sz w:val="28"/>
          <w:szCs w:val="28"/>
          <w:u w:val="single"/>
        </w:rPr>
      </w:pPr>
      <w:r w:rsidRPr="002C6632">
        <w:rPr>
          <w:rFonts w:cstheme="minorHAnsi"/>
          <w:b/>
          <w:sz w:val="28"/>
          <w:szCs w:val="28"/>
          <w:u w:val="single"/>
        </w:rPr>
        <w:lastRenderedPageBreak/>
        <w:t xml:space="preserve">Uzavření </w:t>
      </w:r>
      <w:r w:rsidR="000E2496" w:rsidRPr="002C6632">
        <w:rPr>
          <w:rFonts w:cstheme="minorHAnsi"/>
          <w:b/>
          <w:sz w:val="28"/>
          <w:szCs w:val="28"/>
          <w:u w:val="single"/>
        </w:rPr>
        <w:t>Smlouv</w:t>
      </w:r>
      <w:r w:rsidRPr="002C6632">
        <w:rPr>
          <w:rFonts w:cstheme="minorHAnsi"/>
          <w:b/>
          <w:sz w:val="28"/>
          <w:szCs w:val="28"/>
          <w:u w:val="single"/>
        </w:rPr>
        <w:t>y</w:t>
      </w:r>
    </w:p>
    <w:p w14:paraId="76DBB767" w14:textId="77777777" w:rsidR="0016489F" w:rsidRPr="002C6632" w:rsidRDefault="0016489F" w:rsidP="0017501F">
      <w:pPr>
        <w:pStyle w:val="Odstavecseseznamem"/>
        <w:spacing w:after="0" w:line="240" w:lineRule="auto"/>
        <w:ind w:left="851" w:hanging="567"/>
        <w:rPr>
          <w:rFonts w:cstheme="minorHAnsi"/>
        </w:rPr>
      </w:pPr>
    </w:p>
    <w:p w14:paraId="535AED83" w14:textId="503EBA65" w:rsidR="00C1063C" w:rsidRPr="002C6632" w:rsidRDefault="000E2496" w:rsidP="0017501F">
      <w:pPr>
        <w:pStyle w:val="Odstavecseseznamem"/>
        <w:numPr>
          <w:ilvl w:val="0"/>
          <w:numId w:val="3"/>
        </w:numPr>
        <w:spacing w:after="0" w:line="240" w:lineRule="auto"/>
        <w:ind w:left="851" w:hanging="567"/>
        <w:contextualSpacing w:val="0"/>
        <w:jc w:val="both"/>
        <w:rPr>
          <w:rFonts w:cstheme="minorHAnsi"/>
          <w:sz w:val="20"/>
          <w:szCs w:val="20"/>
        </w:rPr>
      </w:pPr>
      <w:r w:rsidRPr="002C6632">
        <w:rPr>
          <w:rFonts w:cstheme="minorHAnsi"/>
          <w:sz w:val="20"/>
          <w:szCs w:val="20"/>
        </w:rPr>
        <w:t>Smlouv</w:t>
      </w:r>
      <w:r w:rsidR="0016489F" w:rsidRPr="002C6632">
        <w:rPr>
          <w:rFonts w:cstheme="minorHAnsi"/>
          <w:sz w:val="20"/>
          <w:szCs w:val="20"/>
        </w:rPr>
        <w:t xml:space="preserve">a se uzavírá vždy písemně na základě </w:t>
      </w:r>
      <w:r w:rsidRPr="002C6632">
        <w:rPr>
          <w:rFonts w:cstheme="minorHAnsi"/>
          <w:sz w:val="20"/>
          <w:szCs w:val="20"/>
        </w:rPr>
        <w:t xml:space="preserve">jednání </w:t>
      </w:r>
      <w:r w:rsidR="0016489F" w:rsidRPr="002C6632">
        <w:rPr>
          <w:rFonts w:cstheme="minorHAnsi"/>
          <w:sz w:val="20"/>
          <w:szCs w:val="20"/>
        </w:rPr>
        <w:t>s </w:t>
      </w:r>
      <w:r w:rsidR="00BF7897" w:rsidRPr="002C6632">
        <w:rPr>
          <w:rFonts w:cstheme="minorHAnsi"/>
          <w:sz w:val="20"/>
          <w:szCs w:val="20"/>
        </w:rPr>
        <w:t> </w:t>
      </w:r>
      <w:r w:rsidR="00684564" w:rsidRPr="002C6632">
        <w:rPr>
          <w:rFonts w:cstheme="minorHAnsi"/>
          <w:sz w:val="20"/>
          <w:szCs w:val="20"/>
        </w:rPr>
        <w:t>Objednatel</w:t>
      </w:r>
      <w:r w:rsidR="0016489F" w:rsidRPr="002C6632">
        <w:rPr>
          <w:rFonts w:cstheme="minorHAnsi"/>
          <w:sz w:val="20"/>
          <w:szCs w:val="20"/>
        </w:rPr>
        <w:t xml:space="preserve">em. Uzavření </w:t>
      </w:r>
      <w:r w:rsidRPr="002C6632">
        <w:rPr>
          <w:rFonts w:cstheme="minorHAnsi"/>
          <w:sz w:val="20"/>
          <w:szCs w:val="20"/>
        </w:rPr>
        <w:t>Smlouv</w:t>
      </w:r>
      <w:r w:rsidR="0016489F" w:rsidRPr="002C6632">
        <w:rPr>
          <w:rFonts w:cstheme="minorHAnsi"/>
          <w:sz w:val="20"/>
          <w:szCs w:val="20"/>
        </w:rPr>
        <w:t>y je možné</w:t>
      </w:r>
      <w:r w:rsidR="00C1063C" w:rsidRPr="002C6632">
        <w:rPr>
          <w:rFonts w:cstheme="minorHAnsi"/>
          <w:sz w:val="20"/>
          <w:szCs w:val="20"/>
        </w:rPr>
        <w:t>:</w:t>
      </w:r>
      <w:r w:rsidR="0016489F" w:rsidRPr="002C6632">
        <w:rPr>
          <w:rFonts w:cstheme="minorHAnsi"/>
          <w:sz w:val="20"/>
          <w:szCs w:val="20"/>
        </w:rPr>
        <w:t xml:space="preserve"> </w:t>
      </w:r>
    </w:p>
    <w:p w14:paraId="2E8351E5" w14:textId="77777777" w:rsidR="00C1063C" w:rsidRPr="002C6632" w:rsidRDefault="00C1063C" w:rsidP="0017501F">
      <w:pPr>
        <w:pStyle w:val="Odstavecseseznamem"/>
        <w:spacing w:after="0" w:line="240" w:lineRule="auto"/>
        <w:ind w:left="851" w:hanging="567"/>
        <w:contextualSpacing w:val="0"/>
        <w:jc w:val="both"/>
        <w:rPr>
          <w:rFonts w:cstheme="minorHAnsi"/>
          <w:sz w:val="20"/>
          <w:szCs w:val="20"/>
        </w:rPr>
      </w:pPr>
    </w:p>
    <w:p w14:paraId="6DE07A01" w14:textId="1D4940E0" w:rsidR="00684564" w:rsidRPr="002C6632" w:rsidRDefault="0016489F" w:rsidP="000E2496">
      <w:pPr>
        <w:pStyle w:val="Odstavecseseznamem"/>
        <w:spacing w:after="0" w:line="240" w:lineRule="auto"/>
        <w:ind w:left="1276" w:hanging="425"/>
        <w:contextualSpacing w:val="0"/>
        <w:jc w:val="both"/>
        <w:rPr>
          <w:rFonts w:cstheme="minorHAnsi"/>
          <w:sz w:val="20"/>
          <w:szCs w:val="20"/>
        </w:rPr>
      </w:pPr>
      <w:r w:rsidRPr="002C6632">
        <w:rPr>
          <w:rFonts w:cstheme="minorHAnsi"/>
          <w:sz w:val="20"/>
          <w:szCs w:val="20"/>
        </w:rPr>
        <w:t xml:space="preserve">a) </w:t>
      </w:r>
      <w:r w:rsidR="00684564" w:rsidRPr="002C6632">
        <w:rPr>
          <w:rFonts w:cstheme="minorHAnsi"/>
          <w:sz w:val="20"/>
          <w:szCs w:val="20"/>
        </w:rPr>
        <w:tab/>
      </w:r>
      <w:r w:rsidRPr="002C6632">
        <w:rPr>
          <w:rFonts w:cstheme="minorHAnsi"/>
          <w:sz w:val="20"/>
          <w:szCs w:val="20"/>
        </w:rPr>
        <w:t xml:space="preserve">osobně v zákaznickém centru </w:t>
      </w:r>
      <w:r w:rsidR="00002C6F" w:rsidRPr="002C6632">
        <w:rPr>
          <w:rFonts w:cstheme="minorHAnsi"/>
          <w:sz w:val="20"/>
          <w:szCs w:val="20"/>
        </w:rPr>
        <w:t>Provozovatel</w:t>
      </w:r>
      <w:r w:rsidRPr="002C6632">
        <w:rPr>
          <w:rFonts w:cstheme="minorHAnsi"/>
          <w:sz w:val="20"/>
          <w:szCs w:val="20"/>
        </w:rPr>
        <w:t>e na adre</w:t>
      </w:r>
      <w:r w:rsidR="00684564" w:rsidRPr="002C6632">
        <w:rPr>
          <w:rFonts w:cstheme="minorHAnsi"/>
          <w:sz w:val="20"/>
          <w:szCs w:val="20"/>
        </w:rPr>
        <w:t xml:space="preserve">se Plzeň, </w:t>
      </w:r>
      <w:proofErr w:type="spellStart"/>
      <w:r w:rsidR="00684564" w:rsidRPr="002C6632">
        <w:rPr>
          <w:rFonts w:cstheme="minorHAnsi"/>
          <w:sz w:val="20"/>
          <w:szCs w:val="20"/>
        </w:rPr>
        <w:t>Doudlevce</w:t>
      </w:r>
      <w:proofErr w:type="spellEnd"/>
      <w:r w:rsidR="00684564" w:rsidRPr="002C6632">
        <w:rPr>
          <w:rFonts w:cstheme="minorHAnsi"/>
          <w:sz w:val="20"/>
          <w:szCs w:val="20"/>
        </w:rPr>
        <w:t xml:space="preserve">, Edvarda </w:t>
      </w:r>
      <w:r w:rsidR="009965CC" w:rsidRPr="002C6632">
        <w:rPr>
          <w:rFonts w:cstheme="minorHAnsi"/>
          <w:sz w:val="20"/>
          <w:szCs w:val="20"/>
        </w:rPr>
        <w:t xml:space="preserve">                          </w:t>
      </w:r>
      <w:r w:rsidR="00684564" w:rsidRPr="002C6632">
        <w:rPr>
          <w:rFonts w:cstheme="minorHAnsi"/>
          <w:sz w:val="20"/>
          <w:szCs w:val="20"/>
        </w:rPr>
        <w:t>Beneše 430/23,</w:t>
      </w:r>
      <w:r w:rsidR="000E2496" w:rsidRPr="002C6632">
        <w:rPr>
          <w:rFonts w:cstheme="minorHAnsi"/>
          <w:sz w:val="20"/>
          <w:szCs w:val="20"/>
        </w:rPr>
        <w:t xml:space="preserve"> PSČ 301 00,</w:t>
      </w:r>
    </w:p>
    <w:p w14:paraId="0AFDE757" w14:textId="0F120414" w:rsidR="00684564" w:rsidRPr="002C6632" w:rsidRDefault="0016489F" w:rsidP="000E2496">
      <w:pPr>
        <w:pStyle w:val="Odstavecseseznamem"/>
        <w:spacing w:after="0" w:line="240" w:lineRule="auto"/>
        <w:ind w:left="1276" w:hanging="425"/>
        <w:contextualSpacing w:val="0"/>
        <w:jc w:val="both"/>
        <w:rPr>
          <w:rFonts w:cstheme="minorHAnsi"/>
          <w:sz w:val="20"/>
          <w:szCs w:val="20"/>
        </w:rPr>
      </w:pPr>
      <w:r w:rsidRPr="002C6632">
        <w:rPr>
          <w:rFonts w:cstheme="minorHAnsi"/>
          <w:sz w:val="20"/>
          <w:szCs w:val="20"/>
        </w:rPr>
        <w:t xml:space="preserve">b) </w:t>
      </w:r>
      <w:r w:rsidR="00684564" w:rsidRPr="002C6632">
        <w:rPr>
          <w:rFonts w:cstheme="minorHAnsi"/>
          <w:sz w:val="20"/>
          <w:szCs w:val="20"/>
        </w:rPr>
        <w:tab/>
      </w:r>
      <w:r w:rsidRPr="002C6632">
        <w:rPr>
          <w:rFonts w:cstheme="minorHAnsi"/>
          <w:sz w:val="20"/>
          <w:szCs w:val="20"/>
        </w:rPr>
        <w:t>na základě komunikace poštou</w:t>
      </w:r>
      <w:r w:rsidR="00BF7897" w:rsidRPr="002C6632">
        <w:rPr>
          <w:rFonts w:cstheme="minorHAnsi"/>
          <w:sz w:val="20"/>
          <w:szCs w:val="20"/>
        </w:rPr>
        <w:t xml:space="preserve"> (zasláním podepsané </w:t>
      </w:r>
      <w:r w:rsidR="000E2496" w:rsidRPr="002C6632">
        <w:rPr>
          <w:rFonts w:cstheme="minorHAnsi"/>
          <w:sz w:val="20"/>
          <w:szCs w:val="20"/>
        </w:rPr>
        <w:t>Smlouv</w:t>
      </w:r>
      <w:r w:rsidR="00BF7897" w:rsidRPr="002C6632">
        <w:rPr>
          <w:rFonts w:cstheme="minorHAnsi"/>
          <w:sz w:val="20"/>
          <w:szCs w:val="20"/>
        </w:rPr>
        <w:t xml:space="preserve">y ze strany </w:t>
      </w:r>
      <w:r w:rsidR="00684564" w:rsidRPr="002C6632">
        <w:rPr>
          <w:rFonts w:cstheme="minorHAnsi"/>
          <w:sz w:val="20"/>
          <w:szCs w:val="20"/>
        </w:rPr>
        <w:t>Objednatel</w:t>
      </w:r>
      <w:r w:rsidR="00BF7897" w:rsidRPr="002C6632">
        <w:rPr>
          <w:rFonts w:cstheme="minorHAnsi"/>
          <w:sz w:val="20"/>
          <w:szCs w:val="20"/>
        </w:rPr>
        <w:t xml:space="preserve">e na adresu sídla </w:t>
      </w:r>
      <w:r w:rsidR="00002C6F" w:rsidRPr="002C6632">
        <w:rPr>
          <w:rFonts w:cstheme="minorHAnsi"/>
          <w:sz w:val="20"/>
          <w:szCs w:val="20"/>
        </w:rPr>
        <w:t>Provozovatel</w:t>
      </w:r>
      <w:r w:rsidR="00BF7897" w:rsidRPr="002C6632">
        <w:rPr>
          <w:rFonts w:cstheme="minorHAnsi"/>
          <w:sz w:val="20"/>
          <w:szCs w:val="20"/>
        </w:rPr>
        <w:t>e)</w:t>
      </w:r>
      <w:r w:rsidRPr="002C6632">
        <w:rPr>
          <w:rFonts w:cstheme="minorHAnsi"/>
          <w:sz w:val="20"/>
          <w:szCs w:val="20"/>
        </w:rPr>
        <w:t xml:space="preserve">, </w:t>
      </w:r>
    </w:p>
    <w:p w14:paraId="0A005901" w14:textId="5BAE69FB" w:rsidR="00684564" w:rsidRPr="002C6632" w:rsidRDefault="0016489F" w:rsidP="000E2496">
      <w:pPr>
        <w:pStyle w:val="Odstavecseseznamem"/>
        <w:spacing w:after="0" w:line="240" w:lineRule="auto"/>
        <w:ind w:left="1276" w:hanging="425"/>
        <w:contextualSpacing w:val="0"/>
        <w:jc w:val="both"/>
        <w:rPr>
          <w:rFonts w:cstheme="minorHAnsi"/>
          <w:sz w:val="20"/>
          <w:szCs w:val="20"/>
        </w:rPr>
      </w:pPr>
      <w:r w:rsidRPr="002C6632">
        <w:rPr>
          <w:rFonts w:cstheme="minorHAnsi"/>
          <w:sz w:val="20"/>
          <w:szCs w:val="20"/>
        </w:rPr>
        <w:t xml:space="preserve">c) </w:t>
      </w:r>
      <w:r w:rsidR="00684564" w:rsidRPr="002C6632">
        <w:rPr>
          <w:rFonts w:cstheme="minorHAnsi"/>
          <w:sz w:val="20"/>
          <w:szCs w:val="20"/>
        </w:rPr>
        <w:tab/>
      </w:r>
      <w:r w:rsidRPr="002C6632">
        <w:rPr>
          <w:rFonts w:cstheme="minorHAnsi"/>
          <w:sz w:val="20"/>
          <w:szCs w:val="20"/>
        </w:rPr>
        <w:t xml:space="preserve">e-mailem v případě, že má </w:t>
      </w:r>
      <w:r w:rsidR="00684564" w:rsidRPr="002C6632">
        <w:rPr>
          <w:rFonts w:cstheme="minorHAnsi"/>
          <w:sz w:val="20"/>
          <w:szCs w:val="20"/>
        </w:rPr>
        <w:t>Objednatel</w:t>
      </w:r>
      <w:r w:rsidRPr="002C6632">
        <w:rPr>
          <w:rFonts w:cstheme="minorHAnsi"/>
          <w:sz w:val="20"/>
          <w:szCs w:val="20"/>
        </w:rPr>
        <w:t xml:space="preserve"> digitální podpis, </w:t>
      </w:r>
    </w:p>
    <w:p w14:paraId="4D24BB0B" w14:textId="581C099D" w:rsidR="006A3C8B" w:rsidRPr="002C6632" w:rsidRDefault="006A3C8B" w:rsidP="000E2496">
      <w:pPr>
        <w:pStyle w:val="Odstavecseseznamem"/>
        <w:spacing w:after="0" w:line="240" w:lineRule="auto"/>
        <w:ind w:left="1276" w:hanging="425"/>
        <w:contextualSpacing w:val="0"/>
        <w:jc w:val="both"/>
        <w:rPr>
          <w:rFonts w:cstheme="minorHAnsi"/>
          <w:sz w:val="20"/>
          <w:szCs w:val="20"/>
        </w:rPr>
      </w:pPr>
      <w:r w:rsidRPr="002C6632">
        <w:rPr>
          <w:rFonts w:cstheme="minorHAnsi"/>
          <w:sz w:val="20"/>
          <w:szCs w:val="20"/>
        </w:rPr>
        <w:t>d)</w:t>
      </w:r>
      <w:r w:rsidRPr="002C6632">
        <w:rPr>
          <w:rFonts w:cstheme="minorHAnsi"/>
          <w:sz w:val="20"/>
          <w:szCs w:val="20"/>
        </w:rPr>
        <w:tab/>
        <w:t xml:space="preserve">e-mailem </w:t>
      </w:r>
      <w:r w:rsidR="00AF405A" w:rsidRPr="00746730">
        <w:rPr>
          <w:rFonts w:cstheme="minorHAnsi"/>
          <w:sz w:val="20"/>
          <w:szCs w:val="20"/>
        </w:rPr>
        <w:t>prostřed</w:t>
      </w:r>
      <w:r w:rsidR="00F87A61">
        <w:rPr>
          <w:rFonts w:cstheme="minorHAnsi"/>
          <w:sz w:val="20"/>
          <w:szCs w:val="20"/>
        </w:rPr>
        <w:t>ni</w:t>
      </w:r>
      <w:r w:rsidR="00AF405A" w:rsidRPr="00746730">
        <w:rPr>
          <w:rFonts w:cstheme="minorHAnsi"/>
          <w:sz w:val="20"/>
          <w:szCs w:val="20"/>
        </w:rPr>
        <w:t xml:space="preserve">ctvím </w:t>
      </w:r>
      <w:proofErr w:type="spellStart"/>
      <w:r w:rsidR="00AF405A" w:rsidRPr="00746730">
        <w:rPr>
          <w:rFonts w:cstheme="minorHAnsi"/>
          <w:sz w:val="20"/>
          <w:szCs w:val="20"/>
        </w:rPr>
        <w:t>scanu</w:t>
      </w:r>
      <w:proofErr w:type="spellEnd"/>
      <w:r w:rsidRPr="002C6632">
        <w:rPr>
          <w:rFonts w:cstheme="minorHAnsi"/>
          <w:sz w:val="20"/>
          <w:szCs w:val="20"/>
        </w:rPr>
        <w:t xml:space="preserve"> podepsané </w:t>
      </w:r>
      <w:r w:rsidR="00F87A61">
        <w:rPr>
          <w:rFonts w:cstheme="minorHAnsi"/>
          <w:sz w:val="20"/>
          <w:szCs w:val="20"/>
        </w:rPr>
        <w:t>S</w:t>
      </w:r>
      <w:r w:rsidRPr="002C6632">
        <w:rPr>
          <w:rFonts w:cstheme="minorHAnsi"/>
          <w:sz w:val="20"/>
          <w:szCs w:val="20"/>
        </w:rPr>
        <w:t>mlouvy z</w:t>
      </w:r>
      <w:r w:rsidR="00F87A61">
        <w:rPr>
          <w:rFonts w:cstheme="minorHAnsi"/>
          <w:sz w:val="20"/>
          <w:szCs w:val="20"/>
        </w:rPr>
        <w:t> e-</w:t>
      </w:r>
      <w:r w:rsidRPr="002C6632">
        <w:rPr>
          <w:rFonts w:cstheme="minorHAnsi"/>
          <w:sz w:val="20"/>
          <w:szCs w:val="20"/>
        </w:rPr>
        <w:t xml:space="preserve">mailové adresy </w:t>
      </w:r>
      <w:r w:rsidR="00F87A61">
        <w:rPr>
          <w:rFonts w:cstheme="minorHAnsi"/>
          <w:sz w:val="20"/>
          <w:szCs w:val="20"/>
        </w:rPr>
        <w:t xml:space="preserve">v ní </w:t>
      </w:r>
      <w:r w:rsidRPr="002C6632">
        <w:rPr>
          <w:rFonts w:cstheme="minorHAnsi"/>
          <w:sz w:val="20"/>
          <w:szCs w:val="20"/>
        </w:rPr>
        <w:t>uvedené v</w:t>
      </w:r>
      <w:r w:rsidR="00AF405A" w:rsidRPr="00746730">
        <w:rPr>
          <w:rFonts w:cstheme="minorHAnsi"/>
          <w:sz w:val="20"/>
          <w:szCs w:val="20"/>
        </w:rPr>
        <w:t> </w:t>
      </w:r>
      <w:r w:rsidRPr="002C6632">
        <w:rPr>
          <w:rFonts w:cstheme="minorHAnsi"/>
          <w:sz w:val="20"/>
          <w:szCs w:val="20"/>
        </w:rPr>
        <w:t>případě</w:t>
      </w:r>
      <w:r w:rsidR="00AF405A" w:rsidRPr="00746730">
        <w:rPr>
          <w:rFonts w:cstheme="minorHAnsi"/>
          <w:sz w:val="20"/>
          <w:szCs w:val="20"/>
        </w:rPr>
        <w:t>,</w:t>
      </w:r>
      <w:r w:rsidRPr="002C6632">
        <w:rPr>
          <w:rFonts w:cstheme="minorHAnsi"/>
          <w:sz w:val="20"/>
          <w:szCs w:val="20"/>
        </w:rPr>
        <w:t xml:space="preserve"> že výše </w:t>
      </w:r>
      <w:r w:rsidR="00AF405A" w:rsidRPr="00746730">
        <w:rPr>
          <w:rFonts w:cstheme="minorHAnsi"/>
          <w:sz w:val="20"/>
          <w:szCs w:val="20"/>
        </w:rPr>
        <w:t>cen</w:t>
      </w:r>
      <w:r w:rsidR="007D7364">
        <w:rPr>
          <w:rFonts w:cstheme="minorHAnsi"/>
          <w:sz w:val="20"/>
          <w:szCs w:val="20"/>
        </w:rPr>
        <w:t>y</w:t>
      </w:r>
      <w:r w:rsidR="00AF405A" w:rsidRPr="00746730">
        <w:rPr>
          <w:rFonts w:cstheme="minorHAnsi"/>
          <w:sz w:val="20"/>
          <w:szCs w:val="20"/>
        </w:rPr>
        <w:t xml:space="preserve"> služeb vyplývajících z této </w:t>
      </w:r>
      <w:r w:rsidR="00F87A61">
        <w:rPr>
          <w:rFonts w:cstheme="minorHAnsi"/>
          <w:sz w:val="20"/>
          <w:szCs w:val="20"/>
        </w:rPr>
        <w:t>S</w:t>
      </w:r>
      <w:r w:rsidR="00AF405A" w:rsidRPr="00746730">
        <w:rPr>
          <w:rFonts w:cstheme="minorHAnsi"/>
          <w:sz w:val="20"/>
          <w:szCs w:val="20"/>
        </w:rPr>
        <w:t>mlouvy</w:t>
      </w:r>
      <w:r w:rsidRPr="002C6632">
        <w:rPr>
          <w:rFonts w:cstheme="minorHAnsi"/>
          <w:sz w:val="20"/>
          <w:szCs w:val="20"/>
        </w:rPr>
        <w:t xml:space="preserve"> nepřekročí </w:t>
      </w:r>
      <w:r w:rsidR="00AF405A" w:rsidRPr="00746730">
        <w:rPr>
          <w:rFonts w:cstheme="minorHAnsi"/>
          <w:sz w:val="20"/>
          <w:szCs w:val="20"/>
        </w:rPr>
        <w:t>v </w:t>
      </w:r>
      <w:proofErr w:type="gramStart"/>
      <w:r w:rsidR="00AF405A" w:rsidRPr="00746730">
        <w:rPr>
          <w:rFonts w:cstheme="minorHAnsi"/>
          <w:sz w:val="20"/>
          <w:szCs w:val="20"/>
        </w:rPr>
        <w:t>tom</w:t>
      </w:r>
      <w:proofErr w:type="gramEnd"/>
      <w:r w:rsidR="00AF405A" w:rsidRPr="00746730">
        <w:rPr>
          <w:rFonts w:cstheme="minorHAnsi"/>
          <w:sz w:val="20"/>
          <w:szCs w:val="20"/>
        </w:rPr>
        <w:t xml:space="preserve"> kterém pololetí částku</w:t>
      </w:r>
      <w:r w:rsidRPr="002C6632">
        <w:rPr>
          <w:rFonts w:cstheme="minorHAnsi"/>
          <w:sz w:val="20"/>
          <w:szCs w:val="20"/>
        </w:rPr>
        <w:t xml:space="preserve"> ve výši 6</w:t>
      </w:r>
      <w:r w:rsidR="00AF405A" w:rsidRPr="00746730">
        <w:rPr>
          <w:rFonts w:cstheme="minorHAnsi"/>
          <w:sz w:val="20"/>
          <w:szCs w:val="20"/>
        </w:rPr>
        <w:t xml:space="preserve"> </w:t>
      </w:r>
      <w:r w:rsidRPr="002C6632">
        <w:rPr>
          <w:rFonts w:cstheme="minorHAnsi"/>
          <w:sz w:val="20"/>
          <w:szCs w:val="20"/>
        </w:rPr>
        <w:t xml:space="preserve">000,- Kč bez </w:t>
      </w:r>
      <w:r w:rsidR="00AF405A" w:rsidRPr="002C6632">
        <w:rPr>
          <w:rFonts w:cstheme="minorHAnsi"/>
          <w:sz w:val="20"/>
          <w:szCs w:val="20"/>
        </w:rPr>
        <w:t>daně z přidanou hodnotou,</w:t>
      </w:r>
    </w:p>
    <w:p w14:paraId="25C368E5" w14:textId="24FF0CAC" w:rsidR="000E2496" w:rsidRPr="002C6632" w:rsidRDefault="006A3C8B" w:rsidP="00F30248">
      <w:pPr>
        <w:pStyle w:val="Odstavecseseznamem"/>
        <w:spacing w:after="0" w:line="240" w:lineRule="auto"/>
        <w:ind w:left="1276" w:hanging="425"/>
        <w:contextualSpacing w:val="0"/>
        <w:jc w:val="both"/>
        <w:rPr>
          <w:rFonts w:cstheme="minorHAnsi"/>
          <w:sz w:val="20"/>
          <w:szCs w:val="20"/>
        </w:rPr>
      </w:pPr>
      <w:r w:rsidRPr="002C6632">
        <w:rPr>
          <w:rFonts w:cstheme="minorHAnsi"/>
          <w:sz w:val="20"/>
          <w:szCs w:val="20"/>
        </w:rPr>
        <w:t>e</w:t>
      </w:r>
      <w:r w:rsidR="0016489F" w:rsidRPr="002C6632">
        <w:rPr>
          <w:rFonts w:cstheme="minorHAnsi"/>
          <w:sz w:val="20"/>
          <w:szCs w:val="20"/>
        </w:rPr>
        <w:t xml:space="preserve">) </w:t>
      </w:r>
      <w:r w:rsidR="00684564" w:rsidRPr="002C6632">
        <w:rPr>
          <w:rFonts w:cstheme="minorHAnsi"/>
          <w:sz w:val="20"/>
          <w:szCs w:val="20"/>
        </w:rPr>
        <w:tab/>
      </w:r>
      <w:r w:rsidR="0016489F" w:rsidRPr="002C6632">
        <w:rPr>
          <w:rFonts w:cstheme="minorHAnsi"/>
          <w:sz w:val="20"/>
          <w:szCs w:val="20"/>
        </w:rPr>
        <w:t>datovou schránkou</w:t>
      </w:r>
      <w:r w:rsidR="000E2496" w:rsidRPr="002C6632">
        <w:rPr>
          <w:rFonts w:cstheme="minorHAnsi"/>
          <w:sz w:val="20"/>
          <w:szCs w:val="20"/>
        </w:rPr>
        <w:t>, nebo</w:t>
      </w:r>
    </w:p>
    <w:p w14:paraId="6A32A53E" w14:textId="6795E1B9" w:rsidR="00684564" w:rsidRPr="002C6632" w:rsidRDefault="006A3C8B" w:rsidP="00F30248">
      <w:pPr>
        <w:pStyle w:val="Odstavecseseznamem"/>
        <w:spacing w:after="0" w:line="240" w:lineRule="auto"/>
        <w:ind w:left="1276" w:hanging="425"/>
        <w:contextualSpacing w:val="0"/>
        <w:jc w:val="both"/>
        <w:rPr>
          <w:rFonts w:cstheme="minorHAnsi"/>
          <w:sz w:val="20"/>
          <w:szCs w:val="20"/>
        </w:rPr>
      </w:pPr>
      <w:r w:rsidRPr="002C6632">
        <w:rPr>
          <w:rFonts w:cstheme="minorHAnsi"/>
          <w:sz w:val="20"/>
          <w:szCs w:val="20"/>
        </w:rPr>
        <w:t>f</w:t>
      </w:r>
      <w:r w:rsidR="000E2496" w:rsidRPr="002C6632">
        <w:rPr>
          <w:rFonts w:cstheme="minorHAnsi"/>
          <w:sz w:val="20"/>
          <w:szCs w:val="20"/>
        </w:rPr>
        <w:t xml:space="preserve">) </w:t>
      </w:r>
      <w:r w:rsidR="000E2496" w:rsidRPr="002C6632">
        <w:rPr>
          <w:rFonts w:cstheme="minorHAnsi"/>
          <w:sz w:val="20"/>
          <w:szCs w:val="20"/>
        </w:rPr>
        <w:tab/>
        <w:t>jiným elektronickým nástrojem, umožňuje-li to systém Provozovatele.</w:t>
      </w:r>
    </w:p>
    <w:p w14:paraId="3BEA33D3" w14:textId="77777777" w:rsidR="007B1F39" w:rsidRPr="002C6632" w:rsidRDefault="007B1F39" w:rsidP="0017501F">
      <w:pPr>
        <w:pStyle w:val="Odstavecseseznamem"/>
        <w:spacing w:after="0" w:line="240" w:lineRule="auto"/>
        <w:ind w:left="851" w:hanging="567"/>
        <w:contextualSpacing w:val="0"/>
        <w:jc w:val="both"/>
        <w:rPr>
          <w:rFonts w:cstheme="minorHAnsi"/>
          <w:sz w:val="20"/>
          <w:szCs w:val="20"/>
        </w:rPr>
      </w:pPr>
    </w:p>
    <w:p w14:paraId="3EDE4418" w14:textId="13601339" w:rsidR="0016489F" w:rsidRPr="002C6632" w:rsidRDefault="00684564" w:rsidP="0017501F">
      <w:pPr>
        <w:pStyle w:val="Odstavecseseznamem"/>
        <w:numPr>
          <w:ilvl w:val="0"/>
          <w:numId w:val="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16489F" w:rsidRPr="002C6632">
        <w:rPr>
          <w:rFonts w:cstheme="minorHAnsi"/>
          <w:sz w:val="20"/>
          <w:szCs w:val="20"/>
        </w:rPr>
        <w:t xml:space="preserve"> uzavřením </w:t>
      </w:r>
      <w:r w:rsidR="000E2496" w:rsidRPr="002C6632">
        <w:rPr>
          <w:rFonts w:cstheme="minorHAnsi"/>
          <w:sz w:val="20"/>
          <w:szCs w:val="20"/>
        </w:rPr>
        <w:t>Smlouv</w:t>
      </w:r>
      <w:r w:rsidR="0016489F" w:rsidRPr="002C6632">
        <w:rPr>
          <w:rFonts w:cstheme="minorHAnsi"/>
          <w:sz w:val="20"/>
          <w:szCs w:val="20"/>
        </w:rPr>
        <w:t xml:space="preserve">y akceptuje tyto </w:t>
      </w:r>
      <w:r w:rsidR="00312FA6" w:rsidRPr="002C6632">
        <w:rPr>
          <w:rFonts w:cstheme="minorHAnsi"/>
          <w:sz w:val="20"/>
          <w:szCs w:val="20"/>
        </w:rPr>
        <w:t>Všeobecn</w:t>
      </w:r>
      <w:r w:rsidR="0016489F" w:rsidRPr="002C6632">
        <w:rPr>
          <w:rFonts w:cstheme="minorHAnsi"/>
          <w:sz w:val="20"/>
          <w:szCs w:val="20"/>
        </w:rPr>
        <w:t xml:space="preserve">é obchodní podmínky stanovené </w:t>
      </w:r>
      <w:r w:rsidR="00002C6F" w:rsidRPr="002C6632">
        <w:rPr>
          <w:rFonts w:cstheme="minorHAnsi"/>
          <w:sz w:val="20"/>
          <w:szCs w:val="20"/>
        </w:rPr>
        <w:t>Provozovatel</w:t>
      </w:r>
      <w:r w:rsidRPr="002C6632">
        <w:rPr>
          <w:rFonts w:cstheme="minorHAnsi"/>
          <w:sz w:val="20"/>
          <w:szCs w:val="20"/>
        </w:rPr>
        <w:t>em</w:t>
      </w:r>
      <w:r w:rsidR="0016489F" w:rsidRPr="002C6632">
        <w:rPr>
          <w:rFonts w:cstheme="minorHAnsi"/>
          <w:sz w:val="20"/>
          <w:szCs w:val="20"/>
        </w:rPr>
        <w:t xml:space="preserve">. Vztahy mezi </w:t>
      </w:r>
      <w:r w:rsidR="00002C6F" w:rsidRPr="002C6632">
        <w:rPr>
          <w:rFonts w:cstheme="minorHAnsi"/>
          <w:sz w:val="20"/>
          <w:szCs w:val="20"/>
        </w:rPr>
        <w:t>Provozovatel</w:t>
      </w:r>
      <w:r w:rsidR="0016489F" w:rsidRPr="002C6632">
        <w:rPr>
          <w:rFonts w:cstheme="minorHAnsi"/>
          <w:sz w:val="20"/>
          <w:szCs w:val="20"/>
        </w:rPr>
        <w:t xml:space="preserve">em a </w:t>
      </w:r>
      <w:r w:rsidRPr="002C6632">
        <w:rPr>
          <w:rFonts w:cstheme="minorHAnsi"/>
          <w:sz w:val="20"/>
          <w:szCs w:val="20"/>
        </w:rPr>
        <w:t>Objednatel</w:t>
      </w:r>
      <w:r w:rsidR="0016489F" w:rsidRPr="002C6632">
        <w:rPr>
          <w:rFonts w:cstheme="minorHAnsi"/>
          <w:sz w:val="20"/>
          <w:szCs w:val="20"/>
        </w:rPr>
        <w:t xml:space="preserve">em se řídí </w:t>
      </w:r>
      <w:r w:rsidR="000E2496" w:rsidRPr="002C6632">
        <w:rPr>
          <w:rFonts w:cstheme="minorHAnsi"/>
          <w:sz w:val="20"/>
          <w:szCs w:val="20"/>
        </w:rPr>
        <w:t>Smlouv</w:t>
      </w:r>
      <w:r w:rsidR="0016489F" w:rsidRPr="002C6632">
        <w:rPr>
          <w:rFonts w:cstheme="minorHAnsi"/>
          <w:sz w:val="20"/>
          <w:szCs w:val="20"/>
        </w:rPr>
        <w:t>ou</w:t>
      </w:r>
      <w:r w:rsidR="00BF7897" w:rsidRPr="002C6632">
        <w:rPr>
          <w:rFonts w:cstheme="minorHAnsi"/>
          <w:sz w:val="20"/>
          <w:szCs w:val="20"/>
        </w:rPr>
        <w:t xml:space="preserve">, </w:t>
      </w:r>
      <w:r w:rsidR="0016489F" w:rsidRPr="002C6632">
        <w:rPr>
          <w:rFonts w:cstheme="minorHAnsi"/>
          <w:sz w:val="20"/>
          <w:szCs w:val="20"/>
        </w:rPr>
        <w:t xml:space="preserve">těmito </w:t>
      </w:r>
      <w:r w:rsidR="00312FA6" w:rsidRPr="002C6632">
        <w:rPr>
          <w:rFonts w:cstheme="minorHAnsi"/>
          <w:sz w:val="20"/>
          <w:szCs w:val="20"/>
        </w:rPr>
        <w:t>Všeobecn</w:t>
      </w:r>
      <w:r w:rsidR="0016489F" w:rsidRPr="002C6632">
        <w:rPr>
          <w:rFonts w:cstheme="minorHAnsi"/>
          <w:sz w:val="20"/>
          <w:szCs w:val="20"/>
        </w:rPr>
        <w:t xml:space="preserve">ými obchodními podmínkami, které jsou pro smluvní strany závazné, pokud není ve </w:t>
      </w:r>
      <w:r w:rsidR="000E2496" w:rsidRPr="002C6632">
        <w:rPr>
          <w:rFonts w:cstheme="minorHAnsi"/>
          <w:sz w:val="20"/>
          <w:szCs w:val="20"/>
        </w:rPr>
        <w:t>Smlouv</w:t>
      </w:r>
      <w:r w:rsidR="0016489F" w:rsidRPr="002C6632">
        <w:rPr>
          <w:rFonts w:cstheme="minorHAnsi"/>
          <w:sz w:val="20"/>
          <w:szCs w:val="20"/>
        </w:rPr>
        <w:t>ě stanoveno jinak</w:t>
      </w:r>
      <w:r w:rsidR="00BF7897" w:rsidRPr="002C6632">
        <w:rPr>
          <w:rFonts w:cstheme="minorHAnsi"/>
          <w:sz w:val="20"/>
          <w:szCs w:val="20"/>
        </w:rPr>
        <w:t xml:space="preserve">, a dále pak příslušnými právními předpisy v otázkách neupravených </w:t>
      </w:r>
      <w:r w:rsidR="000E2496" w:rsidRPr="002C6632">
        <w:rPr>
          <w:rFonts w:cstheme="minorHAnsi"/>
          <w:sz w:val="20"/>
          <w:szCs w:val="20"/>
        </w:rPr>
        <w:t>Smlouv</w:t>
      </w:r>
      <w:r w:rsidR="00BF7897" w:rsidRPr="002C6632">
        <w:rPr>
          <w:rFonts w:cstheme="minorHAnsi"/>
          <w:sz w:val="20"/>
          <w:szCs w:val="20"/>
        </w:rPr>
        <w:t xml:space="preserve">ou nebo </w:t>
      </w:r>
      <w:r w:rsidR="00312FA6" w:rsidRPr="002C6632">
        <w:rPr>
          <w:rFonts w:cstheme="minorHAnsi"/>
          <w:sz w:val="20"/>
          <w:szCs w:val="20"/>
        </w:rPr>
        <w:t>Všeobecn</w:t>
      </w:r>
      <w:r w:rsidR="00BF7897" w:rsidRPr="002C6632">
        <w:rPr>
          <w:rFonts w:cstheme="minorHAnsi"/>
          <w:sz w:val="20"/>
          <w:szCs w:val="20"/>
        </w:rPr>
        <w:t>ými obchodními podmínkami, nebo pokud jsou tyto s příslušnými právními předpisy v přímém rozporu</w:t>
      </w:r>
      <w:r w:rsidR="0016489F" w:rsidRPr="002C6632">
        <w:rPr>
          <w:rFonts w:cstheme="minorHAnsi"/>
          <w:sz w:val="20"/>
          <w:szCs w:val="20"/>
        </w:rPr>
        <w:t>.</w:t>
      </w:r>
    </w:p>
    <w:p w14:paraId="0CBCD2B7" w14:textId="77777777" w:rsidR="00100AA5" w:rsidRPr="002C6632" w:rsidRDefault="00100AA5" w:rsidP="00F30248">
      <w:pPr>
        <w:pStyle w:val="Odstavecseseznamem"/>
        <w:spacing w:after="0" w:line="240" w:lineRule="auto"/>
        <w:ind w:left="851"/>
        <w:contextualSpacing w:val="0"/>
        <w:jc w:val="both"/>
        <w:rPr>
          <w:rFonts w:cstheme="minorHAnsi"/>
          <w:sz w:val="20"/>
          <w:szCs w:val="20"/>
        </w:rPr>
      </w:pPr>
    </w:p>
    <w:p w14:paraId="6FE71180" w14:textId="34E31CCC" w:rsidR="0016489F" w:rsidRPr="002C6632" w:rsidRDefault="00312FA6" w:rsidP="0017501F">
      <w:pPr>
        <w:pStyle w:val="Odstavecseseznamem"/>
        <w:numPr>
          <w:ilvl w:val="0"/>
          <w:numId w:val="3"/>
        </w:numPr>
        <w:spacing w:after="0" w:line="240" w:lineRule="auto"/>
        <w:ind w:left="851" w:hanging="567"/>
        <w:contextualSpacing w:val="0"/>
        <w:jc w:val="both"/>
        <w:rPr>
          <w:rFonts w:cstheme="minorHAnsi"/>
          <w:sz w:val="20"/>
          <w:szCs w:val="20"/>
        </w:rPr>
      </w:pPr>
      <w:r w:rsidRPr="002C6632">
        <w:rPr>
          <w:rFonts w:cstheme="minorHAnsi"/>
          <w:sz w:val="20"/>
          <w:szCs w:val="20"/>
        </w:rPr>
        <w:t>Všeobecn</w:t>
      </w:r>
      <w:r w:rsidR="0016489F" w:rsidRPr="002C6632">
        <w:rPr>
          <w:rFonts w:cstheme="minorHAnsi"/>
          <w:sz w:val="20"/>
          <w:szCs w:val="20"/>
        </w:rPr>
        <w:t xml:space="preserve">é obchodní podmínky blíže vymezují a upřesňují práva a povinnosti </w:t>
      </w:r>
      <w:r w:rsidR="00002C6F" w:rsidRPr="002C6632">
        <w:rPr>
          <w:rFonts w:cstheme="minorHAnsi"/>
          <w:sz w:val="20"/>
          <w:szCs w:val="20"/>
        </w:rPr>
        <w:t>Provozovatel</w:t>
      </w:r>
      <w:r w:rsidR="0016489F" w:rsidRPr="002C6632">
        <w:rPr>
          <w:rFonts w:cstheme="minorHAnsi"/>
          <w:sz w:val="20"/>
          <w:szCs w:val="20"/>
        </w:rPr>
        <w:t xml:space="preserve">e a </w:t>
      </w:r>
      <w:r w:rsidR="00684564" w:rsidRPr="002C6632">
        <w:rPr>
          <w:rFonts w:cstheme="minorHAnsi"/>
          <w:sz w:val="20"/>
          <w:szCs w:val="20"/>
        </w:rPr>
        <w:t>Objednatel</w:t>
      </w:r>
      <w:r w:rsidR="0016489F" w:rsidRPr="002C6632">
        <w:rPr>
          <w:rFonts w:cstheme="minorHAnsi"/>
          <w:sz w:val="20"/>
          <w:szCs w:val="20"/>
        </w:rPr>
        <w:t xml:space="preserve">e a ve svém aktuálním znění tvoří nedílnou součást </w:t>
      </w:r>
      <w:r w:rsidR="000E2496" w:rsidRPr="002C6632">
        <w:rPr>
          <w:rFonts w:cstheme="minorHAnsi"/>
          <w:sz w:val="20"/>
          <w:szCs w:val="20"/>
        </w:rPr>
        <w:t>Smlouv</w:t>
      </w:r>
      <w:r w:rsidR="0016489F" w:rsidRPr="002C6632">
        <w:rPr>
          <w:rFonts w:cstheme="minorHAnsi"/>
          <w:sz w:val="20"/>
          <w:szCs w:val="20"/>
        </w:rPr>
        <w:t xml:space="preserve">y. Ustanovení </w:t>
      </w:r>
      <w:r w:rsidR="000E2496" w:rsidRPr="002C6632">
        <w:rPr>
          <w:rFonts w:cstheme="minorHAnsi"/>
          <w:sz w:val="20"/>
          <w:szCs w:val="20"/>
        </w:rPr>
        <w:t>Smlouv</w:t>
      </w:r>
      <w:r w:rsidR="0016489F" w:rsidRPr="002C6632">
        <w:rPr>
          <w:rFonts w:cstheme="minorHAnsi"/>
          <w:sz w:val="20"/>
          <w:szCs w:val="20"/>
        </w:rPr>
        <w:t>y mají přednost před ustanovením</w:t>
      </w:r>
      <w:r w:rsidR="0087256C" w:rsidRPr="002C6632">
        <w:rPr>
          <w:rFonts w:cstheme="minorHAnsi"/>
          <w:sz w:val="20"/>
          <w:szCs w:val="20"/>
        </w:rPr>
        <w:t xml:space="preserve"> těchto </w:t>
      </w:r>
      <w:r w:rsidRPr="002C6632">
        <w:rPr>
          <w:rFonts w:cstheme="minorHAnsi"/>
          <w:sz w:val="20"/>
          <w:szCs w:val="20"/>
        </w:rPr>
        <w:t>Všeobecn</w:t>
      </w:r>
      <w:r w:rsidR="0016489F" w:rsidRPr="002C6632">
        <w:rPr>
          <w:rFonts w:cstheme="minorHAnsi"/>
          <w:sz w:val="20"/>
          <w:szCs w:val="20"/>
        </w:rPr>
        <w:t>ých obchodních podmínek.</w:t>
      </w:r>
    </w:p>
    <w:p w14:paraId="16E3B8CD"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0E9751F7" w14:textId="38669DBB" w:rsidR="0016489F" w:rsidRPr="002C6632" w:rsidRDefault="0016489F" w:rsidP="0017501F">
      <w:pPr>
        <w:pStyle w:val="Odstavecseseznamem"/>
        <w:numPr>
          <w:ilvl w:val="0"/>
          <w:numId w:val="3"/>
        </w:numPr>
        <w:spacing w:after="0" w:line="240" w:lineRule="auto"/>
        <w:ind w:left="851" w:hanging="567"/>
        <w:contextualSpacing w:val="0"/>
        <w:jc w:val="both"/>
        <w:rPr>
          <w:rFonts w:cstheme="minorHAnsi"/>
          <w:sz w:val="20"/>
          <w:szCs w:val="20"/>
        </w:rPr>
      </w:pPr>
      <w:r w:rsidRPr="002C6632">
        <w:rPr>
          <w:rFonts w:cstheme="minorHAnsi"/>
          <w:sz w:val="20"/>
          <w:szCs w:val="20"/>
        </w:rPr>
        <w:t xml:space="preserve">Veškeré mimořádné svozy a svozy na zavolání budou </w:t>
      </w:r>
      <w:r w:rsidR="00684564" w:rsidRPr="002C6632">
        <w:rPr>
          <w:rFonts w:cstheme="minorHAnsi"/>
          <w:sz w:val="20"/>
          <w:szCs w:val="20"/>
        </w:rPr>
        <w:t>provedeny</w:t>
      </w:r>
      <w:r w:rsidRPr="002C6632">
        <w:rPr>
          <w:rFonts w:cstheme="minorHAnsi"/>
          <w:sz w:val="20"/>
          <w:szCs w:val="20"/>
        </w:rPr>
        <w:t xml:space="preserve"> na základě telefonické</w:t>
      </w:r>
      <w:r w:rsidR="007B1F39" w:rsidRPr="002C6632">
        <w:rPr>
          <w:rFonts w:cstheme="minorHAnsi"/>
          <w:sz w:val="20"/>
          <w:szCs w:val="20"/>
        </w:rPr>
        <w:t xml:space="preserve">, </w:t>
      </w:r>
      <w:r w:rsidRPr="002C6632">
        <w:rPr>
          <w:rFonts w:cstheme="minorHAnsi"/>
          <w:sz w:val="20"/>
          <w:szCs w:val="20"/>
        </w:rPr>
        <w:t>e-mailové</w:t>
      </w:r>
      <w:r w:rsidR="00D57788" w:rsidRPr="002C6632">
        <w:rPr>
          <w:rFonts w:cstheme="minorHAnsi"/>
          <w:sz w:val="20"/>
          <w:szCs w:val="20"/>
        </w:rPr>
        <w:t xml:space="preserve"> nebo</w:t>
      </w:r>
      <w:r w:rsidR="007B1F39" w:rsidRPr="002C6632">
        <w:rPr>
          <w:rFonts w:cstheme="minorHAnsi"/>
          <w:sz w:val="20"/>
          <w:szCs w:val="20"/>
        </w:rPr>
        <w:t xml:space="preserve"> osobní</w:t>
      </w:r>
      <w:r w:rsidRPr="002C6632">
        <w:rPr>
          <w:rFonts w:cstheme="minorHAnsi"/>
          <w:sz w:val="20"/>
          <w:szCs w:val="20"/>
        </w:rPr>
        <w:t xml:space="preserve"> objednávky.</w:t>
      </w:r>
    </w:p>
    <w:p w14:paraId="39354BAB"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5E302AF3" w14:textId="77494F67" w:rsidR="0016489F" w:rsidRPr="002C6632" w:rsidRDefault="0087256C" w:rsidP="0017501F">
      <w:pPr>
        <w:pStyle w:val="Odstavecseseznamem"/>
        <w:numPr>
          <w:ilvl w:val="0"/>
          <w:numId w:val="3"/>
        </w:numPr>
        <w:spacing w:after="0" w:line="240" w:lineRule="auto"/>
        <w:ind w:left="851" w:hanging="567"/>
        <w:contextualSpacing w:val="0"/>
        <w:jc w:val="both"/>
        <w:rPr>
          <w:rFonts w:cstheme="minorHAnsi"/>
          <w:sz w:val="20"/>
          <w:szCs w:val="20"/>
        </w:rPr>
      </w:pPr>
      <w:r w:rsidRPr="002C6632">
        <w:rPr>
          <w:rFonts w:cstheme="minorHAnsi"/>
          <w:sz w:val="20"/>
          <w:szCs w:val="20"/>
        </w:rPr>
        <w:t>S</w:t>
      </w:r>
      <w:r w:rsidR="00684564" w:rsidRPr="002C6632">
        <w:rPr>
          <w:rFonts w:cstheme="minorHAnsi"/>
          <w:sz w:val="20"/>
          <w:szCs w:val="20"/>
        </w:rPr>
        <w:t>l</w:t>
      </w:r>
      <w:r w:rsidR="0016489F" w:rsidRPr="002C6632">
        <w:rPr>
          <w:rFonts w:cstheme="minorHAnsi"/>
          <w:sz w:val="20"/>
          <w:szCs w:val="20"/>
        </w:rPr>
        <w:t>užby na</w:t>
      </w:r>
      <w:r w:rsidRPr="002C6632">
        <w:rPr>
          <w:rFonts w:cstheme="minorHAnsi"/>
          <w:sz w:val="20"/>
          <w:szCs w:val="20"/>
        </w:rPr>
        <w:t>d</w:t>
      </w:r>
      <w:r w:rsidR="0016489F" w:rsidRPr="002C6632">
        <w:rPr>
          <w:rFonts w:cstheme="minorHAnsi"/>
          <w:sz w:val="20"/>
          <w:szCs w:val="20"/>
        </w:rPr>
        <w:t xml:space="preserve"> rámec sjednaného pravidelného opakovaného rozsahu plnění </w:t>
      </w:r>
      <w:r w:rsidRPr="002C6632">
        <w:rPr>
          <w:rFonts w:cstheme="minorHAnsi"/>
          <w:sz w:val="20"/>
          <w:szCs w:val="20"/>
        </w:rPr>
        <w:t xml:space="preserve">sjednaného </w:t>
      </w:r>
      <w:r w:rsidR="000E2496" w:rsidRPr="002C6632">
        <w:rPr>
          <w:rFonts w:cstheme="minorHAnsi"/>
          <w:sz w:val="20"/>
          <w:szCs w:val="20"/>
        </w:rPr>
        <w:t>Smlouv</w:t>
      </w:r>
      <w:r w:rsidRPr="002C6632">
        <w:rPr>
          <w:rFonts w:cstheme="minorHAnsi"/>
          <w:sz w:val="20"/>
          <w:szCs w:val="20"/>
        </w:rPr>
        <w:t>ou</w:t>
      </w:r>
      <w:r w:rsidR="0016489F" w:rsidRPr="002C6632">
        <w:rPr>
          <w:rFonts w:cstheme="minorHAnsi"/>
          <w:sz w:val="20"/>
          <w:szCs w:val="20"/>
        </w:rPr>
        <w:t xml:space="preserve"> je možné objednat na zákaznické lince </w:t>
      </w:r>
      <w:r w:rsidR="00002C6F" w:rsidRPr="002C6632">
        <w:rPr>
          <w:rFonts w:cstheme="minorHAnsi"/>
          <w:sz w:val="20"/>
          <w:szCs w:val="20"/>
        </w:rPr>
        <w:t>Provozovatel</w:t>
      </w:r>
      <w:r w:rsidR="00684564" w:rsidRPr="002C6632">
        <w:rPr>
          <w:rFonts w:cstheme="minorHAnsi"/>
          <w:sz w:val="20"/>
          <w:szCs w:val="20"/>
        </w:rPr>
        <w:t>e</w:t>
      </w:r>
      <w:r w:rsidR="00100AA5" w:rsidRPr="002C6632">
        <w:rPr>
          <w:rFonts w:cstheme="minorHAnsi"/>
          <w:sz w:val="20"/>
          <w:szCs w:val="20"/>
        </w:rPr>
        <w:t xml:space="preserve"> telefon č.</w:t>
      </w:r>
      <w:r w:rsidR="00684564" w:rsidRPr="002C6632">
        <w:rPr>
          <w:rFonts w:cstheme="minorHAnsi"/>
          <w:sz w:val="20"/>
          <w:szCs w:val="20"/>
        </w:rPr>
        <w:t xml:space="preserve"> +420 800 44 11 11 </w:t>
      </w:r>
      <w:r w:rsidR="0016489F" w:rsidRPr="002C6632">
        <w:rPr>
          <w:rFonts w:cstheme="minorHAnsi"/>
          <w:sz w:val="20"/>
          <w:szCs w:val="20"/>
        </w:rPr>
        <w:t xml:space="preserve">nebo e-mailem zaslaným na adresu </w:t>
      </w:r>
      <w:hyperlink r:id="rId8" w:history="1">
        <w:r w:rsidR="0016489F" w:rsidRPr="002C6632">
          <w:rPr>
            <w:rFonts w:cstheme="minorHAnsi"/>
            <w:b/>
            <w:sz w:val="20"/>
            <w:szCs w:val="20"/>
            <w:u w:val="single"/>
          </w:rPr>
          <w:t>info@cistaplzen.cz</w:t>
        </w:r>
      </w:hyperlink>
      <w:r w:rsidR="0016489F" w:rsidRPr="002C6632">
        <w:rPr>
          <w:rFonts w:cstheme="minorHAnsi"/>
          <w:sz w:val="20"/>
          <w:szCs w:val="20"/>
        </w:rPr>
        <w:t xml:space="preserve">. </w:t>
      </w:r>
      <w:r w:rsidR="00002C6F" w:rsidRPr="002C6632">
        <w:rPr>
          <w:rFonts w:cstheme="minorHAnsi"/>
          <w:sz w:val="20"/>
          <w:szCs w:val="20"/>
        </w:rPr>
        <w:t>Provozovatel</w:t>
      </w:r>
      <w:r w:rsidR="0016489F" w:rsidRPr="002C6632">
        <w:rPr>
          <w:rFonts w:cstheme="minorHAnsi"/>
          <w:sz w:val="20"/>
          <w:szCs w:val="20"/>
        </w:rPr>
        <w:t xml:space="preserve"> je povinen potvrdit</w:t>
      </w:r>
      <w:r w:rsidR="007B1F39" w:rsidRPr="002C6632">
        <w:rPr>
          <w:rFonts w:cstheme="minorHAnsi"/>
          <w:sz w:val="20"/>
          <w:szCs w:val="20"/>
        </w:rPr>
        <w:t xml:space="preserve"> / zamítnout</w:t>
      </w:r>
      <w:r w:rsidR="0016489F" w:rsidRPr="002C6632">
        <w:rPr>
          <w:rFonts w:cstheme="minorHAnsi"/>
          <w:sz w:val="20"/>
          <w:szCs w:val="20"/>
        </w:rPr>
        <w:t xml:space="preserve"> objednávku </w:t>
      </w:r>
      <w:r w:rsidR="00684564" w:rsidRPr="002C6632">
        <w:rPr>
          <w:rFonts w:cstheme="minorHAnsi"/>
          <w:sz w:val="20"/>
          <w:szCs w:val="20"/>
        </w:rPr>
        <w:t>Objednatel</w:t>
      </w:r>
      <w:r w:rsidR="0016489F" w:rsidRPr="002C6632">
        <w:rPr>
          <w:rFonts w:cstheme="minorHAnsi"/>
          <w:sz w:val="20"/>
          <w:szCs w:val="20"/>
        </w:rPr>
        <w:t xml:space="preserve">e bez zbytečného odkladu a v případě, že je to nutné sdělit </w:t>
      </w:r>
      <w:r w:rsidR="00684564" w:rsidRPr="002C6632">
        <w:rPr>
          <w:rFonts w:cstheme="minorHAnsi"/>
          <w:sz w:val="20"/>
          <w:szCs w:val="20"/>
        </w:rPr>
        <w:t>Objednatel</w:t>
      </w:r>
      <w:r w:rsidR="0016489F" w:rsidRPr="002C6632">
        <w:rPr>
          <w:rFonts w:cstheme="minorHAnsi"/>
          <w:sz w:val="20"/>
          <w:szCs w:val="20"/>
        </w:rPr>
        <w:t>i termín realizace požadavku.</w:t>
      </w:r>
    </w:p>
    <w:p w14:paraId="77C1A058"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78EC8B49" w14:textId="52780B77" w:rsidR="0016489F" w:rsidRPr="002C6632" w:rsidRDefault="0016489F" w:rsidP="0017501F">
      <w:pPr>
        <w:pStyle w:val="Odstavecseseznamem"/>
        <w:numPr>
          <w:ilvl w:val="0"/>
          <w:numId w:val="3"/>
        </w:numPr>
        <w:spacing w:after="0" w:line="240" w:lineRule="auto"/>
        <w:ind w:left="851" w:hanging="567"/>
        <w:contextualSpacing w:val="0"/>
        <w:jc w:val="both"/>
        <w:rPr>
          <w:rFonts w:cstheme="minorHAnsi"/>
          <w:sz w:val="20"/>
          <w:szCs w:val="20"/>
        </w:rPr>
      </w:pPr>
      <w:r w:rsidRPr="002C6632">
        <w:rPr>
          <w:rFonts w:cstheme="minorHAnsi"/>
          <w:sz w:val="20"/>
          <w:szCs w:val="20"/>
        </w:rPr>
        <w:t xml:space="preserve">Změny v rozsahu plnění spočívající ve snížení počtu nádob lze realizovat nejdříve </w:t>
      </w:r>
      <w:r w:rsidR="00722C64" w:rsidRPr="002C6632">
        <w:rPr>
          <w:rFonts w:cstheme="minorHAnsi"/>
          <w:sz w:val="20"/>
          <w:szCs w:val="20"/>
        </w:rPr>
        <w:t>tři (</w:t>
      </w:r>
      <w:r w:rsidRPr="002C6632">
        <w:rPr>
          <w:rFonts w:cstheme="minorHAnsi"/>
          <w:sz w:val="20"/>
          <w:szCs w:val="20"/>
        </w:rPr>
        <w:t>3</w:t>
      </w:r>
      <w:r w:rsidR="00722C64" w:rsidRPr="002C6632">
        <w:rPr>
          <w:rFonts w:cstheme="minorHAnsi"/>
          <w:sz w:val="20"/>
          <w:szCs w:val="20"/>
        </w:rPr>
        <w:t>)</w:t>
      </w:r>
      <w:r w:rsidRPr="002C6632">
        <w:rPr>
          <w:rFonts w:cstheme="minorHAnsi"/>
          <w:sz w:val="20"/>
          <w:szCs w:val="20"/>
        </w:rPr>
        <w:t xml:space="preserve"> měsíce od dne přistavení příslušné konkrétní nádoby. V případě nedodržení této </w:t>
      </w:r>
      <w:r w:rsidR="00100AA5" w:rsidRPr="002C6632">
        <w:rPr>
          <w:rFonts w:cstheme="minorHAnsi"/>
          <w:sz w:val="20"/>
          <w:szCs w:val="20"/>
        </w:rPr>
        <w:t xml:space="preserve">doby </w:t>
      </w:r>
      <w:r w:rsidRPr="002C6632">
        <w:rPr>
          <w:rFonts w:cstheme="minorHAnsi"/>
          <w:sz w:val="20"/>
          <w:szCs w:val="20"/>
        </w:rPr>
        <w:t xml:space="preserve">bude účtován </w:t>
      </w:r>
      <w:r w:rsidR="00684564" w:rsidRPr="002C6632">
        <w:rPr>
          <w:rFonts w:cstheme="minorHAnsi"/>
          <w:sz w:val="20"/>
          <w:szCs w:val="20"/>
        </w:rPr>
        <w:t>Objednatel</w:t>
      </w:r>
      <w:r w:rsidRPr="002C6632">
        <w:rPr>
          <w:rFonts w:cstheme="minorHAnsi"/>
          <w:sz w:val="20"/>
          <w:szCs w:val="20"/>
        </w:rPr>
        <w:t>i poplatek za stažení nádoby</w:t>
      </w:r>
      <w:r w:rsidR="00253102" w:rsidRPr="002C6632">
        <w:rPr>
          <w:rFonts w:cstheme="minorHAnsi"/>
          <w:sz w:val="20"/>
          <w:szCs w:val="20"/>
        </w:rPr>
        <w:t xml:space="preserve"> dle příslušného ceníku</w:t>
      </w:r>
      <w:r w:rsidRPr="002C6632">
        <w:rPr>
          <w:rFonts w:cstheme="minorHAnsi"/>
          <w:sz w:val="20"/>
          <w:szCs w:val="20"/>
        </w:rPr>
        <w:t>.</w:t>
      </w:r>
    </w:p>
    <w:p w14:paraId="623157EC" w14:textId="77777777" w:rsidR="00A82D47" w:rsidRPr="002C6632" w:rsidRDefault="00A82D47" w:rsidP="0017501F">
      <w:pPr>
        <w:pStyle w:val="Odstavecseseznamem"/>
        <w:ind w:left="851" w:hanging="567"/>
        <w:rPr>
          <w:rFonts w:cstheme="minorHAnsi"/>
          <w:sz w:val="20"/>
          <w:szCs w:val="20"/>
        </w:rPr>
      </w:pPr>
    </w:p>
    <w:p w14:paraId="7255D74B" w14:textId="5527CB35" w:rsidR="00A82D47" w:rsidRPr="002C6632" w:rsidRDefault="00A82D47" w:rsidP="0017501F">
      <w:pPr>
        <w:pStyle w:val="Odstavecseseznamem"/>
        <w:numPr>
          <w:ilvl w:val="0"/>
          <w:numId w:val="3"/>
        </w:numPr>
        <w:spacing w:after="0" w:line="240" w:lineRule="auto"/>
        <w:ind w:left="851" w:hanging="567"/>
        <w:contextualSpacing w:val="0"/>
        <w:jc w:val="both"/>
        <w:rPr>
          <w:rFonts w:cstheme="minorHAnsi"/>
          <w:sz w:val="20"/>
          <w:szCs w:val="20"/>
        </w:rPr>
      </w:pPr>
      <w:proofErr w:type="gramStart"/>
      <w:r w:rsidRPr="002C6632">
        <w:rPr>
          <w:rFonts w:cstheme="minorHAnsi"/>
          <w:sz w:val="20"/>
          <w:szCs w:val="20"/>
        </w:rPr>
        <w:t>Zahájit  poskytování</w:t>
      </w:r>
      <w:proofErr w:type="gramEnd"/>
      <w:r w:rsidRPr="002C6632">
        <w:rPr>
          <w:rFonts w:cstheme="minorHAnsi"/>
          <w:sz w:val="20"/>
          <w:szCs w:val="20"/>
        </w:rPr>
        <w:t xml:space="preserve"> pravidelně se opakující služby </w:t>
      </w:r>
      <w:r w:rsidR="00AF405A" w:rsidRPr="002C6632">
        <w:rPr>
          <w:rFonts w:cstheme="minorHAnsi"/>
          <w:sz w:val="20"/>
          <w:szCs w:val="20"/>
        </w:rPr>
        <w:t xml:space="preserve">na základě požadavku Objednatele </w:t>
      </w:r>
      <w:r w:rsidRPr="002C6632">
        <w:rPr>
          <w:rFonts w:cstheme="minorHAnsi"/>
          <w:sz w:val="20"/>
          <w:szCs w:val="20"/>
        </w:rPr>
        <w:t xml:space="preserve">je možné vždy s účinností od </w:t>
      </w:r>
      <w:r w:rsidR="00100AA5" w:rsidRPr="002C6632">
        <w:rPr>
          <w:rFonts w:cstheme="minorHAnsi"/>
          <w:sz w:val="20"/>
          <w:szCs w:val="20"/>
        </w:rPr>
        <w:t>prvého (1.),</w:t>
      </w:r>
      <w:r w:rsidRPr="002C6632">
        <w:rPr>
          <w:rFonts w:cstheme="minorHAnsi"/>
          <w:sz w:val="20"/>
          <w:szCs w:val="20"/>
        </w:rPr>
        <w:t xml:space="preserve"> případně patnáctého</w:t>
      </w:r>
      <w:r w:rsidR="00100AA5" w:rsidRPr="002C6632">
        <w:rPr>
          <w:rFonts w:cstheme="minorHAnsi"/>
          <w:sz w:val="20"/>
          <w:szCs w:val="20"/>
        </w:rPr>
        <w:t xml:space="preserve"> (15.) </w:t>
      </w:r>
      <w:r w:rsidRPr="002C6632">
        <w:rPr>
          <w:rFonts w:cstheme="minorHAnsi"/>
          <w:sz w:val="20"/>
          <w:szCs w:val="20"/>
        </w:rPr>
        <w:t>dne kalendářního měsíce.</w:t>
      </w:r>
      <w:r w:rsidR="006A3C8B" w:rsidRPr="002C6632">
        <w:rPr>
          <w:rFonts w:cstheme="minorHAnsi"/>
          <w:sz w:val="20"/>
          <w:szCs w:val="20"/>
        </w:rPr>
        <w:t xml:space="preserve"> Ukončit poskytování pravidelně se opakující služby</w:t>
      </w:r>
      <w:r w:rsidR="00AF405A" w:rsidRPr="00746730">
        <w:rPr>
          <w:rFonts w:cstheme="minorHAnsi"/>
          <w:sz w:val="20"/>
          <w:szCs w:val="20"/>
        </w:rPr>
        <w:t xml:space="preserve"> </w:t>
      </w:r>
      <w:r w:rsidR="00AF405A" w:rsidRPr="002C6632">
        <w:rPr>
          <w:rFonts w:cstheme="minorHAnsi"/>
          <w:sz w:val="20"/>
          <w:szCs w:val="20"/>
        </w:rPr>
        <w:t>na základě požadavku Objednatele</w:t>
      </w:r>
      <w:r w:rsidR="006A3C8B" w:rsidRPr="002C6632">
        <w:rPr>
          <w:rFonts w:cstheme="minorHAnsi"/>
          <w:sz w:val="20"/>
          <w:szCs w:val="20"/>
        </w:rPr>
        <w:t xml:space="preserve"> je možné vždy </w:t>
      </w:r>
      <w:proofErr w:type="gramStart"/>
      <w:r w:rsidR="006A3C8B" w:rsidRPr="002C6632">
        <w:rPr>
          <w:rFonts w:cstheme="minorHAnsi"/>
          <w:sz w:val="20"/>
          <w:szCs w:val="20"/>
        </w:rPr>
        <w:t>s</w:t>
      </w:r>
      <w:proofErr w:type="gramEnd"/>
      <w:r w:rsidR="006A3C8B" w:rsidRPr="002C6632">
        <w:rPr>
          <w:rFonts w:cstheme="minorHAnsi"/>
          <w:sz w:val="20"/>
          <w:szCs w:val="20"/>
        </w:rPr>
        <w:t xml:space="preserve"> účinnosti </w:t>
      </w:r>
      <w:r w:rsidR="00AF405A" w:rsidRPr="00746730">
        <w:rPr>
          <w:rFonts w:cstheme="minorHAnsi"/>
          <w:sz w:val="20"/>
          <w:szCs w:val="20"/>
        </w:rPr>
        <w:t>od</w:t>
      </w:r>
      <w:r w:rsidR="006A3C8B" w:rsidRPr="002C6632">
        <w:rPr>
          <w:rFonts w:cstheme="minorHAnsi"/>
          <w:sz w:val="20"/>
          <w:szCs w:val="20"/>
        </w:rPr>
        <w:t xml:space="preserve"> </w:t>
      </w:r>
      <w:r w:rsidR="00AF405A" w:rsidRPr="002C6632">
        <w:rPr>
          <w:rFonts w:cstheme="minorHAnsi"/>
          <w:sz w:val="20"/>
          <w:szCs w:val="20"/>
        </w:rPr>
        <w:t>prvého (1.), případně patnáctého (15.) dne kalendářního měsíce.</w:t>
      </w:r>
    </w:p>
    <w:p w14:paraId="5A313EB6"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25A855A6" w14:textId="6D42D472" w:rsidR="00216BDD" w:rsidRPr="002C6632" w:rsidRDefault="00216BDD" w:rsidP="0017501F">
      <w:pPr>
        <w:pStyle w:val="Odstavecseseznamem"/>
        <w:numPr>
          <w:ilvl w:val="0"/>
          <w:numId w:val="3"/>
        </w:numPr>
        <w:spacing w:after="0" w:line="240" w:lineRule="auto"/>
        <w:ind w:left="851" w:hanging="567"/>
        <w:contextualSpacing w:val="0"/>
        <w:jc w:val="both"/>
        <w:rPr>
          <w:rFonts w:cstheme="minorHAnsi"/>
          <w:sz w:val="20"/>
          <w:szCs w:val="20"/>
        </w:rPr>
      </w:pPr>
      <w:r w:rsidRPr="002C6632">
        <w:rPr>
          <w:rFonts w:cstheme="minorHAnsi"/>
          <w:sz w:val="20"/>
          <w:szCs w:val="20"/>
        </w:rPr>
        <w:t xml:space="preserve">K přenechání sběrných prostředků dojde rozmístěním na příslušná stanoviště, a to nejpozději </w:t>
      </w:r>
      <w:r w:rsidR="00253102" w:rsidRPr="002C6632">
        <w:rPr>
          <w:rFonts w:cstheme="minorHAnsi"/>
          <w:sz w:val="20"/>
          <w:szCs w:val="20"/>
        </w:rPr>
        <w:t xml:space="preserve">v den </w:t>
      </w:r>
      <w:r w:rsidRPr="002C6632">
        <w:rPr>
          <w:rFonts w:cstheme="minorHAnsi"/>
          <w:sz w:val="20"/>
          <w:szCs w:val="20"/>
        </w:rPr>
        <w:t xml:space="preserve">zahájení poskytování služby, a to za podmínky, že k rozmístění poskytne </w:t>
      </w:r>
      <w:r w:rsidR="00684564" w:rsidRPr="002C6632">
        <w:rPr>
          <w:rFonts w:cstheme="minorHAnsi"/>
          <w:sz w:val="20"/>
          <w:szCs w:val="20"/>
        </w:rPr>
        <w:t>Objednatel</w:t>
      </w:r>
      <w:r w:rsidRPr="002C6632">
        <w:rPr>
          <w:rFonts w:cstheme="minorHAnsi"/>
          <w:sz w:val="20"/>
          <w:szCs w:val="20"/>
        </w:rPr>
        <w:t xml:space="preserve"> řádně a včas součinnost. K převzetí zařízení pro sběr odpadů </w:t>
      </w:r>
      <w:r w:rsidR="00684564" w:rsidRPr="002C6632">
        <w:rPr>
          <w:rFonts w:cstheme="minorHAnsi"/>
          <w:sz w:val="20"/>
          <w:szCs w:val="20"/>
        </w:rPr>
        <w:t>Objednatel</w:t>
      </w:r>
      <w:r w:rsidRPr="002C6632">
        <w:rPr>
          <w:rFonts w:cstheme="minorHAnsi"/>
          <w:sz w:val="20"/>
          <w:szCs w:val="20"/>
        </w:rPr>
        <w:t xml:space="preserve">em dojde bez dalšího zahájením poskytování služby, pokud nebude </w:t>
      </w:r>
      <w:r w:rsidR="00002C6F" w:rsidRPr="002C6632">
        <w:rPr>
          <w:rFonts w:cstheme="minorHAnsi"/>
          <w:sz w:val="20"/>
          <w:szCs w:val="20"/>
        </w:rPr>
        <w:t>Provozovatel</w:t>
      </w:r>
      <w:r w:rsidRPr="002C6632">
        <w:rPr>
          <w:rFonts w:cstheme="minorHAnsi"/>
          <w:sz w:val="20"/>
          <w:szCs w:val="20"/>
        </w:rPr>
        <w:t xml:space="preserve"> nebo </w:t>
      </w:r>
      <w:r w:rsidR="00684564" w:rsidRPr="002C6632">
        <w:rPr>
          <w:rFonts w:cstheme="minorHAnsi"/>
          <w:sz w:val="20"/>
          <w:szCs w:val="20"/>
        </w:rPr>
        <w:t>Objednatel</w:t>
      </w:r>
      <w:r w:rsidRPr="002C6632">
        <w:rPr>
          <w:rFonts w:cstheme="minorHAnsi"/>
          <w:sz w:val="20"/>
          <w:szCs w:val="20"/>
        </w:rPr>
        <w:t xml:space="preserve"> požadovat protokolární převzetí. V případě protokolárního přenechání</w:t>
      </w:r>
      <w:r w:rsidR="00100AA5" w:rsidRPr="002C6632">
        <w:rPr>
          <w:rFonts w:cstheme="minorHAnsi"/>
          <w:sz w:val="20"/>
          <w:szCs w:val="20"/>
        </w:rPr>
        <w:t xml:space="preserve"> </w:t>
      </w:r>
      <w:r w:rsidRPr="002C6632">
        <w:rPr>
          <w:rFonts w:cstheme="minorHAnsi"/>
          <w:sz w:val="20"/>
          <w:szCs w:val="20"/>
        </w:rPr>
        <w:t>/</w:t>
      </w:r>
      <w:r w:rsidR="00100AA5" w:rsidRPr="002C6632">
        <w:rPr>
          <w:rFonts w:cstheme="minorHAnsi"/>
          <w:sz w:val="20"/>
          <w:szCs w:val="20"/>
        </w:rPr>
        <w:t xml:space="preserve"> </w:t>
      </w:r>
      <w:r w:rsidRPr="002C6632">
        <w:rPr>
          <w:rFonts w:cstheme="minorHAnsi"/>
          <w:sz w:val="20"/>
          <w:szCs w:val="20"/>
        </w:rPr>
        <w:t>převzetí smluvní strany sepíší a podepíší písemný protokol.</w:t>
      </w:r>
      <w:r w:rsidR="007B1F39" w:rsidRPr="002C6632">
        <w:rPr>
          <w:rFonts w:cstheme="minorHAnsi"/>
          <w:sz w:val="20"/>
          <w:szCs w:val="20"/>
        </w:rPr>
        <w:t xml:space="preserve"> V případě požadavku o protokolární předání / převzetí nádoby </w:t>
      </w:r>
      <w:r w:rsidR="00D57788" w:rsidRPr="002C6632">
        <w:rPr>
          <w:rFonts w:cstheme="minorHAnsi"/>
          <w:sz w:val="20"/>
          <w:szCs w:val="20"/>
        </w:rPr>
        <w:t xml:space="preserve">se dohodnou </w:t>
      </w:r>
      <w:r w:rsidR="00002C6F" w:rsidRPr="002C6632">
        <w:rPr>
          <w:rFonts w:cstheme="minorHAnsi"/>
          <w:sz w:val="20"/>
          <w:szCs w:val="20"/>
        </w:rPr>
        <w:t>Provozovatel</w:t>
      </w:r>
      <w:r w:rsidR="00D57788" w:rsidRPr="002C6632">
        <w:rPr>
          <w:rFonts w:cstheme="minorHAnsi"/>
          <w:sz w:val="20"/>
          <w:szCs w:val="20"/>
        </w:rPr>
        <w:t xml:space="preserve"> a Objednatel na termínu předání / převzetí</w:t>
      </w:r>
      <w:r w:rsidR="007B1F39" w:rsidRPr="002C6632">
        <w:rPr>
          <w:rFonts w:cstheme="minorHAnsi"/>
          <w:sz w:val="20"/>
          <w:szCs w:val="20"/>
        </w:rPr>
        <w:t>.</w:t>
      </w:r>
      <w:r w:rsidR="00D57788" w:rsidRPr="002C6632">
        <w:rPr>
          <w:rFonts w:cstheme="minorHAnsi"/>
          <w:sz w:val="20"/>
          <w:szCs w:val="20"/>
        </w:rPr>
        <w:t xml:space="preserve"> Pokud nedojde k převzetí / předání ze strany </w:t>
      </w:r>
      <w:r w:rsidR="00100AA5" w:rsidRPr="002C6632">
        <w:rPr>
          <w:rFonts w:cstheme="minorHAnsi"/>
          <w:sz w:val="20"/>
          <w:szCs w:val="20"/>
        </w:rPr>
        <w:t xml:space="preserve">Objednatele, </w:t>
      </w:r>
      <w:r w:rsidR="00D57788" w:rsidRPr="002C6632">
        <w:rPr>
          <w:rFonts w:cstheme="minorHAnsi"/>
          <w:sz w:val="20"/>
          <w:szCs w:val="20"/>
        </w:rPr>
        <w:t>budou Objednateli naúčtovány náklady na zmařenou jízdu.</w:t>
      </w:r>
    </w:p>
    <w:p w14:paraId="696A13DB" w14:textId="77777777" w:rsidR="00AF405A" w:rsidRPr="00746730" w:rsidRDefault="00AF405A" w:rsidP="00746730">
      <w:pPr>
        <w:pStyle w:val="Odstavecseseznamem"/>
        <w:rPr>
          <w:rFonts w:cstheme="minorHAnsi"/>
          <w:sz w:val="20"/>
          <w:szCs w:val="20"/>
        </w:rPr>
      </w:pPr>
    </w:p>
    <w:p w14:paraId="45EA8AF6" w14:textId="3EAFAF88" w:rsidR="00216BDD" w:rsidRPr="002C6632" w:rsidRDefault="00F420FF" w:rsidP="00746730">
      <w:pPr>
        <w:pStyle w:val="Odstavecseseznamem"/>
        <w:numPr>
          <w:ilvl w:val="0"/>
          <w:numId w:val="3"/>
        </w:numPr>
        <w:spacing w:after="0" w:line="240" w:lineRule="auto"/>
        <w:ind w:left="851" w:hanging="567"/>
        <w:contextualSpacing w:val="0"/>
        <w:jc w:val="both"/>
        <w:rPr>
          <w:rFonts w:cstheme="minorHAnsi"/>
          <w:sz w:val="20"/>
          <w:szCs w:val="20"/>
        </w:rPr>
      </w:pPr>
      <w:r w:rsidRPr="002C6632">
        <w:rPr>
          <w:rFonts w:cstheme="minorHAnsi"/>
          <w:sz w:val="20"/>
          <w:szCs w:val="20"/>
        </w:rPr>
        <w:t xml:space="preserve">Přerušení plnění dle </w:t>
      </w:r>
      <w:r w:rsidR="00F87A61">
        <w:rPr>
          <w:rFonts w:cstheme="minorHAnsi"/>
          <w:sz w:val="20"/>
          <w:szCs w:val="20"/>
        </w:rPr>
        <w:t>S</w:t>
      </w:r>
      <w:r w:rsidRPr="002C6632">
        <w:rPr>
          <w:rFonts w:cstheme="minorHAnsi"/>
          <w:sz w:val="20"/>
          <w:szCs w:val="20"/>
        </w:rPr>
        <w:t xml:space="preserve">mlouvy </w:t>
      </w:r>
      <w:r w:rsidR="00AF405A" w:rsidRPr="00746730">
        <w:rPr>
          <w:rFonts w:cstheme="minorHAnsi"/>
          <w:sz w:val="20"/>
          <w:szCs w:val="20"/>
        </w:rPr>
        <w:t>na základě</w:t>
      </w:r>
      <w:r w:rsidRPr="002C6632">
        <w:rPr>
          <w:rFonts w:cstheme="minorHAnsi"/>
          <w:sz w:val="20"/>
          <w:szCs w:val="20"/>
        </w:rPr>
        <w:t xml:space="preserve"> požadavku </w:t>
      </w:r>
      <w:r w:rsidR="00AF405A" w:rsidRPr="00746730">
        <w:rPr>
          <w:rFonts w:cstheme="minorHAnsi"/>
          <w:sz w:val="20"/>
          <w:szCs w:val="20"/>
        </w:rPr>
        <w:t>O</w:t>
      </w:r>
      <w:r w:rsidRPr="002C6632">
        <w:rPr>
          <w:rFonts w:cstheme="minorHAnsi"/>
          <w:sz w:val="20"/>
          <w:szCs w:val="20"/>
        </w:rPr>
        <w:t xml:space="preserve">bjednatele je možné vždy </w:t>
      </w:r>
      <w:r w:rsidR="00AF405A" w:rsidRPr="00746730">
        <w:rPr>
          <w:rFonts w:cstheme="minorHAnsi"/>
          <w:sz w:val="20"/>
          <w:szCs w:val="20"/>
        </w:rPr>
        <w:t>s účinností od</w:t>
      </w:r>
      <w:r w:rsidRPr="002C6632">
        <w:rPr>
          <w:rFonts w:cstheme="minorHAnsi"/>
          <w:sz w:val="20"/>
          <w:szCs w:val="20"/>
        </w:rPr>
        <w:t> první</w:t>
      </w:r>
      <w:r w:rsidR="00AF405A" w:rsidRPr="00746730">
        <w:rPr>
          <w:rFonts w:cstheme="minorHAnsi"/>
          <w:sz w:val="20"/>
          <w:szCs w:val="20"/>
        </w:rPr>
        <w:t>ho</w:t>
      </w:r>
      <w:r w:rsidRPr="002C6632">
        <w:rPr>
          <w:rFonts w:cstheme="minorHAnsi"/>
          <w:sz w:val="20"/>
          <w:szCs w:val="20"/>
        </w:rPr>
        <w:t xml:space="preserve"> (1.)</w:t>
      </w:r>
      <w:r w:rsidR="00AF405A" w:rsidRPr="00746730">
        <w:rPr>
          <w:rFonts w:cstheme="minorHAnsi"/>
          <w:sz w:val="20"/>
          <w:szCs w:val="20"/>
        </w:rPr>
        <w:t>,</w:t>
      </w:r>
      <w:r w:rsidRPr="002C6632">
        <w:rPr>
          <w:rFonts w:cstheme="minorHAnsi"/>
          <w:sz w:val="20"/>
          <w:szCs w:val="20"/>
        </w:rPr>
        <w:t xml:space="preserve"> případně patnácté</w:t>
      </w:r>
      <w:r w:rsidR="00AF405A" w:rsidRPr="00746730">
        <w:rPr>
          <w:rFonts w:cstheme="minorHAnsi"/>
          <w:sz w:val="20"/>
          <w:szCs w:val="20"/>
        </w:rPr>
        <w:t>ho</w:t>
      </w:r>
      <w:r w:rsidRPr="002C6632">
        <w:rPr>
          <w:rFonts w:cstheme="minorHAnsi"/>
          <w:sz w:val="20"/>
          <w:szCs w:val="20"/>
        </w:rPr>
        <w:t xml:space="preserve"> (15.) dni kalendářního měsíce</w:t>
      </w:r>
    </w:p>
    <w:p w14:paraId="51E1C80C" w14:textId="77777777" w:rsidR="0016489F" w:rsidRPr="002C6632" w:rsidRDefault="0016489F" w:rsidP="0017501F">
      <w:pPr>
        <w:spacing w:after="0" w:line="240" w:lineRule="auto"/>
        <w:ind w:left="851" w:hanging="567"/>
        <w:jc w:val="both"/>
        <w:rPr>
          <w:rFonts w:cstheme="minorHAnsi"/>
          <w:sz w:val="20"/>
          <w:szCs w:val="20"/>
        </w:rPr>
      </w:pPr>
    </w:p>
    <w:p w14:paraId="01368747" w14:textId="77777777" w:rsidR="00AF405A" w:rsidRPr="002C6632" w:rsidRDefault="00AF405A" w:rsidP="0017501F">
      <w:pPr>
        <w:spacing w:after="0" w:line="240" w:lineRule="auto"/>
        <w:ind w:left="851" w:hanging="567"/>
        <w:jc w:val="both"/>
        <w:rPr>
          <w:rFonts w:cstheme="minorHAnsi"/>
          <w:sz w:val="20"/>
          <w:szCs w:val="20"/>
        </w:rPr>
      </w:pPr>
    </w:p>
    <w:p w14:paraId="5DC4558A" w14:textId="77777777" w:rsidR="0016489F" w:rsidRPr="002C6632" w:rsidRDefault="0016489F" w:rsidP="0017501F">
      <w:pPr>
        <w:pStyle w:val="Odstavecseseznamem"/>
        <w:numPr>
          <w:ilvl w:val="0"/>
          <w:numId w:val="1"/>
        </w:numPr>
        <w:spacing w:after="0" w:line="240" w:lineRule="auto"/>
        <w:ind w:left="851" w:hanging="567"/>
        <w:rPr>
          <w:rFonts w:cstheme="minorHAnsi"/>
          <w:b/>
          <w:sz w:val="28"/>
          <w:szCs w:val="28"/>
          <w:u w:val="single"/>
        </w:rPr>
      </w:pPr>
      <w:r w:rsidRPr="002C6632">
        <w:rPr>
          <w:rFonts w:cstheme="minorHAnsi"/>
          <w:b/>
          <w:sz w:val="28"/>
          <w:szCs w:val="28"/>
          <w:u w:val="single"/>
        </w:rPr>
        <w:lastRenderedPageBreak/>
        <w:t>Práva a povinnosti smluvních stran</w:t>
      </w:r>
    </w:p>
    <w:p w14:paraId="53A434DB" w14:textId="77777777" w:rsidR="001733E9" w:rsidRPr="002C6632" w:rsidRDefault="001733E9" w:rsidP="0017501F">
      <w:pPr>
        <w:pStyle w:val="Odstavecseseznamem"/>
        <w:spacing w:after="0" w:line="240" w:lineRule="auto"/>
        <w:ind w:left="851" w:hanging="567"/>
        <w:rPr>
          <w:rFonts w:cstheme="minorHAnsi"/>
          <w:b/>
          <w:sz w:val="20"/>
          <w:szCs w:val="20"/>
          <w:u w:val="single"/>
        </w:rPr>
      </w:pPr>
    </w:p>
    <w:p w14:paraId="50127F86" w14:textId="74EDBF68" w:rsidR="0016489F" w:rsidRPr="002C6632" w:rsidRDefault="00AF405A" w:rsidP="0017501F">
      <w:pPr>
        <w:pStyle w:val="Odstavecseseznamem"/>
        <w:numPr>
          <w:ilvl w:val="0"/>
          <w:numId w:val="21"/>
        </w:numPr>
        <w:spacing w:after="0" w:line="240" w:lineRule="auto"/>
        <w:ind w:left="851" w:hanging="567"/>
        <w:jc w:val="both"/>
        <w:rPr>
          <w:rFonts w:cstheme="minorHAnsi"/>
          <w:b/>
          <w:sz w:val="24"/>
          <w:szCs w:val="32"/>
        </w:rPr>
      </w:pPr>
      <w:r w:rsidRPr="002C6632">
        <w:rPr>
          <w:rFonts w:cstheme="minorHAnsi"/>
          <w:b/>
          <w:sz w:val="24"/>
          <w:szCs w:val="32"/>
        </w:rPr>
        <w:t xml:space="preserve">Práva </w:t>
      </w:r>
      <w:r w:rsidR="0016489F" w:rsidRPr="002C6632">
        <w:rPr>
          <w:rFonts w:cstheme="minorHAnsi"/>
          <w:b/>
          <w:sz w:val="24"/>
          <w:szCs w:val="32"/>
        </w:rPr>
        <w:t xml:space="preserve">a povinnosti </w:t>
      </w:r>
      <w:r w:rsidR="00002C6F" w:rsidRPr="002C6632">
        <w:rPr>
          <w:rFonts w:cstheme="minorHAnsi"/>
          <w:b/>
          <w:sz w:val="24"/>
          <w:szCs w:val="32"/>
        </w:rPr>
        <w:t>Provozovatel</w:t>
      </w:r>
      <w:r w:rsidR="0016489F" w:rsidRPr="002C6632">
        <w:rPr>
          <w:rFonts w:cstheme="minorHAnsi"/>
          <w:b/>
          <w:sz w:val="24"/>
          <w:szCs w:val="32"/>
        </w:rPr>
        <w:t>e</w:t>
      </w:r>
    </w:p>
    <w:p w14:paraId="7940686C" w14:textId="77777777" w:rsidR="008B60B9" w:rsidRPr="002C6632" w:rsidRDefault="008B60B9" w:rsidP="0017501F">
      <w:pPr>
        <w:pStyle w:val="Odstavecseseznamem"/>
        <w:spacing w:after="0" w:line="240" w:lineRule="auto"/>
        <w:ind w:left="851" w:hanging="567"/>
        <w:jc w:val="both"/>
        <w:rPr>
          <w:rFonts w:cstheme="minorHAnsi"/>
          <w:sz w:val="20"/>
          <w:szCs w:val="32"/>
        </w:rPr>
      </w:pPr>
    </w:p>
    <w:p w14:paraId="70B32333" w14:textId="0F7E2CDE" w:rsidR="0016489F"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8C7ADE" w:rsidRPr="002C6632">
        <w:rPr>
          <w:rFonts w:cstheme="minorHAnsi"/>
          <w:sz w:val="20"/>
          <w:szCs w:val="20"/>
        </w:rPr>
        <w:t xml:space="preserve"> se zavazuje z</w:t>
      </w:r>
      <w:r w:rsidR="0016489F" w:rsidRPr="002C6632">
        <w:rPr>
          <w:rFonts w:cstheme="minorHAnsi"/>
          <w:sz w:val="20"/>
          <w:szCs w:val="20"/>
        </w:rPr>
        <w:t xml:space="preserve">ajistit </w:t>
      </w:r>
      <w:r w:rsidR="00684564" w:rsidRPr="002C6632">
        <w:rPr>
          <w:rFonts w:cstheme="minorHAnsi"/>
          <w:sz w:val="20"/>
          <w:szCs w:val="20"/>
        </w:rPr>
        <w:t>Objednatel</w:t>
      </w:r>
      <w:r w:rsidR="0016489F" w:rsidRPr="002C6632">
        <w:rPr>
          <w:rFonts w:cstheme="minorHAnsi"/>
          <w:sz w:val="20"/>
          <w:szCs w:val="20"/>
        </w:rPr>
        <w:t xml:space="preserve">i přistavení </w:t>
      </w:r>
      <w:r w:rsidR="00253102" w:rsidRPr="002C6632">
        <w:rPr>
          <w:rFonts w:cstheme="minorHAnsi"/>
          <w:sz w:val="20"/>
          <w:szCs w:val="20"/>
        </w:rPr>
        <w:t xml:space="preserve">sjednaného </w:t>
      </w:r>
      <w:r w:rsidR="0016489F" w:rsidRPr="002C6632">
        <w:rPr>
          <w:rFonts w:cstheme="minorHAnsi"/>
          <w:sz w:val="20"/>
          <w:szCs w:val="20"/>
        </w:rPr>
        <w:t xml:space="preserve">množství a typu sběrných nádob pro účel zajištění </w:t>
      </w:r>
      <w:r w:rsidR="00100AA5" w:rsidRPr="002C6632">
        <w:rPr>
          <w:rFonts w:cstheme="minorHAnsi"/>
          <w:sz w:val="20"/>
          <w:szCs w:val="20"/>
        </w:rPr>
        <w:t>převzetí</w:t>
      </w:r>
      <w:r w:rsidR="0016489F" w:rsidRPr="002C6632">
        <w:rPr>
          <w:rFonts w:cstheme="minorHAnsi"/>
          <w:sz w:val="20"/>
          <w:szCs w:val="20"/>
        </w:rPr>
        <w:t xml:space="preserve"> odpadů </w:t>
      </w:r>
      <w:r w:rsidR="00100AA5" w:rsidRPr="002C6632">
        <w:rPr>
          <w:rFonts w:cstheme="minorHAnsi"/>
          <w:sz w:val="20"/>
          <w:szCs w:val="20"/>
        </w:rPr>
        <w:t>podle</w:t>
      </w:r>
      <w:r w:rsidR="0016489F" w:rsidRPr="002C6632">
        <w:rPr>
          <w:rFonts w:cstheme="minorHAnsi"/>
          <w:sz w:val="20"/>
          <w:szCs w:val="20"/>
        </w:rPr>
        <w:t xml:space="preserve"> </w:t>
      </w:r>
      <w:r w:rsidR="000E2496" w:rsidRPr="002C6632">
        <w:rPr>
          <w:rFonts w:cstheme="minorHAnsi"/>
          <w:sz w:val="20"/>
          <w:szCs w:val="20"/>
        </w:rPr>
        <w:t>Smlouv</w:t>
      </w:r>
      <w:r w:rsidR="00100AA5" w:rsidRPr="002C6632">
        <w:rPr>
          <w:rFonts w:cstheme="minorHAnsi"/>
          <w:sz w:val="20"/>
          <w:szCs w:val="20"/>
        </w:rPr>
        <w:t>y</w:t>
      </w:r>
      <w:r w:rsidR="00253102" w:rsidRPr="002C6632">
        <w:rPr>
          <w:rFonts w:cstheme="minorHAnsi"/>
          <w:sz w:val="20"/>
          <w:szCs w:val="20"/>
        </w:rPr>
        <w:t>.</w:t>
      </w:r>
    </w:p>
    <w:p w14:paraId="2E3FB7F1"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235A4E78" w14:textId="71A2C6FC" w:rsidR="0016489F"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8C7ADE" w:rsidRPr="002C6632">
        <w:rPr>
          <w:rFonts w:cstheme="minorHAnsi"/>
          <w:sz w:val="20"/>
          <w:szCs w:val="20"/>
        </w:rPr>
        <w:t xml:space="preserve"> se zavazuje z</w:t>
      </w:r>
      <w:r w:rsidR="0016489F" w:rsidRPr="002C6632">
        <w:rPr>
          <w:rFonts w:cstheme="minorHAnsi"/>
          <w:sz w:val="20"/>
          <w:szCs w:val="20"/>
        </w:rPr>
        <w:t>ajistit neprodleně odstranění znečištění</w:t>
      </w:r>
      <w:r w:rsidR="00253102" w:rsidRPr="002C6632">
        <w:rPr>
          <w:rFonts w:cstheme="minorHAnsi"/>
          <w:sz w:val="20"/>
          <w:szCs w:val="20"/>
        </w:rPr>
        <w:t xml:space="preserve"> prostor </w:t>
      </w:r>
      <w:r w:rsidR="00684564" w:rsidRPr="002C6632">
        <w:rPr>
          <w:rFonts w:cstheme="minorHAnsi"/>
          <w:sz w:val="20"/>
          <w:szCs w:val="20"/>
        </w:rPr>
        <w:t>Objednatel</w:t>
      </w:r>
      <w:r w:rsidR="00253102" w:rsidRPr="002C6632">
        <w:rPr>
          <w:rFonts w:cstheme="minorHAnsi"/>
          <w:sz w:val="20"/>
          <w:szCs w:val="20"/>
        </w:rPr>
        <w:t>e</w:t>
      </w:r>
      <w:r w:rsidR="0016489F" w:rsidRPr="002C6632">
        <w:rPr>
          <w:rFonts w:cstheme="minorHAnsi"/>
          <w:sz w:val="20"/>
          <w:szCs w:val="20"/>
        </w:rPr>
        <w:t xml:space="preserve">, dojde-li k tomuto při činnosti </w:t>
      </w:r>
      <w:r w:rsidRPr="002C6632">
        <w:rPr>
          <w:rFonts w:cstheme="minorHAnsi"/>
          <w:sz w:val="20"/>
          <w:szCs w:val="20"/>
        </w:rPr>
        <w:t>Provozovatel</w:t>
      </w:r>
      <w:r w:rsidR="00684564" w:rsidRPr="002C6632">
        <w:rPr>
          <w:rFonts w:cstheme="minorHAnsi"/>
          <w:sz w:val="20"/>
          <w:szCs w:val="20"/>
        </w:rPr>
        <w:t>e.</w:t>
      </w:r>
    </w:p>
    <w:p w14:paraId="5D805AA3"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5A811DA5" w14:textId="0CB8A6F7" w:rsidR="0016489F"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8C7ADE" w:rsidRPr="002C6632">
        <w:rPr>
          <w:rFonts w:cstheme="minorHAnsi"/>
          <w:sz w:val="20"/>
          <w:szCs w:val="20"/>
        </w:rPr>
        <w:t xml:space="preserve"> se zavazuje z</w:t>
      </w:r>
      <w:r w:rsidR="0016489F" w:rsidRPr="002C6632">
        <w:rPr>
          <w:rFonts w:cstheme="minorHAnsi"/>
          <w:sz w:val="20"/>
          <w:szCs w:val="20"/>
        </w:rPr>
        <w:t xml:space="preserve">ajistit vedení evidence převzatých odpadů dle zákona o odpadech a tuto evidenci </w:t>
      </w:r>
      <w:r w:rsidR="00684564" w:rsidRPr="002C6632">
        <w:rPr>
          <w:rFonts w:cstheme="minorHAnsi"/>
          <w:sz w:val="20"/>
          <w:szCs w:val="20"/>
        </w:rPr>
        <w:t>Objednatel</w:t>
      </w:r>
      <w:r w:rsidR="0016489F" w:rsidRPr="002C6632">
        <w:rPr>
          <w:rFonts w:cstheme="minorHAnsi"/>
          <w:sz w:val="20"/>
          <w:szCs w:val="20"/>
        </w:rPr>
        <w:t xml:space="preserve">i na </w:t>
      </w:r>
      <w:r w:rsidR="00253102" w:rsidRPr="002C6632">
        <w:rPr>
          <w:rFonts w:cstheme="minorHAnsi"/>
          <w:sz w:val="20"/>
          <w:szCs w:val="20"/>
        </w:rPr>
        <w:t xml:space="preserve">jeho </w:t>
      </w:r>
      <w:r w:rsidR="0016489F" w:rsidRPr="002C6632">
        <w:rPr>
          <w:rFonts w:cstheme="minorHAnsi"/>
          <w:sz w:val="20"/>
          <w:szCs w:val="20"/>
        </w:rPr>
        <w:t xml:space="preserve">vyžádání bezúplatně poskytnout do </w:t>
      </w:r>
      <w:r w:rsidR="00722C64" w:rsidRPr="002C6632">
        <w:rPr>
          <w:rFonts w:cstheme="minorHAnsi"/>
          <w:sz w:val="20"/>
          <w:szCs w:val="20"/>
        </w:rPr>
        <w:t>dvacátého pátého (</w:t>
      </w:r>
      <w:r w:rsidR="0016489F" w:rsidRPr="002C6632">
        <w:rPr>
          <w:rFonts w:cstheme="minorHAnsi"/>
          <w:sz w:val="20"/>
          <w:szCs w:val="20"/>
        </w:rPr>
        <w:t>25.</w:t>
      </w:r>
      <w:r w:rsidR="00722C64" w:rsidRPr="002C6632">
        <w:rPr>
          <w:rFonts w:cstheme="minorHAnsi"/>
          <w:sz w:val="20"/>
          <w:szCs w:val="20"/>
        </w:rPr>
        <w:t>)</w:t>
      </w:r>
      <w:r w:rsidR="0016489F" w:rsidRPr="002C6632">
        <w:rPr>
          <w:rFonts w:cstheme="minorHAnsi"/>
          <w:sz w:val="20"/>
          <w:szCs w:val="20"/>
        </w:rPr>
        <w:t xml:space="preserve"> dne následujícího měsíce</w:t>
      </w:r>
      <w:r w:rsidR="00253102" w:rsidRPr="002C6632">
        <w:rPr>
          <w:rFonts w:cstheme="minorHAnsi"/>
          <w:sz w:val="20"/>
          <w:szCs w:val="20"/>
        </w:rPr>
        <w:t xml:space="preserve"> po měsíci, ve kterém byl takový požadavek od </w:t>
      </w:r>
      <w:r w:rsidR="00684564" w:rsidRPr="002C6632">
        <w:rPr>
          <w:rFonts w:cstheme="minorHAnsi"/>
          <w:sz w:val="20"/>
          <w:szCs w:val="20"/>
        </w:rPr>
        <w:t>Objednatel</w:t>
      </w:r>
      <w:r w:rsidR="00253102" w:rsidRPr="002C6632">
        <w:rPr>
          <w:rFonts w:cstheme="minorHAnsi"/>
          <w:sz w:val="20"/>
          <w:szCs w:val="20"/>
        </w:rPr>
        <w:t>e vznesen</w:t>
      </w:r>
      <w:r w:rsidR="0016489F" w:rsidRPr="002C6632">
        <w:rPr>
          <w:rFonts w:cstheme="minorHAnsi"/>
          <w:sz w:val="20"/>
          <w:szCs w:val="20"/>
        </w:rPr>
        <w:t xml:space="preserve">. </w:t>
      </w:r>
    </w:p>
    <w:p w14:paraId="20220100"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265B2ACB" w14:textId="7540010A" w:rsidR="0016489F"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8C7ADE" w:rsidRPr="002C6632">
        <w:rPr>
          <w:rFonts w:cstheme="minorHAnsi"/>
          <w:sz w:val="20"/>
          <w:szCs w:val="20"/>
        </w:rPr>
        <w:t xml:space="preserve"> se zavazuje z</w:t>
      </w:r>
      <w:r w:rsidR="0016489F" w:rsidRPr="002C6632">
        <w:rPr>
          <w:rFonts w:cstheme="minorHAnsi"/>
          <w:sz w:val="20"/>
          <w:szCs w:val="20"/>
        </w:rPr>
        <w:t xml:space="preserve">ajistit </w:t>
      </w:r>
      <w:r w:rsidR="00100AA5" w:rsidRPr="002C6632">
        <w:rPr>
          <w:rFonts w:cstheme="minorHAnsi"/>
          <w:sz w:val="20"/>
          <w:szCs w:val="20"/>
        </w:rPr>
        <w:t xml:space="preserve">převzetí </w:t>
      </w:r>
      <w:r w:rsidR="0016489F" w:rsidRPr="002C6632">
        <w:rPr>
          <w:rFonts w:cstheme="minorHAnsi"/>
          <w:sz w:val="20"/>
          <w:szCs w:val="20"/>
        </w:rPr>
        <w:t xml:space="preserve">odpadu ze sběrných nádob řádně a včas dle podmínek stanovených </w:t>
      </w:r>
      <w:r w:rsidR="000E2496" w:rsidRPr="002C6632">
        <w:rPr>
          <w:rFonts w:cstheme="minorHAnsi"/>
          <w:sz w:val="20"/>
          <w:szCs w:val="20"/>
        </w:rPr>
        <w:t>Smlouv</w:t>
      </w:r>
      <w:r w:rsidR="0016489F" w:rsidRPr="002C6632">
        <w:rPr>
          <w:rFonts w:cstheme="minorHAnsi"/>
          <w:sz w:val="20"/>
          <w:szCs w:val="20"/>
        </w:rPr>
        <w:t xml:space="preserve">ou a těmito </w:t>
      </w:r>
      <w:r w:rsidR="00312FA6" w:rsidRPr="002C6632">
        <w:rPr>
          <w:rFonts w:cstheme="minorHAnsi"/>
          <w:sz w:val="20"/>
          <w:szCs w:val="20"/>
        </w:rPr>
        <w:t>Všeobecn</w:t>
      </w:r>
      <w:r w:rsidR="0016489F" w:rsidRPr="002C6632">
        <w:rPr>
          <w:rFonts w:cstheme="minorHAnsi"/>
          <w:sz w:val="20"/>
          <w:szCs w:val="20"/>
        </w:rPr>
        <w:t xml:space="preserve">ými </w:t>
      </w:r>
      <w:r w:rsidR="00684564" w:rsidRPr="002C6632">
        <w:rPr>
          <w:rFonts w:cstheme="minorHAnsi"/>
          <w:sz w:val="20"/>
          <w:szCs w:val="20"/>
        </w:rPr>
        <w:t>obchodními podmínkami.</w:t>
      </w:r>
    </w:p>
    <w:p w14:paraId="538D120C"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12857E26" w14:textId="3374D784" w:rsidR="0016489F"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8C7ADE" w:rsidRPr="002C6632">
        <w:rPr>
          <w:rFonts w:cstheme="minorHAnsi"/>
          <w:sz w:val="20"/>
          <w:szCs w:val="20"/>
        </w:rPr>
        <w:t xml:space="preserve"> se zavazuje </w:t>
      </w:r>
      <w:r w:rsidR="00253102" w:rsidRPr="002C6632">
        <w:rPr>
          <w:rFonts w:cstheme="minorHAnsi"/>
          <w:sz w:val="20"/>
          <w:szCs w:val="20"/>
        </w:rPr>
        <w:t xml:space="preserve">ihned po vyprázdnění sběrných nádob do svozového vozu </w:t>
      </w:r>
      <w:r w:rsidR="008C7ADE" w:rsidRPr="002C6632">
        <w:rPr>
          <w:rFonts w:cstheme="minorHAnsi"/>
          <w:sz w:val="20"/>
          <w:szCs w:val="20"/>
        </w:rPr>
        <w:t>z</w:t>
      </w:r>
      <w:r w:rsidR="0016489F" w:rsidRPr="002C6632">
        <w:rPr>
          <w:rFonts w:cstheme="minorHAnsi"/>
          <w:sz w:val="20"/>
          <w:szCs w:val="20"/>
        </w:rPr>
        <w:t xml:space="preserve">ajistit vrácení </w:t>
      </w:r>
      <w:r w:rsidR="00253102" w:rsidRPr="002C6632">
        <w:rPr>
          <w:rFonts w:cstheme="minorHAnsi"/>
          <w:sz w:val="20"/>
          <w:szCs w:val="20"/>
        </w:rPr>
        <w:t xml:space="preserve">těchto </w:t>
      </w:r>
      <w:r w:rsidR="0016489F" w:rsidRPr="002C6632">
        <w:rPr>
          <w:rFonts w:cstheme="minorHAnsi"/>
          <w:sz w:val="20"/>
          <w:szCs w:val="20"/>
        </w:rPr>
        <w:t xml:space="preserve">sběrných nádob po jejich svozu na </w:t>
      </w:r>
      <w:r w:rsidR="007B1F39" w:rsidRPr="002C6632">
        <w:rPr>
          <w:rFonts w:cstheme="minorHAnsi"/>
          <w:sz w:val="20"/>
          <w:szCs w:val="20"/>
        </w:rPr>
        <w:t>pů</w:t>
      </w:r>
      <w:r w:rsidR="00D57788" w:rsidRPr="002C6632">
        <w:rPr>
          <w:rFonts w:cstheme="minorHAnsi"/>
          <w:sz w:val="20"/>
          <w:szCs w:val="20"/>
        </w:rPr>
        <w:t>vodní místo před zahájením výsypu</w:t>
      </w:r>
      <w:r w:rsidR="007B1F39" w:rsidRPr="002C6632">
        <w:rPr>
          <w:rFonts w:cstheme="minorHAnsi"/>
          <w:sz w:val="20"/>
          <w:szCs w:val="20"/>
        </w:rPr>
        <w:t>.</w:t>
      </w:r>
    </w:p>
    <w:p w14:paraId="65FA4746"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26452776" w14:textId="5FC290A9" w:rsidR="0016489F" w:rsidRPr="002C6632" w:rsidRDefault="00FA6D5C"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 xml:space="preserve">V případě neprovedení pravidelného svozu z důvodu havárie či poruchy na vozidle </w:t>
      </w:r>
      <w:r w:rsidR="00002C6F" w:rsidRPr="002C6632">
        <w:rPr>
          <w:rFonts w:cstheme="minorHAnsi"/>
          <w:sz w:val="20"/>
          <w:szCs w:val="20"/>
        </w:rPr>
        <w:t>Provozovatel</w:t>
      </w:r>
      <w:r w:rsidRPr="002C6632">
        <w:rPr>
          <w:rFonts w:cstheme="minorHAnsi"/>
          <w:sz w:val="20"/>
          <w:szCs w:val="20"/>
        </w:rPr>
        <w:t xml:space="preserve">e se </w:t>
      </w:r>
      <w:r w:rsidR="00002C6F" w:rsidRPr="002C6632">
        <w:rPr>
          <w:rFonts w:cstheme="minorHAnsi"/>
          <w:sz w:val="20"/>
          <w:szCs w:val="20"/>
        </w:rPr>
        <w:t>Provozovatel</w:t>
      </w:r>
      <w:r w:rsidR="008C7ADE" w:rsidRPr="002C6632">
        <w:rPr>
          <w:rFonts w:cstheme="minorHAnsi"/>
          <w:sz w:val="20"/>
          <w:szCs w:val="20"/>
        </w:rPr>
        <w:t xml:space="preserve"> zavazuje </w:t>
      </w:r>
      <w:r w:rsidRPr="002C6632">
        <w:rPr>
          <w:rFonts w:cstheme="minorHAnsi"/>
          <w:sz w:val="20"/>
          <w:szCs w:val="20"/>
        </w:rPr>
        <w:t xml:space="preserve">nejpozději následující pracovní dne po dni plánovaného svozu </w:t>
      </w:r>
      <w:r w:rsidR="008C7ADE" w:rsidRPr="002C6632">
        <w:rPr>
          <w:rFonts w:cstheme="minorHAnsi"/>
          <w:sz w:val="20"/>
          <w:szCs w:val="20"/>
        </w:rPr>
        <w:t>z</w:t>
      </w:r>
      <w:r w:rsidR="0016489F" w:rsidRPr="002C6632">
        <w:rPr>
          <w:rFonts w:cstheme="minorHAnsi"/>
          <w:sz w:val="20"/>
          <w:szCs w:val="20"/>
        </w:rPr>
        <w:t>ajistit náhradní svoz odpadu.</w:t>
      </w:r>
    </w:p>
    <w:p w14:paraId="4D8D3E5E"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4607A16C" w14:textId="1E4A9650" w:rsidR="0016489F" w:rsidRPr="002C6632" w:rsidRDefault="00FA6D5C"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 xml:space="preserve">V případě neprovedení pravidelného svozu odpadu z důvodu nepředvídatelné události (např. nepříznivé klimatické podmínky, živelní pohromy, havárie inženýrských sítí) se </w:t>
      </w:r>
      <w:r w:rsidR="00002C6F" w:rsidRPr="002C6632">
        <w:rPr>
          <w:rFonts w:cstheme="minorHAnsi"/>
          <w:sz w:val="20"/>
          <w:szCs w:val="20"/>
        </w:rPr>
        <w:t>Provozovatel</w:t>
      </w:r>
      <w:r w:rsidR="008C7ADE" w:rsidRPr="002C6632">
        <w:rPr>
          <w:rFonts w:cstheme="minorHAnsi"/>
          <w:sz w:val="20"/>
          <w:szCs w:val="20"/>
        </w:rPr>
        <w:t xml:space="preserve"> zavazuje z</w:t>
      </w:r>
      <w:r w:rsidR="0016489F" w:rsidRPr="002C6632">
        <w:rPr>
          <w:rFonts w:cstheme="minorHAnsi"/>
          <w:sz w:val="20"/>
          <w:szCs w:val="20"/>
        </w:rPr>
        <w:t xml:space="preserve">ajistit náhradní svoz odpadu nejpozději do </w:t>
      </w:r>
      <w:r w:rsidR="00EC7DA3" w:rsidRPr="002C6632">
        <w:rPr>
          <w:rFonts w:cstheme="minorHAnsi"/>
          <w:sz w:val="20"/>
          <w:szCs w:val="20"/>
        </w:rPr>
        <w:t xml:space="preserve">dvou </w:t>
      </w:r>
      <w:r w:rsidR="009965CC" w:rsidRPr="002C6632">
        <w:rPr>
          <w:rFonts w:cstheme="minorHAnsi"/>
          <w:sz w:val="20"/>
          <w:szCs w:val="20"/>
        </w:rPr>
        <w:t xml:space="preserve">(2) </w:t>
      </w:r>
      <w:r w:rsidR="00EC7DA3" w:rsidRPr="002C6632">
        <w:rPr>
          <w:rFonts w:cstheme="minorHAnsi"/>
          <w:sz w:val="20"/>
          <w:szCs w:val="20"/>
        </w:rPr>
        <w:t xml:space="preserve">pracovních dní </w:t>
      </w:r>
      <w:r w:rsidR="0016489F" w:rsidRPr="002C6632">
        <w:rPr>
          <w:rFonts w:cstheme="minorHAnsi"/>
          <w:sz w:val="20"/>
          <w:szCs w:val="20"/>
        </w:rPr>
        <w:t xml:space="preserve">od okamžiku, kdy se </w:t>
      </w:r>
      <w:r w:rsidR="00100AA5" w:rsidRPr="002C6632">
        <w:rPr>
          <w:rFonts w:cstheme="minorHAnsi"/>
          <w:sz w:val="20"/>
          <w:szCs w:val="20"/>
        </w:rPr>
        <w:t xml:space="preserve">dozvěděl </w:t>
      </w:r>
      <w:r w:rsidR="0016489F" w:rsidRPr="002C6632">
        <w:rPr>
          <w:rFonts w:cstheme="minorHAnsi"/>
          <w:sz w:val="20"/>
          <w:szCs w:val="20"/>
        </w:rPr>
        <w:t>o pominutí takové události</w:t>
      </w:r>
      <w:r w:rsidR="00684564" w:rsidRPr="002C6632">
        <w:rPr>
          <w:rFonts w:cstheme="minorHAnsi"/>
          <w:sz w:val="20"/>
          <w:szCs w:val="20"/>
        </w:rPr>
        <w:t>.</w:t>
      </w:r>
    </w:p>
    <w:p w14:paraId="3E9E723E"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2DC897FC" w14:textId="0107F502" w:rsidR="008C7ADE"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8C7ADE" w:rsidRPr="002C6632">
        <w:rPr>
          <w:rFonts w:cstheme="minorHAnsi"/>
          <w:sz w:val="20"/>
          <w:szCs w:val="20"/>
        </w:rPr>
        <w:t xml:space="preserve"> se zavazuje zajistit na své náklady opravu nebo výměnu poškozené nádoby</w:t>
      </w:r>
      <w:r w:rsidR="00FA6D5C" w:rsidRPr="002C6632">
        <w:rPr>
          <w:rFonts w:cstheme="minorHAnsi"/>
          <w:sz w:val="20"/>
          <w:szCs w:val="20"/>
        </w:rPr>
        <w:t>,</w:t>
      </w:r>
      <w:r w:rsidR="00010AC8" w:rsidRPr="002C6632">
        <w:rPr>
          <w:rFonts w:cstheme="minorHAnsi"/>
          <w:sz w:val="20"/>
          <w:szCs w:val="20"/>
        </w:rPr>
        <w:t xml:space="preserve"> </w:t>
      </w:r>
      <w:r w:rsidR="007B1F39" w:rsidRPr="002C6632">
        <w:rPr>
          <w:rFonts w:cstheme="minorHAnsi"/>
          <w:sz w:val="20"/>
          <w:szCs w:val="20"/>
        </w:rPr>
        <w:t xml:space="preserve">která není technicky způsobilá ke </w:t>
      </w:r>
      <w:r w:rsidR="00100AA5" w:rsidRPr="002C6632">
        <w:rPr>
          <w:rFonts w:cstheme="minorHAnsi"/>
          <w:sz w:val="20"/>
          <w:szCs w:val="20"/>
        </w:rPr>
        <w:t xml:space="preserve">převzetí </w:t>
      </w:r>
      <w:r w:rsidR="007B1F39" w:rsidRPr="002C6632">
        <w:rPr>
          <w:rFonts w:cstheme="minorHAnsi"/>
          <w:sz w:val="20"/>
          <w:szCs w:val="20"/>
        </w:rPr>
        <w:t>odpadu</w:t>
      </w:r>
      <w:r w:rsidR="008C7ADE" w:rsidRPr="002C6632">
        <w:rPr>
          <w:rFonts w:cstheme="minorHAnsi"/>
          <w:sz w:val="20"/>
          <w:szCs w:val="20"/>
        </w:rPr>
        <w:t xml:space="preserve"> vyjma nádob ve vlastnictví </w:t>
      </w:r>
      <w:r w:rsidR="00684564" w:rsidRPr="002C6632">
        <w:rPr>
          <w:rFonts w:cstheme="minorHAnsi"/>
          <w:sz w:val="20"/>
          <w:szCs w:val="20"/>
        </w:rPr>
        <w:t>Objednatel</w:t>
      </w:r>
      <w:r w:rsidR="008C7ADE" w:rsidRPr="002C6632">
        <w:rPr>
          <w:rFonts w:cstheme="minorHAnsi"/>
          <w:sz w:val="20"/>
          <w:szCs w:val="20"/>
        </w:rPr>
        <w:t xml:space="preserve">e, pokud </w:t>
      </w:r>
      <w:r w:rsidR="00684564" w:rsidRPr="002C6632">
        <w:rPr>
          <w:rFonts w:cstheme="minorHAnsi"/>
          <w:sz w:val="20"/>
          <w:szCs w:val="20"/>
        </w:rPr>
        <w:t>Objednatel</w:t>
      </w:r>
      <w:r w:rsidR="008C7ADE" w:rsidRPr="002C6632">
        <w:rPr>
          <w:rFonts w:cstheme="minorHAnsi"/>
          <w:sz w:val="20"/>
          <w:szCs w:val="20"/>
        </w:rPr>
        <w:t xml:space="preserve"> dodržel všechny </w:t>
      </w:r>
      <w:r w:rsidR="00FA6D5C" w:rsidRPr="002C6632">
        <w:rPr>
          <w:rFonts w:cstheme="minorHAnsi"/>
          <w:sz w:val="20"/>
          <w:szCs w:val="20"/>
        </w:rPr>
        <w:t xml:space="preserve">jeho </w:t>
      </w:r>
      <w:r w:rsidR="008C7ADE" w:rsidRPr="002C6632">
        <w:rPr>
          <w:rFonts w:cstheme="minorHAnsi"/>
          <w:sz w:val="20"/>
          <w:szCs w:val="20"/>
        </w:rPr>
        <w:t>povinnosti</w:t>
      </w:r>
      <w:r w:rsidR="00FA6D5C" w:rsidRPr="002C6632">
        <w:rPr>
          <w:rFonts w:cstheme="minorHAnsi"/>
          <w:sz w:val="20"/>
          <w:szCs w:val="20"/>
        </w:rPr>
        <w:t xml:space="preserve"> stanovené </w:t>
      </w:r>
      <w:r w:rsidR="000E2496" w:rsidRPr="002C6632">
        <w:rPr>
          <w:rFonts w:cstheme="minorHAnsi"/>
          <w:sz w:val="20"/>
          <w:szCs w:val="20"/>
        </w:rPr>
        <w:t>Smlouv</w:t>
      </w:r>
      <w:r w:rsidR="00FA6D5C" w:rsidRPr="002C6632">
        <w:rPr>
          <w:rFonts w:cstheme="minorHAnsi"/>
          <w:sz w:val="20"/>
          <w:szCs w:val="20"/>
        </w:rPr>
        <w:t xml:space="preserve">ou nebo těmito </w:t>
      </w:r>
      <w:r w:rsidR="00312FA6" w:rsidRPr="002C6632">
        <w:rPr>
          <w:rFonts w:cstheme="minorHAnsi"/>
          <w:sz w:val="20"/>
          <w:szCs w:val="20"/>
        </w:rPr>
        <w:t>Všeobecn</w:t>
      </w:r>
      <w:r w:rsidR="00FA6D5C" w:rsidRPr="002C6632">
        <w:rPr>
          <w:rFonts w:cstheme="minorHAnsi"/>
          <w:sz w:val="20"/>
          <w:szCs w:val="20"/>
        </w:rPr>
        <w:t xml:space="preserve">ými </w:t>
      </w:r>
      <w:r w:rsidR="00100AA5" w:rsidRPr="002C6632">
        <w:rPr>
          <w:rFonts w:cstheme="minorHAnsi"/>
          <w:sz w:val="20"/>
          <w:szCs w:val="20"/>
        </w:rPr>
        <w:t xml:space="preserve">obchodními </w:t>
      </w:r>
      <w:r w:rsidR="00FA6D5C" w:rsidRPr="002C6632">
        <w:rPr>
          <w:rFonts w:cstheme="minorHAnsi"/>
          <w:sz w:val="20"/>
          <w:szCs w:val="20"/>
        </w:rPr>
        <w:t>podmínkami, zejména pak pokud nezavinil jejich poškození úmyslně nebo z nedbalosti</w:t>
      </w:r>
      <w:r w:rsidR="008C7ADE" w:rsidRPr="002C6632">
        <w:rPr>
          <w:rFonts w:cstheme="minorHAnsi"/>
          <w:sz w:val="20"/>
          <w:szCs w:val="20"/>
        </w:rPr>
        <w:t>.</w:t>
      </w:r>
      <w:r w:rsidR="007B1F39" w:rsidRPr="002C6632">
        <w:rPr>
          <w:rFonts w:cstheme="minorHAnsi"/>
          <w:sz w:val="20"/>
          <w:szCs w:val="20"/>
        </w:rPr>
        <w:t xml:space="preserve"> </w:t>
      </w:r>
      <w:r w:rsidR="00D57788" w:rsidRPr="002C6632">
        <w:rPr>
          <w:rFonts w:cstheme="minorHAnsi"/>
          <w:sz w:val="20"/>
          <w:szCs w:val="20"/>
        </w:rPr>
        <w:t>Technickou způsobilost</w:t>
      </w:r>
      <w:r w:rsidR="007B1F39" w:rsidRPr="002C6632">
        <w:rPr>
          <w:rFonts w:cstheme="minorHAnsi"/>
          <w:sz w:val="20"/>
          <w:szCs w:val="20"/>
        </w:rPr>
        <w:t xml:space="preserve"> určuje </w:t>
      </w:r>
      <w:r w:rsidRPr="002C6632">
        <w:rPr>
          <w:rFonts w:cstheme="minorHAnsi"/>
          <w:sz w:val="20"/>
          <w:szCs w:val="20"/>
        </w:rPr>
        <w:t>Provozovatel</w:t>
      </w:r>
      <w:r w:rsidR="007B1F39" w:rsidRPr="002C6632">
        <w:rPr>
          <w:rFonts w:cstheme="minorHAnsi"/>
          <w:sz w:val="20"/>
          <w:szCs w:val="20"/>
        </w:rPr>
        <w:t>.</w:t>
      </w:r>
    </w:p>
    <w:p w14:paraId="5F91830C"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037B59AB" w14:textId="57B450A4" w:rsidR="008C7ADE" w:rsidRPr="002C6632" w:rsidRDefault="008C7ADE"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 xml:space="preserve">V případě poškození </w:t>
      </w:r>
      <w:r w:rsidR="00BA58E9" w:rsidRPr="002C6632">
        <w:rPr>
          <w:rFonts w:cstheme="minorHAnsi"/>
          <w:sz w:val="20"/>
          <w:szCs w:val="20"/>
        </w:rPr>
        <w:t xml:space="preserve">a ztráty </w:t>
      </w:r>
      <w:r w:rsidRPr="002C6632">
        <w:rPr>
          <w:rFonts w:cstheme="minorHAnsi"/>
          <w:sz w:val="20"/>
          <w:szCs w:val="20"/>
        </w:rPr>
        <w:t xml:space="preserve">sběrného prostředku může </w:t>
      </w:r>
      <w:r w:rsidR="00002C6F" w:rsidRPr="002C6632">
        <w:rPr>
          <w:rFonts w:cstheme="minorHAnsi"/>
          <w:sz w:val="20"/>
          <w:szCs w:val="20"/>
        </w:rPr>
        <w:t>Provozovatel</w:t>
      </w:r>
      <w:r w:rsidRPr="002C6632">
        <w:rPr>
          <w:rFonts w:cstheme="minorHAnsi"/>
          <w:sz w:val="20"/>
          <w:szCs w:val="20"/>
        </w:rPr>
        <w:t xml:space="preserve"> požadovat po </w:t>
      </w:r>
      <w:r w:rsidR="00684564" w:rsidRPr="002C6632">
        <w:rPr>
          <w:rFonts w:cstheme="minorHAnsi"/>
          <w:sz w:val="20"/>
          <w:szCs w:val="20"/>
        </w:rPr>
        <w:t>Objednatel</w:t>
      </w:r>
      <w:r w:rsidRPr="002C6632">
        <w:rPr>
          <w:rFonts w:cstheme="minorHAnsi"/>
          <w:sz w:val="20"/>
          <w:szCs w:val="20"/>
        </w:rPr>
        <w:t xml:space="preserve">i finanční náhradu </w:t>
      </w:r>
      <w:r w:rsidR="00AD17C8" w:rsidRPr="002C6632">
        <w:rPr>
          <w:rFonts w:cstheme="minorHAnsi"/>
          <w:sz w:val="20"/>
          <w:szCs w:val="20"/>
        </w:rPr>
        <w:t xml:space="preserve">za náklady vynaložené </w:t>
      </w:r>
      <w:r w:rsidR="00002C6F" w:rsidRPr="002C6632">
        <w:rPr>
          <w:rFonts w:cstheme="minorHAnsi"/>
          <w:sz w:val="20"/>
          <w:szCs w:val="20"/>
        </w:rPr>
        <w:t>Provozovatel</w:t>
      </w:r>
      <w:r w:rsidR="00AD17C8" w:rsidRPr="002C6632">
        <w:rPr>
          <w:rFonts w:cstheme="minorHAnsi"/>
          <w:sz w:val="20"/>
          <w:szCs w:val="20"/>
        </w:rPr>
        <w:t>em v souvislosti</w:t>
      </w:r>
      <w:r w:rsidRPr="002C6632">
        <w:rPr>
          <w:rFonts w:cstheme="minorHAnsi"/>
          <w:sz w:val="20"/>
          <w:szCs w:val="20"/>
        </w:rPr>
        <w:t xml:space="preserve"> s uvedením sběrného prostředku do původního stavu</w:t>
      </w:r>
      <w:r w:rsidR="00BA58E9" w:rsidRPr="002C6632">
        <w:rPr>
          <w:rFonts w:cstheme="minorHAnsi"/>
          <w:sz w:val="20"/>
          <w:szCs w:val="20"/>
        </w:rPr>
        <w:t xml:space="preserve"> nebo pořízením nového sběrného prostředku</w:t>
      </w:r>
      <w:r w:rsidR="005A41CC" w:rsidRPr="002C6632">
        <w:rPr>
          <w:rFonts w:cstheme="minorHAnsi"/>
          <w:sz w:val="20"/>
          <w:szCs w:val="20"/>
        </w:rPr>
        <w:t xml:space="preserve"> a jeho dopravením na místo</w:t>
      </w:r>
      <w:r w:rsidRPr="002C6632">
        <w:rPr>
          <w:rFonts w:cstheme="minorHAnsi"/>
          <w:sz w:val="20"/>
          <w:szCs w:val="20"/>
        </w:rPr>
        <w:t>.</w:t>
      </w:r>
    </w:p>
    <w:p w14:paraId="6C5D4AFC"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2E2BB4A9" w14:textId="30CFBBB8" w:rsidR="008C7ADE"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DF27F7" w:rsidRPr="002C6632">
        <w:rPr>
          <w:rFonts w:cstheme="minorHAnsi"/>
          <w:sz w:val="20"/>
          <w:szCs w:val="20"/>
        </w:rPr>
        <w:t xml:space="preserve"> se zavazuje z</w:t>
      </w:r>
      <w:r w:rsidR="008C7ADE" w:rsidRPr="002C6632">
        <w:rPr>
          <w:rFonts w:cstheme="minorHAnsi"/>
          <w:sz w:val="20"/>
          <w:szCs w:val="20"/>
        </w:rPr>
        <w:t xml:space="preserve">ajistit veškeré činnosti v rozsahu služeb v  kvalitě </w:t>
      </w:r>
      <w:r w:rsidR="00AD17C8" w:rsidRPr="002C6632">
        <w:rPr>
          <w:rFonts w:cstheme="minorHAnsi"/>
          <w:sz w:val="20"/>
          <w:szCs w:val="20"/>
        </w:rPr>
        <w:t>odpovídající</w:t>
      </w:r>
      <w:r w:rsidR="008C7ADE" w:rsidRPr="002C6632">
        <w:rPr>
          <w:rFonts w:cstheme="minorHAnsi"/>
          <w:sz w:val="20"/>
          <w:szCs w:val="20"/>
        </w:rPr>
        <w:t xml:space="preserve"> sjednané objednávce</w:t>
      </w:r>
      <w:r w:rsidR="00100AA5" w:rsidRPr="002C6632">
        <w:rPr>
          <w:rFonts w:cstheme="minorHAnsi"/>
          <w:sz w:val="20"/>
          <w:szCs w:val="20"/>
        </w:rPr>
        <w:t>,</w:t>
      </w:r>
      <w:r w:rsidR="008C7ADE" w:rsidRPr="002C6632">
        <w:rPr>
          <w:rFonts w:cstheme="minorHAnsi"/>
          <w:sz w:val="20"/>
          <w:szCs w:val="20"/>
        </w:rPr>
        <w:t xml:space="preserve"> včas dle</w:t>
      </w:r>
      <w:r w:rsidR="00AD17C8" w:rsidRPr="002C6632">
        <w:rPr>
          <w:rFonts w:cstheme="minorHAnsi"/>
          <w:sz w:val="20"/>
          <w:szCs w:val="20"/>
        </w:rPr>
        <w:t xml:space="preserve"> příslušných</w:t>
      </w:r>
      <w:r w:rsidR="008C7ADE" w:rsidRPr="002C6632">
        <w:rPr>
          <w:rFonts w:cstheme="minorHAnsi"/>
          <w:sz w:val="20"/>
          <w:szCs w:val="20"/>
        </w:rPr>
        <w:t xml:space="preserve"> harmonogramů</w:t>
      </w:r>
      <w:r w:rsidR="00100AA5" w:rsidRPr="002C6632">
        <w:rPr>
          <w:rFonts w:cstheme="minorHAnsi"/>
          <w:sz w:val="20"/>
          <w:szCs w:val="20"/>
        </w:rPr>
        <w:t xml:space="preserve"> a v souladu s příslušnými právními předpisy</w:t>
      </w:r>
      <w:r w:rsidR="008C7ADE" w:rsidRPr="002C6632">
        <w:rPr>
          <w:rFonts w:cstheme="minorHAnsi"/>
          <w:sz w:val="20"/>
          <w:szCs w:val="20"/>
        </w:rPr>
        <w:t xml:space="preserve">. </w:t>
      </w:r>
    </w:p>
    <w:p w14:paraId="392A8724"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5DBE926E" w14:textId="2C6150E5" w:rsidR="008C7ADE"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DF27F7" w:rsidRPr="002C6632">
        <w:rPr>
          <w:rFonts w:cstheme="minorHAnsi"/>
          <w:sz w:val="20"/>
          <w:szCs w:val="20"/>
        </w:rPr>
        <w:t xml:space="preserve"> se zavazuje p</w:t>
      </w:r>
      <w:r w:rsidR="008C7ADE" w:rsidRPr="002C6632">
        <w:rPr>
          <w:rFonts w:cstheme="minorHAnsi"/>
          <w:sz w:val="20"/>
          <w:szCs w:val="20"/>
        </w:rPr>
        <w:t>oužívat výhradně techniku a vybavení</w:t>
      </w:r>
      <w:r w:rsidR="00AD17C8" w:rsidRPr="002C6632">
        <w:rPr>
          <w:rFonts w:cstheme="minorHAnsi"/>
          <w:sz w:val="20"/>
          <w:szCs w:val="20"/>
        </w:rPr>
        <w:t xml:space="preserve"> </w:t>
      </w:r>
      <w:r w:rsidR="008C7ADE" w:rsidRPr="002C6632">
        <w:rPr>
          <w:rFonts w:cstheme="minorHAnsi"/>
          <w:sz w:val="20"/>
          <w:szCs w:val="20"/>
        </w:rPr>
        <w:t>splňující zákon</w:t>
      </w:r>
      <w:r w:rsidR="00AD17C8" w:rsidRPr="002C6632">
        <w:rPr>
          <w:rFonts w:cstheme="minorHAnsi"/>
          <w:sz w:val="20"/>
          <w:szCs w:val="20"/>
        </w:rPr>
        <w:t xml:space="preserve">em stanovené </w:t>
      </w:r>
      <w:r w:rsidR="008C7ADE" w:rsidRPr="002C6632">
        <w:rPr>
          <w:rFonts w:cstheme="minorHAnsi"/>
          <w:sz w:val="20"/>
          <w:szCs w:val="20"/>
        </w:rPr>
        <w:t xml:space="preserve">požadavky na ochranu životního prostředí. </w:t>
      </w:r>
    </w:p>
    <w:p w14:paraId="2F8F3F47"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73047A66" w14:textId="2C692CDF" w:rsidR="008C7ADE"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8C7ADE" w:rsidRPr="002C6632">
        <w:rPr>
          <w:rFonts w:cstheme="minorHAnsi"/>
          <w:sz w:val="20"/>
          <w:szCs w:val="20"/>
        </w:rPr>
        <w:t xml:space="preserve"> si vyhrazuje právo </w:t>
      </w:r>
      <w:r w:rsidR="00AD17C8" w:rsidRPr="002C6632">
        <w:rPr>
          <w:rFonts w:cstheme="minorHAnsi"/>
          <w:sz w:val="20"/>
          <w:szCs w:val="20"/>
        </w:rPr>
        <w:t xml:space="preserve">jednostranné </w:t>
      </w:r>
      <w:r w:rsidR="008C7ADE" w:rsidRPr="002C6632">
        <w:rPr>
          <w:rFonts w:cstheme="minorHAnsi"/>
          <w:sz w:val="20"/>
          <w:szCs w:val="20"/>
        </w:rPr>
        <w:t xml:space="preserve">změny svozového </w:t>
      </w:r>
      <w:r w:rsidR="007B1F39" w:rsidRPr="002C6632">
        <w:rPr>
          <w:rFonts w:cstheme="minorHAnsi"/>
          <w:sz w:val="20"/>
          <w:szCs w:val="20"/>
        </w:rPr>
        <w:t>plánu</w:t>
      </w:r>
      <w:r w:rsidR="008C7ADE" w:rsidRPr="002C6632">
        <w:rPr>
          <w:rFonts w:cstheme="minorHAnsi"/>
          <w:sz w:val="20"/>
          <w:szCs w:val="20"/>
        </w:rPr>
        <w:t xml:space="preserve">, pokud si to vyžádají provozní </w:t>
      </w:r>
      <w:r w:rsidR="007B1F39" w:rsidRPr="002C6632">
        <w:rPr>
          <w:rFonts w:cstheme="minorHAnsi"/>
          <w:sz w:val="20"/>
          <w:szCs w:val="20"/>
        </w:rPr>
        <w:t>důvody.</w:t>
      </w:r>
    </w:p>
    <w:p w14:paraId="257B6069"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4595F517" w14:textId="2E04A0D2" w:rsidR="008C7ADE"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8C7ADE" w:rsidRPr="002C6632">
        <w:rPr>
          <w:rFonts w:cstheme="minorHAnsi"/>
          <w:sz w:val="20"/>
          <w:szCs w:val="20"/>
        </w:rPr>
        <w:t xml:space="preserve"> </w:t>
      </w:r>
      <w:r w:rsidR="00AD17C8" w:rsidRPr="002C6632">
        <w:rPr>
          <w:rFonts w:cstheme="minorHAnsi"/>
          <w:sz w:val="20"/>
          <w:szCs w:val="20"/>
        </w:rPr>
        <w:t xml:space="preserve">se zavazuje </w:t>
      </w:r>
      <w:r w:rsidR="008C7ADE" w:rsidRPr="002C6632">
        <w:rPr>
          <w:rFonts w:cstheme="minorHAnsi"/>
          <w:sz w:val="20"/>
          <w:szCs w:val="20"/>
        </w:rPr>
        <w:t>zajist</w:t>
      </w:r>
      <w:r w:rsidR="00AD17C8" w:rsidRPr="002C6632">
        <w:rPr>
          <w:rFonts w:cstheme="minorHAnsi"/>
          <w:sz w:val="20"/>
          <w:szCs w:val="20"/>
        </w:rPr>
        <w:t xml:space="preserve">it </w:t>
      </w:r>
      <w:r w:rsidR="008C7ADE" w:rsidRPr="002C6632">
        <w:rPr>
          <w:rFonts w:cstheme="minorHAnsi"/>
          <w:sz w:val="20"/>
          <w:szCs w:val="20"/>
        </w:rPr>
        <w:t>přistavení velkoobjemového kontejneru</w:t>
      </w:r>
      <w:r w:rsidR="00AD17C8" w:rsidRPr="002C6632">
        <w:rPr>
          <w:rFonts w:cstheme="minorHAnsi"/>
          <w:sz w:val="20"/>
          <w:szCs w:val="20"/>
        </w:rPr>
        <w:t>, pokud tak bylo s </w:t>
      </w:r>
      <w:r w:rsidR="00684564" w:rsidRPr="002C6632">
        <w:rPr>
          <w:rFonts w:cstheme="minorHAnsi"/>
          <w:sz w:val="20"/>
          <w:szCs w:val="20"/>
        </w:rPr>
        <w:t>Objednatel</w:t>
      </w:r>
      <w:r w:rsidR="00AD17C8" w:rsidRPr="002C6632">
        <w:rPr>
          <w:rFonts w:cstheme="minorHAnsi"/>
          <w:sz w:val="20"/>
          <w:szCs w:val="20"/>
        </w:rPr>
        <w:t>em sjednáno, jakož i</w:t>
      </w:r>
      <w:r w:rsidR="008C7ADE" w:rsidRPr="002C6632">
        <w:rPr>
          <w:rFonts w:cstheme="minorHAnsi"/>
          <w:sz w:val="20"/>
          <w:szCs w:val="20"/>
        </w:rPr>
        <w:t xml:space="preserve"> následn</w:t>
      </w:r>
      <w:r w:rsidR="005A41CC" w:rsidRPr="002C6632">
        <w:rPr>
          <w:rFonts w:cstheme="minorHAnsi"/>
          <w:sz w:val="20"/>
          <w:szCs w:val="20"/>
        </w:rPr>
        <w:t xml:space="preserve">é odstranění v koncovém zařízení </w:t>
      </w:r>
      <w:r w:rsidR="00AD17C8" w:rsidRPr="002C6632">
        <w:rPr>
          <w:rFonts w:cstheme="minorHAnsi"/>
          <w:sz w:val="20"/>
          <w:szCs w:val="20"/>
        </w:rPr>
        <w:t xml:space="preserve">k tomu </w:t>
      </w:r>
      <w:r w:rsidRPr="002C6632">
        <w:rPr>
          <w:rFonts w:cstheme="minorHAnsi"/>
          <w:sz w:val="20"/>
          <w:szCs w:val="20"/>
        </w:rPr>
        <w:t>Provozovatel</w:t>
      </w:r>
      <w:r w:rsidR="008C7ADE" w:rsidRPr="002C6632">
        <w:rPr>
          <w:rFonts w:cstheme="minorHAnsi"/>
          <w:sz w:val="20"/>
          <w:szCs w:val="20"/>
        </w:rPr>
        <w:t>em</w:t>
      </w:r>
      <w:r w:rsidR="00AD17C8" w:rsidRPr="002C6632">
        <w:rPr>
          <w:rFonts w:cstheme="minorHAnsi"/>
          <w:sz w:val="20"/>
          <w:szCs w:val="20"/>
        </w:rPr>
        <w:t xml:space="preserve"> určené</w:t>
      </w:r>
      <w:r w:rsidR="00100AA5" w:rsidRPr="002C6632">
        <w:rPr>
          <w:rFonts w:cstheme="minorHAnsi"/>
          <w:sz w:val="20"/>
          <w:szCs w:val="20"/>
        </w:rPr>
        <w:t>m</w:t>
      </w:r>
      <w:r w:rsidR="008C7ADE" w:rsidRPr="002C6632">
        <w:rPr>
          <w:rFonts w:cstheme="minorHAnsi"/>
          <w:sz w:val="20"/>
          <w:szCs w:val="20"/>
        </w:rPr>
        <w:t xml:space="preserve">. </w:t>
      </w:r>
    </w:p>
    <w:p w14:paraId="5215C865"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24E85A75" w14:textId="029A6C70" w:rsidR="008C7ADE"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8C7ADE" w:rsidRPr="002C6632">
        <w:rPr>
          <w:rFonts w:cstheme="minorHAnsi"/>
          <w:sz w:val="20"/>
          <w:szCs w:val="20"/>
        </w:rPr>
        <w:t xml:space="preserve"> zajistí vážení odpadu</w:t>
      </w:r>
      <w:r w:rsidR="00DF27F7" w:rsidRPr="002C6632">
        <w:rPr>
          <w:rFonts w:cstheme="minorHAnsi"/>
          <w:sz w:val="20"/>
          <w:szCs w:val="20"/>
        </w:rPr>
        <w:t xml:space="preserve"> umístěného v</w:t>
      </w:r>
      <w:r w:rsidR="00F144F6" w:rsidRPr="002C6632">
        <w:rPr>
          <w:rFonts w:cstheme="minorHAnsi"/>
          <w:sz w:val="20"/>
          <w:szCs w:val="20"/>
        </w:rPr>
        <w:t>e</w:t>
      </w:r>
      <w:r w:rsidR="00DF27F7" w:rsidRPr="002C6632">
        <w:rPr>
          <w:rFonts w:cstheme="minorHAnsi"/>
          <w:sz w:val="20"/>
          <w:szCs w:val="20"/>
        </w:rPr>
        <w:t> velkoobjemovém kontejneru</w:t>
      </w:r>
      <w:r w:rsidR="008C7ADE" w:rsidRPr="002C6632">
        <w:rPr>
          <w:rFonts w:cstheme="minorHAnsi"/>
          <w:sz w:val="20"/>
          <w:szCs w:val="20"/>
        </w:rPr>
        <w:t xml:space="preserve">. </w:t>
      </w:r>
    </w:p>
    <w:p w14:paraId="6E4ED79A" w14:textId="3DD1450C" w:rsidR="00684564" w:rsidRDefault="00684564" w:rsidP="0017501F">
      <w:pPr>
        <w:pStyle w:val="Odstavecseseznamem"/>
        <w:spacing w:after="0" w:line="240" w:lineRule="auto"/>
        <w:ind w:left="851" w:hanging="567"/>
        <w:jc w:val="both"/>
        <w:rPr>
          <w:rFonts w:cstheme="minorHAnsi"/>
          <w:sz w:val="20"/>
          <w:szCs w:val="20"/>
        </w:rPr>
      </w:pPr>
    </w:p>
    <w:p w14:paraId="2052AD29" w14:textId="77777777" w:rsidR="00DC58EA" w:rsidRPr="002C6632" w:rsidRDefault="00DC58EA" w:rsidP="0017501F">
      <w:pPr>
        <w:pStyle w:val="Odstavecseseznamem"/>
        <w:spacing w:after="0" w:line="240" w:lineRule="auto"/>
        <w:ind w:left="851" w:hanging="567"/>
        <w:jc w:val="both"/>
        <w:rPr>
          <w:rFonts w:cstheme="minorHAnsi"/>
          <w:sz w:val="20"/>
          <w:szCs w:val="20"/>
        </w:rPr>
      </w:pPr>
    </w:p>
    <w:p w14:paraId="00E311F3" w14:textId="76121618" w:rsidR="00DF27F7"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lastRenderedPageBreak/>
        <w:t>Provozovatel</w:t>
      </w:r>
      <w:r w:rsidR="00DF27F7" w:rsidRPr="002C6632">
        <w:rPr>
          <w:rFonts w:cstheme="minorHAnsi"/>
          <w:sz w:val="20"/>
          <w:szCs w:val="20"/>
        </w:rPr>
        <w:t xml:space="preserve"> si vyhrazuje</w:t>
      </w:r>
      <w:r w:rsidR="00AD17C8" w:rsidRPr="002C6632">
        <w:rPr>
          <w:rFonts w:cstheme="minorHAnsi"/>
          <w:sz w:val="20"/>
          <w:szCs w:val="20"/>
        </w:rPr>
        <w:t xml:space="preserve"> právo odmítnout plnění </w:t>
      </w:r>
      <w:r w:rsidR="000E2496" w:rsidRPr="002C6632">
        <w:rPr>
          <w:rFonts w:cstheme="minorHAnsi"/>
          <w:sz w:val="20"/>
          <w:szCs w:val="20"/>
        </w:rPr>
        <w:t>Smlouv</w:t>
      </w:r>
      <w:r w:rsidR="00AD17C8" w:rsidRPr="002C6632">
        <w:rPr>
          <w:rFonts w:cstheme="minorHAnsi"/>
          <w:sz w:val="20"/>
          <w:szCs w:val="20"/>
        </w:rPr>
        <w:t>y</w:t>
      </w:r>
      <w:r w:rsidR="007B1F39" w:rsidRPr="002C6632">
        <w:rPr>
          <w:rFonts w:cstheme="minorHAnsi"/>
          <w:sz w:val="20"/>
          <w:szCs w:val="20"/>
        </w:rPr>
        <w:t xml:space="preserve"> v</w:t>
      </w:r>
      <w:r w:rsidR="00AD17C8" w:rsidRPr="002C6632">
        <w:rPr>
          <w:rFonts w:cstheme="minorHAnsi"/>
          <w:sz w:val="20"/>
          <w:szCs w:val="20"/>
        </w:rPr>
        <w:t xml:space="preserve"> </w:t>
      </w:r>
      <w:r w:rsidR="00DF27F7" w:rsidRPr="002C6632">
        <w:rPr>
          <w:rFonts w:cstheme="minorHAnsi"/>
          <w:sz w:val="20"/>
          <w:szCs w:val="20"/>
        </w:rPr>
        <w:t> dohodnutém rozsahu v</w:t>
      </w:r>
      <w:r w:rsidR="00AD17C8" w:rsidRPr="002C6632">
        <w:rPr>
          <w:rFonts w:cstheme="minorHAnsi"/>
          <w:sz w:val="20"/>
          <w:szCs w:val="20"/>
        </w:rPr>
        <w:t> </w:t>
      </w:r>
      <w:r w:rsidR="00DF27F7" w:rsidRPr="002C6632">
        <w:rPr>
          <w:rFonts w:cstheme="minorHAnsi"/>
          <w:sz w:val="20"/>
          <w:szCs w:val="20"/>
        </w:rPr>
        <w:t>případě</w:t>
      </w:r>
      <w:r w:rsidR="00AD17C8" w:rsidRPr="002C6632">
        <w:rPr>
          <w:rFonts w:cstheme="minorHAnsi"/>
          <w:sz w:val="20"/>
          <w:szCs w:val="20"/>
        </w:rPr>
        <w:t>:</w:t>
      </w:r>
    </w:p>
    <w:p w14:paraId="61B211ED"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223449C8" w14:textId="2EE685D7" w:rsidR="00DF27F7" w:rsidRPr="002C6632" w:rsidRDefault="006A2150" w:rsidP="00F30248">
      <w:pPr>
        <w:pStyle w:val="Odstavecseseznamem"/>
        <w:numPr>
          <w:ilvl w:val="0"/>
          <w:numId w:val="27"/>
        </w:numPr>
        <w:spacing w:after="0" w:line="240" w:lineRule="auto"/>
        <w:ind w:left="1276" w:hanging="425"/>
        <w:jc w:val="both"/>
        <w:rPr>
          <w:rFonts w:cstheme="minorHAnsi"/>
          <w:sz w:val="20"/>
          <w:szCs w:val="20"/>
        </w:rPr>
      </w:pPr>
      <w:r w:rsidRPr="002C6632">
        <w:rPr>
          <w:rFonts w:cstheme="minorHAnsi"/>
          <w:sz w:val="20"/>
          <w:szCs w:val="20"/>
        </w:rPr>
        <w:t xml:space="preserve">vyšší moci, zejména pak </w:t>
      </w:r>
      <w:r w:rsidR="00AD17C8" w:rsidRPr="002C6632">
        <w:rPr>
          <w:rFonts w:cstheme="minorHAnsi"/>
          <w:sz w:val="20"/>
          <w:szCs w:val="20"/>
        </w:rPr>
        <w:t>t</w:t>
      </w:r>
      <w:r w:rsidR="00DF27F7" w:rsidRPr="002C6632">
        <w:rPr>
          <w:rFonts w:cstheme="minorHAnsi"/>
          <w:sz w:val="20"/>
          <w:szCs w:val="20"/>
        </w:rPr>
        <w:t xml:space="preserve">akových klimatických podmínek, které znemožní obsluhu </w:t>
      </w:r>
      <w:r w:rsidR="00AD17C8" w:rsidRPr="002C6632">
        <w:rPr>
          <w:rFonts w:cstheme="minorHAnsi"/>
          <w:sz w:val="20"/>
          <w:szCs w:val="20"/>
        </w:rPr>
        <w:t xml:space="preserve">sběrných </w:t>
      </w:r>
      <w:r w:rsidR="00DF27F7" w:rsidRPr="002C6632">
        <w:rPr>
          <w:rFonts w:cstheme="minorHAnsi"/>
          <w:sz w:val="20"/>
          <w:szCs w:val="20"/>
        </w:rPr>
        <w:t xml:space="preserve">nádob, jako je </w:t>
      </w:r>
      <w:r w:rsidR="00AD17C8" w:rsidRPr="002C6632">
        <w:rPr>
          <w:rFonts w:cstheme="minorHAnsi"/>
          <w:sz w:val="20"/>
          <w:szCs w:val="20"/>
        </w:rPr>
        <w:t xml:space="preserve">např. </w:t>
      </w:r>
      <w:r w:rsidR="00DF27F7" w:rsidRPr="002C6632">
        <w:rPr>
          <w:rFonts w:cstheme="minorHAnsi"/>
          <w:sz w:val="20"/>
          <w:szCs w:val="20"/>
        </w:rPr>
        <w:t>nesjízdnost komunikací</w:t>
      </w:r>
      <w:r w:rsidR="00AD17C8" w:rsidRPr="002C6632">
        <w:rPr>
          <w:rFonts w:cstheme="minorHAnsi"/>
          <w:sz w:val="20"/>
          <w:szCs w:val="20"/>
        </w:rPr>
        <w:t xml:space="preserve"> z důvodu náledí, povodní nebo sněhu</w:t>
      </w:r>
      <w:r w:rsidR="00DF27F7" w:rsidRPr="002C6632">
        <w:rPr>
          <w:rFonts w:cstheme="minorHAnsi"/>
          <w:sz w:val="20"/>
          <w:szCs w:val="20"/>
        </w:rPr>
        <w:t xml:space="preserve">, a to do doby, než </w:t>
      </w:r>
      <w:r w:rsidR="00AD17C8" w:rsidRPr="002C6632">
        <w:rPr>
          <w:rFonts w:cstheme="minorHAnsi"/>
          <w:sz w:val="20"/>
          <w:szCs w:val="20"/>
        </w:rPr>
        <w:t xml:space="preserve">dojde </w:t>
      </w:r>
      <w:r w:rsidR="009A2F51" w:rsidRPr="002C6632">
        <w:rPr>
          <w:rFonts w:cstheme="minorHAnsi"/>
          <w:sz w:val="20"/>
          <w:szCs w:val="20"/>
        </w:rPr>
        <w:t xml:space="preserve">ke zlepšení podmínek pro sběrná vozidla </w:t>
      </w:r>
      <w:r w:rsidR="00002C6F" w:rsidRPr="002C6632">
        <w:rPr>
          <w:rFonts w:cstheme="minorHAnsi"/>
          <w:sz w:val="20"/>
          <w:szCs w:val="20"/>
        </w:rPr>
        <w:t>Provozovatel</w:t>
      </w:r>
      <w:r w:rsidR="009A2F51" w:rsidRPr="002C6632">
        <w:rPr>
          <w:rFonts w:cstheme="minorHAnsi"/>
          <w:sz w:val="20"/>
          <w:szCs w:val="20"/>
        </w:rPr>
        <w:t>e</w:t>
      </w:r>
      <w:r w:rsidRPr="002C6632">
        <w:rPr>
          <w:rFonts w:cstheme="minorHAnsi"/>
          <w:sz w:val="20"/>
          <w:szCs w:val="20"/>
        </w:rPr>
        <w:t>,</w:t>
      </w:r>
    </w:p>
    <w:p w14:paraId="4B708454" w14:textId="5CA94AF7" w:rsidR="006A2150" w:rsidRPr="002C6632" w:rsidRDefault="006A2150" w:rsidP="00F30248">
      <w:pPr>
        <w:pStyle w:val="Odstavecseseznamem"/>
        <w:numPr>
          <w:ilvl w:val="0"/>
          <w:numId w:val="27"/>
        </w:numPr>
        <w:spacing w:after="0" w:line="240" w:lineRule="auto"/>
        <w:ind w:left="1276" w:hanging="425"/>
        <w:jc w:val="both"/>
        <w:rPr>
          <w:rFonts w:cstheme="minorHAnsi"/>
          <w:sz w:val="20"/>
          <w:szCs w:val="20"/>
        </w:rPr>
      </w:pPr>
      <w:r w:rsidRPr="002C6632">
        <w:rPr>
          <w:rFonts w:cstheme="minorHAnsi"/>
          <w:sz w:val="20"/>
          <w:szCs w:val="20"/>
        </w:rPr>
        <w:t>h</w:t>
      </w:r>
      <w:r w:rsidR="00DF27F7" w:rsidRPr="002C6632">
        <w:rPr>
          <w:rFonts w:cstheme="minorHAnsi"/>
          <w:sz w:val="20"/>
          <w:szCs w:val="20"/>
        </w:rPr>
        <w:t xml:space="preserve">avárií třetích stran, které znemožní dostupnost </w:t>
      </w:r>
      <w:r w:rsidR="00100AA5" w:rsidRPr="002C6632">
        <w:rPr>
          <w:rFonts w:cstheme="minorHAnsi"/>
          <w:sz w:val="20"/>
          <w:szCs w:val="20"/>
        </w:rPr>
        <w:t>svozového místa</w:t>
      </w:r>
      <w:r w:rsidRPr="002C6632">
        <w:rPr>
          <w:rFonts w:cstheme="minorHAnsi"/>
          <w:sz w:val="20"/>
          <w:szCs w:val="20"/>
        </w:rPr>
        <w:t>,</w:t>
      </w:r>
    </w:p>
    <w:p w14:paraId="3D7F6655" w14:textId="706FAE47" w:rsidR="00DF27F7" w:rsidRPr="002C6632" w:rsidRDefault="006A2150" w:rsidP="00F30248">
      <w:pPr>
        <w:pStyle w:val="Odstavecseseznamem"/>
        <w:numPr>
          <w:ilvl w:val="0"/>
          <w:numId w:val="27"/>
        </w:numPr>
        <w:spacing w:after="0" w:line="240" w:lineRule="auto"/>
        <w:ind w:left="1276" w:hanging="425"/>
        <w:jc w:val="both"/>
        <w:rPr>
          <w:rFonts w:cstheme="minorHAnsi"/>
          <w:sz w:val="20"/>
          <w:szCs w:val="20"/>
        </w:rPr>
      </w:pPr>
      <w:r w:rsidRPr="002C6632">
        <w:rPr>
          <w:rFonts w:cstheme="minorHAnsi"/>
          <w:sz w:val="20"/>
          <w:szCs w:val="20"/>
        </w:rPr>
        <w:t>z</w:t>
      </w:r>
      <w:r w:rsidR="00DF27F7" w:rsidRPr="002C6632">
        <w:rPr>
          <w:rFonts w:cstheme="minorHAnsi"/>
          <w:sz w:val="20"/>
          <w:szCs w:val="20"/>
        </w:rPr>
        <w:t>ahájení stavebních prací na přístupové komunikaci</w:t>
      </w:r>
      <w:r w:rsidR="00100AA5" w:rsidRPr="002C6632">
        <w:rPr>
          <w:rFonts w:cstheme="minorHAnsi"/>
          <w:sz w:val="20"/>
          <w:szCs w:val="20"/>
        </w:rPr>
        <w:t>,</w:t>
      </w:r>
      <w:r w:rsidR="00DF27F7" w:rsidRPr="002C6632">
        <w:rPr>
          <w:rFonts w:cstheme="minorHAnsi"/>
          <w:sz w:val="20"/>
          <w:szCs w:val="20"/>
        </w:rPr>
        <w:t xml:space="preserve"> a to do okamžiku jejich dokončení</w:t>
      </w:r>
      <w:r w:rsidRPr="002C6632">
        <w:rPr>
          <w:rFonts w:cstheme="minorHAnsi"/>
          <w:sz w:val="20"/>
          <w:szCs w:val="20"/>
        </w:rPr>
        <w:t>,</w:t>
      </w:r>
    </w:p>
    <w:p w14:paraId="5B85A2D8" w14:textId="2685EAED" w:rsidR="00DF27F7" w:rsidRPr="002C6632" w:rsidRDefault="006A2150" w:rsidP="00F30248">
      <w:pPr>
        <w:pStyle w:val="Odstavecseseznamem"/>
        <w:numPr>
          <w:ilvl w:val="0"/>
          <w:numId w:val="27"/>
        </w:numPr>
        <w:spacing w:after="0" w:line="240" w:lineRule="auto"/>
        <w:ind w:left="1276" w:hanging="425"/>
        <w:jc w:val="both"/>
        <w:rPr>
          <w:rFonts w:cstheme="minorHAnsi"/>
          <w:sz w:val="20"/>
          <w:szCs w:val="20"/>
        </w:rPr>
      </w:pPr>
      <w:r w:rsidRPr="002C6632">
        <w:rPr>
          <w:rFonts w:cstheme="minorHAnsi"/>
          <w:sz w:val="20"/>
          <w:szCs w:val="20"/>
        </w:rPr>
        <w:t>o</w:t>
      </w:r>
      <w:r w:rsidR="00DF27F7" w:rsidRPr="002C6632">
        <w:rPr>
          <w:rFonts w:cstheme="minorHAnsi"/>
          <w:sz w:val="20"/>
          <w:szCs w:val="20"/>
        </w:rPr>
        <w:t>slav státních svátků či kulturních akcí, kdy je vjezd do oblasti zakázán</w:t>
      </w:r>
      <w:r w:rsidRPr="002C6632">
        <w:rPr>
          <w:rFonts w:cstheme="minorHAnsi"/>
          <w:sz w:val="20"/>
          <w:szCs w:val="20"/>
        </w:rPr>
        <w:t>,</w:t>
      </w:r>
    </w:p>
    <w:p w14:paraId="30C51BC0" w14:textId="5D651F79" w:rsidR="008C7ADE" w:rsidRPr="002C6632" w:rsidRDefault="006A2150" w:rsidP="00F30248">
      <w:pPr>
        <w:pStyle w:val="Odstavecseseznamem"/>
        <w:numPr>
          <w:ilvl w:val="0"/>
          <w:numId w:val="27"/>
        </w:numPr>
        <w:spacing w:after="0" w:line="240" w:lineRule="auto"/>
        <w:ind w:left="1276" w:hanging="425"/>
        <w:jc w:val="both"/>
        <w:rPr>
          <w:rFonts w:cstheme="minorHAnsi"/>
          <w:sz w:val="20"/>
          <w:szCs w:val="20"/>
        </w:rPr>
      </w:pPr>
      <w:r w:rsidRPr="002C6632">
        <w:rPr>
          <w:rFonts w:cstheme="minorHAnsi"/>
          <w:sz w:val="20"/>
          <w:szCs w:val="20"/>
        </w:rPr>
        <w:t>n</w:t>
      </w:r>
      <w:r w:rsidR="00DF27F7" w:rsidRPr="002C6632">
        <w:rPr>
          <w:rFonts w:cstheme="minorHAnsi"/>
          <w:sz w:val="20"/>
          <w:szCs w:val="20"/>
        </w:rPr>
        <w:t xml:space="preserve">ezabezpečeného záboru, tedy dostatečného prostoru na přistavení </w:t>
      </w:r>
      <w:r w:rsidR="00100AA5" w:rsidRPr="002C6632">
        <w:rPr>
          <w:rFonts w:cstheme="minorHAnsi"/>
          <w:sz w:val="20"/>
          <w:szCs w:val="20"/>
        </w:rPr>
        <w:t xml:space="preserve">velkoobjemového </w:t>
      </w:r>
      <w:r w:rsidR="00DF27F7" w:rsidRPr="002C6632">
        <w:rPr>
          <w:rFonts w:cstheme="minorHAnsi"/>
          <w:sz w:val="20"/>
          <w:szCs w:val="20"/>
        </w:rPr>
        <w:t>kontejneru</w:t>
      </w:r>
      <w:r w:rsidR="00684564" w:rsidRPr="002C6632">
        <w:rPr>
          <w:rFonts w:cstheme="minorHAnsi"/>
          <w:b/>
          <w:sz w:val="20"/>
          <w:szCs w:val="20"/>
        </w:rPr>
        <w:t>.</w:t>
      </w:r>
    </w:p>
    <w:p w14:paraId="076688FE"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14C66214" w14:textId="2F912270" w:rsidR="00DF27F7"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DF27F7" w:rsidRPr="002C6632">
        <w:rPr>
          <w:rFonts w:cstheme="minorHAnsi"/>
          <w:sz w:val="20"/>
          <w:szCs w:val="20"/>
        </w:rPr>
        <w:t xml:space="preserve"> je oprávněn odmítnout </w:t>
      </w:r>
      <w:r w:rsidR="00100AA5" w:rsidRPr="002C6632">
        <w:rPr>
          <w:rFonts w:cstheme="minorHAnsi"/>
          <w:sz w:val="20"/>
          <w:szCs w:val="20"/>
        </w:rPr>
        <w:t xml:space="preserve">převzetí </w:t>
      </w:r>
      <w:r w:rsidR="00DF27F7" w:rsidRPr="002C6632">
        <w:rPr>
          <w:rFonts w:cstheme="minorHAnsi"/>
          <w:sz w:val="20"/>
          <w:szCs w:val="20"/>
        </w:rPr>
        <w:t xml:space="preserve">odpadu v případech, kdy </w:t>
      </w:r>
      <w:r w:rsidR="00684564" w:rsidRPr="002C6632">
        <w:rPr>
          <w:rFonts w:cstheme="minorHAnsi"/>
          <w:sz w:val="20"/>
          <w:szCs w:val="20"/>
        </w:rPr>
        <w:t>Objednatel</w:t>
      </w:r>
      <w:r w:rsidR="00DF27F7" w:rsidRPr="002C6632">
        <w:rPr>
          <w:rFonts w:cstheme="minorHAnsi"/>
          <w:sz w:val="20"/>
          <w:szCs w:val="20"/>
        </w:rPr>
        <w:t xml:space="preserve"> nesplnil </w:t>
      </w:r>
      <w:r w:rsidR="000E2496" w:rsidRPr="002C6632">
        <w:rPr>
          <w:rFonts w:cstheme="minorHAnsi"/>
          <w:sz w:val="20"/>
          <w:szCs w:val="20"/>
        </w:rPr>
        <w:t>Smlouv</w:t>
      </w:r>
      <w:r w:rsidR="00DF27F7" w:rsidRPr="002C6632">
        <w:rPr>
          <w:rFonts w:cstheme="minorHAnsi"/>
          <w:sz w:val="20"/>
          <w:szCs w:val="20"/>
        </w:rPr>
        <w:t xml:space="preserve">ou či těmito </w:t>
      </w:r>
      <w:r w:rsidR="00312FA6" w:rsidRPr="002C6632">
        <w:rPr>
          <w:rFonts w:cstheme="minorHAnsi"/>
          <w:sz w:val="20"/>
          <w:szCs w:val="20"/>
        </w:rPr>
        <w:t>Všeobecn</w:t>
      </w:r>
      <w:r w:rsidR="00DF27F7" w:rsidRPr="002C6632">
        <w:rPr>
          <w:rFonts w:cstheme="minorHAnsi"/>
          <w:sz w:val="20"/>
          <w:szCs w:val="20"/>
        </w:rPr>
        <w:t xml:space="preserve">ými obchodními podmínkami sjednané povinnosti nebo je </w:t>
      </w:r>
      <w:r w:rsidR="00684564" w:rsidRPr="002C6632">
        <w:rPr>
          <w:rFonts w:cstheme="minorHAnsi"/>
          <w:sz w:val="20"/>
          <w:szCs w:val="20"/>
        </w:rPr>
        <w:t>Objednatel</w:t>
      </w:r>
      <w:r w:rsidR="00DF27F7" w:rsidRPr="002C6632">
        <w:rPr>
          <w:rFonts w:cstheme="minorHAnsi"/>
          <w:sz w:val="20"/>
          <w:szCs w:val="20"/>
        </w:rPr>
        <w:t xml:space="preserve"> v prodlení s úhradou </w:t>
      </w:r>
      <w:r w:rsidR="009A2F51" w:rsidRPr="002C6632">
        <w:rPr>
          <w:rFonts w:cstheme="minorHAnsi"/>
          <w:sz w:val="20"/>
          <w:szCs w:val="20"/>
        </w:rPr>
        <w:t xml:space="preserve">jakékoliv </w:t>
      </w:r>
      <w:r w:rsidR="00DF27F7" w:rsidRPr="002C6632">
        <w:rPr>
          <w:rFonts w:cstheme="minorHAnsi"/>
          <w:sz w:val="20"/>
          <w:szCs w:val="20"/>
        </w:rPr>
        <w:t xml:space="preserve">částky dle </w:t>
      </w:r>
      <w:r w:rsidR="000E2496" w:rsidRPr="002C6632">
        <w:rPr>
          <w:rFonts w:cstheme="minorHAnsi"/>
          <w:sz w:val="20"/>
          <w:szCs w:val="20"/>
        </w:rPr>
        <w:t>Smlouv</w:t>
      </w:r>
      <w:r w:rsidR="00DF27F7" w:rsidRPr="002C6632">
        <w:rPr>
          <w:rFonts w:cstheme="minorHAnsi"/>
          <w:sz w:val="20"/>
          <w:szCs w:val="20"/>
        </w:rPr>
        <w:t xml:space="preserve">y. V případě, že je v důsledku porušení smluvních povinností </w:t>
      </w:r>
      <w:r w:rsidR="00684564" w:rsidRPr="002C6632">
        <w:rPr>
          <w:rFonts w:cstheme="minorHAnsi"/>
          <w:sz w:val="20"/>
          <w:szCs w:val="20"/>
        </w:rPr>
        <w:t>Objednatel</w:t>
      </w:r>
      <w:r w:rsidR="00DF27F7" w:rsidRPr="002C6632">
        <w:rPr>
          <w:rFonts w:cstheme="minorHAnsi"/>
          <w:sz w:val="20"/>
          <w:szCs w:val="20"/>
        </w:rPr>
        <w:t xml:space="preserve">e nutné provést náhradní svoz odpadu, je </w:t>
      </w:r>
      <w:r w:rsidR="00684564" w:rsidRPr="002C6632">
        <w:rPr>
          <w:rFonts w:cstheme="minorHAnsi"/>
          <w:sz w:val="20"/>
          <w:szCs w:val="20"/>
        </w:rPr>
        <w:t>Objednatel</w:t>
      </w:r>
      <w:r w:rsidR="00DF27F7" w:rsidRPr="002C6632">
        <w:rPr>
          <w:rFonts w:cstheme="minorHAnsi"/>
          <w:sz w:val="20"/>
          <w:szCs w:val="20"/>
        </w:rPr>
        <w:t xml:space="preserve"> povinen uhradit náklady s tímto náhradním svozem vzniklé. </w:t>
      </w:r>
    </w:p>
    <w:p w14:paraId="6DE2F64E" w14:textId="77777777" w:rsidR="005C0573" w:rsidRPr="002C6632" w:rsidRDefault="005C0573" w:rsidP="00746730">
      <w:pPr>
        <w:pStyle w:val="Odstavecseseznamem"/>
        <w:spacing w:after="0" w:line="240" w:lineRule="auto"/>
        <w:ind w:left="851"/>
        <w:jc w:val="both"/>
        <w:rPr>
          <w:rFonts w:cstheme="minorHAnsi"/>
          <w:sz w:val="20"/>
          <w:szCs w:val="20"/>
        </w:rPr>
      </w:pPr>
    </w:p>
    <w:p w14:paraId="1A4761C0" w14:textId="1AAEC606" w:rsidR="005C0573" w:rsidRPr="002C6632" w:rsidRDefault="005C0573"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 je oprávněn neprovést svoz odpadu v případě, že sběrn</w:t>
      </w:r>
      <w:r w:rsidR="00AF405A" w:rsidRPr="00746730">
        <w:rPr>
          <w:rFonts w:cstheme="minorHAnsi"/>
          <w:sz w:val="20"/>
          <w:szCs w:val="20"/>
        </w:rPr>
        <w:t>á</w:t>
      </w:r>
      <w:r w:rsidRPr="002C6632">
        <w:rPr>
          <w:rFonts w:cstheme="minorHAnsi"/>
          <w:sz w:val="20"/>
          <w:szCs w:val="20"/>
        </w:rPr>
        <w:t xml:space="preserve"> </w:t>
      </w:r>
      <w:r w:rsidR="00AF405A" w:rsidRPr="00746730">
        <w:rPr>
          <w:rFonts w:cstheme="minorHAnsi"/>
          <w:sz w:val="20"/>
          <w:szCs w:val="20"/>
        </w:rPr>
        <w:t>nádoba, která je ve vlastnictví Objednatele, je</w:t>
      </w:r>
      <w:r w:rsidRPr="002C6632">
        <w:rPr>
          <w:rFonts w:cstheme="minorHAnsi"/>
          <w:sz w:val="20"/>
          <w:szCs w:val="20"/>
        </w:rPr>
        <w:t xml:space="preserve"> technicky nezpůsobil</w:t>
      </w:r>
      <w:r w:rsidR="00AF405A" w:rsidRPr="00746730">
        <w:rPr>
          <w:rFonts w:cstheme="minorHAnsi"/>
          <w:sz w:val="20"/>
          <w:szCs w:val="20"/>
        </w:rPr>
        <w:t>á</w:t>
      </w:r>
      <w:r w:rsidRPr="002C6632">
        <w:rPr>
          <w:rFonts w:cstheme="minorHAnsi"/>
          <w:sz w:val="20"/>
          <w:szCs w:val="20"/>
        </w:rPr>
        <w:t xml:space="preserve"> ke svozu</w:t>
      </w:r>
      <w:r w:rsidR="00AF405A" w:rsidRPr="00746730">
        <w:rPr>
          <w:rFonts w:cstheme="minorHAnsi"/>
          <w:sz w:val="20"/>
          <w:szCs w:val="20"/>
        </w:rPr>
        <w:t>. V takovém případě může Provozovatel žádat po</w:t>
      </w:r>
      <w:r w:rsidRPr="00746730">
        <w:rPr>
          <w:rFonts w:cstheme="minorHAnsi"/>
          <w:sz w:val="20"/>
          <w:szCs w:val="20"/>
        </w:rPr>
        <w:t xml:space="preserve"> Objednatel</w:t>
      </w:r>
      <w:r w:rsidR="00AF405A" w:rsidRPr="00746730">
        <w:rPr>
          <w:rFonts w:cstheme="minorHAnsi"/>
          <w:sz w:val="20"/>
          <w:szCs w:val="20"/>
        </w:rPr>
        <w:t>i</w:t>
      </w:r>
      <w:r w:rsidRPr="00746730">
        <w:rPr>
          <w:rFonts w:cstheme="minorHAnsi"/>
          <w:sz w:val="20"/>
          <w:szCs w:val="20"/>
        </w:rPr>
        <w:t xml:space="preserve"> </w:t>
      </w:r>
      <w:r w:rsidR="00AF405A" w:rsidRPr="00746730">
        <w:rPr>
          <w:rFonts w:cstheme="minorHAnsi"/>
          <w:sz w:val="20"/>
          <w:szCs w:val="20"/>
        </w:rPr>
        <w:t>náhradu</w:t>
      </w:r>
      <w:r w:rsidRPr="00746730">
        <w:rPr>
          <w:rFonts w:cstheme="minorHAnsi"/>
          <w:sz w:val="20"/>
          <w:szCs w:val="20"/>
        </w:rPr>
        <w:t xml:space="preserve"> náklad</w:t>
      </w:r>
      <w:r w:rsidR="00AF405A" w:rsidRPr="00746730">
        <w:rPr>
          <w:rFonts w:cstheme="minorHAnsi"/>
          <w:sz w:val="20"/>
          <w:szCs w:val="20"/>
        </w:rPr>
        <w:t>ů</w:t>
      </w:r>
      <w:r w:rsidRPr="00746730">
        <w:rPr>
          <w:rFonts w:cstheme="minorHAnsi"/>
          <w:sz w:val="20"/>
          <w:szCs w:val="20"/>
        </w:rPr>
        <w:t xml:space="preserve"> spojen</w:t>
      </w:r>
      <w:r w:rsidR="00AF405A" w:rsidRPr="00746730">
        <w:rPr>
          <w:rFonts w:cstheme="minorHAnsi"/>
          <w:sz w:val="20"/>
          <w:szCs w:val="20"/>
        </w:rPr>
        <w:t>ých</w:t>
      </w:r>
      <w:r w:rsidRPr="00746730">
        <w:rPr>
          <w:rFonts w:cstheme="minorHAnsi"/>
          <w:sz w:val="20"/>
          <w:szCs w:val="20"/>
        </w:rPr>
        <w:t xml:space="preserve"> s neprovedeným svozem.</w:t>
      </w:r>
    </w:p>
    <w:p w14:paraId="03A22E3A" w14:textId="77777777" w:rsidR="00684564" w:rsidRPr="002C6632" w:rsidRDefault="00684564" w:rsidP="0017501F">
      <w:pPr>
        <w:pStyle w:val="Odstavecseseznamem"/>
        <w:spacing w:after="0" w:line="240" w:lineRule="auto"/>
        <w:ind w:left="851" w:hanging="567"/>
        <w:jc w:val="both"/>
        <w:rPr>
          <w:rFonts w:cstheme="minorHAnsi"/>
          <w:sz w:val="20"/>
          <w:szCs w:val="20"/>
        </w:rPr>
      </w:pPr>
    </w:p>
    <w:p w14:paraId="19AD5E21" w14:textId="3E8C2074" w:rsidR="00DF27F7" w:rsidRPr="002C6632" w:rsidRDefault="00002C6F" w:rsidP="0017501F">
      <w:pPr>
        <w:pStyle w:val="Odstavecseseznamem"/>
        <w:numPr>
          <w:ilvl w:val="0"/>
          <w:numId w:val="7"/>
        </w:numPr>
        <w:spacing w:after="0" w:line="240" w:lineRule="auto"/>
        <w:ind w:left="851" w:hanging="567"/>
        <w:jc w:val="both"/>
        <w:rPr>
          <w:rFonts w:cstheme="minorHAnsi"/>
          <w:sz w:val="20"/>
          <w:szCs w:val="20"/>
        </w:rPr>
      </w:pPr>
      <w:r w:rsidRPr="002C6632">
        <w:rPr>
          <w:rFonts w:cstheme="minorHAnsi"/>
          <w:sz w:val="20"/>
          <w:szCs w:val="20"/>
        </w:rPr>
        <w:t>Provozovatel</w:t>
      </w:r>
      <w:r w:rsidR="00DF27F7" w:rsidRPr="002C6632">
        <w:rPr>
          <w:rFonts w:cstheme="minorHAnsi"/>
          <w:sz w:val="20"/>
          <w:szCs w:val="20"/>
        </w:rPr>
        <w:t xml:space="preserve"> je oprávněn zajistit provádění služby i jakoukoli třetí způsobilou osobou. I v takovém případě je </w:t>
      </w:r>
      <w:r w:rsidRPr="002C6632">
        <w:rPr>
          <w:rFonts w:cstheme="minorHAnsi"/>
          <w:sz w:val="20"/>
          <w:szCs w:val="20"/>
        </w:rPr>
        <w:t>Provozovatel</w:t>
      </w:r>
      <w:r w:rsidR="00DF27F7" w:rsidRPr="002C6632">
        <w:rPr>
          <w:rFonts w:cstheme="minorHAnsi"/>
          <w:sz w:val="20"/>
          <w:szCs w:val="20"/>
        </w:rPr>
        <w:t xml:space="preserve"> odpovědný </w:t>
      </w:r>
      <w:r w:rsidR="00684564" w:rsidRPr="002C6632">
        <w:rPr>
          <w:rFonts w:cstheme="minorHAnsi"/>
          <w:sz w:val="20"/>
          <w:szCs w:val="20"/>
        </w:rPr>
        <w:t>Objednatel</w:t>
      </w:r>
      <w:r w:rsidR="00DF27F7" w:rsidRPr="002C6632">
        <w:rPr>
          <w:rFonts w:cstheme="minorHAnsi"/>
          <w:sz w:val="20"/>
          <w:szCs w:val="20"/>
        </w:rPr>
        <w:t>i tak, jako by službu poskytl sám.</w:t>
      </w:r>
    </w:p>
    <w:p w14:paraId="5D8CA739" w14:textId="77777777" w:rsidR="001733E9" w:rsidRPr="002C6632" w:rsidRDefault="001733E9" w:rsidP="0017501F">
      <w:pPr>
        <w:spacing w:after="0" w:line="240" w:lineRule="auto"/>
        <w:ind w:left="851" w:hanging="567"/>
        <w:jc w:val="both"/>
        <w:rPr>
          <w:rFonts w:cstheme="minorHAnsi"/>
          <w:sz w:val="20"/>
          <w:szCs w:val="20"/>
        </w:rPr>
      </w:pPr>
    </w:p>
    <w:p w14:paraId="1933956D" w14:textId="11176FC6" w:rsidR="0016489F" w:rsidRPr="002C6632" w:rsidRDefault="00DF27F7" w:rsidP="0017501F">
      <w:pPr>
        <w:pStyle w:val="Odstavecseseznamem"/>
        <w:numPr>
          <w:ilvl w:val="0"/>
          <w:numId w:val="21"/>
        </w:numPr>
        <w:spacing w:after="0" w:line="240" w:lineRule="auto"/>
        <w:ind w:left="851" w:hanging="567"/>
        <w:jc w:val="both"/>
        <w:rPr>
          <w:rFonts w:cstheme="minorHAnsi"/>
          <w:b/>
          <w:sz w:val="24"/>
          <w:szCs w:val="32"/>
        </w:rPr>
      </w:pPr>
      <w:r w:rsidRPr="002C6632">
        <w:rPr>
          <w:rFonts w:cstheme="minorHAnsi"/>
          <w:b/>
          <w:sz w:val="24"/>
          <w:szCs w:val="32"/>
        </w:rPr>
        <w:t xml:space="preserve">Práva a povinnosti </w:t>
      </w:r>
      <w:r w:rsidR="00684564" w:rsidRPr="002C6632">
        <w:rPr>
          <w:rFonts w:cstheme="minorHAnsi"/>
          <w:b/>
          <w:sz w:val="24"/>
          <w:szCs w:val="32"/>
        </w:rPr>
        <w:t>Objednatel</w:t>
      </w:r>
      <w:r w:rsidRPr="002C6632">
        <w:rPr>
          <w:rFonts w:cstheme="minorHAnsi"/>
          <w:b/>
          <w:sz w:val="24"/>
          <w:szCs w:val="32"/>
        </w:rPr>
        <w:t>e</w:t>
      </w:r>
    </w:p>
    <w:p w14:paraId="20B4DAAD" w14:textId="77777777" w:rsidR="008B60B9" w:rsidRPr="002C6632" w:rsidRDefault="008B60B9" w:rsidP="0017501F">
      <w:pPr>
        <w:pStyle w:val="Odstavecseseznamem"/>
        <w:spacing w:after="0" w:line="240" w:lineRule="auto"/>
        <w:ind w:left="851" w:hanging="567"/>
        <w:jc w:val="both"/>
        <w:rPr>
          <w:rFonts w:cstheme="minorHAnsi"/>
          <w:sz w:val="24"/>
          <w:szCs w:val="32"/>
        </w:rPr>
      </w:pPr>
    </w:p>
    <w:p w14:paraId="6AF82B32" w14:textId="4B58F34D"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F144F6" w:rsidRPr="002C6632">
        <w:rPr>
          <w:rFonts w:cstheme="minorHAnsi"/>
          <w:sz w:val="20"/>
          <w:szCs w:val="20"/>
        </w:rPr>
        <w:t xml:space="preserve"> je povinen z</w:t>
      </w:r>
      <w:r w:rsidR="00DF27F7" w:rsidRPr="002C6632">
        <w:rPr>
          <w:rFonts w:cstheme="minorHAnsi"/>
          <w:sz w:val="20"/>
          <w:szCs w:val="20"/>
        </w:rPr>
        <w:t xml:space="preserve">ajistit součinnost a předat </w:t>
      </w:r>
      <w:r w:rsidR="00002C6F" w:rsidRPr="002C6632">
        <w:rPr>
          <w:rFonts w:cstheme="minorHAnsi"/>
          <w:sz w:val="20"/>
          <w:szCs w:val="20"/>
        </w:rPr>
        <w:t>Provozovatel</w:t>
      </w:r>
      <w:r w:rsidR="00DF27F7" w:rsidRPr="002C6632">
        <w:rPr>
          <w:rFonts w:cstheme="minorHAnsi"/>
          <w:sz w:val="20"/>
          <w:szCs w:val="20"/>
        </w:rPr>
        <w:t xml:space="preserve">i informace o všech </w:t>
      </w:r>
      <w:r w:rsidR="009A2F51" w:rsidRPr="002C6632">
        <w:rPr>
          <w:rFonts w:cstheme="minorHAnsi"/>
          <w:sz w:val="20"/>
          <w:szCs w:val="20"/>
        </w:rPr>
        <w:t xml:space="preserve">jeho </w:t>
      </w:r>
      <w:r w:rsidRPr="002C6632">
        <w:rPr>
          <w:rFonts w:cstheme="minorHAnsi"/>
          <w:sz w:val="20"/>
          <w:szCs w:val="20"/>
        </w:rPr>
        <w:t>odpadech</w:t>
      </w:r>
      <w:r w:rsidR="009A2F51" w:rsidRPr="002C6632">
        <w:rPr>
          <w:rFonts w:cstheme="minorHAnsi"/>
          <w:sz w:val="20"/>
          <w:szCs w:val="20"/>
        </w:rPr>
        <w:t xml:space="preserve">, které jsou </w:t>
      </w:r>
      <w:r w:rsidR="00DF27F7" w:rsidRPr="002C6632">
        <w:rPr>
          <w:rFonts w:cstheme="minorHAnsi"/>
          <w:sz w:val="20"/>
          <w:szCs w:val="20"/>
        </w:rPr>
        <w:t>nezbytné pro plnění zákonných povinností</w:t>
      </w:r>
      <w:r w:rsidR="009A2F51" w:rsidRPr="002C6632">
        <w:rPr>
          <w:rFonts w:cstheme="minorHAnsi"/>
          <w:sz w:val="20"/>
          <w:szCs w:val="20"/>
        </w:rPr>
        <w:t xml:space="preserve"> </w:t>
      </w:r>
      <w:r w:rsidR="00002C6F" w:rsidRPr="002C6632">
        <w:rPr>
          <w:rFonts w:cstheme="minorHAnsi"/>
          <w:sz w:val="20"/>
          <w:szCs w:val="20"/>
        </w:rPr>
        <w:t>Provozovatel</w:t>
      </w:r>
      <w:r w:rsidR="009A2F51" w:rsidRPr="002C6632">
        <w:rPr>
          <w:rFonts w:cstheme="minorHAnsi"/>
          <w:sz w:val="20"/>
          <w:szCs w:val="20"/>
        </w:rPr>
        <w:t>e</w:t>
      </w:r>
      <w:r w:rsidR="00DF27F7" w:rsidRPr="002C6632">
        <w:rPr>
          <w:rFonts w:cstheme="minorHAnsi"/>
          <w:sz w:val="20"/>
          <w:szCs w:val="20"/>
        </w:rPr>
        <w:t xml:space="preserve"> (např. písemné informace o odpadu, základní popis odpadu, deklarace kvality odpadu, průvodka odpadu, identifikační list nebezpečného odpadu apod.)</w:t>
      </w:r>
      <w:r w:rsidR="0047257B" w:rsidRPr="002C6632">
        <w:rPr>
          <w:rFonts w:cstheme="minorHAnsi"/>
          <w:sz w:val="20"/>
          <w:szCs w:val="20"/>
        </w:rPr>
        <w:t>.</w:t>
      </w:r>
      <w:r w:rsidR="00DF27F7" w:rsidRPr="002C6632">
        <w:rPr>
          <w:rFonts w:cstheme="minorHAnsi"/>
          <w:sz w:val="20"/>
          <w:szCs w:val="20"/>
        </w:rPr>
        <w:t xml:space="preserve"> </w:t>
      </w:r>
      <w:r w:rsidR="0047257B" w:rsidRPr="002C6632">
        <w:rPr>
          <w:rFonts w:cstheme="minorHAnsi"/>
          <w:sz w:val="20"/>
          <w:szCs w:val="20"/>
        </w:rPr>
        <w:t>Objednatel, který je právnickou osobou nebo podnikající fyzickou osobou, je povinen při podpisu Smlouvy vyplnit Písemnou informaci o předávaném odpadu (PIO).</w:t>
      </w:r>
    </w:p>
    <w:p w14:paraId="693AB37F"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4D9E0AA2" w14:textId="64895421"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F144F6" w:rsidRPr="002C6632">
        <w:rPr>
          <w:rFonts w:cstheme="minorHAnsi"/>
          <w:sz w:val="20"/>
          <w:szCs w:val="20"/>
        </w:rPr>
        <w:t xml:space="preserve"> je povinen z</w:t>
      </w:r>
      <w:r w:rsidR="00DF27F7" w:rsidRPr="002C6632">
        <w:rPr>
          <w:rFonts w:cstheme="minorHAnsi"/>
          <w:sz w:val="20"/>
          <w:szCs w:val="20"/>
        </w:rPr>
        <w:t>ajistit, aby odpad nebyl ukládán</w:t>
      </w:r>
      <w:r w:rsidR="009A2F51" w:rsidRPr="002C6632">
        <w:rPr>
          <w:rFonts w:cstheme="minorHAnsi"/>
          <w:sz w:val="20"/>
          <w:szCs w:val="20"/>
        </w:rPr>
        <w:t xml:space="preserve"> </w:t>
      </w:r>
      <w:r w:rsidR="00DF27F7" w:rsidRPr="002C6632">
        <w:rPr>
          <w:rFonts w:cstheme="minorHAnsi"/>
          <w:sz w:val="20"/>
          <w:szCs w:val="20"/>
        </w:rPr>
        <w:t xml:space="preserve">mimo určené sběrné </w:t>
      </w:r>
      <w:r w:rsidR="009A2F51" w:rsidRPr="002C6632">
        <w:rPr>
          <w:rFonts w:cstheme="minorHAnsi"/>
          <w:sz w:val="20"/>
          <w:szCs w:val="20"/>
        </w:rPr>
        <w:t>prostředky</w:t>
      </w:r>
      <w:r w:rsidRPr="002C6632">
        <w:rPr>
          <w:rFonts w:cstheme="minorHAnsi"/>
          <w:sz w:val="20"/>
          <w:szCs w:val="20"/>
        </w:rPr>
        <w:t>. Při porušení této povinnosti</w:t>
      </w:r>
      <w:r w:rsidR="009A2F51" w:rsidRPr="002C6632">
        <w:rPr>
          <w:rFonts w:cstheme="minorHAnsi"/>
          <w:sz w:val="20"/>
          <w:szCs w:val="20"/>
        </w:rPr>
        <w:t xml:space="preserve"> </w:t>
      </w:r>
      <w:r w:rsidR="00DF27F7" w:rsidRPr="002C6632">
        <w:rPr>
          <w:rFonts w:cstheme="minorHAnsi"/>
          <w:sz w:val="20"/>
          <w:szCs w:val="20"/>
        </w:rPr>
        <w:t xml:space="preserve">není </w:t>
      </w:r>
      <w:r w:rsidR="00002C6F" w:rsidRPr="002C6632">
        <w:rPr>
          <w:rFonts w:cstheme="minorHAnsi"/>
          <w:sz w:val="20"/>
          <w:szCs w:val="20"/>
        </w:rPr>
        <w:t>Provozovatel</w:t>
      </w:r>
      <w:r w:rsidR="00DF27F7" w:rsidRPr="002C6632">
        <w:rPr>
          <w:rFonts w:cstheme="minorHAnsi"/>
          <w:sz w:val="20"/>
          <w:szCs w:val="20"/>
        </w:rPr>
        <w:t xml:space="preserve"> povinen takový odpad </w:t>
      </w:r>
      <w:r w:rsidR="00100AA5" w:rsidRPr="002C6632">
        <w:rPr>
          <w:rFonts w:cstheme="minorHAnsi"/>
          <w:sz w:val="20"/>
          <w:szCs w:val="20"/>
        </w:rPr>
        <w:t>odstranit</w:t>
      </w:r>
      <w:r w:rsidR="00DF27F7" w:rsidRPr="002C6632">
        <w:rPr>
          <w:rFonts w:cstheme="minorHAnsi"/>
          <w:sz w:val="20"/>
          <w:szCs w:val="20"/>
        </w:rPr>
        <w:t>.</w:t>
      </w:r>
    </w:p>
    <w:p w14:paraId="0C04FD5C"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430AD13A" w14:textId="714D9C12"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F144F6" w:rsidRPr="002C6632">
        <w:rPr>
          <w:rFonts w:cstheme="minorHAnsi"/>
          <w:sz w:val="20"/>
          <w:szCs w:val="20"/>
        </w:rPr>
        <w:t xml:space="preserve"> je povinen z</w:t>
      </w:r>
      <w:r w:rsidR="00DF27F7" w:rsidRPr="002C6632">
        <w:rPr>
          <w:rFonts w:cstheme="minorHAnsi"/>
          <w:sz w:val="20"/>
          <w:szCs w:val="20"/>
        </w:rPr>
        <w:t xml:space="preserve">ajistit, aby nedocházelo ke znehodnocování odpadu </w:t>
      </w:r>
      <w:r w:rsidR="009A2F51" w:rsidRPr="002C6632">
        <w:rPr>
          <w:rFonts w:cstheme="minorHAnsi"/>
          <w:sz w:val="20"/>
          <w:szCs w:val="20"/>
        </w:rPr>
        <w:t xml:space="preserve">takovým </w:t>
      </w:r>
      <w:r w:rsidR="00DF27F7" w:rsidRPr="002C6632">
        <w:rPr>
          <w:rFonts w:cstheme="minorHAnsi"/>
          <w:sz w:val="20"/>
          <w:szCs w:val="20"/>
        </w:rPr>
        <w:t>odpadem, ke kterému není konkrétní sběrný prostředek určen. Do sběrných nádob je výslovně zakázáno odkládat předměty nadměrné velikosti a hmotnosti (stavební suť</w:t>
      </w:r>
      <w:r w:rsidR="005A41CC" w:rsidRPr="002C6632">
        <w:rPr>
          <w:rFonts w:cstheme="minorHAnsi"/>
          <w:sz w:val="20"/>
          <w:szCs w:val="20"/>
        </w:rPr>
        <w:t xml:space="preserve"> aj.)</w:t>
      </w:r>
      <w:r w:rsidR="00DF27F7" w:rsidRPr="002C6632">
        <w:rPr>
          <w:rFonts w:cstheme="minorHAnsi"/>
          <w:sz w:val="20"/>
          <w:szCs w:val="20"/>
        </w:rPr>
        <w:t>, pneumatiky, akumulátory, uhynulá zvířata, nebezpečné látky (např. ropné produkty, chemikálie a jedy, zápalné nebo výbušné látky), kapalné a kašovité odpady, kaly, infekční odpady, odpady, které mohou v zimě ve sběrné nádobě zamrznout a dále odpady, které by mohly ohrozit bezpečnost obsluhy sběrové techniky nebo sběrovou techniku poškodit (</w:t>
      </w:r>
      <w:r w:rsidR="009A2F51" w:rsidRPr="002C6632">
        <w:rPr>
          <w:rFonts w:cstheme="minorHAnsi"/>
          <w:sz w:val="20"/>
          <w:szCs w:val="20"/>
        </w:rPr>
        <w:t xml:space="preserve">např. </w:t>
      </w:r>
      <w:r w:rsidR="00DF27F7" w:rsidRPr="002C6632">
        <w:rPr>
          <w:rFonts w:cstheme="minorHAnsi"/>
          <w:sz w:val="20"/>
          <w:szCs w:val="20"/>
        </w:rPr>
        <w:t>horký popel).</w:t>
      </w:r>
    </w:p>
    <w:p w14:paraId="367878C8"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110978E3" w14:textId="1828F056"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DF27F7" w:rsidRPr="002C6632">
        <w:rPr>
          <w:rFonts w:cstheme="minorHAnsi"/>
          <w:sz w:val="20"/>
          <w:szCs w:val="20"/>
        </w:rPr>
        <w:t xml:space="preserve"> je povinen pečovat o to, aby na zařízení pro sběr odpadů nevznikla škoda, nedošlo k jeho poškození, zničení či zcizení. </w:t>
      </w:r>
      <w:r w:rsidRPr="002C6632">
        <w:rPr>
          <w:rFonts w:cstheme="minorHAnsi"/>
          <w:sz w:val="20"/>
          <w:szCs w:val="20"/>
        </w:rPr>
        <w:t>Objednatel</w:t>
      </w:r>
      <w:r w:rsidR="00DF27F7" w:rsidRPr="002C6632">
        <w:rPr>
          <w:rFonts w:cstheme="minorHAnsi"/>
          <w:sz w:val="20"/>
          <w:szCs w:val="20"/>
        </w:rPr>
        <w:t xml:space="preserve"> může označovat </w:t>
      </w:r>
      <w:r w:rsidR="009A2F51" w:rsidRPr="002C6632">
        <w:rPr>
          <w:rFonts w:cstheme="minorHAnsi"/>
          <w:sz w:val="20"/>
          <w:szCs w:val="20"/>
        </w:rPr>
        <w:t>sběrné prostředky</w:t>
      </w:r>
      <w:r w:rsidR="00DF27F7" w:rsidRPr="002C6632">
        <w:rPr>
          <w:rFonts w:cstheme="minorHAnsi"/>
          <w:sz w:val="20"/>
          <w:szCs w:val="20"/>
        </w:rPr>
        <w:t xml:space="preserve"> pouze s výslovným písemný souhlasem </w:t>
      </w:r>
      <w:r w:rsidR="00002C6F" w:rsidRPr="002C6632">
        <w:rPr>
          <w:rFonts w:cstheme="minorHAnsi"/>
          <w:sz w:val="20"/>
          <w:szCs w:val="20"/>
        </w:rPr>
        <w:t>Provozovatel</w:t>
      </w:r>
      <w:r w:rsidR="00DF27F7" w:rsidRPr="002C6632">
        <w:rPr>
          <w:rFonts w:cstheme="minorHAnsi"/>
          <w:sz w:val="20"/>
          <w:szCs w:val="20"/>
        </w:rPr>
        <w:t>e.</w:t>
      </w:r>
      <w:r w:rsidR="005A41CC" w:rsidRPr="002C6632">
        <w:rPr>
          <w:rFonts w:cstheme="minorHAnsi"/>
          <w:sz w:val="20"/>
          <w:szCs w:val="20"/>
        </w:rPr>
        <w:t xml:space="preserve"> Objednatel nesmí provádět s nádobou žádné úpravy nevratného charakteru</w:t>
      </w:r>
      <w:r w:rsidR="000722F2" w:rsidRPr="002C6632">
        <w:rPr>
          <w:rFonts w:cstheme="minorHAnsi"/>
          <w:sz w:val="20"/>
          <w:szCs w:val="20"/>
        </w:rPr>
        <w:t>,</w:t>
      </w:r>
      <w:r w:rsidR="005A41CC" w:rsidRPr="002C6632">
        <w:rPr>
          <w:rFonts w:cstheme="minorHAnsi"/>
          <w:sz w:val="20"/>
          <w:szCs w:val="20"/>
        </w:rPr>
        <w:t xml:space="preserve"> např. za účelem osazení zámku či řetězu apod.</w:t>
      </w:r>
      <w:r w:rsidR="00532AFB" w:rsidRPr="002C6632">
        <w:rPr>
          <w:rFonts w:cstheme="minorHAnsi"/>
          <w:sz w:val="20"/>
          <w:szCs w:val="20"/>
        </w:rPr>
        <w:t xml:space="preserve"> Objednatel není oprávněn využívat sběrné prostředky </w:t>
      </w:r>
      <w:r w:rsidR="009965CC" w:rsidRPr="002C6632">
        <w:rPr>
          <w:rFonts w:cstheme="minorHAnsi"/>
          <w:sz w:val="20"/>
          <w:szCs w:val="20"/>
        </w:rPr>
        <w:t xml:space="preserve">Provozovatele </w:t>
      </w:r>
      <w:r w:rsidR="00532AFB" w:rsidRPr="002C6632">
        <w:rPr>
          <w:rFonts w:cstheme="minorHAnsi"/>
          <w:sz w:val="20"/>
          <w:szCs w:val="20"/>
        </w:rPr>
        <w:t xml:space="preserve">za účelem </w:t>
      </w:r>
      <w:r w:rsidR="009965CC" w:rsidRPr="002C6632">
        <w:rPr>
          <w:rFonts w:cstheme="minorHAnsi"/>
          <w:sz w:val="20"/>
          <w:szCs w:val="20"/>
        </w:rPr>
        <w:t>reklamy</w:t>
      </w:r>
      <w:r w:rsidR="004E359F" w:rsidRPr="002C6632">
        <w:rPr>
          <w:rFonts w:cstheme="minorHAnsi"/>
          <w:sz w:val="20"/>
          <w:szCs w:val="20"/>
        </w:rPr>
        <w:t>.</w:t>
      </w:r>
    </w:p>
    <w:p w14:paraId="46BE59A3"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336F55A3" w14:textId="34497D61"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F144F6" w:rsidRPr="002C6632">
        <w:rPr>
          <w:rFonts w:cstheme="minorHAnsi"/>
          <w:sz w:val="20"/>
          <w:szCs w:val="20"/>
        </w:rPr>
        <w:t xml:space="preserve"> je povinen n</w:t>
      </w:r>
      <w:r w:rsidR="00DF27F7" w:rsidRPr="002C6632">
        <w:rPr>
          <w:rFonts w:cstheme="minorHAnsi"/>
          <w:sz w:val="20"/>
          <w:szCs w:val="20"/>
        </w:rPr>
        <w:t xml:space="preserve">ahlásit </w:t>
      </w:r>
      <w:r w:rsidR="00002C6F" w:rsidRPr="002C6632">
        <w:rPr>
          <w:rFonts w:cstheme="minorHAnsi"/>
          <w:sz w:val="20"/>
          <w:szCs w:val="20"/>
        </w:rPr>
        <w:t>Provozovatel</w:t>
      </w:r>
      <w:r w:rsidR="00DF27F7" w:rsidRPr="002C6632">
        <w:rPr>
          <w:rFonts w:cstheme="minorHAnsi"/>
          <w:sz w:val="20"/>
          <w:szCs w:val="20"/>
        </w:rPr>
        <w:t xml:space="preserve">i a příslušnému orgánu činnému v přestupkovém nebo trestním řízení (zejména Policii ČR) vzniklé zaviněné poškození, zahoření, ztrátu či zničení sběrných prostředků a to bez zbytečného odkladu. Potvrzení či protokol z ohlášení je </w:t>
      </w:r>
      <w:r w:rsidRPr="002C6632">
        <w:rPr>
          <w:rFonts w:cstheme="minorHAnsi"/>
          <w:sz w:val="20"/>
          <w:szCs w:val="20"/>
        </w:rPr>
        <w:t>Objednatel</w:t>
      </w:r>
      <w:r w:rsidR="00DF27F7" w:rsidRPr="002C6632">
        <w:rPr>
          <w:rFonts w:cstheme="minorHAnsi"/>
          <w:sz w:val="20"/>
          <w:szCs w:val="20"/>
        </w:rPr>
        <w:t xml:space="preserve"> povinen předat neprodleně </w:t>
      </w:r>
      <w:r w:rsidR="00002C6F" w:rsidRPr="002C6632">
        <w:rPr>
          <w:rFonts w:cstheme="minorHAnsi"/>
          <w:sz w:val="20"/>
          <w:szCs w:val="20"/>
        </w:rPr>
        <w:t>Provozovatel</w:t>
      </w:r>
      <w:r w:rsidR="00DF27F7" w:rsidRPr="002C6632">
        <w:rPr>
          <w:rFonts w:cstheme="minorHAnsi"/>
          <w:sz w:val="20"/>
          <w:szCs w:val="20"/>
        </w:rPr>
        <w:t>i, který na základě tohoto potvrzení</w:t>
      </w:r>
      <w:r w:rsidR="000722F2" w:rsidRPr="002C6632">
        <w:rPr>
          <w:rFonts w:cstheme="minorHAnsi"/>
          <w:sz w:val="20"/>
          <w:szCs w:val="20"/>
        </w:rPr>
        <w:t xml:space="preserve"> </w:t>
      </w:r>
      <w:r w:rsidR="00DF27F7" w:rsidRPr="002C6632">
        <w:rPr>
          <w:rFonts w:cstheme="minorHAnsi"/>
          <w:sz w:val="20"/>
          <w:szCs w:val="20"/>
        </w:rPr>
        <w:t>/</w:t>
      </w:r>
      <w:r w:rsidR="000722F2" w:rsidRPr="002C6632">
        <w:rPr>
          <w:rFonts w:cstheme="minorHAnsi"/>
          <w:sz w:val="20"/>
          <w:szCs w:val="20"/>
        </w:rPr>
        <w:t xml:space="preserve"> </w:t>
      </w:r>
      <w:r w:rsidR="00DF27F7" w:rsidRPr="002C6632">
        <w:rPr>
          <w:rFonts w:cstheme="minorHAnsi"/>
          <w:sz w:val="20"/>
          <w:szCs w:val="20"/>
        </w:rPr>
        <w:t xml:space="preserve">protokolu dodá </w:t>
      </w:r>
      <w:r w:rsidRPr="002C6632">
        <w:rPr>
          <w:rFonts w:cstheme="minorHAnsi"/>
          <w:sz w:val="20"/>
          <w:szCs w:val="20"/>
        </w:rPr>
        <w:t>Objednatel</w:t>
      </w:r>
      <w:r w:rsidR="00DF27F7" w:rsidRPr="002C6632">
        <w:rPr>
          <w:rFonts w:cstheme="minorHAnsi"/>
          <w:sz w:val="20"/>
          <w:szCs w:val="20"/>
        </w:rPr>
        <w:t>i nový sběrný prostředek</w:t>
      </w:r>
      <w:r w:rsidR="000722F2" w:rsidRPr="002C6632">
        <w:rPr>
          <w:rFonts w:cstheme="minorHAnsi"/>
          <w:sz w:val="20"/>
          <w:szCs w:val="20"/>
        </w:rPr>
        <w:t>.</w:t>
      </w:r>
    </w:p>
    <w:p w14:paraId="0F8198E9"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51351865" w14:textId="22F9CB1B"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lastRenderedPageBreak/>
        <w:t>Objednatel</w:t>
      </w:r>
      <w:r w:rsidR="00F144F6" w:rsidRPr="002C6632">
        <w:rPr>
          <w:rFonts w:cstheme="minorHAnsi"/>
          <w:sz w:val="20"/>
          <w:szCs w:val="20"/>
        </w:rPr>
        <w:t xml:space="preserve"> je povinen n</w:t>
      </w:r>
      <w:r w:rsidR="00DF27F7" w:rsidRPr="002C6632">
        <w:rPr>
          <w:rFonts w:cstheme="minorHAnsi"/>
          <w:sz w:val="20"/>
          <w:szCs w:val="20"/>
        </w:rPr>
        <w:t xml:space="preserve">avrátit </w:t>
      </w:r>
      <w:r w:rsidR="00002C6F" w:rsidRPr="002C6632">
        <w:rPr>
          <w:rFonts w:cstheme="minorHAnsi"/>
          <w:sz w:val="20"/>
          <w:szCs w:val="20"/>
        </w:rPr>
        <w:t>Provozovatel</w:t>
      </w:r>
      <w:r w:rsidR="00DF27F7" w:rsidRPr="002C6632">
        <w:rPr>
          <w:rFonts w:cstheme="minorHAnsi"/>
          <w:sz w:val="20"/>
          <w:szCs w:val="20"/>
        </w:rPr>
        <w:t xml:space="preserve">i po ukončení účinnosti </w:t>
      </w:r>
      <w:r w:rsidR="000E2496" w:rsidRPr="002C6632">
        <w:rPr>
          <w:rFonts w:cstheme="minorHAnsi"/>
          <w:sz w:val="20"/>
          <w:szCs w:val="20"/>
        </w:rPr>
        <w:t>Smlouv</w:t>
      </w:r>
      <w:r w:rsidR="00DF27F7" w:rsidRPr="002C6632">
        <w:rPr>
          <w:rFonts w:cstheme="minorHAnsi"/>
          <w:sz w:val="20"/>
          <w:szCs w:val="20"/>
        </w:rPr>
        <w:t xml:space="preserve">y bez zbytečného odkladu počet a druh sběrných prostředků sjednaných ve </w:t>
      </w:r>
      <w:r w:rsidR="000E2496" w:rsidRPr="002C6632">
        <w:rPr>
          <w:rFonts w:cstheme="minorHAnsi"/>
          <w:sz w:val="20"/>
          <w:szCs w:val="20"/>
        </w:rPr>
        <w:t>Smlouv</w:t>
      </w:r>
      <w:r w:rsidR="00DF27F7" w:rsidRPr="002C6632">
        <w:rPr>
          <w:rFonts w:cstheme="minorHAnsi"/>
          <w:sz w:val="20"/>
          <w:szCs w:val="20"/>
        </w:rPr>
        <w:t>ě, jejích přílohách či dodatcích a to ve stavu odpovídajícím jejich stáří, řádnému užívání a bez jakýchkoliv odpadů či jiných uložených věcí.</w:t>
      </w:r>
      <w:r w:rsidR="00D64917" w:rsidRPr="002C6632">
        <w:rPr>
          <w:rFonts w:cstheme="minorHAnsi"/>
          <w:sz w:val="20"/>
          <w:szCs w:val="20"/>
        </w:rPr>
        <w:t xml:space="preserve"> V případě ukončení služby odemykání / zamykání nádoby je Objednatel povinen neprodleně vrátit klíče, které byly předány při převzetí, případně uhradit náklad</w:t>
      </w:r>
      <w:r w:rsidR="007D7364">
        <w:rPr>
          <w:rFonts w:cstheme="minorHAnsi"/>
          <w:sz w:val="20"/>
          <w:szCs w:val="20"/>
        </w:rPr>
        <w:t>y</w:t>
      </w:r>
      <w:r w:rsidR="00D64917" w:rsidRPr="002C6632">
        <w:rPr>
          <w:rFonts w:cstheme="minorHAnsi"/>
          <w:sz w:val="20"/>
          <w:szCs w:val="20"/>
        </w:rPr>
        <w:t xml:space="preserve"> spojené s výrobou náhradních klíčů.</w:t>
      </w:r>
    </w:p>
    <w:p w14:paraId="05FBDECE" w14:textId="77777777" w:rsidR="00683100" w:rsidRPr="002C6632" w:rsidRDefault="00683100" w:rsidP="00746730">
      <w:pPr>
        <w:pStyle w:val="Odstavecseseznamem"/>
        <w:spacing w:after="0" w:line="240" w:lineRule="auto"/>
        <w:ind w:left="851"/>
        <w:contextualSpacing w:val="0"/>
        <w:jc w:val="both"/>
        <w:rPr>
          <w:rFonts w:cstheme="minorHAnsi"/>
          <w:sz w:val="20"/>
          <w:szCs w:val="20"/>
        </w:rPr>
      </w:pPr>
    </w:p>
    <w:p w14:paraId="5598A213" w14:textId="46A9A92C" w:rsidR="005C0573" w:rsidRPr="002C6632" w:rsidRDefault="005C0573"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 je povinen v</w:t>
      </w:r>
      <w:r w:rsidR="00AF405A" w:rsidRPr="00746730">
        <w:rPr>
          <w:rFonts w:cstheme="minorHAnsi"/>
          <w:sz w:val="20"/>
          <w:szCs w:val="20"/>
        </w:rPr>
        <w:t> </w:t>
      </w:r>
      <w:r w:rsidRPr="002C6632">
        <w:rPr>
          <w:rFonts w:cstheme="minorHAnsi"/>
          <w:sz w:val="20"/>
          <w:szCs w:val="20"/>
        </w:rPr>
        <w:t>případě</w:t>
      </w:r>
      <w:r w:rsidR="00AF405A" w:rsidRPr="00746730">
        <w:rPr>
          <w:rFonts w:cstheme="minorHAnsi"/>
          <w:sz w:val="20"/>
          <w:szCs w:val="20"/>
        </w:rPr>
        <w:t>, že</w:t>
      </w:r>
      <w:r w:rsidRPr="002C6632">
        <w:rPr>
          <w:rFonts w:cstheme="minorHAnsi"/>
          <w:sz w:val="20"/>
          <w:szCs w:val="20"/>
        </w:rPr>
        <w:t xml:space="preserve"> </w:t>
      </w:r>
      <w:r w:rsidR="00683100" w:rsidRPr="002C6632">
        <w:rPr>
          <w:rFonts w:cstheme="minorHAnsi"/>
          <w:sz w:val="20"/>
          <w:szCs w:val="20"/>
        </w:rPr>
        <w:t>užívá</w:t>
      </w:r>
      <w:r w:rsidR="00AF405A" w:rsidRPr="00746730">
        <w:rPr>
          <w:rFonts w:cstheme="minorHAnsi"/>
          <w:sz w:val="20"/>
          <w:szCs w:val="20"/>
        </w:rPr>
        <w:t xml:space="preserve"> </w:t>
      </w:r>
      <w:proofErr w:type="spellStart"/>
      <w:r w:rsidR="00683100" w:rsidRPr="002C6632">
        <w:rPr>
          <w:rFonts w:cstheme="minorHAnsi"/>
          <w:sz w:val="20"/>
          <w:szCs w:val="20"/>
        </w:rPr>
        <w:t>vlastníh</w:t>
      </w:r>
      <w:proofErr w:type="spellEnd"/>
      <w:r w:rsidR="00683100" w:rsidRPr="002C6632">
        <w:rPr>
          <w:rFonts w:cstheme="minorHAnsi"/>
          <w:sz w:val="20"/>
          <w:szCs w:val="20"/>
        </w:rPr>
        <w:t xml:space="preserve"> sběrn</w:t>
      </w:r>
      <w:r w:rsidR="00AF405A" w:rsidRPr="00746730">
        <w:rPr>
          <w:rFonts w:cstheme="minorHAnsi"/>
          <w:sz w:val="20"/>
          <w:szCs w:val="20"/>
        </w:rPr>
        <w:t>ou nádobu,</w:t>
      </w:r>
      <w:r w:rsidR="00683100" w:rsidRPr="002C6632">
        <w:rPr>
          <w:rFonts w:cstheme="minorHAnsi"/>
          <w:sz w:val="20"/>
          <w:szCs w:val="20"/>
        </w:rPr>
        <w:t xml:space="preserve"> udržov</w:t>
      </w:r>
      <w:r w:rsidR="00AF405A" w:rsidRPr="00746730">
        <w:rPr>
          <w:rFonts w:cstheme="minorHAnsi"/>
          <w:sz w:val="20"/>
          <w:szCs w:val="20"/>
        </w:rPr>
        <w:t>at</w:t>
      </w:r>
      <w:r w:rsidR="00683100" w:rsidRPr="002C6632">
        <w:rPr>
          <w:rFonts w:cstheme="minorHAnsi"/>
          <w:sz w:val="20"/>
          <w:szCs w:val="20"/>
        </w:rPr>
        <w:t xml:space="preserve"> </w:t>
      </w:r>
      <w:r w:rsidR="00AF405A" w:rsidRPr="00746730">
        <w:rPr>
          <w:rFonts w:cstheme="minorHAnsi"/>
          <w:sz w:val="20"/>
          <w:szCs w:val="20"/>
        </w:rPr>
        <w:t>ji</w:t>
      </w:r>
      <w:r w:rsidR="00683100" w:rsidRPr="002C6632">
        <w:rPr>
          <w:rFonts w:cstheme="minorHAnsi"/>
          <w:sz w:val="20"/>
          <w:szCs w:val="20"/>
        </w:rPr>
        <w:t xml:space="preserve"> </w:t>
      </w:r>
      <w:r w:rsidR="00683100" w:rsidRPr="00746730">
        <w:rPr>
          <w:rFonts w:cstheme="minorHAnsi"/>
          <w:sz w:val="20"/>
          <w:szCs w:val="20"/>
        </w:rPr>
        <w:t xml:space="preserve">ve stavu technicky </w:t>
      </w:r>
      <w:r w:rsidR="00683100" w:rsidRPr="002C6632">
        <w:rPr>
          <w:rFonts w:cstheme="minorHAnsi"/>
          <w:sz w:val="20"/>
          <w:szCs w:val="20"/>
        </w:rPr>
        <w:t>způsobilé</w:t>
      </w:r>
      <w:r w:rsidR="00AF405A" w:rsidRPr="00746730">
        <w:rPr>
          <w:rFonts w:cstheme="minorHAnsi"/>
          <w:sz w:val="20"/>
          <w:szCs w:val="20"/>
        </w:rPr>
        <w:t>m</w:t>
      </w:r>
      <w:r w:rsidR="00683100" w:rsidRPr="002C6632">
        <w:rPr>
          <w:rFonts w:cstheme="minorHAnsi"/>
          <w:sz w:val="20"/>
          <w:szCs w:val="20"/>
        </w:rPr>
        <w:t xml:space="preserve"> ke svozu.</w:t>
      </w:r>
    </w:p>
    <w:p w14:paraId="79D3DC30"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7CF5ADC9" w14:textId="3A3E5765"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F144F6" w:rsidRPr="002C6632">
        <w:rPr>
          <w:rFonts w:cstheme="minorHAnsi"/>
          <w:sz w:val="20"/>
          <w:szCs w:val="20"/>
        </w:rPr>
        <w:t xml:space="preserve"> je povinen d</w:t>
      </w:r>
      <w:r w:rsidR="00DF27F7" w:rsidRPr="002C6632">
        <w:rPr>
          <w:rFonts w:cstheme="minorHAnsi"/>
          <w:sz w:val="20"/>
          <w:szCs w:val="20"/>
        </w:rPr>
        <w:t xml:space="preserve">održovat </w:t>
      </w:r>
      <w:r w:rsidR="00E21ED6" w:rsidRPr="002C6632">
        <w:rPr>
          <w:rFonts w:cstheme="minorHAnsi"/>
          <w:sz w:val="20"/>
          <w:szCs w:val="20"/>
        </w:rPr>
        <w:t xml:space="preserve">příslušná </w:t>
      </w:r>
      <w:r w:rsidR="00DF27F7" w:rsidRPr="002C6632">
        <w:rPr>
          <w:rFonts w:cstheme="minorHAnsi"/>
          <w:sz w:val="20"/>
          <w:szCs w:val="20"/>
        </w:rPr>
        <w:t>ustanovení zákonů týkajících se odpadového hospodářství v platném znění, jakož i dalších závazných norem a zákonů, místních vyhlášek a nařízení.</w:t>
      </w:r>
    </w:p>
    <w:p w14:paraId="4FB30A75"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7818E2B7" w14:textId="5BA3DF01"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F144F6" w:rsidRPr="002C6632">
        <w:rPr>
          <w:rFonts w:cstheme="minorHAnsi"/>
          <w:sz w:val="20"/>
          <w:szCs w:val="20"/>
        </w:rPr>
        <w:t xml:space="preserve"> b</w:t>
      </w:r>
      <w:r w:rsidR="00DF27F7" w:rsidRPr="002C6632">
        <w:rPr>
          <w:rFonts w:cstheme="minorHAnsi"/>
          <w:sz w:val="20"/>
          <w:szCs w:val="20"/>
        </w:rPr>
        <w:t xml:space="preserve">ez předchozího písemného souhlasu </w:t>
      </w:r>
      <w:r w:rsidR="00002C6F" w:rsidRPr="002C6632">
        <w:rPr>
          <w:rFonts w:cstheme="minorHAnsi"/>
          <w:sz w:val="20"/>
          <w:szCs w:val="20"/>
        </w:rPr>
        <w:t>Provozovatel</w:t>
      </w:r>
      <w:r w:rsidR="00DF27F7" w:rsidRPr="002C6632">
        <w:rPr>
          <w:rFonts w:cstheme="minorHAnsi"/>
          <w:sz w:val="20"/>
          <w:szCs w:val="20"/>
        </w:rPr>
        <w:t xml:space="preserve">e nesmí přenechat jakékoliv zařízení </w:t>
      </w:r>
      <w:r w:rsidR="00002C6F" w:rsidRPr="002C6632">
        <w:rPr>
          <w:rFonts w:cstheme="minorHAnsi"/>
          <w:sz w:val="20"/>
          <w:szCs w:val="20"/>
        </w:rPr>
        <w:t>Provozovatel</w:t>
      </w:r>
      <w:r w:rsidR="00DF27F7" w:rsidRPr="002C6632">
        <w:rPr>
          <w:rFonts w:cstheme="minorHAnsi"/>
          <w:sz w:val="20"/>
          <w:szCs w:val="20"/>
        </w:rPr>
        <w:t>e do užívání třetí osobě a nesmí zařízení ani jakkoliv upravovat.</w:t>
      </w:r>
      <w:r w:rsidR="00E21ED6" w:rsidRPr="002C6632">
        <w:rPr>
          <w:rFonts w:cstheme="minorHAnsi"/>
          <w:sz w:val="20"/>
          <w:szCs w:val="20"/>
        </w:rPr>
        <w:t xml:space="preserve"> V opačném případě je </w:t>
      </w:r>
      <w:r w:rsidR="00002C6F" w:rsidRPr="002C6632">
        <w:rPr>
          <w:rFonts w:cstheme="minorHAnsi"/>
          <w:sz w:val="20"/>
          <w:szCs w:val="20"/>
        </w:rPr>
        <w:t>Provozovatel</w:t>
      </w:r>
      <w:r w:rsidR="00E21ED6" w:rsidRPr="002C6632">
        <w:rPr>
          <w:rFonts w:cstheme="minorHAnsi"/>
          <w:sz w:val="20"/>
          <w:szCs w:val="20"/>
        </w:rPr>
        <w:t xml:space="preserve"> oprávněn</w:t>
      </w:r>
      <w:r w:rsidR="007D7364">
        <w:rPr>
          <w:rFonts w:cstheme="minorHAnsi"/>
          <w:sz w:val="20"/>
          <w:szCs w:val="20"/>
        </w:rPr>
        <w:t>,</w:t>
      </w:r>
      <w:r w:rsidR="00E21ED6" w:rsidRPr="002C6632">
        <w:rPr>
          <w:rFonts w:cstheme="minorHAnsi"/>
          <w:sz w:val="20"/>
          <w:szCs w:val="20"/>
        </w:rPr>
        <w:t xml:space="preserve"> vedle náhrady škody</w:t>
      </w:r>
      <w:r w:rsidR="007D7364">
        <w:rPr>
          <w:rFonts w:cstheme="minorHAnsi"/>
          <w:sz w:val="20"/>
          <w:szCs w:val="20"/>
        </w:rPr>
        <w:t>,</w:t>
      </w:r>
      <w:r w:rsidR="00E21ED6" w:rsidRPr="002C6632">
        <w:rPr>
          <w:rFonts w:cstheme="minorHAnsi"/>
          <w:sz w:val="20"/>
          <w:szCs w:val="20"/>
        </w:rPr>
        <w:t xml:space="preserve"> od </w:t>
      </w:r>
      <w:r w:rsidR="000E2496" w:rsidRPr="002C6632">
        <w:rPr>
          <w:rFonts w:cstheme="minorHAnsi"/>
          <w:sz w:val="20"/>
          <w:szCs w:val="20"/>
        </w:rPr>
        <w:t>Smlouv</w:t>
      </w:r>
      <w:r w:rsidR="00E21ED6" w:rsidRPr="002C6632">
        <w:rPr>
          <w:rFonts w:cstheme="minorHAnsi"/>
          <w:sz w:val="20"/>
          <w:szCs w:val="20"/>
        </w:rPr>
        <w:t>y odstoupit.</w:t>
      </w:r>
    </w:p>
    <w:p w14:paraId="22A50F6F"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6DBE797E" w14:textId="69C74023"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F144F6" w:rsidRPr="002C6632">
        <w:rPr>
          <w:rFonts w:cstheme="minorHAnsi"/>
          <w:sz w:val="20"/>
          <w:szCs w:val="20"/>
        </w:rPr>
        <w:t xml:space="preserve"> je povinen z</w:t>
      </w:r>
      <w:r w:rsidR="00DF27F7" w:rsidRPr="002C6632">
        <w:rPr>
          <w:rFonts w:cstheme="minorHAnsi"/>
          <w:sz w:val="20"/>
          <w:szCs w:val="20"/>
        </w:rPr>
        <w:t>ajistit nezbytnou součinnost v zajištění přístupu a příjezdu odpovídajícími přepravními a manipulačními prostředky ke sběrným nádobám ve svozový den</w:t>
      </w:r>
      <w:r w:rsidR="00E21ED6" w:rsidRPr="002C6632">
        <w:rPr>
          <w:rFonts w:cstheme="minorHAnsi"/>
          <w:sz w:val="20"/>
          <w:szCs w:val="20"/>
        </w:rPr>
        <w:t>, a to</w:t>
      </w:r>
      <w:r w:rsidR="00DF27F7" w:rsidRPr="002C6632">
        <w:rPr>
          <w:rFonts w:cstheme="minorHAnsi"/>
          <w:sz w:val="20"/>
          <w:szCs w:val="20"/>
        </w:rPr>
        <w:t xml:space="preserve"> v souladu s dohodnutým svozovým plánem</w:t>
      </w:r>
      <w:r w:rsidR="00E21ED6" w:rsidRPr="002C6632">
        <w:rPr>
          <w:rFonts w:cstheme="minorHAnsi"/>
          <w:sz w:val="20"/>
          <w:szCs w:val="20"/>
        </w:rPr>
        <w:t>,</w:t>
      </w:r>
      <w:r w:rsidR="00DF27F7" w:rsidRPr="002C6632">
        <w:rPr>
          <w:rFonts w:cstheme="minorHAnsi"/>
          <w:sz w:val="20"/>
          <w:szCs w:val="20"/>
        </w:rPr>
        <w:t xml:space="preserve"> vyjma případů sjednání </w:t>
      </w:r>
      <w:r w:rsidR="005F4324" w:rsidRPr="002C6632">
        <w:rPr>
          <w:rFonts w:cstheme="minorHAnsi"/>
          <w:sz w:val="20"/>
          <w:szCs w:val="20"/>
        </w:rPr>
        <w:t xml:space="preserve">dodatečné </w:t>
      </w:r>
      <w:r w:rsidR="00DF27F7" w:rsidRPr="002C6632">
        <w:rPr>
          <w:rFonts w:cstheme="minorHAnsi"/>
          <w:sz w:val="20"/>
          <w:szCs w:val="20"/>
        </w:rPr>
        <w:t>služby. Svozovým dnem se rozumí den v časovém rozsahu 5:00 až 22:00 hodin.</w:t>
      </w:r>
    </w:p>
    <w:p w14:paraId="314DE280"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3F47D015" w14:textId="605AE33F" w:rsidR="00DF27F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F144F6" w:rsidRPr="002C6632">
        <w:rPr>
          <w:rFonts w:cstheme="minorHAnsi"/>
          <w:sz w:val="20"/>
          <w:szCs w:val="20"/>
        </w:rPr>
        <w:t xml:space="preserve"> je povinen z</w:t>
      </w:r>
      <w:r w:rsidR="00DF27F7" w:rsidRPr="002C6632">
        <w:rPr>
          <w:rFonts w:cstheme="minorHAnsi"/>
          <w:sz w:val="20"/>
          <w:szCs w:val="20"/>
        </w:rPr>
        <w:t xml:space="preserve">ajistit sjízdnost </w:t>
      </w:r>
      <w:r w:rsidR="009965CC" w:rsidRPr="002C6632">
        <w:rPr>
          <w:rFonts w:cstheme="minorHAnsi"/>
          <w:sz w:val="20"/>
          <w:szCs w:val="20"/>
        </w:rPr>
        <w:t xml:space="preserve">komunikací </w:t>
      </w:r>
      <w:r w:rsidR="00DF27F7" w:rsidRPr="002C6632">
        <w:rPr>
          <w:rFonts w:cstheme="minorHAnsi"/>
          <w:sz w:val="20"/>
          <w:szCs w:val="20"/>
        </w:rPr>
        <w:t>a schůdnost přístupových cest pro manipulaci se sběrnými nádobami na stanovišti.</w:t>
      </w:r>
      <w:r w:rsidR="00E21ED6" w:rsidRPr="002C6632">
        <w:rPr>
          <w:rFonts w:cstheme="minorHAnsi"/>
          <w:sz w:val="20"/>
          <w:szCs w:val="20"/>
        </w:rPr>
        <w:t xml:space="preserve"> V opačném případě není </w:t>
      </w:r>
      <w:r w:rsidR="00002C6F" w:rsidRPr="002C6632">
        <w:rPr>
          <w:rFonts w:cstheme="minorHAnsi"/>
          <w:sz w:val="20"/>
          <w:szCs w:val="20"/>
        </w:rPr>
        <w:t>Provozovatel</w:t>
      </w:r>
      <w:r w:rsidR="00E21ED6" w:rsidRPr="002C6632">
        <w:rPr>
          <w:rFonts w:cstheme="minorHAnsi"/>
          <w:sz w:val="20"/>
          <w:szCs w:val="20"/>
        </w:rPr>
        <w:t xml:space="preserve"> povinen svoz odpadu provést.</w:t>
      </w:r>
    </w:p>
    <w:p w14:paraId="13F725CA"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050DEB6C" w14:textId="4ED13ABC" w:rsidR="00501FB7"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501FB7" w:rsidRPr="002C6632">
        <w:rPr>
          <w:rFonts w:cstheme="minorHAnsi"/>
          <w:sz w:val="20"/>
          <w:szCs w:val="20"/>
        </w:rPr>
        <w:t xml:space="preserve"> je povinen zajistit </w:t>
      </w:r>
      <w:r w:rsidR="000722F2" w:rsidRPr="002C6632">
        <w:rPr>
          <w:rFonts w:cstheme="minorHAnsi"/>
          <w:sz w:val="20"/>
          <w:szCs w:val="20"/>
        </w:rPr>
        <w:t xml:space="preserve">pro umístění velkoobjemového kontejneru </w:t>
      </w:r>
      <w:r w:rsidR="00501FB7" w:rsidRPr="002C6632">
        <w:rPr>
          <w:rFonts w:cstheme="minorHAnsi"/>
          <w:sz w:val="20"/>
          <w:szCs w:val="20"/>
        </w:rPr>
        <w:t>zábor veřejného prostranství, včetně veškerých potřebných povolení, v</w:t>
      </w:r>
      <w:r w:rsidR="00E21ED6" w:rsidRPr="002C6632">
        <w:rPr>
          <w:rFonts w:cstheme="minorHAnsi"/>
          <w:sz w:val="20"/>
          <w:szCs w:val="20"/>
        </w:rPr>
        <w:t xml:space="preserve"> opačném případě jdou </w:t>
      </w:r>
      <w:r w:rsidR="00501FB7" w:rsidRPr="002C6632">
        <w:rPr>
          <w:rFonts w:cstheme="minorHAnsi"/>
          <w:sz w:val="20"/>
          <w:szCs w:val="20"/>
        </w:rPr>
        <w:t>veškeré</w:t>
      </w:r>
      <w:r w:rsidR="00E21ED6" w:rsidRPr="002C6632">
        <w:rPr>
          <w:rFonts w:cstheme="minorHAnsi"/>
          <w:sz w:val="20"/>
          <w:szCs w:val="20"/>
        </w:rPr>
        <w:t xml:space="preserve">, třetími osobami uplatňované </w:t>
      </w:r>
      <w:r w:rsidR="00501FB7" w:rsidRPr="002C6632">
        <w:rPr>
          <w:rFonts w:cstheme="minorHAnsi"/>
          <w:sz w:val="20"/>
          <w:szCs w:val="20"/>
        </w:rPr>
        <w:t>sankce</w:t>
      </w:r>
      <w:r w:rsidR="000722F2" w:rsidRPr="002C6632">
        <w:rPr>
          <w:rFonts w:cstheme="minorHAnsi"/>
          <w:sz w:val="20"/>
          <w:szCs w:val="20"/>
        </w:rPr>
        <w:t>,</w:t>
      </w:r>
      <w:r w:rsidR="00501FB7" w:rsidRPr="002C6632">
        <w:rPr>
          <w:rFonts w:cstheme="minorHAnsi"/>
          <w:sz w:val="20"/>
          <w:szCs w:val="20"/>
        </w:rPr>
        <w:t xml:space="preserve"> </w:t>
      </w:r>
      <w:r w:rsidR="00E21ED6" w:rsidRPr="002C6632">
        <w:rPr>
          <w:rFonts w:cstheme="minorHAnsi"/>
          <w:sz w:val="20"/>
          <w:szCs w:val="20"/>
        </w:rPr>
        <w:t>k tíži</w:t>
      </w:r>
      <w:r w:rsidR="00501FB7" w:rsidRPr="002C6632">
        <w:rPr>
          <w:rFonts w:cstheme="minorHAnsi"/>
          <w:sz w:val="20"/>
          <w:szCs w:val="20"/>
        </w:rPr>
        <w:t xml:space="preserve"> </w:t>
      </w:r>
      <w:r w:rsidRPr="002C6632">
        <w:rPr>
          <w:rFonts w:cstheme="minorHAnsi"/>
          <w:sz w:val="20"/>
          <w:szCs w:val="20"/>
        </w:rPr>
        <w:t>Objednatel</w:t>
      </w:r>
      <w:r w:rsidR="00501FB7" w:rsidRPr="002C6632">
        <w:rPr>
          <w:rFonts w:cstheme="minorHAnsi"/>
          <w:sz w:val="20"/>
          <w:szCs w:val="20"/>
        </w:rPr>
        <w:t>e.</w:t>
      </w:r>
    </w:p>
    <w:p w14:paraId="0B716F55"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596F55B8" w14:textId="0B0F6D91" w:rsidR="00216BDD"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216BDD" w:rsidRPr="002C6632">
        <w:rPr>
          <w:rFonts w:cstheme="minorHAnsi"/>
          <w:sz w:val="20"/>
          <w:szCs w:val="20"/>
        </w:rPr>
        <w:t xml:space="preserve"> </w:t>
      </w:r>
      <w:r w:rsidR="000722F2" w:rsidRPr="002C6632">
        <w:rPr>
          <w:rFonts w:cstheme="minorHAnsi"/>
          <w:sz w:val="20"/>
          <w:szCs w:val="20"/>
        </w:rPr>
        <w:t>je povinen</w:t>
      </w:r>
      <w:r w:rsidR="00216BDD" w:rsidRPr="002C6632">
        <w:rPr>
          <w:rFonts w:cstheme="minorHAnsi"/>
          <w:sz w:val="20"/>
          <w:szCs w:val="20"/>
        </w:rPr>
        <w:t xml:space="preserve"> nepřetěžovat sběrné nádoby, přičemž maximální hmotnost odpadu umístěného v jednotlivých nádobách je následující:</w:t>
      </w:r>
    </w:p>
    <w:p w14:paraId="270E8575" w14:textId="77777777" w:rsidR="00684564" w:rsidRPr="002C6632" w:rsidRDefault="00684564" w:rsidP="0017501F">
      <w:pPr>
        <w:spacing w:after="0" w:line="240" w:lineRule="auto"/>
        <w:ind w:left="851" w:hanging="567"/>
        <w:jc w:val="both"/>
        <w:rPr>
          <w:rFonts w:cstheme="minorHAnsi"/>
          <w:sz w:val="20"/>
          <w:szCs w:val="20"/>
        </w:rPr>
      </w:pPr>
    </w:p>
    <w:p w14:paraId="1F38510F" w14:textId="28F87F88" w:rsidR="00216BDD" w:rsidRPr="002C6632" w:rsidRDefault="00216BDD" w:rsidP="000722F2">
      <w:pPr>
        <w:pStyle w:val="Odstavecseseznamem"/>
        <w:numPr>
          <w:ilvl w:val="0"/>
          <w:numId w:val="24"/>
        </w:numPr>
        <w:spacing w:after="0" w:line="240" w:lineRule="auto"/>
        <w:ind w:left="1276" w:hanging="425"/>
        <w:contextualSpacing w:val="0"/>
        <w:jc w:val="both"/>
        <w:rPr>
          <w:rFonts w:cstheme="minorHAnsi"/>
          <w:sz w:val="20"/>
          <w:szCs w:val="20"/>
        </w:rPr>
      </w:pPr>
      <w:r w:rsidRPr="002C6632">
        <w:rPr>
          <w:rFonts w:cstheme="minorHAnsi"/>
          <w:sz w:val="20"/>
          <w:szCs w:val="20"/>
        </w:rPr>
        <w:t>Nádoba 120 litrů plastová</w:t>
      </w:r>
      <w:r w:rsidRPr="002C6632">
        <w:rPr>
          <w:rFonts w:cstheme="minorHAnsi"/>
          <w:sz w:val="20"/>
          <w:szCs w:val="20"/>
        </w:rPr>
        <w:tab/>
        <w:t xml:space="preserve">  </w:t>
      </w:r>
      <w:r w:rsidR="000722F2" w:rsidRPr="002C6632">
        <w:rPr>
          <w:rFonts w:cstheme="minorHAnsi"/>
          <w:sz w:val="20"/>
          <w:szCs w:val="20"/>
        </w:rPr>
        <w:tab/>
        <w:t xml:space="preserve">  </w:t>
      </w:r>
      <w:r w:rsidRPr="002C6632">
        <w:rPr>
          <w:rFonts w:cstheme="minorHAnsi"/>
          <w:sz w:val="20"/>
          <w:szCs w:val="20"/>
        </w:rPr>
        <w:t>4</w:t>
      </w:r>
      <w:r w:rsidR="00D64917" w:rsidRPr="002C6632">
        <w:rPr>
          <w:rFonts w:cstheme="minorHAnsi"/>
          <w:sz w:val="20"/>
          <w:szCs w:val="20"/>
        </w:rPr>
        <w:t>8</w:t>
      </w:r>
      <w:r w:rsidRPr="002C6632">
        <w:rPr>
          <w:rFonts w:cstheme="minorHAnsi"/>
          <w:sz w:val="20"/>
          <w:szCs w:val="20"/>
        </w:rPr>
        <w:t xml:space="preserve"> kg</w:t>
      </w:r>
    </w:p>
    <w:p w14:paraId="4E8A5E6D" w14:textId="60414AEA" w:rsidR="00216BDD" w:rsidRPr="002C6632" w:rsidRDefault="00216BDD" w:rsidP="000722F2">
      <w:pPr>
        <w:pStyle w:val="Odstavecseseznamem"/>
        <w:numPr>
          <w:ilvl w:val="0"/>
          <w:numId w:val="24"/>
        </w:numPr>
        <w:spacing w:after="0" w:line="240" w:lineRule="auto"/>
        <w:ind w:left="1276" w:hanging="425"/>
        <w:contextualSpacing w:val="0"/>
        <w:jc w:val="both"/>
        <w:rPr>
          <w:rFonts w:cstheme="minorHAnsi"/>
          <w:sz w:val="20"/>
          <w:szCs w:val="20"/>
        </w:rPr>
      </w:pPr>
      <w:r w:rsidRPr="002C6632">
        <w:rPr>
          <w:rFonts w:cstheme="minorHAnsi"/>
          <w:sz w:val="20"/>
          <w:szCs w:val="20"/>
        </w:rPr>
        <w:t>Nádoba 240 litrů plastová</w:t>
      </w:r>
      <w:r w:rsidRPr="002C6632">
        <w:rPr>
          <w:rFonts w:cstheme="minorHAnsi"/>
          <w:sz w:val="20"/>
          <w:szCs w:val="20"/>
        </w:rPr>
        <w:tab/>
        <w:t xml:space="preserve">  </w:t>
      </w:r>
      <w:r w:rsidR="000722F2" w:rsidRPr="002C6632">
        <w:rPr>
          <w:rFonts w:cstheme="minorHAnsi"/>
          <w:sz w:val="20"/>
          <w:szCs w:val="20"/>
        </w:rPr>
        <w:tab/>
        <w:t xml:space="preserve">  </w:t>
      </w:r>
      <w:r w:rsidRPr="002C6632">
        <w:rPr>
          <w:rFonts w:cstheme="minorHAnsi"/>
          <w:sz w:val="20"/>
          <w:szCs w:val="20"/>
        </w:rPr>
        <w:t>96 kg</w:t>
      </w:r>
    </w:p>
    <w:p w14:paraId="3E9E9125" w14:textId="7EC4BDCF" w:rsidR="00216BDD" w:rsidRPr="002C6632" w:rsidRDefault="00216BDD" w:rsidP="000722F2">
      <w:pPr>
        <w:pStyle w:val="Odstavecseseznamem"/>
        <w:numPr>
          <w:ilvl w:val="0"/>
          <w:numId w:val="24"/>
        </w:numPr>
        <w:spacing w:after="0" w:line="240" w:lineRule="auto"/>
        <w:ind w:left="1276" w:hanging="425"/>
        <w:contextualSpacing w:val="0"/>
        <w:jc w:val="both"/>
        <w:rPr>
          <w:rFonts w:cstheme="minorHAnsi"/>
          <w:sz w:val="20"/>
          <w:szCs w:val="20"/>
        </w:rPr>
      </w:pPr>
      <w:r w:rsidRPr="002C6632">
        <w:rPr>
          <w:rFonts w:cstheme="minorHAnsi"/>
          <w:sz w:val="20"/>
          <w:szCs w:val="20"/>
        </w:rPr>
        <w:t>Nádoba 660 litrů plastová</w:t>
      </w:r>
      <w:r w:rsidRPr="002C6632">
        <w:rPr>
          <w:rFonts w:cstheme="minorHAnsi"/>
          <w:sz w:val="20"/>
          <w:szCs w:val="20"/>
        </w:rPr>
        <w:tab/>
      </w:r>
      <w:r w:rsidR="000722F2" w:rsidRPr="002C6632">
        <w:rPr>
          <w:rFonts w:cstheme="minorHAnsi"/>
          <w:sz w:val="20"/>
          <w:szCs w:val="20"/>
        </w:rPr>
        <w:tab/>
      </w:r>
      <w:r w:rsidRPr="002C6632">
        <w:rPr>
          <w:rFonts w:cstheme="minorHAnsi"/>
          <w:sz w:val="20"/>
          <w:szCs w:val="20"/>
        </w:rPr>
        <w:t>2</w:t>
      </w:r>
      <w:r w:rsidR="00D64917" w:rsidRPr="002C6632">
        <w:rPr>
          <w:rFonts w:cstheme="minorHAnsi"/>
          <w:sz w:val="20"/>
          <w:szCs w:val="20"/>
        </w:rPr>
        <w:t>64</w:t>
      </w:r>
      <w:r w:rsidRPr="002C6632">
        <w:rPr>
          <w:rFonts w:cstheme="minorHAnsi"/>
          <w:sz w:val="20"/>
          <w:szCs w:val="20"/>
        </w:rPr>
        <w:t xml:space="preserve"> kg</w:t>
      </w:r>
    </w:p>
    <w:p w14:paraId="6432FF2C" w14:textId="60F3A9C4" w:rsidR="00216BDD" w:rsidRPr="002C6632" w:rsidRDefault="00216BDD" w:rsidP="000722F2">
      <w:pPr>
        <w:pStyle w:val="Odstavecseseznamem"/>
        <w:numPr>
          <w:ilvl w:val="0"/>
          <w:numId w:val="24"/>
        </w:numPr>
        <w:spacing w:after="0" w:line="240" w:lineRule="auto"/>
        <w:ind w:left="1276" w:hanging="425"/>
        <w:contextualSpacing w:val="0"/>
        <w:jc w:val="both"/>
        <w:rPr>
          <w:rFonts w:cstheme="minorHAnsi"/>
          <w:sz w:val="20"/>
          <w:szCs w:val="20"/>
        </w:rPr>
      </w:pPr>
      <w:r w:rsidRPr="002C6632">
        <w:rPr>
          <w:rFonts w:cstheme="minorHAnsi"/>
          <w:sz w:val="20"/>
          <w:szCs w:val="20"/>
        </w:rPr>
        <w:t>Nádoba 1 100 litrů plastová</w:t>
      </w:r>
      <w:r w:rsidRPr="002C6632">
        <w:rPr>
          <w:rFonts w:cstheme="minorHAnsi"/>
          <w:sz w:val="20"/>
          <w:szCs w:val="20"/>
        </w:rPr>
        <w:tab/>
      </w:r>
      <w:r w:rsidR="000722F2" w:rsidRPr="002C6632">
        <w:rPr>
          <w:rFonts w:cstheme="minorHAnsi"/>
          <w:sz w:val="20"/>
          <w:szCs w:val="20"/>
        </w:rPr>
        <w:tab/>
      </w:r>
      <w:r w:rsidR="00D64917" w:rsidRPr="002C6632">
        <w:rPr>
          <w:rFonts w:cstheme="minorHAnsi"/>
          <w:sz w:val="20"/>
          <w:szCs w:val="20"/>
        </w:rPr>
        <w:t>440</w:t>
      </w:r>
      <w:r w:rsidRPr="002C6632">
        <w:rPr>
          <w:rFonts w:cstheme="minorHAnsi"/>
          <w:sz w:val="20"/>
          <w:szCs w:val="20"/>
        </w:rPr>
        <w:t xml:space="preserve"> kg</w:t>
      </w:r>
    </w:p>
    <w:p w14:paraId="23DD6636"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44589B38" w14:textId="77777777" w:rsidR="000722F2" w:rsidRPr="002C6632" w:rsidRDefault="000722F2" w:rsidP="000722F2">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 se zavazuje nepřetěžovat velkoobjemové kontejnery, přičemž maximální hmotnost odpadu umístěného v jednotlivých nádobách je následující:</w:t>
      </w:r>
    </w:p>
    <w:p w14:paraId="164781DF" w14:textId="77777777" w:rsidR="000722F2" w:rsidRPr="002C6632" w:rsidRDefault="000722F2" w:rsidP="000722F2">
      <w:pPr>
        <w:spacing w:after="0" w:line="240" w:lineRule="auto"/>
        <w:ind w:left="851" w:hanging="567"/>
        <w:jc w:val="both"/>
        <w:rPr>
          <w:rFonts w:cstheme="minorHAnsi"/>
          <w:sz w:val="20"/>
          <w:szCs w:val="20"/>
        </w:rPr>
      </w:pPr>
    </w:p>
    <w:p w14:paraId="504E0946" w14:textId="77777777" w:rsidR="000722F2" w:rsidRPr="002C6632" w:rsidRDefault="000722F2" w:rsidP="000722F2">
      <w:pPr>
        <w:pStyle w:val="Odstavecseseznamem"/>
        <w:numPr>
          <w:ilvl w:val="0"/>
          <w:numId w:val="25"/>
        </w:numPr>
        <w:spacing w:after="0" w:line="240" w:lineRule="auto"/>
        <w:ind w:left="1276" w:hanging="425"/>
        <w:contextualSpacing w:val="0"/>
        <w:jc w:val="both"/>
        <w:rPr>
          <w:rFonts w:cstheme="minorHAnsi"/>
          <w:sz w:val="20"/>
          <w:szCs w:val="20"/>
        </w:rPr>
      </w:pPr>
      <w:r w:rsidRPr="002C6632">
        <w:rPr>
          <w:rFonts w:cstheme="minorHAnsi"/>
          <w:sz w:val="20"/>
          <w:szCs w:val="20"/>
        </w:rPr>
        <w:t xml:space="preserve">Kontejner typu AVIA </w:t>
      </w:r>
      <w:r w:rsidRPr="002C6632">
        <w:rPr>
          <w:rFonts w:cstheme="minorHAnsi"/>
          <w:sz w:val="20"/>
          <w:szCs w:val="20"/>
        </w:rPr>
        <w:tab/>
        <w:t xml:space="preserve">  </w:t>
      </w:r>
      <w:r w:rsidRPr="002C6632">
        <w:rPr>
          <w:rFonts w:cstheme="minorHAnsi"/>
          <w:sz w:val="20"/>
          <w:szCs w:val="20"/>
        </w:rPr>
        <w:tab/>
        <w:t>3000 kg</w:t>
      </w:r>
    </w:p>
    <w:p w14:paraId="5CC6A449" w14:textId="77777777" w:rsidR="000722F2" w:rsidRPr="002C6632" w:rsidRDefault="000722F2" w:rsidP="000722F2">
      <w:pPr>
        <w:pStyle w:val="Odstavecseseznamem"/>
        <w:numPr>
          <w:ilvl w:val="0"/>
          <w:numId w:val="25"/>
        </w:numPr>
        <w:spacing w:after="0" w:line="240" w:lineRule="auto"/>
        <w:ind w:left="1276" w:hanging="425"/>
        <w:contextualSpacing w:val="0"/>
        <w:jc w:val="both"/>
        <w:rPr>
          <w:rFonts w:cstheme="minorHAnsi"/>
          <w:sz w:val="20"/>
          <w:szCs w:val="20"/>
        </w:rPr>
      </w:pPr>
      <w:r w:rsidRPr="002C6632">
        <w:rPr>
          <w:rFonts w:cstheme="minorHAnsi"/>
          <w:sz w:val="20"/>
          <w:szCs w:val="20"/>
        </w:rPr>
        <w:t>Kontejner typu MULDA</w:t>
      </w:r>
      <w:r w:rsidRPr="002C6632">
        <w:rPr>
          <w:rFonts w:cstheme="minorHAnsi"/>
          <w:sz w:val="20"/>
          <w:szCs w:val="20"/>
        </w:rPr>
        <w:tab/>
      </w:r>
      <w:r w:rsidRPr="002C6632">
        <w:rPr>
          <w:rFonts w:cstheme="minorHAnsi"/>
          <w:sz w:val="20"/>
          <w:szCs w:val="20"/>
        </w:rPr>
        <w:tab/>
        <w:t>7000 kg</w:t>
      </w:r>
    </w:p>
    <w:p w14:paraId="570D7259" w14:textId="77777777" w:rsidR="000722F2" w:rsidRPr="002C6632" w:rsidRDefault="000722F2" w:rsidP="00F30248">
      <w:pPr>
        <w:pStyle w:val="Odstavecseseznamem"/>
        <w:numPr>
          <w:ilvl w:val="0"/>
          <w:numId w:val="25"/>
        </w:numPr>
        <w:spacing w:after="0" w:line="240" w:lineRule="auto"/>
        <w:ind w:left="1276" w:hanging="425"/>
        <w:contextualSpacing w:val="0"/>
        <w:jc w:val="both"/>
        <w:rPr>
          <w:rFonts w:cstheme="minorHAnsi"/>
          <w:sz w:val="20"/>
          <w:szCs w:val="20"/>
        </w:rPr>
      </w:pPr>
      <w:r w:rsidRPr="002C6632">
        <w:rPr>
          <w:rFonts w:cstheme="minorHAnsi"/>
          <w:sz w:val="20"/>
          <w:szCs w:val="20"/>
        </w:rPr>
        <w:t>Kontejner typu ABROLL</w:t>
      </w:r>
      <w:r w:rsidRPr="002C6632">
        <w:rPr>
          <w:rFonts w:cstheme="minorHAnsi"/>
          <w:sz w:val="20"/>
          <w:szCs w:val="20"/>
        </w:rPr>
        <w:tab/>
        <w:t xml:space="preserve">            10 000 kg.</w:t>
      </w:r>
    </w:p>
    <w:p w14:paraId="6EDD15CB" w14:textId="77777777" w:rsidR="000722F2" w:rsidRPr="002C6632" w:rsidRDefault="000722F2" w:rsidP="00F30248">
      <w:pPr>
        <w:pStyle w:val="Odstavecseseznamem"/>
        <w:spacing w:after="0" w:line="240" w:lineRule="auto"/>
        <w:ind w:left="851"/>
        <w:contextualSpacing w:val="0"/>
        <w:jc w:val="both"/>
        <w:rPr>
          <w:rFonts w:cstheme="minorHAnsi"/>
          <w:sz w:val="20"/>
          <w:szCs w:val="20"/>
        </w:rPr>
      </w:pPr>
    </w:p>
    <w:p w14:paraId="137426CF" w14:textId="39E8B6A5" w:rsidR="00216BDD" w:rsidRPr="002C6632" w:rsidRDefault="00684564" w:rsidP="000722F2">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216BDD" w:rsidRPr="002C6632">
        <w:rPr>
          <w:rFonts w:cstheme="minorHAnsi"/>
          <w:sz w:val="20"/>
          <w:szCs w:val="20"/>
        </w:rPr>
        <w:t xml:space="preserve"> zajistí snadný a bezpečný přístup z veřejné komunikace k místu, tak aby byla umožněna manipulace s velkoobjemovým kontejnerem a dostatečný přístup</w:t>
      </w:r>
      <w:r w:rsidR="00E21ED6" w:rsidRPr="002C6632">
        <w:rPr>
          <w:rFonts w:cstheme="minorHAnsi"/>
          <w:sz w:val="20"/>
          <w:szCs w:val="20"/>
        </w:rPr>
        <w:t xml:space="preserve"> </w:t>
      </w:r>
      <w:r w:rsidR="00216BDD" w:rsidRPr="002C6632">
        <w:rPr>
          <w:rFonts w:cstheme="minorHAnsi"/>
          <w:sz w:val="20"/>
          <w:szCs w:val="20"/>
        </w:rPr>
        <w:t>svozovému vozidlu a jeho posádky.</w:t>
      </w:r>
    </w:p>
    <w:p w14:paraId="7FA6E525"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6A019549" w14:textId="5E914610" w:rsidR="00216BDD"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216BDD" w:rsidRPr="002C6632">
        <w:rPr>
          <w:rFonts w:cstheme="minorHAnsi"/>
          <w:sz w:val="20"/>
          <w:szCs w:val="20"/>
        </w:rPr>
        <w:t xml:space="preserve"> je povinen nevršit odpad nad přípustnou mez </w:t>
      </w:r>
      <w:r w:rsidR="002C6632" w:rsidRPr="002C6632">
        <w:rPr>
          <w:rFonts w:cstheme="minorHAnsi"/>
          <w:sz w:val="20"/>
          <w:szCs w:val="20"/>
        </w:rPr>
        <w:t xml:space="preserve">odpadové nádoby </w:t>
      </w:r>
      <w:r w:rsidR="00216BDD" w:rsidRPr="002C6632">
        <w:rPr>
          <w:rFonts w:cstheme="minorHAnsi"/>
          <w:sz w:val="20"/>
          <w:szCs w:val="20"/>
        </w:rPr>
        <w:t>(tj. nad úroveň velkoobjemového kontejneru</w:t>
      </w:r>
      <w:r w:rsidR="002C6632" w:rsidRPr="002C6632">
        <w:rPr>
          <w:rFonts w:cstheme="minorHAnsi"/>
          <w:sz w:val="20"/>
          <w:szCs w:val="20"/>
        </w:rPr>
        <w:t xml:space="preserve"> nebo v případě stavební suti do výše žlutě označené linie uvnitř velkoobjemového kontejneru</w:t>
      </w:r>
      <w:r w:rsidR="00216BDD" w:rsidRPr="002C6632">
        <w:rPr>
          <w:rFonts w:cstheme="minorHAnsi"/>
          <w:sz w:val="20"/>
          <w:szCs w:val="20"/>
        </w:rPr>
        <w:t>)</w:t>
      </w:r>
      <w:r w:rsidR="002C6632" w:rsidRPr="002C6632">
        <w:rPr>
          <w:rFonts w:cstheme="minorHAnsi"/>
          <w:sz w:val="20"/>
          <w:szCs w:val="20"/>
        </w:rPr>
        <w:t xml:space="preserve">. </w:t>
      </w:r>
      <w:r w:rsidR="00216BDD" w:rsidRPr="002C6632">
        <w:rPr>
          <w:rFonts w:cstheme="minorHAnsi"/>
          <w:sz w:val="20"/>
          <w:szCs w:val="20"/>
        </w:rPr>
        <w:t xml:space="preserve">Při nedodržení této povinnosti si </w:t>
      </w:r>
      <w:r w:rsidR="00002C6F" w:rsidRPr="002C6632">
        <w:rPr>
          <w:rFonts w:cstheme="minorHAnsi"/>
          <w:sz w:val="20"/>
          <w:szCs w:val="20"/>
        </w:rPr>
        <w:t>Provozovatel</w:t>
      </w:r>
      <w:r w:rsidR="00216BDD" w:rsidRPr="002C6632">
        <w:rPr>
          <w:rFonts w:cstheme="minorHAnsi"/>
          <w:sz w:val="20"/>
          <w:szCs w:val="20"/>
        </w:rPr>
        <w:t xml:space="preserve"> vyhrazuje právo navýšit cenu objednávky o službu dodatečného přeskládání odpadů. </w:t>
      </w:r>
    </w:p>
    <w:p w14:paraId="40B1AE98"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59C8F34D" w14:textId="7A725E55" w:rsidR="00216BDD" w:rsidRPr="002C6632" w:rsidRDefault="00216BDD"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Do velkoobjemového kontejneru sjednaného na objemný odpad je zakázáno odkládat</w:t>
      </w:r>
      <w:r w:rsidR="00F66A43" w:rsidRPr="002C6632">
        <w:rPr>
          <w:rFonts w:cstheme="minorHAnsi"/>
          <w:sz w:val="20"/>
          <w:szCs w:val="20"/>
        </w:rPr>
        <w:t xml:space="preserve"> nespalitelné</w:t>
      </w:r>
      <w:r w:rsidRPr="002C6632">
        <w:rPr>
          <w:rFonts w:cstheme="minorHAnsi"/>
          <w:sz w:val="20"/>
          <w:szCs w:val="20"/>
        </w:rPr>
        <w:t xml:space="preserve"> stavební odpady, elektrospotřebiče, pneumatiky a nebezpečné odpady. V případě, že bude zjištěna přítomnost těchto odpadů, vyhrazuje si </w:t>
      </w:r>
      <w:r w:rsidR="00002C6F" w:rsidRPr="002C6632">
        <w:rPr>
          <w:rFonts w:cstheme="minorHAnsi"/>
          <w:sz w:val="20"/>
          <w:szCs w:val="20"/>
        </w:rPr>
        <w:t>Provozovatel</w:t>
      </w:r>
      <w:r w:rsidRPr="002C6632">
        <w:rPr>
          <w:rFonts w:cstheme="minorHAnsi"/>
          <w:sz w:val="20"/>
          <w:szCs w:val="20"/>
        </w:rPr>
        <w:t xml:space="preserve"> právo navýšit cenu objednávky o náklady spojené s úkony </w:t>
      </w:r>
      <w:r w:rsidR="00E21ED6" w:rsidRPr="002C6632">
        <w:rPr>
          <w:rFonts w:cstheme="minorHAnsi"/>
          <w:sz w:val="20"/>
          <w:szCs w:val="20"/>
        </w:rPr>
        <w:t>pro</w:t>
      </w:r>
      <w:r w:rsidRPr="002C6632">
        <w:rPr>
          <w:rFonts w:cstheme="minorHAnsi"/>
          <w:sz w:val="20"/>
          <w:szCs w:val="20"/>
        </w:rPr>
        <w:t> nezbytn</w:t>
      </w:r>
      <w:r w:rsidR="00E21ED6" w:rsidRPr="002C6632">
        <w:rPr>
          <w:rFonts w:cstheme="minorHAnsi"/>
          <w:sz w:val="20"/>
          <w:szCs w:val="20"/>
        </w:rPr>
        <w:t>é</w:t>
      </w:r>
      <w:r w:rsidRPr="002C6632">
        <w:rPr>
          <w:rFonts w:cstheme="minorHAnsi"/>
          <w:sz w:val="20"/>
          <w:szCs w:val="20"/>
        </w:rPr>
        <w:t xml:space="preserve"> přetřídění odpadů. </w:t>
      </w:r>
    </w:p>
    <w:p w14:paraId="7B83DFE5"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0D315CDD" w14:textId="115817FD" w:rsidR="00684564" w:rsidRPr="002C6632" w:rsidRDefault="00216BDD" w:rsidP="00F30248">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lastRenderedPageBreak/>
        <w:t>Do velkoobjemového kontejneru na bio</w:t>
      </w:r>
      <w:r w:rsidR="00E21ED6" w:rsidRPr="002C6632">
        <w:rPr>
          <w:rFonts w:cstheme="minorHAnsi"/>
          <w:sz w:val="20"/>
          <w:szCs w:val="20"/>
        </w:rPr>
        <w:t xml:space="preserve">odpad nesmí </w:t>
      </w:r>
      <w:r w:rsidR="00684564" w:rsidRPr="002C6632">
        <w:rPr>
          <w:rFonts w:cstheme="minorHAnsi"/>
          <w:sz w:val="20"/>
          <w:szCs w:val="20"/>
        </w:rPr>
        <w:t>Objednatel</w:t>
      </w:r>
      <w:r w:rsidR="00E21ED6" w:rsidRPr="002C6632">
        <w:rPr>
          <w:rFonts w:cstheme="minorHAnsi"/>
          <w:sz w:val="20"/>
          <w:szCs w:val="20"/>
        </w:rPr>
        <w:t xml:space="preserve"> vhazovat</w:t>
      </w:r>
      <w:r w:rsidRPr="002C6632">
        <w:rPr>
          <w:rFonts w:cstheme="minorHAnsi"/>
          <w:sz w:val="20"/>
          <w:szCs w:val="20"/>
        </w:rPr>
        <w:t xml:space="preserve"> odpad zabalený v igelitových pytlích, ale </w:t>
      </w:r>
      <w:r w:rsidR="00E21ED6" w:rsidRPr="002C6632">
        <w:rPr>
          <w:rFonts w:cstheme="minorHAnsi"/>
          <w:sz w:val="20"/>
          <w:szCs w:val="20"/>
        </w:rPr>
        <w:t>pouze jej volně vysypat</w:t>
      </w:r>
      <w:r w:rsidRPr="002C6632">
        <w:rPr>
          <w:rFonts w:cstheme="minorHAnsi"/>
          <w:sz w:val="20"/>
          <w:szCs w:val="20"/>
        </w:rPr>
        <w:t xml:space="preserve">. V opačném případě je obsah celé nádoby / kontejneru znehodnocen. </w:t>
      </w:r>
    </w:p>
    <w:p w14:paraId="423A8C44" w14:textId="77777777" w:rsidR="000722F2" w:rsidRPr="002C6632" w:rsidRDefault="000722F2" w:rsidP="00F30248">
      <w:pPr>
        <w:pStyle w:val="Odstavecseseznamem"/>
        <w:spacing w:after="0" w:line="240" w:lineRule="auto"/>
        <w:ind w:left="851"/>
        <w:contextualSpacing w:val="0"/>
        <w:jc w:val="both"/>
        <w:rPr>
          <w:rFonts w:cstheme="minorHAnsi"/>
          <w:sz w:val="20"/>
          <w:szCs w:val="20"/>
        </w:rPr>
      </w:pPr>
    </w:p>
    <w:p w14:paraId="3966E9E4" w14:textId="13BE7729" w:rsidR="00216BDD" w:rsidRPr="002C6632" w:rsidRDefault="00216BDD"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 xml:space="preserve">Do velkoobjemového kontejneru sjednaného na stavební suť </w:t>
      </w:r>
      <w:r w:rsidR="00E21ED6" w:rsidRPr="002C6632">
        <w:rPr>
          <w:rFonts w:cstheme="minorHAnsi"/>
          <w:sz w:val="20"/>
          <w:szCs w:val="20"/>
        </w:rPr>
        <w:t xml:space="preserve">nesmí </w:t>
      </w:r>
      <w:r w:rsidR="00684564" w:rsidRPr="002C6632">
        <w:rPr>
          <w:rFonts w:cstheme="minorHAnsi"/>
          <w:sz w:val="20"/>
          <w:szCs w:val="20"/>
        </w:rPr>
        <w:t>Objednatel</w:t>
      </w:r>
      <w:r w:rsidRPr="002C6632">
        <w:rPr>
          <w:rFonts w:cstheme="minorHAnsi"/>
          <w:sz w:val="20"/>
          <w:szCs w:val="20"/>
        </w:rPr>
        <w:t xml:space="preserve"> odkládat jiné odpady než stavení suť, zemina a kamení. V případě, že bude v suti zjištěna přítomnost </w:t>
      </w:r>
      <w:r w:rsidR="002C6632" w:rsidRPr="002C6632">
        <w:rPr>
          <w:rFonts w:cstheme="minorHAnsi"/>
          <w:sz w:val="20"/>
          <w:szCs w:val="20"/>
        </w:rPr>
        <w:t>jiných než objednaných</w:t>
      </w:r>
      <w:r w:rsidR="002C6632" w:rsidRPr="00746730">
        <w:rPr>
          <w:rFonts w:cstheme="minorHAnsi"/>
          <w:sz w:val="20"/>
          <w:szCs w:val="20"/>
        </w:rPr>
        <w:t xml:space="preserve"> </w:t>
      </w:r>
      <w:r w:rsidRPr="002C6632">
        <w:rPr>
          <w:rFonts w:cstheme="minorHAnsi"/>
          <w:sz w:val="20"/>
          <w:szCs w:val="20"/>
        </w:rPr>
        <w:t>odpadů (</w:t>
      </w:r>
      <w:r w:rsidR="002C6632" w:rsidRPr="002C6632">
        <w:rPr>
          <w:rFonts w:cstheme="minorHAnsi"/>
          <w:sz w:val="20"/>
          <w:szCs w:val="20"/>
        </w:rPr>
        <w:t xml:space="preserve">zejména </w:t>
      </w:r>
      <w:r w:rsidRPr="002C6632">
        <w:rPr>
          <w:rFonts w:cstheme="minorHAnsi"/>
          <w:sz w:val="20"/>
          <w:szCs w:val="20"/>
        </w:rPr>
        <w:t>azbest, dehtové lepenky</w:t>
      </w:r>
      <w:r w:rsidR="00935B7B" w:rsidRPr="002C6632">
        <w:rPr>
          <w:rFonts w:cstheme="minorHAnsi"/>
          <w:sz w:val="20"/>
          <w:szCs w:val="20"/>
        </w:rPr>
        <w:t>, papír, plast</w:t>
      </w:r>
      <w:r w:rsidR="002C6632">
        <w:rPr>
          <w:rFonts w:cstheme="minorHAnsi"/>
          <w:sz w:val="20"/>
          <w:szCs w:val="20"/>
        </w:rPr>
        <w:t xml:space="preserve"> nebo</w:t>
      </w:r>
      <w:r w:rsidR="00935B7B" w:rsidRPr="002C6632">
        <w:rPr>
          <w:rFonts w:cstheme="minorHAnsi"/>
          <w:sz w:val="20"/>
          <w:szCs w:val="20"/>
        </w:rPr>
        <w:t xml:space="preserve"> sklo</w:t>
      </w:r>
      <w:r w:rsidRPr="002C6632">
        <w:rPr>
          <w:rFonts w:cstheme="minorHAnsi"/>
          <w:sz w:val="20"/>
          <w:szCs w:val="20"/>
        </w:rPr>
        <w:t xml:space="preserve">) vyhrazuje si </w:t>
      </w:r>
      <w:r w:rsidR="00002C6F" w:rsidRPr="002C6632">
        <w:rPr>
          <w:rFonts w:cstheme="minorHAnsi"/>
          <w:sz w:val="20"/>
          <w:szCs w:val="20"/>
        </w:rPr>
        <w:t>Provozovatel</w:t>
      </w:r>
      <w:r w:rsidRPr="002C6632">
        <w:rPr>
          <w:rFonts w:cstheme="minorHAnsi"/>
          <w:sz w:val="20"/>
          <w:szCs w:val="20"/>
        </w:rPr>
        <w:t xml:space="preserve"> právo změnit zařazení objednaného odpadu a navýšit cenu objednávky. </w:t>
      </w:r>
    </w:p>
    <w:p w14:paraId="39C449C0"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3C27A5EC" w14:textId="36A57493" w:rsidR="00216BDD"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216BDD" w:rsidRPr="002C6632">
        <w:rPr>
          <w:rFonts w:cstheme="minorHAnsi"/>
          <w:sz w:val="20"/>
          <w:szCs w:val="20"/>
        </w:rPr>
        <w:t xml:space="preserve"> j</w:t>
      </w:r>
      <w:r w:rsidR="00DC04F0" w:rsidRPr="002C6632">
        <w:rPr>
          <w:rFonts w:cstheme="minorHAnsi"/>
          <w:sz w:val="20"/>
          <w:szCs w:val="20"/>
        </w:rPr>
        <w:t xml:space="preserve">e povinen informovat </w:t>
      </w:r>
      <w:r w:rsidR="00002C6F" w:rsidRPr="002C6632">
        <w:rPr>
          <w:rFonts w:cstheme="minorHAnsi"/>
          <w:sz w:val="20"/>
          <w:szCs w:val="20"/>
        </w:rPr>
        <w:t>Provozovatel</w:t>
      </w:r>
      <w:r w:rsidR="00DC04F0" w:rsidRPr="002C6632">
        <w:rPr>
          <w:rFonts w:cstheme="minorHAnsi"/>
          <w:sz w:val="20"/>
          <w:szCs w:val="20"/>
        </w:rPr>
        <w:t>e</w:t>
      </w:r>
      <w:r w:rsidR="00216BDD" w:rsidRPr="002C6632">
        <w:rPr>
          <w:rFonts w:cstheme="minorHAnsi"/>
          <w:sz w:val="20"/>
          <w:szCs w:val="20"/>
        </w:rPr>
        <w:t xml:space="preserve"> o jakýchkoliv změnách, či jiných skutečnostech, které by mohly mít vliv na řádné plnění </w:t>
      </w:r>
      <w:r w:rsidR="000E2496" w:rsidRPr="002C6632">
        <w:rPr>
          <w:rFonts w:cstheme="minorHAnsi"/>
          <w:sz w:val="20"/>
          <w:szCs w:val="20"/>
        </w:rPr>
        <w:t>Smlouv</w:t>
      </w:r>
      <w:r w:rsidR="00216BDD" w:rsidRPr="002C6632">
        <w:rPr>
          <w:rFonts w:cstheme="minorHAnsi"/>
          <w:sz w:val="20"/>
          <w:szCs w:val="20"/>
        </w:rPr>
        <w:t xml:space="preserve">y </w:t>
      </w:r>
      <w:r w:rsidR="00002C6F" w:rsidRPr="002C6632">
        <w:rPr>
          <w:rFonts w:cstheme="minorHAnsi"/>
          <w:sz w:val="20"/>
          <w:szCs w:val="20"/>
        </w:rPr>
        <w:t>Provozovatel</w:t>
      </w:r>
      <w:r w:rsidR="00E21ED6" w:rsidRPr="002C6632">
        <w:rPr>
          <w:rFonts w:cstheme="minorHAnsi"/>
          <w:sz w:val="20"/>
          <w:szCs w:val="20"/>
        </w:rPr>
        <w:t>em.</w:t>
      </w:r>
      <w:r w:rsidR="00216BDD" w:rsidRPr="002C6632">
        <w:rPr>
          <w:rFonts w:cstheme="minorHAnsi"/>
          <w:sz w:val="20"/>
          <w:szCs w:val="20"/>
        </w:rPr>
        <w:t xml:space="preserve"> </w:t>
      </w:r>
    </w:p>
    <w:p w14:paraId="3A4E1ED2"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58151D42" w14:textId="3F8A8265" w:rsidR="00216BDD"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216BDD" w:rsidRPr="002C6632">
        <w:rPr>
          <w:rFonts w:cstheme="minorHAnsi"/>
          <w:sz w:val="20"/>
          <w:szCs w:val="20"/>
        </w:rPr>
        <w:t xml:space="preserve"> předá místo určené k provádění díla v dohodnutém termínu. </w:t>
      </w:r>
    </w:p>
    <w:p w14:paraId="6201307C"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3D10549A" w14:textId="13936E37" w:rsidR="00216BDD"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DC04F0" w:rsidRPr="002C6632">
        <w:rPr>
          <w:rFonts w:cstheme="minorHAnsi"/>
          <w:sz w:val="20"/>
          <w:szCs w:val="20"/>
        </w:rPr>
        <w:t xml:space="preserve"> se zavazuje dodat </w:t>
      </w:r>
      <w:r w:rsidR="00002C6F" w:rsidRPr="002C6632">
        <w:rPr>
          <w:rFonts w:cstheme="minorHAnsi"/>
          <w:sz w:val="20"/>
          <w:szCs w:val="20"/>
        </w:rPr>
        <w:t>Provozovatel</w:t>
      </w:r>
      <w:r w:rsidR="00DC04F0" w:rsidRPr="002C6632">
        <w:rPr>
          <w:rFonts w:cstheme="minorHAnsi"/>
          <w:sz w:val="20"/>
          <w:szCs w:val="20"/>
        </w:rPr>
        <w:t>i</w:t>
      </w:r>
      <w:r w:rsidR="00216BDD" w:rsidRPr="002C6632">
        <w:rPr>
          <w:rFonts w:cstheme="minorHAnsi"/>
          <w:sz w:val="20"/>
          <w:szCs w:val="20"/>
        </w:rPr>
        <w:t xml:space="preserve"> pouze odpad, který je dohodnutý ve </w:t>
      </w:r>
      <w:r w:rsidR="000E2496" w:rsidRPr="002C6632">
        <w:rPr>
          <w:rFonts w:cstheme="minorHAnsi"/>
          <w:sz w:val="20"/>
          <w:szCs w:val="20"/>
        </w:rPr>
        <w:t>Smlouv</w:t>
      </w:r>
      <w:r w:rsidR="00216BDD" w:rsidRPr="002C6632">
        <w:rPr>
          <w:rFonts w:cstheme="minorHAnsi"/>
          <w:sz w:val="20"/>
          <w:szCs w:val="20"/>
        </w:rPr>
        <w:t xml:space="preserve">ě. V případě nedodržení této podmínky je </w:t>
      </w:r>
      <w:r w:rsidR="00002C6F" w:rsidRPr="002C6632">
        <w:rPr>
          <w:rFonts w:cstheme="minorHAnsi"/>
          <w:sz w:val="20"/>
          <w:szCs w:val="20"/>
        </w:rPr>
        <w:t>Provozovatel</w:t>
      </w:r>
      <w:r w:rsidR="00E21ED6" w:rsidRPr="002C6632">
        <w:rPr>
          <w:rFonts w:cstheme="minorHAnsi"/>
          <w:sz w:val="20"/>
          <w:szCs w:val="20"/>
        </w:rPr>
        <w:t xml:space="preserve"> </w:t>
      </w:r>
      <w:r w:rsidR="00216BDD" w:rsidRPr="002C6632">
        <w:rPr>
          <w:rFonts w:cstheme="minorHAnsi"/>
          <w:sz w:val="20"/>
          <w:szCs w:val="20"/>
        </w:rPr>
        <w:t xml:space="preserve">oprávněn odpad neodvézt. </w:t>
      </w:r>
    </w:p>
    <w:p w14:paraId="2254067B" w14:textId="77777777" w:rsidR="006F346A" w:rsidRPr="002C6632" w:rsidRDefault="006F346A" w:rsidP="0017501F">
      <w:pPr>
        <w:pStyle w:val="Odstavecseseznamem"/>
        <w:ind w:left="851" w:hanging="567"/>
        <w:rPr>
          <w:rFonts w:cstheme="minorHAnsi"/>
          <w:sz w:val="20"/>
          <w:szCs w:val="20"/>
        </w:rPr>
      </w:pPr>
    </w:p>
    <w:p w14:paraId="368A79CD" w14:textId="31C9EB08" w:rsidR="00216BDD"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216BDD" w:rsidRPr="002C6632">
        <w:rPr>
          <w:rFonts w:cstheme="minorHAnsi"/>
          <w:sz w:val="20"/>
          <w:szCs w:val="20"/>
        </w:rPr>
        <w:t xml:space="preserve"> se zavazuje uhradit veškeré náklady za služby </w:t>
      </w:r>
      <w:r w:rsidR="000722F2" w:rsidRPr="002C6632">
        <w:rPr>
          <w:rFonts w:cstheme="minorHAnsi"/>
          <w:sz w:val="20"/>
          <w:szCs w:val="20"/>
        </w:rPr>
        <w:t xml:space="preserve">poskytnuté </w:t>
      </w:r>
      <w:r w:rsidR="00216BDD" w:rsidRPr="002C6632">
        <w:rPr>
          <w:rFonts w:cstheme="minorHAnsi"/>
          <w:sz w:val="20"/>
          <w:szCs w:val="20"/>
        </w:rPr>
        <w:t xml:space="preserve">nad rámec </w:t>
      </w:r>
      <w:r w:rsidR="000E2496" w:rsidRPr="002C6632">
        <w:rPr>
          <w:rFonts w:cstheme="minorHAnsi"/>
          <w:sz w:val="20"/>
          <w:szCs w:val="20"/>
        </w:rPr>
        <w:t>Smlouv</w:t>
      </w:r>
      <w:r w:rsidR="00216BDD" w:rsidRPr="002C6632">
        <w:rPr>
          <w:rFonts w:cstheme="minorHAnsi"/>
          <w:sz w:val="20"/>
          <w:szCs w:val="20"/>
        </w:rPr>
        <w:t xml:space="preserve">y. </w:t>
      </w:r>
    </w:p>
    <w:p w14:paraId="44CACAF0"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796F8FDA" w14:textId="04D20787" w:rsidR="00216BDD" w:rsidRPr="002C6632" w:rsidRDefault="00684564" w:rsidP="0017501F">
      <w:pPr>
        <w:pStyle w:val="Odstavecseseznamem"/>
        <w:numPr>
          <w:ilvl w:val="0"/>
          <w:numId w:val="13"/>
        </w:numPr>
        <w:spacing w:after="0" w:line="240" w:lineRule="auto"/>
        <w:ind w:left="851" w:hanging="567"/>
        <w:contextualSpacing w:val="0"/>
        <w:jc w:val="both"/>
        <w:rPr>
          <w:rFonts w:cstheme="minorHAnsi"/>
          <w:sz w:val="20"/>
          <w:szCs w:val="20"/>
        </w:rPr>
      </w:pPr>
      <w:r w:rsidRPr="002C6632">
        <w:rPr>
          <w:rFonts w:cstheme="minorHAnsi"/>
          <w:sz w:val="20"/>
          <w:szCs w:val="20"/>
        </w:rPr>
        <w:t>Objednatel</w:t>
      </w:r>
      <w:r w:rsidR="00E21ED6" w:rsidRPr="002C6632">
        <w:rPr>
          <w:rFonts w:cstheme="minorHAnsi"/>
          <w:sz w:val="20"/>
          <w:szCs w:val="20"/>
        </w:rPr>
        <w:t xml:space="preserve"> bere na vědomí, že v</w:t>
      </w:r>
      <w:r w:rsidR="00216BDD" w:rsidRPr="002C6632">
        <w:rPr>
          <w:rFonts w:cstheme="minorHAnsi"/>
          <w:sz w:val="20"/>
          <w:szCs w:val="20"/>
        </w:rPr>
        <w:t xml:space="preserve">ážení odpadu bude </w:t>
      </w:r>
      <w:r w:rsidR="000722F2" w:rsidRPr="002C6632">
        <w:rPr>
          <w:rFonts w:cstheme="minorHAnsi"/>
          <w:sz w:val="20"/>
          <w:szCs w:val="20"/>
        </w:rPr>
        <w:t xml:space="preserve">prováděno </w:t>
      </w:r>
      <w:r w:rsidR="00216BDD" w:rsidRPr="002C6632">
        <w:rPr>
          <w:rFonts w:cstheme="minorHAnsi"/>
          <w:sz w:val="20"/>
          <w:szCs w:val="20"/>
        </w:rPr>
        <w:t>n</w:t>
      </w:r>
      <w:r w:rsidR="00DC04F0" w:rsidRPr="002C6632">
        <w:rPr>
          <w:rFonts w:cstheme="minorHAnsi"/>
          <w:sz w:val="20"/>
          <w:szCs w:val="20"/>
        </w:rPr>
        <w:t xml:space="preserve">a vahách určených </w:t>
      </w:r>
      <w:r w:rsidR="00002C6F" w:rsidRPr="002C6632">
        <w:rPr>
          <w:rFonts w:cstheme="minorHAnsi"/>
          <w:sz w:val="20"/>
          <w:szCs w:val="20"/>
        </w:rPr>
        <w:t>Provozovatel</w:t>
      </w:r>
      <w:r w:rsidR="00DC04F0" w:rsidRPr="002C6632">
        <w:rPr>
          <w:rFonts w:cstheme="minorHAnsi"/>
          <w:sz w:val="20"/>
          <w:szCs w:val="20"/>
        </w:rPr>
        <w:t>em</w:t>
      </w:r>
      <w:r w:rsidR="00216BDD" w:rsidRPr="002C6632">
        <w:rPr>
          <w:rFonts w:cstheme="minorHAnsi"/>
          <w:sz w:val="20"/>
          <w:szCs w:val="20"/>
        </w:rPr>
        <w:t xml:space="preserve">. </w:t>
      </w:r>
    </w:p>
    <w:p w14:paraId="32D82790" w14:textId="77777777" w:rsidR="00684564" w:rsidRPr="002C6632" w:rsidRDefault="00684564" w:rsidP="0017501F">
      <w:pPr>
        <w:pStyle w:val="Odstavecseseznamem"/>
        <w:spacing w:after="0" w:line="240" w:lineRule="auto"/>
        <w:ind w:left="851" w:hanging="567"/>
        <w:contextualSpacing w:val="0"/>
        <w:jc w:val="both"/>
        <w:rPr>
          <w:rFonts w:cstheme="minorHAnsi"/>
          <w:sz w:val="20"/>
          <w:szCs w:val="20"/>
        </w:rPr>
      </w:pPr>
    </w:p>
    <w:p w14:paraId="1D90C04F" w14:textId="77777777" w:rsidR="00722C64" w:rsidRPr="002C6632" w:rsidRDefault="00722C64" w:rsidP="0017501F">
      <w:pPr>
        <w:pStyle w:val="Odstavecseseznamem"/>
        <w:spacing w:after="0" w:line="240" w:lineRule="auto"/>
        <w:ind w:left="851" w:hanging="567"/>
        <w:contextualSpacing w:val="0"/>
        <w:jc w:val="both"/>
        <w:rPr>
          <w:rFonts w:cstheme="minorHAnsi"/>
          <w:sz w:val="20"/>
          <w:szCs w:val="20"/>
        </w:rPr>
      </w:pPr>
    </w:p>
    <w:p w14:paraId="0175D0AC" w14:textId="6E7F366F" w:rsidR="00DC04F0" w:rsidRPr="002C6632" w:rsidRDefault="00DC04F0" w:rsidP="0017501F">
      <w:pPr>
        <w:pStyle w:val="Odstavecseseznamem"/>
        <w:numPr>
          <w:ilvl w:val="0"/>
          <w:numId w:val="1"/>
        </w:numPr>
        <w:spacing w:after="0" w:line="240" w:lineRule="auto"/>
        <w:ind w:left="851" w:hanging="567"/>
        <w:rPr>
          <w:rFonts w:cstheme="minorHAnsi"/>
          <w:b/>
          <w:sz w:val="28"/>
          <w:szCs w:val="28"/>
          <w:u w:val="single"/>
        </w:rPr>
      </w:pPr>
      <w:r w:rsidRPr="002C6632">
        <w:rPr>
          <w:rFonts w:cstheme="minorHAnsi"/>
          <w:b/>
          <w:sz w:val="28"/>
          <w:szCs w:val="28"/>
          <w:u w:val="single"/>
        </w:rPr>
        <w:t>Cena a platební podmínky, sankční ujednání</w:t>
      </w:r>
    </w:p>
    <w:p w14:paraId="2ABA04CD" w14:textId="77777777" w:rsidR="00E92E0B" w:rsidRPr="002C6632" w:rsidRDefault="00E92E0B" w:rsidP="0017501F">
      <w:pPr>
        <w:pStyle w:val="Odstavecseseznamem"/>
        <w:spacing w:after="0" w:line="240" w:lineRule="auto"/>
        <w:ind w:left="851" w:hanging="567"/>
        <w:jc w:val="both"/>
        <w:rPr>
          <w:rFonts w:cstheme="minorHAnsi"/>
          <w:sz w:val="18"/>
          <w:szCs w:val="36"/>
        </w:rPr>
      </w:pPr>
    </w:p>
    <w:p w14:paraId="1FD2F834" w14:textId="01874D39" w:rsidR="00DC04F0" w:rsidRPr="002C6632" w:rsidRDefault="00DC04F0"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 xml:space="preserve">Cena služeb je stanovena ceníkem, </w:t>
      </w:r>
      <w:r w:rsidR="001F6A16" w:rsidRPr="002C6632">
        <w:rPr>
          <w:rFonts w:cstheme="minorHAnsi"/>
          <w:sz w:val="20"/>
          <w:szCs w:val="20"/>
        </w:rPr>
        <w:t xml:space="preserve">který je k dispozici na </w:t>
      </w:r>
      <w:bookmarkStart w:id="0" w:name="_Hlk62823387"/>
      <w:r w:rsidR="00B710C7" w:rsidRPr="002C6632">
        <w:fldChar w:fldCharType="begin"/>
      </w:r>
      <w:r w:rsidR="00B710C7" w:rsidRPr="002C6632">
        <w:instrText xml:space="preserve"> HYPERLINK "http://www.cistaplzen.cz/cenik" </w:instrText>
      </w:r>
      <w:r w:rsidR="00B710C7" w:rsidRPr="002C6632">
        <w:fldChar w:fldCharType="separate"/>
      </w:r>
      <w:r w:rsidR="001F6A16" w:rsidRPr="002C6632">
        <w:rPr>
          <w:rStyle w:val="Hypertextovodkaz"/>
          <w:rFonts w:cstheme="minorHAnsi"/>
          <w:sz w:val="20"/>
          <w:szCs w:val="20"/>
        </w:rPr>
        <w:t>www.cistaplzen.cz/cenik</w:t>
      </w:r>
      <w:r w:rsidR="00B710C7" w:rsidRPr="002C6632">
        <w:rPr>
          <w:rStyle w:val="Hypertextovodkaz"/>
          <w:rFonts w:cstheme="minorHAnsi"/>
          <w:sz w:val="20"/>
          <w:szCs w:val="20"/>
        </w:rPr>
        <w:fldChar w:fldCharType="end"/>
      </w:r>
      <w:bookmarkEnd w:id="0"/>
      <w:r w:rsidRPr="002C6632">
        <w:rPr>
          <w:rFonts w:cstheme="minorHAnsi"/>
          <w:sz w:val="20"/>
          <w:szCs w:val="20"/>
        </w:rPr>
        <w:t>, přičemž každý nov</w:t>
      </w:r>
      <w:r w:rsidR="00E21ED6" w:rsidRPr="002C6632">
        <w:rPr>
          <w:rFonts w:cstheme="minorHAnsi"/>
          <w:sz w:val="20"/>
          <w:szCs w:val="20"/>
        </w:rPr>
        <w:t xml:space="preserve">ě </w:t>
      </w:r>
      <w:r w:rsidR="000722F2" w:rsidRPr="002C6632">
        <w:rPr>
          <w:rFonts w:cstheme="minorHAnsi"/>
          <w:sz w:val="20"/>
          <w:szCs w:val="20"/>
        </w:rPr>
        <w:t xml:space="preserve">zveřejněný </w:t>
      </w:r>
      <w:r w:rsidR="00D30982" w:rsidRPr="002C6632">
        <w:rPr>
          <w:rFonts w:cstheme="minorHAnsi"/>
          <w:sz w:val="20"/>
          <w:szCs w:val="20"/>
        </w:rPr>
        <w:t xml:space="preserve">(případně </w:t>
      </w:r>
      <w:r w:rsidR="00684564" w:rsidRPr="002C6632">
        <w:rPr>
          <w:rFonts w:cstheme="minorHAnsi"/>
          <w:sz w:val="20"/>
          <w:szCs w:val="20"/>
        </w:rPr>
        <w:t>Objednatel</w:t>
      </w:r>
      <w:r w:rsidR="00D30982" w:rsidRPr="002C6632">
        <w:rPr>
          <w:rFonts w:cstheme="minorHAnsi"/>
          <w:sz w:val="20"/>
          <w:szCs w:val="20"/>
        </w:rPr>
        <w:t>i doručený)</w:t>
      </w:r>
      <w:r w:rsidRPr="002C6632">
        <w:rPr>
          <w:rFonts w:cstheme="minorHAnsi"/>
          <w:sz w:val="20"/>
          <w:szCs w:val="20"/>
        </w:rPr>
        <w:t xml:space="preserve"> ceník automaticky ukončuje platnost ceníku předcházejícího. Veškeré ceny jsou uvedeny v </w:t>
      </w:r>
      <w:r w:rsidR="00D30982" w:rsidRPr="002C6632">
        <w:rPr>
          <w:rFonts w:cstheme="minorHAnsi"/>
          <w:sz w:val="20"/>
          <w:szCs w:val="20"/>
        </w:rPr>
        <w:t xml:space="preserve">českých </w:t>
      </w:r>
      <w:r w:rsidRPr="002C6632">
        <w:rPr>
          <w:rFonts w:cstheme="minorHAnsi"/>
          <w:sz w:val="20"/>
          <w:szCs w:val="20"/>
        </w:rPr>
        <w:t xml:space="preserve">korunách bez </w:t>
      </w:r>
      <w:r w:rsidR="00722C64" w:rsidRPr="002C6632">
        <w:rPr>
          <w:rFonts w:cstheme="minorHAnsi"/>
          <w:sz w:val="20"/>
          <w:szCs w:val="20"/>
        </w:rPr>
        <w:t>daně z přidané hodnoty</w:t>
      </w:r>
      <w:r w:rsidRPr="002C6632">
        <w:rPr>
          <w:rFonts w:cstheme="minorHAnsi"/>
          <w:sz w:val="20"/>
          <w:szCs w:val="20"/>
        </w:rPr>
        <w:t xml:space="preserve">. K cenám bude připočtena </w:t>
      </w:r>
      <w:r w:rsidR="00722C64" w:rsidRPr="002C6632">
        <w:rPr>
          <w:rFonts w:cstheme="minorHAnsi"/>
          <w:sz w:val="20"/>
          <w:szCs w:val="20"/>
        </w:rPr>
        <w:t>daň z přidané hodnoty</w:t>
      </w:r>
      <w:r w:rsidRPr="002C6632">
        <w:rPr>
          <w:rFonts w:cstheme="minorHAnsi"/>
          <w:sz w:val="20"/>
          <w:szCs w:val="20"/>
        </w:rPr>
        <w:t xml:space="preserve"> ve výši </w:t>
      </w:r>
      <w:r w:rsidR="00722C64" w:rsidRPr="002C6632">
        <w:rPr>
          <w:rFonts w:cstheme="minorHAnsi"/>
          <w:sz w:val="20"/>
          <w:szCs w:val="20"/>
        </w:rPr>
        <w:t xml:space="preserve">a způsobem </w:t>
      </w:r>
      <w:r w:rsidRPr="002C6632">
        <w:rPr>
          <w:rFonts w:cstheme="minorHAnsi"/>
          <w:sz w:val="20"/>
          <w:szCs w:val="20"/>
        </w:rPr>
        <w:t>platn</w:t>
      </w:r>
      <w:r w:rsidR="00722C64" w:rsidRPr="002C6632">
        <w:rPr>
          <w:rFonts w:cstheme="minorHAnsi"/>
          <w:sz w:val="20"/>
          <w:szCs w:val="20"/>
        </w:rPr>
        <w:t>ým</w:t>
      </w:r>
      <w:r w:rsidRPr="002C6632">
        <w:rPr>
          <w:rFonts w:cstheme="minorHAnsi"/>
          <w:sz w:val="20"/>
          <w:szCs w:val="20"/>
        </w:rPr>
        <w:t xml:space="preserve"> ke dni </w:t>
      </w:r>
      <w:r w:rsidR="00D30982" w:rsidRPr="002C6632">
        <w:rPr>
          <w:rFonts w:cstheme="minorHAnsi"/>
          <w:sz w:val="20"/>
          <w:szCs w:val="20"/>
        </w:rPr>
        <w:t xml:space="preserve">uskutečnění </w:t>
      </w:r>
      <w:r w:rsidRPr="002C6632">
        <w:rPr>
          <w:rFonts w:cstheme="minorHAnsi"/>
          <w:sz w:val="20"/>
          <w:szCs w:val="20"/>
        </w:rPr>
        <w:t>zdanitelného plnění. Datum uskutečnění zdanitelného plnění je stanoveno v souladu s platnými právními předpisy</w:t>
      </w:r>
      <w:r w:rsidR="00DC61E7" w:rsidRPr="002C6632">
        <w:rPr>
          <w:rFonts w:cstheme="minorHAnsi"/>
          <w:sz w:val="20"/>
          <w:szCs w:val="20"/>
        </w:rPr>
        <w:t>, zejména zákonem č. 235/2004 Sb., o dani z přidané hodnoty, v platném znění (dále jen „</w:t>
      </w:r>
      <w:r w:rsidR="00DC61E7" w:rsidRPr="002C6632">
        <w:rPr>
          <w:rFonts w:cstheme="minorHAnsi"/>
          <w:b/>
          <w:sz w:val="20"/>
          <w:szCs w:val="20"/>
        </w:rPr>
        <w:t>zákon o dani z příjmu</w:t>
      </w:r>
      <w:r w:rsidR="00DC61E7" w:rsidRPr="002C6632">
        <w:rPr>
          <w:rFonts w:cstheme="minorHAnsi"/>
          <w:sz w:val="20"/>
          <w:szCs w:val="20"/>
        </w:rPr>
        <w:t>“).</w:t>
      </w:r>
    </w:p>
    <w:p w14:paraId="25F75F0C"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7B88B2B0" w14:textId="2C7C9AAD" w:rsidR="00DC04F0" w:rsidRPr="002C6632" w:rsidRDefault="00DC04F0"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 xml:space="preserve">Úprava ceny u předmětu plnění dle </w:t>
      </w:r>
      <w:r w:rsidR="000E2496" w:rsidRPr="002C6632">
        <w:rPr>
          <w:rFonts w:cstheme="minorHAnsi"/>
          <w:sz w:val="20"/>
          <w:szCs w:val="20"/>
        </w:rPr>
        <w:t>Smlouv</w:t>
      </w:r>
      <w:r w:rsidRPr="002C6632">
        <w:rPr>
          <w:rFonts w:cstheme="minorHAnsi"/>
          <w:sz w:val="20"/>
          <w:szCs w:val="20"/>
        </w:rPr>
        <w:t xml:space="preserve">y je prováděna vydáním nového ceníku ve formě cenového výměru, a to </w:t>
      </w:r>
      <w:r w:rsidR="00002C6F" w:rsidRPr="002C6632">
        <w:rPr>
          <w:rFonts w:cstheme="minorHAnsi"/>
          <w:sz w:val="20"/>
          <w:szCs w:val="20"/>
        </w:rPr>
        <w:t>Provozovatel</w:t>
      </w:r>
      <w:r w:rsidRPr="002C6632">
        <w:rPr>
          <w:rFonts w:cstheme="minorHAnsi"/>
          <w:sz w:val="20"/>
          <w:szCs w:val="20"/>
        </w:rPr>
        <w:t xml:space="preserve">em nejpozději </w:t>
      </w:r>
      <w:r w:rsidR="00722C64" w:rsidRPr="002C6632">
        <w:rPr>
          <w:rFonts w:cstheme="minorHAnsi"/>
          <w:sz w:val="20"/>
          <w:szCs w:val="20"/>
        </w:rPr>
        <w:t>třiceti (</w:t>
      </w:r>
      <w:r w:rsidRPr="002C6632">
        <w:rPr>
          <w:rFonts w:cstheme="minorHAnsi"/>
          <w:sz w:val="20"/>
          <w:szCs w:val="20"/>
        </w:rPr>
        <w:t>30</w:t>
      </w:r>
      <w:r w:rsidR="00722C64" w:rsidRPr="002C6632">
        <w:rPr>
          <w:rFonts w:cstheme="minorHAnsi"/>
          <w:sz w:val="20"/>
          <w:szCs w:val="20"/>
        </w:rPr>
        <w:t>)</w:t>
      </w:r>
      <w:r w:rsidRPr="002C6632">
        <w:rPr>
          <w:rFonts w:cstheme="minorHAnsi"/>
          <w:sz w:val="20"/>
          <w:szCs w:val="20"/>
        </w:rPr>
        <w:t xml:space="preserve"> dnů před účinností nového ceníku – cenového výměru. V případě, že </w:t>
      </w:r>
      <w:r w:rsidR="00684564" w:rsidRPr="002C6632">
        <w:rPr>
          <w:rFonts w:cstheme="minorHAnsi"/>
          <w:sz w:val="20"/>
          <w:szCs w:val="20"/>
        </w:rPr>
        <w:t>Objednatel</w:t>
      </w:r>
      <w:r w:rsidRPr="002C6632">
        <w:rPr>
          <w:rFonts w:cstheme="minorHAnsi"/>
          <w:sz w:val="20"/>
          <w:szCs w:val="20"/>
        </w:rPr>
        <w:t xml:space="preserve"> do </w:t>
      </w:r>
      <w:r w:rsidR="00722C64" w:rsidRPr="002C6632">
        <w:rPr>
          <w:rFonts w:cstheme="minorHAnsi"/>
          <w:sz w:val="20"/>
          <w:szCs w:val="20"/>
        </w:rPr>
        <w:t>deseti (</w:t>
      </w:r>
      <w:r w:rsidRPr="002C6632">
        <w:rPr>
          <w:rFonts w:cstheme="minorHAnsi"/>
          <w:sz w:val="20"/>
          <w:szCs w:val="20"/>
        </w:rPr>
        <w:t>10</w:t>
      </w:r>
      <w:r w:rsidR="00722C64" w:rsidRPr="002C6632">
        <w:rPr>
          <w:rFonts w:cstheme="minorHAnsi"/>
          <w:sz w:val="20"/>
          <w:szCs w:val="20"/>
        </w:rPr>
        <w:t>)</w:t>
      </w:r>
      <w:r w:rsidRPr="002C6632">
        <w:rPr>
          <w:rFonts w:cstheme="minorHAnsi"/>
          <w:sz w:val="20"/>
          <w:szCs w:val="20"/>
        </w:rPr>
        <w:t xml:space="preserve"> dnů ode dne doručení nového ceníku – cenového výměru jej neodmítne, považuje se nový ceník – cenový výměr za</w:t>
      </w:r>
      <w:r w:rsidR="007D7364">
        <w:rPr>
          <w:rFonts w:cstheme="minorHAnsi"/>
          <w:sz w:val="20"/>
          <w:szCs w:val="20"/>
        </w:rPr>
        <w:t>,</w:t>
      </w:r>
      <w:r w:rsidRPr="002C6632">
        <w:rPr>
          <w:rFonts w:cstheme="minorHAnsi"/>
          <w:sz w:val="20"/>
          <w:szCs w:val="20"/>
        </w:rPr>
        <w:t xml:space="preserve"> z jeho strany</w:t>
      </w:r>
      <w:r w:rsidR="007D7364">
        <w:rPr>
          <w:rFonts w:cstheme="minorHAnsi"/>
          <w:sz w:val="20"/>
          <w:szCs w:val="20"/>
        </w:rPr>
        <w:t>,</w:t>
      </w:r>
      <w:r w:rsidRPr="002C6632">
        <w:rPr>
          <w:rFonts w:cstheme="minorHAnsi"/>
          <w:sz w:val="20"/>
          <w:szCs w:val="20"/>
        </w:rPr>
        <w:t xml:space="preserve"> odsouhlasený. V případě odmítnutí nového ceníku – cenového výměru </w:t>
      </w:r>
      <w:r w:rsidR="00684564" w:rsidRPr="002C6632">
        <w:rPr>
          <w:rFonts w:cstheme="minorHAnsi"/>
          <w:sz w:val="20"/>
          <w:szCs w:val="20"/>
        </w:rPr>
        <w:t>Objednatel</w:t>
      </w:r>
      <w:r w:rsidRPr="002C6632">
        <w:rPr>
          <w:rFonts w:cstheme="minorHAnsi"/>
          <w:sz w:val="20"/>
          <w:szCs w:val="20"/>
        </w:rPr>
        <w:t xml:space="preserve">em vstoupí smluvní strany v jednání o uzavření dodatku ke </w:t>
      </w:r>
      <w:r w:rsidR="000E2496" w:rsidRPr="002C6632">
        <w:rPr>
          <w:rFonts w:cstheme="minorHAnsi"/>
          <w:sz w:val="20"/>
          <w:szCs w:val="20"/>
        </w:rPr>
        <w:t>Smlouv</w:t>
      </w:r>
      <w:r w:rsidRPr="002C6632">
        <w:rPr>
          <w:rFonts w:cstheme="minorHAnsi"/>
          <w:sz w:val="20"/>
          <w:szCs w:val="20"/>
        </w:rPr>
        <w:t xml:space="preserve">ě. V případě, že </w:t>
      </w:r>
      <w:r w:rsidR="00002C6F" w:rsidRPr="002C6632">
        <w:rPr>
          <w:rFonts w:cstheme="minorHAnsi"/>
          <w:sz w:val="20"/>
          <w:szCs w:val="20"/>
        </w:rPr>
        <w:t>Provozovatel</w:t>
      </w:r>
      <w:r w:rsidRPr="002C6632">
        <w:rPr>
          <w:rFonts w:cstheme="minorHAnsi"/>
          <w:sz w:val="20"/>
          <w:szCs w:val="20"/>
        </w:rPr>
        <w:t xml:space="preserve"> nebude ochoten poskytovat služby za stávající cenu a </w:t>
      </w:r>
      <w:r w:rsidR="00684564" w:rsidRPr="002C6632">
        <w:rPr>
          <w:rFonts w:cstheme="minorHAnsi"/>
          <w:sz w:val="20"/>
          <w:szCs w:val="20"/>
        </w:rPr>
        <w:t>Objednatel</w:t>
      </w:r>
      <w:r w:rsidRPr="002C6632">
        <w:rPr>
          <w:rFonts w:cstheme="minorHAnsi"/>
          <w:sz w:val="20"/>
          <w:szCs w:val="20"/>
        </w:rPr>
        <w:t xml:space="preserve"> nebude akceptovat v rámci jednání navrhované zvýšení ceny, bude </w:t>
      </w:r>
      <w:r w:rsidR="000E2496" w:rsidRPr="002C6632">
        <w:rPr>
          <w:rFonts w:cstheme="minorHAnsi"/>
          <w:sz w:val="20"/>
          <w:szCs w:val="20"/>
        </w:rPr>
        <w:t>Smlouv</w:t>
      </w:r>
      <w:r w:rsidRPr="002C6632">
        <w:rPr>
          <w:rFonts w:cstheme="minorHAnsi"/>
          <w:sz w:val="20"/>
          <w:szCs w:val="20"/>
        </w:rPr>
        <w:t>a ukončena nejpozději k poslednímu dni měsíce následujícího po měsíci, kdy by zaslán nový ceník – cenový výměr.</w:t>
      </w:r>
    </w:p>
    <w:p w14:paraId="1E060755"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463C0070" w14:textId="0F2B7CEA" w:rsidR="00DC04F0" w:rsidRPr="002C6632" w:rsidRDefault="00DC04F0"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 xml:space="preserve">Nový ceník se zasílá elektronicky na adresu určenou </w:t>
      </w:r>
      <w:r w:rsidR="00684564" w:rsidRPr="002C6632">
        <w:rPr>
          <w:rFonts w:cstheme="minorHAnsi"/>
          <w:sz w:val="20"/>
          <w:szCs w:val="20"/>
        </w:rPr>
        <w:t>Objednatel</w:t>
      </w:r>
      <w:r w:rsidRPr="002C6632">
        <w:rPr>
          <w:rFonts w:cstheme="minorHAnsi"/>
          <w:sz w:val="20"/>
          <w:szCs w:val="20"/>
        </w:rPr>
        <w:t xml:space="preserve">em při podpisu </w:t>
      </w:r>
      <w:r w:rsidR="000E2496" w:rsidRPr="002C6632">
        <w:rPr>
          <w:rFonts w:cstheme="minorHAnsi"/>
          <w:sz w:val="20"/>
          <w:szCs w:val="20"/>
        </w:rPr>
        <w:t>Smlouv</w:t>
      </w:r>
      <w:r w:rsidRPr="002C6632">
        <w:rPr>
          <w:rFonts w:cstheme="minorHAnsi"/>
          <w:sz w:val="20"/>
          <w:szCs w:val="20"/>
        </w:rPr>
        <w:t>y</w:t>
      </w:r>
      <w:r w:rsidR="00D30982" w:rsidRPr="002C6632">
        <w:rPr>
          <w:rFonts w:cstheme="minorHAnsi"/>
          <w:sz w:val="20"/>
          <w:szCs w:val="20"/>
        </w:rPr>
        <w:t xml:space="preserve"> nebo</w:t>
      </w:r>
      <w:r w:rsidRPr="002C6632">
        <w:rPr>
          <w:rFonts w:cstheme="minorHAnsi"/>
          <w:sz w:val="20"/>
          <w:szCs w:val="20"/>
        </w:rPr>
        <w:t xml:space="preserve"> objednávky. </w:t>
      </w:r>
      <w:r w:rsidR="00684564" w:rsidRPr="002C6632">
        <w:rPr>
          <w:rFonts w:cstheme="minorHAnsi"/>
          <w:sz w:val="20"/>
          <w:szCs w:val="20"/>
        </w:rPr>
        <w:t>Objednatel</w:t>
      </w:r>
      <w:r w:rsidRPr="002C6632">
        <w:rPr>
          <w:rFonts w:cstheme="minorHAnsi"/>
          <w:sz w:val="20"/>
          <w:szCs w:val="20"/>
        </w:rPr>
        <w:t xml:space="preserve"> je povinen elektronickou adresu v evidenci </w:t>
      </w:r>
      <w:r w:rsidR="00002C6F" w:rsidRPr="002C6632">
        <w:rPr>
          <w:rFonts w:cstheme="minorHAnsi"/>
          <w:sz w:val="20"/>
          <w:szCs w:val="20"/>
        </w:rPr>
        <w:t>Provozovatel</w:t>
      </w:r>
      <w:r w:rsidRPr="002C6632">
        <w:rPr>
          <w:rFonts w:cstheme="minorHAnsi"/>
          <w:sz w:val="20"/>
          <w:szCs w:val="20"/>
        </w:rPr>
        <w:t xml:space="preserve">e po dobu trvání </w:t>
      </w:r>
      <w:r w:rsidR="000E2496" w:rsidRPr="002C6632">
        <w:rPr>
          <w:rFonts w:cstheme="minorHAnsi"/>
          <w:sz w:val="20"/>
          <w:szCs w:val="20"/>
        </w:rPr>
        <w:t>Smlouv</w:t>
      </w:r>
      <w:r w:rsidRPr="002C6632">
        <w:rPr>
          <w:rFonts w:cstheme="minorHAnsi"/>
          <w:sz w:val="20"/>
          <w:szCs w:val="20"/>
        </w:rPr>
        <w:t>y aktualizovat v případě změny.</w:t>
      </w:r>
      <w:r w:rsidR="00D30982" w:rsidRPr="002C6632">
        <w:rPr>
          <w:rFonts w:cstheme="minorHAnsi"/>
          <w:sz w:val="20"/>
          <w:szCs w:val="20"/>
        </w:rPr>
        <w:t xml:space="preserve"> V případě, že </w:t>
      </w:r>
      <w:r w:rsidR="00684564" w:rsidRPr="002C6632">
        <w:rPr>
          <w:rFonts w:cstheme="minorHAnsi"/>
          <w:sz w:val="20"/>
          <w:szCs w:val="20"/>
        </w:rPr>
        <w:t>Objednatel</w:t>
      </w:r>
      <w:r w:rsidR="00D30982" w:rsidRPr="002C6632">
        <w:rPr>
          <w:rFonts w:cstheme="minorHAnsi"/>
          <w:sz w:val="20"/>
          <w:szCs w:val="20"/>
        </w:rPr>
        <w:t xml:space="preserve"> neprovede </w:t>
      </w:r>
      <w:r w:rsidR="00DC61E7" w:rsidRPr="002C6632">
        <w:rPr>
          <w:rFonts w:cstheme="minorHAnsi"/>
          <w:sz w:val="20"/>
          <w:szCs w:val="20"/>
        </w:rPr>
        <w:t xml:space="preserve">změnu </w:t>
      </w:r>
      <w:r w:rsidR="00D30982" w:rsidRPr="002C6632">
        <w:rPr>
          <w:rFonts w:cstheme="minorHAnsi"/>
          <w:sz w:val="20"/>
          <w:szCs w:val="20"/>
        </w:rPr>
        <w:t xml:space="preserve">elektronické adresy v evidenci </w:t>
      </w:r>
      <w:r w:rsidR="00002C6F" w:rsidRPr="002C6632">
        <w:rPr>
          <w:rFonts w:cstheme="minorHAnsi"/>
          <w:sz w:val="20"/>
          <w:szCs w:val="20"/>
        </w:rPr>
        <w:t>Provozovatel</w:t>
      </w:r>
      <w:r w:rsidR="00D30982" w:rsidRPr="002C6632">
        <w:rPr>
          <w:rFonts w:cstheme="minorHAnsi"/>
          <w:sz w:val="20"/>
          <w:szCs w:val="20"/>
        </w:rPr>
        <w:t>e, odpovídá za jakékoliv škody tímto svým porušením vzniklé.</w:t>
      </w:r>
      <w:r w:rsidRPr="002C6632">
        <w:rPr>
          <w:rFonts w:cstheme="minorHAnsi"/>
          <w:sz w:val="20"/>
          <w:szCs w:val="20"/>
        </w:rPr>
        <w:t xml:space="preserve"> </w:t>
      </w:r>
    </w:p>
    <w:p w14:paraId="0596C0AD" w14:textId="77777777" w:rsidR="00BA58E9" w:rsidRPr="002C6632" w:rsidRDefault="00BA58E9" w:rsidP="0017501F">
      <w:pPr>
        <w:pStyle w:val="Odstavecseseznamem"/>
        <w:ind w:left="851" w:hanging="567"/>
        <w:rPr>
          <w:rFonts w:cstheme="minorHAnsi"/>
          <w:sz w:val="20"/>
          <w:szCs w:val="20"/>
        </w:rPr>
      </w:pPr>
    </w:p>
    <w:p w14:paraId="35E3F765" w14:textId="18732B8B" w:rsidR="00BA58E9" w:rsidRPr="002C6632" w:rsidRDefault="00002C6F"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Provozovatel</w:t>
      </w:r>
      <w:r w:rsidR="00BA58E9" w:rsidRPr="002C6632">
        <w:rPr>
          <w:rFonts w:cstheme="minorHAnsi"/>
          <w:sz w:val="20"/>
          <w:szCs w:val="20"/>
        </w:rPr>
        <w:t xml:space="preserve"> je oprávněn zvýšit cenu </w:t>
      </w:r>
      <w:r w:rsidR="00DC61E7" w:rsidRPr="002C6632">
        <w:rPr>
          <w:rFonts w:cstheme="minorHAnsi"/>
          <w:sz w:val="20"/>
          <w:szCs w:val="20"/>
        </w:rPr>
        <w:t>jiným způsobem, než je uvedeno v těchto Všeobecných obchodních podmínkách jen tehdy, pokud dojde ke změně právního předpisu stanovujícího výši poplatku nebo jiné povinné platby za nakládání s odpadem.</w:t>
      </w:r>
    </w:p>
    <w:p w14:paraId="685415A7"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06E9998A" w14:textId="34CC5603" w:rsidR="00DC04F0" w:rsidRDefault="00002C6F"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Provozovatel</w:t>
      </w:r>
      <w:r w:rsidR="00DC04F0" w:rsidRPr="002C6632">
        <w:rPr>
          <w:rFonts w:cstheme="minorHAnsi"/>
          <w:sz w:val="20"/>
          <w:szCs w:val="20"/>
        </w:rPr>
        <w:t xml:space="preserve"> vystaví na cenu poskytnutých služeb daňový doklad (dále jen „faktur</w:t>
      </w:r>
      <w:r w:rsidR="00722C64" w:rsidRPr="002C6632">
        <w:rPr>
          <w:rFonts w:cstheme="minorHAnsi"/>
          <w:sz w:val="20"/>
          <w:szCs w:val="20"/>
        </w:rPr>
        <w:t>a</w:t>
      </w:r>
      <w:r w:rsidR="00DC04F0" w:rsidRPr="002C6632">
        <w:rPr>
          <w:rFonts w:cstheme="minorHAnsi"/>
          <w:sz w:val="20"/>
          <w:szCs w:val="20"/>
        </w:rPr>
        <w:t xml:space="preserve">“) </w:t>
      </w:r>
      <w:r w:rsidR="009477DB" w:rsidRPr="002C6632">
        <w:rPr>
          <w:rFonts w:cstheme="minorHAnsi"/>
          <w:sz w:val="20"/>
          <w:szCs w:val="20"/>
        </w:rPr>
        <w:t xml:space="preserve">nejpozději </w:t>
      </w:r>
      <w:r w:rsidR="00C11D25" w:rsidRPr="002C6632">
        <w:rPr>
          <w:rFonts w:cstheme="minorHAnsi"/>
          <w:sz w:val="20"/>
          <w:szCs w:val="20"/>
        </w:rPr>
        <w:t xml:space="preserve">do </w:t>
      </w:r>
      <w:r w:rsidR="00D64917" w:rsidRPr="002C6632">
        <w:rPr>
          <w:rFonts w:cstheme="minorHAnsi"/>
          <w:sz w:val="20"/>
          <w:szCs w:val="20"/>
        </w:rPr>
        <w:t>patnáctého</w:t>
      </w:r>
      <w:r w:rsidR="00C11D25" w:rsidRPr="002C6632">
        <w:rPr>
          <w:rFonts w:cstheme="minorHAnsi"/>
          <w:sz w:val="20"/>
          <w:szCs w:val="20"/>
        </w:rPr>
        <w:t xml:space="preserve"> (1</w:t>
      </w:r>
      <w:r w:rsidR="00D64917" w:rsidRPr="002C6632">
        <w:rPr>
          <w:rFonts w:cstheme="minorHAnsi"/>
          <w:sz w:val="20"/>
          <w:szCs w:val="20"/>
        </w:rPr>
        <w:t>5</w:t>
      </w:r>
      <w:r w:rsidR="00C11D25" w:rsidRPr="002C6632">
        <w:rPr>
          <w:rFonts w:cstheme="minorHAnsi"/>
          <w:sz w:val="20"/>
          <w:szCs w:val="20"/>
        </w:rPr>
        <w:t xml:space="preserve">.) dne měsíce následujícího po měsíci poskytnutí plnění </w:t>
      </w:r>
      <w:r w:rsidR="00DC04F0" w:rsidRPr="002C6632">
        <w:rPr>
          <w:rFonts w:cstheme="minorHAnsi"/>
          <w:sz w:val="20"/>
          <w:szCs w:val="20"/>
        </w:rPr>
        <w:t xml:space="preserve">a odešle ji </w:t>
      </w:r>
      <w:r w:rsidR="00684564" w:rsidRPr="002C6632">
        <w:rPr>
          <w:rFonts w:cstheme="minorHAnsi"/>
          <w:sz w:val="20"/>
          <w:szCs w:val="20"/>
        </w:rPr>
        <w:t>Objednatel</w:t>
      </w:r>
      <w:r w:rsidR="00DC04F0" w:rsidRPr="002C6632">
        <w:rPr>
          <w:rFonts w:cstheme="minorHAnsi"/>
          <w:sz w:val="20"/>
          <w:szCs w:val="20"/>
        </w:rPr>
        <w:t xml:space="preserve">i na ve </w:t>
      </w:r>
      <w:r w:rsidR="000E2496" w:rsidRPr="002C6632">
        <w:rPr>
          <w:rFonts w:cstheme="minorHAnsi"/>
          <w:sz w:val="20"/>
          <w:szCs w:val="20"/>
        </w:rPr>
        <w:t>Smlouv</w:t>
      </w:r>
      <w:r w:rsidR="00DC04F0" w:rsidRPr="002C6632">
        <w:rPr>
          <w:rFonts w:cstheme="minorHAnsi"/>
          <w:sz w:val="20"/>
          <w:szCs w:val="20"/>
        </w:rPr>
        <w:t xml:space="preserve">ě uvedenou e-mailovou adresu. V případě, že </w:t>
      </w:r>
      <w:r w:rsidR="00684564" w:rsidRPr="002C6632">
        <w:rPr>
          <w:rFonts w:cstheme="minorHAnsi"/>
          <w:sz w:val="20"/>
          <w:szCs w:val="20"/>
        </w:rPr>
        <w:t>Objednatel</w:t>
      </w:r>
      <w:r w:rsidR="00DC04F0" w:rsidRPr="002C6632">
        <w:rPr>
          <w:rFonts w:cstheme="minorHAnsi"/>
          <w:sz w:val="20"/>
          <w:szCs w:val="20"/>
        </w:rPr>
        <w:t xml:space="preserve"> požaduje vystavení a zaslání faktury písemně, bude k fakturované částce připočtena částka </w:t>
      </w:r>
      <w:r w:rsidR="009F2F66" w:rsidRPr="002C6632">
        <w:rPr>
          <w:rFonts w:cstheme="minorHAnsi"/>
          <w:sz w:val="20"/>
          <w:szCs w:val="20"/>
        </w:rPr>
        <w:t>dle platného ceníku</w:t>
      </w:r>
      <w:r w:rsidR="00DC04F0" w:rsidRPr="002C6632">
        <w:rPr>
          <w:rFonts w:cstheme="minorHAnsi"/>
          <w:sz w:val="20"/>
          <w:szCs w:val="20"/>
        </w:rPr>
        <w:t xml:space="preserve">. </w:t>
      </w:r>
      <w:r w:rsidR="00684564" w:rsidRPr="002C6632">
        <w:rPr>
          <w:rFonts w:cstheme="minorHAnsi"/>
          <w:sz w:val="20"/>
          <w:szCs w:val="20"/>
        </w:rPr>
        <w:t>Objednatel</w:t>
      </w:r>
      <w:r w:rsidR="00DC04F0" w:rsidRPr="002C6632">
        <w:rPr>
          <w:rFonts w:cstheme="minorHAnsi"/>
          <w:sz w:val="20"/>
          <w:szCs w:val="20"/>
        </w:rPr>
        <w:t xml:space="preserve"> je povinen po dobu trvání </w:t>
      </w:r>
      <w:r w:rsidR="000E2496" w:rsidRPr="002C6632">
        <w:rPr>
          <w:rFonts w:cstheme="minorHAnsi"/>
          <w:sz w:val="20"/>
          <w:szCs w:val="20"/>
        </w:rPr>
        <w:t>Smlouv</w:t>
      </w:r>
      <w:r w:rsidR="00DC04F0" w:rsidRPr="002C6632">
        <w:rPr>
          <w:rFonts w:cstheme="minorHAnsi"/>
          <w:sz w:val="20"/>
          <w:szCs w:val="20"/>
        </w:rPr>
        <w:t>y aktualizovat případné změny e-mailové adresy.</w:t>
      </w:r>
    </w:p>
    <w:p w14:paraId="66FE98A7" w14:textId="77777777" w:rsidR="003407E2" w:rsidRPr="00746730" w:rsidRDefault="003407E2" w:rsidP="00746730">
      <w:pPr>
        <w:pStyle w:val="Odstavecseseznamem"/>
        <w:rPr>
          <w:rFonts w:cstheme="minorHAnsi"/>
          <w:sz w:val="20"/>
          <w:szCs w:val="20"/>
        </w:rPr>
      </w:pPr>
    </w:p>
    <w:p w14:paraId="0783D13C" w14:textId="1F47CBE0" w:rsidR="003407E2" w:rsidRPr="003407E2" w:rsidRDefault="003407E2" w:rsidP="0017501F">
      <w:pPr>
        <w:pStyle w:val="Odstavecseseznamem"/>
        <w:numPr>
          <w:ilvl w:val="0"/>
          <w:numId w:val="10"/>
        </w:numPr>
        <w:spacing w:after="0" w:line="240" w:lineRule="auto"/>
        <w:ind w:left="851" w:hanging="567"/>
        <w:jc w:val="both"/>
        <w:rPr>
          <w:rFonts w:cstheme="minorHAnsi"/>
          <w:sz w:val="20"/>
          <w:szCs w:val="20"/>
        </w:rPr>
      </w:pPr>
      <w:r>
        <w:rPr>
          <w:rFonts w:cstheme="minorHAnsi"/>
          <w:sz w:val="20"/>
          <w:szCs w:val="20"/>
        </w:rPr>
        <w:t xml:space="preserve">Provozovatel může vystavit </w:t>
      </w:r>
      <w:r w:rsidR="00F87A61">
        <w:rPr>
          <w:rFonts w:cstheme="minorHAnsi"/>
          <w:sz w:val="20"/>
          <w:szCs w:val="20"/>
        </w:rPr>
        <w:t xml:space="preserve">na plnění podle Smlouvy </w:t>
      </w:r>
      <w:r>
        <w:rPr>
          <w:rFonts w:cstheme="minorHAnsi"/>
          <w:sz w:val="20"/>
          <w:szCs w:val="20"/>
        </w:rPr>
        <w:t xml:space="preserve">zálohovou fakturu. Pro ní platí podmínky obdobné jako pro fakturu řádnou. </w:t>
      </w:r>
    </w:p>
    <w:p w14:paraId="7CCF9655" w14:textId="77777777" w:rsidR="00722C64" w:rsidRPr="003407E2" w:rsidRDefault="00722C64" w:rsidP="0017501F">
      <w:pPr>
        <w:pStyle w:val="Odstavecseseznamem"/>
        <w:spacing w:after="0" w:line="240" w:lineRule="auto"/>
        <w:ind w:left="851" w:hanging="567"/>
        <w:jc w:val="both"/>
        <w:rPr>
          <w:rFonts w:cstheme="minorHAnsi"/>
          <w:sz w:val="20"/>
          <w:szCs w:val="20"/>
        </w:rPr>
      </w:pPr>
    </w:p>
    <w:p w14:paraId="4AB3F63C" w14:textId="0C50CCE4" w:rsidR="00DC04F0" w:rsidRPr="002C6632" w:rsidRDefault="00DC04F0"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Fakturace služeb probíhá měsíčně, čtvrtletně</w:t>
      </w:r>
      <w:r w:rsidR="00D64917" w:rsidRPr="002C6632">
        <w:rPr>
          <w:rFonts w:cstheme="minorHAnsi"/>
          <w:sz w:val="20"/>
          <w:szCs w:val="20"/>
        </w:rPr>
        <w:t>,</w:t>
      </w:r>
      <w:r w:rsidRPr="002C6632">
        <w:rPr>
          <w:rFonts w:cstheme="minorHAnsi"/>
          <w:sz w:val="20"/>
          <w:szCs w:val="20"/>
        </w:rPr>
        <w:t xml:space="preserve"> pololetně</w:t>
      </w:r>
      <w:r w:rsidR="00D57788" w:rsidRPr="002C6632">
        <w:rPr>
          <w:rFonts w:cstheme="minorHAnsi"/>
          <w:sz w:val="20"/>
          <w:szCs w:val="20"/>
        </w:rPr>
        <w:t xml:space="preserve"> nebo</w:t>
      </w:r>
      <w:r w:rsidR="00D64917" w:rsidRPr="002C6632">
        <w:rPr>
          <w:rFonts w:cstheme="minorHAnsi"/>
          <w:sz w:val="20"/>
          <w:szCs w:val="20"/>
        </w:rPr>
        <w:t xml:space="preserve"> ročně</w:t>
      </w:r>
      <w:r w:rsidR="006D3F85">
        <w:rPr>
          <w:rFonts w:cstheme="minorHAnsi"/>
          <w:sz w:val="20"/>
          <w:szCs w:val="20"/>
        </w:rPr>
        <w:t>, a to podle úvahy Provozovatele.</w:t>
      </w:r>
      <w:r w:rsidRPr="002C6632">
        <w:rPr>
          <w:rFonts w:cstheme="minorHAnsi"/>
          <w:sz w:val="20"/>
          <w:szCs w:val="20"/>
        </w:rPr>
        <w:t xml:space="preserve"> </w:t>
      </w:r>
      <w:r w:rsidR="006D3F85" w:rsidRPr="002C6632">
        <w:rPr>
          <w:rFonts w:cstheme="minorHAnsi"/>
          <w:sz w:val="20"/>
          <w:szCs w:val="20"/>
        </w:rPr>
        <w:t xml:space="preserve">Četnost fakturace může být Provozovatelem v průběhu trvání </w:t>
      </w:r>
      <w:r w:rsidR="006D3F85">
        <w:rPr>
          <w:rFonts w:cstheme="minorHAnsi"/>
          <w:sz w:val="20"/>
          <w:szCs w:val="20"/>
        </w:rPr>
        <w:t>S</w:t>
      </w:r>
      <w:r w:rsidR="006D3F85" w:rsidRPr="002C6632">
        <w:rPr>
          <w:rFonts w:cstheme="minorHAnsi"/>
          <w:sz w:val="20"/>
          <w:szCs w:val="20"/>
        </w:rPr>
        <w:t>mlouvy měněna</w:t>
      </w:r>
      <w:r w:rsidR="006D3F85">
        <w:rPr>
          <w:rFonts w:cstheme="minorHAnsi"/>
          <w:sz w:val="20"/>
          <w:szCs w:val="20"/>
        </w:rPr>
        <w:t>. S</w:t>
      </w:r>
      <w:r w:rsidRPr="002C6632">
        <w:rPr>
          <w:rFonts w:cstheme="minorHAnsi"/>
          <w:sz w:val="20"/>
          <w:szCs w:val="20"/>
        </w:rPr>
        <w:t xml:space="preserve">platnost </w:t>
      </w:r>
      <w:r w:rsidR="005045DE" w:rsidRPr="002C6632">
        <w:rPr>
          <w:rFonts w:cstheme="minorHAnsi"/>
          <w:sz w:val="20"/>
          <w:szCs w:val="20"/>
        </w:rPr>
        <w:t xml:space="preserve">řádných </w:t>
      </w:r>
      <w:r w:rsidRPr="002C6632">
        <w:rPr>
          <w:rFonts w:cstheme="minorHAnsi"/>
          <w:sz w:val="20"/>
          <w:szCs w:val="20"/>
        </w:rPr>
        <w:t xml:space="preserve">faktur je </w:t>
      </w:r>
      <w:r w:rsidR="00722C64" w:rsidRPr="002C6632">
        <w:rPr>
          <w:rFonts w:cstheme="minorHAnsi"/>
          <w:sz w:val="20"/>
          <w:szCs w:val="20"/>
        </w:rPr>
        <w:t>čtrnáct (</w:t>
      </w:r>
      <w:r w:rsidRPr="002C6632">
        <w:rPr>
          <w:rFonts w:cstheme="minorHAnsi"/>
          <w:sz w:val="20"/>
          <w:szCs w:val="20"/>
        </w:rPr>
        <w:t>14</w:t>
      </w:r>
      <w:r w:rsidR="00722C64" w:rsidRPr="002C6632">
        <w:rPr>
          <w:rFonts w:cstheme="minorHAnsi"/>
          <w:sz w:val="20"/>
          <w:szCs w:val="20"/>
        </w:rPr>
        <w:t>)</w:t>
      </w:r>
      <w:r w:rsidRPr="002C6632">
        <w:rPr>
          <w:rFonts w:cstheme="minorHAnsi"/>
          <w:sz w:val="20"/>
          <w:szCs w:val="20"/>
        </w:rPr>
        <w:t xml:space="preserve"> dnů</w:t>
      </w:r>
      <w:r w:rsidR="005045DE" w:rsidRPr="002C6632">
        <w:rPr>
          <w:rFonts w:cstheme="minorHAnsi"/>
          <w:sz w:val="20"/>
          <w:szCs w:val="20"/>
        </w:rPr>
        <w:t xml:space="preserve"> od jejich doručení </w:t>
      </w:r>
      <w:r w:rsidR="00684564" w:rsidRPr="002C6632">
        <w:rPr>
          <w:rFonts w:cstheme="minorHAnsi"/>
          <w:sz w:val="20"/>
          <w:szCs w:val="20"/>
        </w:rPr>
        <w:t>Objednatel</w:t>
      </w:r>
      <w:r w:rsidR="005045DE" w:rsidRPr="002C6632">
        <w:rPr>
          <w:rFonts w:cstheme="minorHAnsi"/>
          <w:sz w:val="20"/>
          <w:szCs w:val="20"/>
        </w:rPr>
        <w:t>i</w:t>
      </w:r>
      <w:r w:rsidRPr="002C6632">
        <w:rPr>
          <w:rFonts w:cstheme="minorHAnsi"/>
          <w:sz w:val="20"/>
          <w:szCs w:val="20"/>
        </w:rPr>
        <w:t xml:space="preserve">. Případný přeplatek faktury je </w:t>
      </w:r>
      <w:r w:rsidR="00002C6F" w:rsidRPr="002C6632">
        <w:rPr>
          <w:rFonts w:cstheme="minorHAnsi"/>
          <w:sz w:val="20"/>
          <w:szCs w:val="20"/>
        </w:rPr>
        <w:t>Provozovatel</w:t>
      </w:r>
      <w:r w:rsidRPr="002C6632">
        <w:rPr>
          <w:rFonts w:cstheme="minorHAnsi"/>
          <w:sz w:val="20"/>
          <w:szCs w:val="20"/>
        </w:rPr>
        <w:t xml:space="preserve"> oprávněn započítat na úhradu existujících nedoplatků. </w:t>
      </w:r>
      <w:r w:rsidR="00002C6F" w:rsidRPr="002C6632">
        <w:rPr>
          <w:rFonts w:cstheme="minorHAnsi"/>
          <w:sz w:val="20"/>
          <w:szCs w:val="20"/>
        </w:rPr>
        <w:t>Provozovatel</w:t>
      </w:r>
      <w:r w:rsidRPr="002C6632">
        <w:rPr>
          <w:rFonts w:cstheme="minorHAnsi"/>
          <w:sz w:val="20"/>
          <w:szCs w:val="20"/>
        </w:rPr>
        <w:t xml:space="preserve"> je oprávněn přeplatky nebo nedoplatky převádět do dalšího účetního období. </w:t>
      </w:r>
      <w:r w:rsidR="000E6A66" w:rsidRPr="002C6632">
        <w:rPr>
          <w:rFonts w:cstheme="minorHAnsi"/>
          <w:sz w:val="20"/>
          <w:szCs w:val="20"/>
        </w:rPr>
        <w:t xml:space="preserve">V případě zálohové platby předem bude rozdíl ceny </w:t>
      </w:r>
      <w:r w:rsidR="00946B58" w:rsidRPr="002C6632">
        <w:rPr>
          <w:rFonts w:cstheme="minorHAnsi"/>
          <w:sz w:val="20"/>
          <w:szCs w:val="20"/>
        </w:rPr>
        <w:t>vy</w:t>
      </w:r>
      <w:r w:rsidR="000E6A66" w:rsidRPr="002C6632">
        <w:rPr>
          <w:rFonts w:cstheme="minorHAnsi"/>
          <w:sz w:val="20"/>
          <w:szCs w:val="20"/>
        </w:rPr>
        <w:t>účtován.</w:t>
      </w:r>
    </w:p>
    <w:p w14:paraId="42C745F2"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74FA30FD" w14:textId="208931CE" w:rsidR="00DC04F0" w:rsidRPr="002C6632" w:rsidRDefault="00DC04F0"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 xml:space="preserve">Pro případ prodlení </w:t>
      </w:r>
      <w:r w:rsidR="00684564" w:rsidRPr="002C6632">
        <w:rPr>
          <w:rFonts w:cstheme="minorHAnsi"/>
          <w:sz w:val="20"/>
          <w:szCs w:val="20"/>
        </w:rPr>
        <w:t>Objednatel</w:t>
      </w:r>
      <w:r w:rsidRPr="002C6632">
        <w:rPr>
          <w:rFonts w:cstheme="minorHAnsi"/>
          <w:sz w:val="20"/>
          <w:szCs w:val="20"/>
        </w:rPr>
        <w:t xml:space="preserve">e s úhradou kterékoli splatné pohledávky dle </w:t>
      </w:r>
      <w:r w:rsidR="000E2496" w:rsidRPr="002C6632">
        <w:rPr>
          <w:rFonts w:cstheme="minorHAnsi"/>
          <w:sz w:val="20"/>
          <w:szCs w:val="20"/>
        </w:rPr>
        <w:t>Smlouv</w:t>
      </w:r>
      <w:r w:rsidRPr="002C6632">
        <w:rPr>
          <w:rFonts w:cstheme="minorHAnsi"/>
          <w:sz w:val="20"/>
          <w:szCs w:val="20"/>
        </w:rPr>
        <w:t xml:space="preserve">y je </w:t>
      </w:r>
      <w:r w:rsidR="00684564" w:rsidRPr="002C6632">
        <w:rPr>
          <w:rFonts w:cstheme="minorHAnsi"/>
          <w:sz w:val="20"/>
          <w:szCs w:val="20"/>
        </w:rPr>
        <w:t>Objednatel</w:t>
      </w:r>
      <w:r w:rsidRPr="002C6632">
        <w:rPr>
          <w:rFonts w:cstheme="minorHAnsi"/>
          <w:sz w:val="20"/>
          <w:szCs w:val="20"/>
        </w:rPr>
        <w:t xml:space="preserve"> povinen </w:t>
      </w:r>
      <w:r w:rsidR="00D30982" w:rsidRPr="002C6632">
        <w:rPr>
          <w:rFonts w:cstheme="minorHAnsi"/>
          <w:sz w:val="20"/>
          <w:szCs w:val="20"/>
        </w:rPr>
        <w:t xml:space="preserve">na vyzvání </w:t>
      </w:r>
      <w:r w:rsidR="00002C6F" w:rsidRPr="002C6632">
        <w:rPr>
          <w:rFonts w:cstheme="minorHAnsi"/>
          <w:sz w:val="20"/>
          <w:szCs w:val="20"/>
        </w:rPr>
        <w:t>Provozovatel</w:t>
      </w:r>
      <w:r w:rsidR="00D30982" w:rsidRPr="002C6632">
        <w:rPr>
          <w:rFonts w:cstheme="minorHAnsi"/>
          <w:sz w:val="20"/>
          <w:szCs w:val="20"/>
        </w:rPr>
        <w:t xml:space="preserve">e </w:t>
      </w:r>
      <w:r w:rsidRPr="002C6632">
        <w:rPr>
          <w:rFonts w:cstheme="minorHAnsi"/>
          <w:sz w:val="20"/>
          <w:szCs w:val="20"/>
        </w:rPr>
        <w:t>zaplati</w:t>
      </w:r>
      <w:r w:rsidR="00D30982" w:rsidRPr="002C6632">
        <w:rPr>
          <w:rFonts w:cstheme="minorHAnsi"/>
          <w:sz w:val="20"/>
          <w:szCs w:val="20"/>
        </w:rPr>
        <w:t>t</w:t>
      </w:r>
      <w:r w:rsidRPr="002C6632">
        <w:rPr>
          <w:rFonts w:cstheme="minorHAnsi"/>
          <w:sz w:val="20"/>
          <w:szCs w:val="20"/>
        </w:rPr>
        <w:t xml:space="preserve"> </w:t>
      </w:r>
      <w:r w:rsidR="00002C6F" w:rsidRPr="002C6632">
        <w:rPr>
          <w:rFonts w:cstheme="minorHAnsi"/>
          <w:sz w:val="20"/>
          <w:szCs w:val="20"/>
        </w:rPr>
        <w:t>Provozovatel</w:t>
      </w:r>
      <w:r w:rsidRPr="002C6632">
        <w:rPr>
          <w:rFonts w:cstheme="minorHAnsi"/>
          <w:sz w:val="20"/>
          <w:szCs w:val="20"/>
        </w:rPr>
        <w:t>i smluvní úrok z prodlení ve výši 0,05 % z dlužné částky za každý i započatý den prodlení.</w:t>
      </w:r>
    </w:p>
    <w:p w14:paraId="71D3338C"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3D3647E8" w14:textId="57745B1A" w:rsidR="00DC04F0" w:rsidRPr="002C6632" w:rsidRDefault="00DC04F0"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 xml:space="preserve">Ostatní případné platby podle </w:t>
      </w:r>
      <w:r w:rsidR="000E2496" w:rsidRPr="002C6632">
        <w:rPr>
          <w:rFonts w:cstheme="minorHAnsi"/>
          <w:sz w:val="20"/>
          <w:szCs w:val="20"/>
        </w:rPr>
        <w:t>Smlouv</w:t>
      </w:r>
      <w:r w:rsidRPr="002C6632">
        <w:rPr>
          <w:rFonts w:cstheme="minorHAnsi"/>
          <w:sz w:val="20"/>
          <w:szCs w:val="20"/>
        </w:rPr>
        <w:t xml:space="preserve">y (např. úroky z prodlení) jsou splatné na výzvu k jejich úhradě. Platby podle tohoto odstavce je </w:t>
      </w:r>
      <w:r w:rsidR="00002C6F" w:rsidRPr="002C6632">
        <w:rPr>
          <w:rFonts w:cstheme="minorHAnsi"/>
          <w:sz w:val="20"/>
          <w:szCs w:val="20"/>
        </w:rPr>
        <w:t>Provozovatel</w:t>
      </w:r>
      <w:r w:rsidRPr="002C6632">
        <w:rPr>
          <w:rFonts w:cstheme="minorHAnsi"/>
          <w:sz w:val="20"/>
          <w:szCs w:val="20"/>
        </w:rPr>
        <w:t xml:space="preserve"> povinen vyúčtovat samostatnou fakturou nebo společně s fakturou za cenu služeb. </w:t>
      </w:r>
    </w:p>
    <w:p w14:paraId="4E6D6B82"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66715BA2" w14:textId="64286BA5" w:rsidR="00DC04F0" w:rsidRPr="002C6632" w:rsidRDefault="00DC04F0"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 xml:space="preserve">V případě bezhotovostní platby se platba </w:t>
      </w:r>
      <w:r w:rsidR="00684564" w:rsidRPr="002C6632">
        <w:rPr>
          <w:rFonts w:cstheme="minorHAnsi"/>
          <w:sz w:val="20"/>
          <w:szCs w:val="20"/>
        </w:rPr>
        <w:t>Objednatel</w:t>
      </w:r>
      <w:r w:rsidRPr="002C6632">
        <w:rPr>
          <w:rFonts w:cstheme="minorHAnsi"/>
          <w:sz w:val="20"/>
          <w:szCs w:val="20"/>
        </w:rPr>
        <w:t xml:space="preserve">e považuje za uhrazenou, je-li řádně identifikována (označena variabilním symbolem) a připsána v předepsané výši na účet </w:t>
      </w:r>
      <w:r w:rsidR="00002C6F" w:rsidRPr="002C6632">
        <w:rPr>
          <w:rFonts w:cstheme="minorHAnsi"/>
          <w:sz w:val="20"/>
          <w:szCs w:val="20"/>
        </w:rPr>
        <w:t>Provozovatel</w:t>
      </w:r>
      <w:r w:rsidRPr="002C6632">
        <w:rPr>
          <w:rFonts w:cstheme="minorHAnsi"/>
          <w:sz w:val="20"/>
          <w:szCs w:val="20"/>
        </w:rPr>
        <w:t xml:space="preserve">e uvedený ve </w:t>
      </w:r>
      <w:r w:rsidR="000E2496" w:rsidRPr="002C6632">
        <w:rPr>
          <w:rFonts w:cstheme="minorHAnsi"/>
          <w:sz w:val="20"/>
          <w:szCs w:val="20"/>
        </w:rPr>
        <w:t>Smlouv</w:t>
      </w:r>
      <w:r w:rsidRPr="002C6632">
        <w:rPr>
          <w:rFonts w:cstheme="minorHAnsi"/>
          <w:sz w:val="20"/>
          <w:szCs w:val="20"/>
        </w:rPr>
        <w:t>ě. Změny bankovních účtů jsou si smluvní strany povinny bez zbytečného odkladu písemně oznámit.</w:t>
      </w:r>
    </w:p>
    <w:p w14:paraId="56C2388F"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25D53337" w14:textId="457192DB" w:rsidR="00DC04F0" w:rsidRPr="002C6632" w:rsidRDefault="00DC04F0"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 xml:space="preserve">Smluvní strany prohlašují, že bankovní účet uvedený ve </w:t>
      </w:r>
      <w:r w:rsidR="000E2496" w:rsidRPr="002C6632">
        <w:rPr>
          <w:rFonts w:cstheme="minorHAnsi"/>
          <w:sz w:val="20"/>
          <w:szCs w:val="20"/>
        </w:rPr>
        <w:t>Smlouv</w:t>
      </w:r>
      <w:r w:rsidRPr="002C6632">
        <w:rPr>
          <w:rFonts w:cstheme="minorHAnsi"/>
          <w:sz w:val="20"/>
          <w:szCs w:val="20"/>
        </w:rPr>
        <w:t>ě, na který mají být platby zasílány, je řádně oznámen správci daně za účelem zveřejnění v registru bankovních účtů ve smyslu § 109 odst. 2 písm. c) zákona</w:t>
      </w:r>
      <w:r w:rsidR="00DC61E7" w:rsidRPr="002C6632">
        <w:rPr>
          <w:rFonts w:cstheme="minorHAnsi"/>
          <w:sz w:val="20"/>
          <w:szCs w:val="20"/>
        </w:rPr>
        <w:t xml:space="preserve"> </w:t>
      </w:r>
      <w:r w:rsidRPr="002C6632">
        <w:rPr>
          <w:rFonts w:cstheme="minorHAnsi"/>
          <w:sz w:val="20"/>
          <w:szCs w:val="20"/>
        </w:rPr>
        <w:t>o dani z přidané hodnoty</w:t>
      </w:r>
      <w:r w:rsidR="00DC61E7" w:rsidRPr="002C6632">
        <w:rPr>
          <w:rFonts w:cstheme="minorHAnsi"/>
          <w:sz w:val="20"/>
          <w:szCs w:val="20"/>
        </w:rPr>
        <w:t xml:space="preserve"> </w:t>
      </w:r>
      <w:r w:rsidRPr="002C6632">
        <w:rPr>
          <w:rFonts w:cstheme="minorHAnsi"/>
          <w:sz w:val="20"/>
          <w:szCs w:val="20"/>
        </w:rPr>
        <w:t>(dále jen „</w:t>
      </w:r>
      <w:r w:rsidRPr="002C6632">
        <w:rPr>
          <w:rFonts w:cstheme="minorHAnsi"/>
          <w:b/>
          <w:sz w:val="20"/>
          <w:szCs w:val="20"/>
        </w:rPr>
        <w:t>spolehlivý účet</w:t>
      </w:r>
      <w:r w:rsidRPr="002C6632">
        <w:rPr>
          <w:rFonts w:cstheme="minorHAnsi"/>
          <w:sz w:val="20"/>
          <w:szCs w:val="20"/>
        </w:rPr>
        <w:t>“). V případě, že v době splatnosti faktur bude zjištěno, že platba je požadována na jiný než spolehlivý účet, smluvní strana, která má hradit plnění,</w:t>
      </w:r>
      <w:r w:rsidR="007D7364">
        <w:rPr>
          <w:rFonts w:cstheme="minorHAnsi"/>
          <w:sz w:val="20"/>
          <w:szCs w:val="20"/>
        </w:rPr>
        <w:t xml:space="preserve"> je</w:t>
      </w:r>
      <w:r w:rsidRPr="002C6632">
        <w:rPr>
          <w:rFonts w:cstheme="minorHAnsi"/>
          <w:sz w:val="20"/>
          <w:szCs w:val="20"/>
        </w:rPr>
        <w:t xml:space="preserve"> oprávněna neprodleně odeslat fakturu zpět druhé smluvní straně k opravě bankovního účtu. Odesláním opravené faktury počíná běžet nová lhůta splatnosti.</w:t>
      </w:r>
    </w:p>
    <w:p w14:paraId="7400BA16"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7F1A84E4" w14:textId="19CCDFED" w:rsidR="00DC04F0" w:rsidRPr="002C6632" w:rsidRDefault="00DC04F0"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 xml:space="preserve">Smluvní strany prohlašují, že k datu podpisu </w:t>
      </w:r>
      <w:r w:rsidR="000E2496" w:rsidRPr="002C6632">
        <w:rPr>
          <w:rFonts w:cstheme="minorHAnsi"/>
          <w:sz w:val="20"/>
          <w:szCs w:val="20"/>
        </w:rPr>
        <w:t>Smlouv</w:t>
      </w:r>
      <w:r w:rsidRPr="002C6632">
        <w:rPr>
          <w:rFonts w:cstheme="minorHAnsi"/>
          <w:sz w:val="20"/>
          <w:szCs w:val="20"/>
        </w:rPr>
        <w:t>y nejsou nespolehlivým plátcem ve smyslu § 106a zákona o dani z přidané hodnoty</w:t>
      </w:r>
      <w:r w:rsidR="00DC61E7" w:rsidRPr="002C6632">
        <w:rPr>
          <w:rFonts w:cstheme="minorHAnsi"/>
          <w:sz w:val="20"/>
          <w:szCs w:val="20"/>
        </w:rPr>
        <w:t xml:space="preserve"> </w:t>
      </w:r>
      <w:r w:rsidRPr="002C6632">
        <w:rPr>
          <w:rFonts w:cstheme="minorHAnsi"/>
          <w:sz w:val="20"/>
          <w:szCs w:val="20"/>
        </w:rPr>
        <w:t>(dále jen „</w:t>
      </w:r>
      <w:r w:rsidRPr="002C6632">
        <w:rPr>
          <w:rFonts w:cstheme="minorHAnsi"/>
          <w:b/>
          <w:sz w:val="20"/>
          <w:szCs w:val="20"/>
        </w:rPr>
        <w:t>nespolehlivý plátce</w:t>
      </w:r>
      <w:r w:rsidRPr="002C6632">
        <w:rPr>
          <w:rFonts w:cstheme="minorHAnsi"/>
          <w:sz w:val="20"/>
          <w:szCs w:val="20"/>
        </w:rPr>
        <w:t>“). V případě, že nejpozději v době splatnosti faktur by bylo povinnou smluvní stranou zjištěno, že v registru umožňujícím dálkový přístup byla zveřejněna v okamžiku data uskutečnění zdanitelného plnění skutečnost, že se druhá smluvní strana stala nespolehlivým plát</w:t>
      </w:r>
      <w:r w:rsidR="005045DE" w:rsidRPr="002C6632">
        <w:rPr>
          <w:rFonts w:cstheme="minorHAnsi"/>
          <w:sz w:val="20"/>
          <w:szCs w:val="20"/>
        </w:rPr>
        <w:t>c</w:t>
      </w:r>
      <w:r w:rsidRPr="002C6632">
        <w:rPr>
          <w:rFonts w:cstheme="minorHAnsi"/>
          <w:sz w:val="20"/>
          <w:szCs w:val="20"/>
        </w:rPr>
        <w:t xml:space="preserve">em, je povinná smluvní strana oprávněna uhradit cenu plnění nebo její část ve výši bez </w:t>
      </w:r>
      <w:r w:rsidR="00722C64" w:rsidRPr="002C6632">
        <w:rPr>
          <w:rFonts w:cstheme="minorHAnsi"/>
          <w:sz w:val="20"/>
          <w:szCs w:val="20"/>
        </w:rPr>
        <w:t>daně z přidané hodnoty</w:t>
      </w:r>
      <w:r w:rsidRPr="002C6632">
        <w:rPr>
          <w:rFonts w:cstheme="minorHAnsi"/>
          <w:sz w:val="20"/>
          <w:szCs w:val="20"/>
        </w:rPr>
        <w:t>, přičemž využije institut zajištění daně v souladu s ustanovením § 109</w:t>
      </w:r>
      <w:r w:rsidR="00DC61E7" w:rsidRPr="002C6632">
        <w:rPr>
          <w:rFonts w:cstheme="minorHAnsi"/>
          <w:sz w:val="20"/>
          <w:szCs w:val="20"/>
        </w:rPr>
        <w:t xml:space="preserve"> písm. </w:t>
      </w:r>
      <w:r w:rsidRPr="002C6632">
        <w:rPr>
          <w:rFonts w:cstheme="minorHAnsi"/>
          <w:sz w:val="20"/>
          <w:szCs w:val="20"/>
        </w:rPr>
        <w:t>a) zákona</w:t>
      </w:r>
      <w:r w:rsidR="00DC61E7" w:rsidRPr="002C6632">
        <w:rPr>
          <w:rFonts w:cstheme="minorHAnsi"/>
          <w:sz w:val="20"/>
          <w:szCs w:val="20"/>
        </w:rPr>
        <w:t xml:space="preserve"> </w:t>
      </w:r>
      <w:r w:rsidRPr="002C6632">
        <w:rPr>
          <w:rFonts w:cstheme="minorHAnsi"/>
          <w:sz w:val="20"/>
          <w:szCs w:val="20"/>
        </w:rPr>
        <w:t xml:space="preserve">o dani z přidané hodnoty, tj. uhrazením příslušné </w:t>
      </w:r>
      <w:r w:rsidR="00722C64" w:rsidRPr="002C6632">
        <w:rPr>
          <w:rFonts w:cstheme="minorHAnsi"/>
          <w:sz w:val="20"/>
          <w:szCs w:val="20"/>
        </w:rPr>
        <w:t>daně z přidané hodnoty</w:t>
      </w:r>
      <w:r w:rsidRPr="002C6632">
        <w:rPr>
          <w:rFonts w:cstheme="minorHAnsi"/>
          <w:sz w:val="20"/>
          <w:szCs w:val="20"/>
        </w:rPr>
        <w:t xml:space="preserve"> správci daně k datu splatnosti příslušného daňového dokladu. Zaplacením fakturované ceny plnění bez </w:t>
      </w:r>
      <w:r w:rsidR="00722C64" w:rsidRPr="002C6632">
        <w:rPr>
          <w:rFonts w:cstheme="minorHAnsi"/>
          <w:sz w:val="20"/>
          <w:szCs w:val="20"/>
        </w:rPr>
        <w:t>daně z přidané hodnoty</w:t>
      </w:r>
      <w:r w:rsidRPr="002C6632">
        <w:rPr>
          <w:rFonts w:cstheme="minorHAnsi"/>
          <w:sz w:val="20"/>
          <w:szCs w:val="20"/>
        </w:rPr>
        <w:t xml:space="preserve"> ve prospěch bankovního účtu druhé smluvní straně a převodem částky ve výši </w:t>
      </w:r>
      <w:r w:rsidR="00722C64" w:rsidRPr="002C6632">
        <w:rPr>
          <w:rFonts w:cstheme="minorHAnsi"/>
          <w:sz w:val="20"/>
          <w:szCs w:val="20"/>
        </w:rPr>
        <w:t>daně z přidané hodnoty</w:t>
      </w:r>
      <w:r w:rsidRPr="002C6632">
        <w:rPr>
          <w:rFonts w:cstheme="minorHAnsi"/>
          <w:sz w:val="20"/>
          <w:szCs w:val="20"/>
        </w:rPr>
        <w:t xml:space="preserve"> na účet správce daně je splněna povinnost povinné smluvní strany k zaplacení fakturované ceny plnění včetně </w:t>
      </w:r>
      <w:r w:rsidR="00722C64" w:rsidRPr="002C6632">
        <w:rPr>
          <w:rFonts w:cstheme="minorHAnsi"/>
          <w:sz w:val="20"/>
          <w:szCs w:val="20"/>
        </w:rPr>
        <w:t>daně z přidané hodnoty</w:t>
      </w:r>
      <w:r w:rsidRPr="002C6632">
        <w:rPr>
          <w:rFonts w:cstheme="minorHAnsi"/>
          <w:sz w:val="20"/>
          <w:szCs w:val="20"/>
        </w:rPr>
        <w:t xml:space="preserve"> a druhá stran</w:t>
      </w:r>
      <w:r w:rsidR="00D64917" w:rsidRPr="002C6632">
        <w:rPr>
          <w:rFonts w:cstheme="minorHAnsi"/>
          <w:sz w:val="20"/>
          <w:szCs w:val="20"/>
        </w:rPr>
        <w:t>a</w:t>
      </w:r>
      <w:r w:rsidRPr="002C6632">
        <w:rPr>
          <w:rFonts w:cstheme="minorHAnsi"/>
          <w:sz w:val="20"/>
          <w:szCs w:val="20"/>
        </w:rPr>
        <w:t xml:space="preserve"> ji není oprávněna požadovat po povinné smluvní straně úhradu částky odpovídající dani z takového zdanitelného plnění.</w:t>
      </w:r>
    </w:p>
    <w:p w14:paraId="6081D3CF"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37691CB5" w14:textId="1B1783A7" w:rsidR="00DC04F0" w:rsidRPr="002C6632" w:rsidRDefault="00002C6F" w:rsidP="0017501F">
      <w:pPr>
        <w:pStyle w:val="Odstavecseseznamem"/>
        <w:numPr>
          <w:ilvl w:val="0"/>
          <w:numId w:val="10"/>
        </w:numPr>
        <w:spacing w:after="0" w:line="240" w:lineRule="auto"/>
        <w:ind w:left="851" w:hanging="567"/>
        <w:jc w:val="both"/>
        <w:rPr>
          <w:rFonts w:cstheme="minorHAnsi"/>
          <w:sz w:val="20"/>
          <w:szCs w:val="20"/>
        </w:rPr>
      </w:pPr>
      <w:r w:rsidRPr="002C6632">
        <w:rPr>
          <w:rFonts w:cstheme="minorHAnsi"/>
          <w:sz w:val="20"/>
          <w:szCs w:val="20"/>
        </w:rPr>
        <w:t>Provozovatel</w:t>
      </w:r>
      <w:r w:rsidR="00DC04F0" w:rsidRPr="002C6632">
        <w:rPr>
          <w:rFonts w:cstheme="minorHAnsi"/>
          <w:sz w:val="20"/>
          <w:szCs w:val="20"/>
        </w:rPr>
        <w:t xml:space="preserve"> přenechá </w:t>
      </w:r>
      <w:r w:rsidR="000C1E9C" w:rsidRPr="002C6632">
        <w:rPr>
          <w:rFonts w:cstheme="minorHAnsi"/>
          <w:sz w:val="20"/>
          <w:szCs w:val="20"/>
        </w:rPr>
        <w:t xml:space="preserve">Objednateli </w:t>
      </w:r>
      <w:r w:rsidR="00DC04F0" w:rsidRPr="002C6632">
        <w:rPr>
          <w:rFonts w:cstheme="minorHAnsi"/>
          <w:sz w:val="20"/>
          <w:szCs w:val="20"/>
        </w:rPr>
        <w:t xml:space="preserve">do užívání po dobu trvání </w:t>
      </w:r>
      <w:r w:rsidR="000E2496" w:rsidRPr="002C6632">
        <w:rPr>
          <w:rFonts w:cstheme="minorHAnsi"/>
          <w:sz w:val="20"/>
          <w:szCs w:val="20"/>
        </w:rPr>
        <w:t>Smlouv</w:t>
      </w:r>
      <w:r w:rsidR="00DC04F0" w:rsidRPr="002C6632">
        <w:rPr>
          <w:rFonts w:cstheme="minorHAnsi"/>
          <w:sz w:val="20"/>
          <w:szCs w:val="20"/>
        </w:rPr>
        <w:t xml:space="preserve">y zařízení pro sběr odpadů, zejména sběrné nádoby. Pokud není ve </w:t>
      </w:r>
      <w:r w:rsidR="000E2496" w:rsidRPr="002C6632">
        <w:rPr>
          <w:rFonts w:cstheme="minorHAnsi"/>
          <w:sz w:val="20"/>
          <w:szCs w:val="20"/>
        </w:rPr>
        <w:t>Smlouv</w:t>
      </w:r>
      <w:r w:rsidR="00DC04F0" w:rsidRPr="002C6632">
        <w:rPr>
          <w:rFonts w:cstheme="minorHAnsi"/>
          <w:sz w:val="20"/>
          <w:szCs w:val="20"/>
        </w:rPr>
        <w:t>ě sjednáno jinak, je finanční vypořádání za přenechání zařízení součástí ceny za poskytované služby.</w:t>
      </w:r>
      <w:r w:rsidR="00563EEE" w:rsidRPr="002C6632">
        <w:rPr>
          <w:rFonts w:cstheme="minorHAnsi"/>
          <w:sz w:val="20"/>
          <w:szCs w:val="20"/>
        </w:rPr>
        <w:t xml:space="preserve"> V případě přerušení poskytování služby na žádost </w:t>
      </w:r>
      <w:r w:rsidR="000C1E9C" w:rsidRPr="002C6632">
        <w:rPr>
          <w:rFonts w:cstheme="minorHAnsi"/>
          <w:sz w:val="20"/>
          <w:szCs w:val="20"/>
        </w:rPr>
        <w:t>O</w:t>
      </w:r>
      <w:r w:rsidR="008D4616" w:rsidRPr="002C6632">
        <w:rPr>
          <w:rFonts w:cstheme="minorHAnsi"/>
          <w:sz w:val="20"/>
          <w:szCs w:val="20"/>
        </w:rPr>
        <w:t>bjednatel</w:t>
      </w:r>
      <w:r w:rsidR="00563EEE" w:rsidRPr="002C6632">
        <w:rPr>
          <w:rFonts w:cstheme="minorHAnsi"/>
          <w:sz w:val="20"/>
          <w:szCs w:val="20"/>
        </w:rPr>
        <w:t>e</w:t>
      </w:r>
      <w:r w:rsidR="000C1E9C" w:rsidRPr="002C6632">
        <w:rPr>
          <w:rFonts w:cstheme="minorHAnsi"/>
          <w:sz w:val="20"/>
          <w:szCs w:val="20"/>
        </w:rPr>
        <w:t>,</w:t>
      </w:r>
      <w:r w:rsidR="00563EEE" w:rsidRPr="002C6632">
        <w:rPr>
          <w:rFonts w:cstheme="minorHAnsi"/>
          <w:sz w:val="20"/>
          <w:szCs w:val="20"/>
        </w:rPr>
        <w:t xml:space="preserve"> bude po dobu přerušení služby účtováno nájemné nádoby.</w:t>
      </w:r>
    </w:p>
    <w:p w14:paraId="4926CCB0" w14:textId="77777777" w:rsidR="00E92E0B" w:rsidRPr="002C6632" w:rsidRDefault="00E92E0B" w:rsidP="0017501F">
      <w:pPr>
        <w:pStyle w:val="Odstavecseseznamem"/>
        <w:spacing w:after="0" w:line="240" w:lineRule="auto"/>
        <w:ind w:left="851" w:hanging="567"/>
        <w:jc w:val="both"/>
        <w:rPr>
          <w:rFonts w:cstheme="minorHAnsi"/>
          <w:sz w:val="20"/>
          <w:szCs w:val="20"/>
        </w:rPr>
      </w:pPr>
    </w:p>
    <w:p w14:paraId="6FA798C5"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567F2B96" w14:textId="70224C0C" w:rsidR="00DC04F0" w:rsidRPr="002C6632" w:rsidRDefault="000C1E9C" w:rsidP="0017501F">
      <w:pPr>
        <w:pStyle w:val="Odstavecseseznamem"/>
        <w:numPr>
          <w:ilvl w:val="0"/>
          <w:numId w:val="1"/>
        </w:numPr>
        <w:spacing w:after="0" w:line="240" w:lineRule="auto"/>
        <w:ind w:left="851" w:hanging="567"/>
        <w:rPr>
          <w:rFonts w:cstheme="minorHAnsi"/>
          <w:sz w:val="36"/>
          <w:szCs w:val="36"/>
        </w:rPr>
      </w:pPr>
      <w:r w:rsidRPr="002C6632">
        <w:rPr>
          <w:rFonts w:cstheme="minorHAnsi"/>
          <w:b/>
          <w:sz w:val="28"/>
          <w:szCs w:val="28"/>
          <w:u w:val="single"/>
        </w:rPr>
        <w:t>Uplatnění vad (reklamace)</w:t>
      </w:r>
    </w:p>
    <w:p w14:paraId="67B7FF8B" w14:textId="77777777" w:rsidR="00DC04F0" w:rsidRPr="002C6632" w:rsidRDefault="00DC04F0" w:rsidP="0017501F">
      <w:pPr>
        <w:spacing w:after="0" w:line="240" w:lineRule="auto"/>
        <w:ind w:left="851" w:hanging="567"/>
        <w:jc w:val="both"/>
        <w:rPr>
          <w:rFonts w:cstheme="minorHAnsi"/>
          <w:szCs w:val="20"/>
        </w:rPr>
      </w:pPr>
    </w:p>
    <w:p w14:paraId="18D36079" w14:textId="045EF94D" w:rsidR="00753B07" w:rsidRPr="002C6632" w:rsidRDefault="00753B07" w:rsidP="0017501F">
      <w:pPr>
        <w:pStyle w:val="Odstavecseseznamem"/>
        <w:numPr>
          <w:ilvl w:val="0"/>
          <w:numId w:val="16"/>
        </w:numPr>
        <w:spacing w:after="0" w:line="240" w:lineRule="auto"/>
        <w:ind w:left="851" w:hanging="567"/>
        <w:jc w:val="both"/>
        <w:rPr>
          <w:rFonts w:cstheme="minorHAnsi"/>
          <w:sz w:val="20"/>
          <w:szCs w:val="20"/>
        </w:rPr>
      </w:pPr>
      <w:r w:rsidRPr="002C6632">
        <w:rPr>
          <w:rFonts w:cstheme="minorHAnsi"/>
          <w:sz w:val="20"/>
          <w:szCs w:val="20"/>
        </w:rPr>
        <w:t xml:space="preserve">Veškeré reklamace týkající se poskytovaných služeb je </w:t>
      </w:r>
      <w:r w:rsidR="00684564" w:rsidRPr="002C6632">
        <w:rPr>
          <w:rFonts w:cstheme="minorHAnsi"/>
          <w:sz w:val="20"/>
          <w:szCs w:val="20"/>
        </w:rPr>
        <w:t>Objednatel</w:t>
      </w:r>
      <w:r w:rsidRPr="002C6632">
        <w:rPr>
          <w:rFonts w:cstheme="minorHAnsi"/>
          <w:sz w:val="20"/>
          <w:szCs w:val="20"/>
        </w:rPr>
        <w:t xml:space="preserve"> povinen uplatnit u </w:t>
      </w:r>
      <w:r w:rsidR="00002C6F" w:rsidRPr="002C6632">
        <w:rPr>
          <w:rFonts w:cstheme="minorHAnsi"/>
          <w:sz w:val="20"/>
          <w:szCs w:val="20"/>
        </w:rPr>
        <w:t>Provozovatel</w:t>
      </w:r>
      <w:r w:rsidR="005045DE" w:rsidRPr="002C6632">
        <w:rPr>
          <w:rFonts w:cstheme="minorHAnsi"/>
          <w:sz w:val="20"/>
          <w:szCs w:val="20"/>
        </w:rPr>
        <w:t xml:space="preserve">e bezodkladně, </w:t>
      </w:r>
      <w:r w:rsidRPr="002C6632">
        <w:rPr>
          <w:rFonts w:cstheme="minorHAnsi"/>
          <w:sz w:val="20"/>
          <w:szCs w:val="20"/>
        </w:rPr>
        <w:t xml:space="preserve">nejpozději </w:t>
      </w:r>
      <w:r w:rsidR="005045DE" w:rsidRPr="002C6632">
        <w:rPr>
          <w:rFonts w:cstheme="minorHAnsi"/>
          <w:sz w:val="20"/>
          <w:szCs w:val="20"/>
        </w:rPr>
        <w:t xml:space="preserve">však </w:t>
      </w:r>
      <w:r w:rsidRPr="002C6632">
        <w:rPr>
          <w:rFonts w:cstheme="minorHAnsi"/>
          <w:sz w:val="20"/>
          <w:szCs w:val="20"/>
        </w:rPr>
        <w:t xml:space="preserve">do </w:t>
      </w:r>
      <w:r w:rsidR="00722C64" w:rsidRPr="002C6632">
        <w:rPr>
          <w:rFonts w:cstheme="minorHAnsi"/>
          <w:sz w:val="20"/>
          <w:szCs w:val="20"/>
        </w:rPr>
        <w:t>dvaceti čtyř (</w:t>
      </w:r>
      <w:r w:rsidRPr="002C6632">
        <w:rPr>
          <w:rFonts w:cstheme="minorHAnsi"/>
          <w:sz w:val="20"/>
          <w:szCs w:val="20"/>
        </w:rPr>
        <w:t>24</w:t>
      </w:r>
      <w:r w:rsidR="00722C64" w:rsidRPr="002C6632">
        <w:rPr>
          <w:rFonts w:cstheme="minorHAnsi"/>
          <w:sz w:val="20"/>
          <w:szCs w:val="20"/>
        </w:rPr>
        <w:t>)</w:t>
      </w:r>
      <w:r w:rsidRPr="002C6632">
        <w:rPr>
          <w:rFonts w:cstheme="minorHAnsi"/>
          <w:sz w:val="20"/>
          <w:szCs w:val="20"/>
        </w:rPr>
        <w:t xml:space="preserve"> hodin (počítáno pracovní dny) od vzniku závady. Uplatnění reklamace je možné </w:t>
      </w:r>
      <w:r w:rsidR="000C1E9C" w:rsidRPr="002C6632">
        <w:rPr>
          <w:rFonts w:cstheme="minorHAnsi"/>
          <w:sz w:val="20"/>
          <w:szCs w:val="20"/>
        </w:rPr>
        <w:t xml:space="preserve">bezplatně na </w:t>
      </w:r>
      <w:r w:rsidRPr="002C6632">
        <w:rPr>
          <w:rFonts w:cstheme="minorHAnsi"/>
          <w:sz w:val="20"/>
          <w:szCs w:val="20"/>
        </w:rPr>
        <w:t>telefon</w:t>
      </w:r>
      <w:r w:rsidR="000C1E9C" w:rsidRPr="002C6632">
        <w:rPr>
          <w:rFonts w:cstheme="minorHAnsi"/>
          <w:sz w:val="20"/>
          <w:szCs w:val="20"/>
        </w:rPr>
        <w:t>u č.</w:t>
      </w:r>
      <w:r w:rsidRPr="002C6632">
        <w:rPr>
          <w:rFonts w:cstheme="minorHAnsi"/>
          <w:sz w:val="20"/>
          <w:szCs w:val="20"/>
        </w:rPr>
        <w:t xml:space="preserve"> +420 800 44 11 11 nebo e-mailem odeslaným </w:t>
      </w:r>
      <w:r w:rsidRPr="002C6632">
        <w:rPr>
          <w:rFonts w:cstheme="minorHAnsi"/>
          <w:sz w:val="20"/>
          <w:szCs w:val="20"/>
        </w:rPr>
        <w:lastRenderedPageBreak/>
        <w:t xml:space="preserve">na adresu </w:t>
      </w:r>
      <w:hyperlink r:id="rId9" w:history="1">
        <w:r w:rsidRPr="002C6632">
          <w:rPr>
            <w:rStyle w:val="Hypertextovodkaz"/>
            <w:rFonts w:cstheme="minorHAnsi"/>
            <w:color w:val="auto"/>
            <w:sz w:val="20"/>
            <w:szCs w:val="20"/>
          </w:rPr>
          <w:t>info@cistaplzen.cz</w:t>
        </w:r>
      </w:hyperlink>
      <w:r w:rsidRPr="002C6632">
        <w:rPr>
          <w:rFonts w:cstheme="minorHAnsi"/>
          <w:sz w:val="20"/>
          <w:szCs w:val="20"/>
        </w:rPr>
        <w:t xml:space="preserve">. </w:t>
      </w:r>
      <w:r w:rsidR="00002C6F" w:rsidRPr="002C6632">
        <w:rPr>
          <w:rFonts w:cstheme="minorHAnsi"/>
          <w:sz w:val="20"/>
          <w:szCs w:val="20"/>
        </w:rPr>
        <w:t>Pro</w:t>
      </w:r>
      <w:r w:rsidR="00002C6F" w:rsidRPr="003407E2">
        <w:rPr>
          <w:rFonts w:cstheme="minorHAnsi"/>
          <w:sz w:val="20"/>
          <w:szCs w:val="20"/>
        </w:rPr>
        <w:t>vozovatel</w:t>
      </w:r>
      <w:r w:rsidRPr="003407E2">
        <w:rPr>
          <w:rFonts w:cstheme="minorHAnsi"/>
          <w:sz w:val="20"/>
          <w:szCs w:val="20"/>
        </w:rPr>
        <w:t xml:space="preserve"> je povinen vyrozumět </w:t>
      </w:r>
      <w:r w:rsidR="00684564" w:rsidRPr="003407E2">
        <w:rPr>
          <w:rFonts w:cstheme="minorHAnsi"/>
          <w:sz w:val="20"/>
          <w:szCs w:val="20"/>
        </w:rPr>
        <w:t>Objednatel</w:t>
      </w:r>
      <w:r w:rsidRPr="003407E2">
        <w:rPr>
          <w:rFonts w:cstheme="minorHAnsi"/>
          <w:sz w:val="20"/>
          <w:szCs w:val="20"/>
        </w:rPr>
        <w:t xml:space="preserve">e o vyřízení reklamace nejpozději do </w:t>
      </w:r>
      <w:r w:rsidR="00722C64" w:rsidRPr="003407E2">
        <w:rPr>
          <w:rFonts w:cstheme="minorHAnsi"/>
          <w:sz w:val="20"/>
          <w:szCs w:val="20"/>
        </w:rPr>
        <w:t>dvaceti čtyř (</w:t>
      </w:r>
      <w:r w:rsidRPr="002C6632">
        <w:rPr>
          <w:rFonts w:cstheme="minorHAnsi"/>
          <w:sz w:val="20"/>
          <w:szCs w:val="20"/>
        </w:rPr>
        <w:t>24</w:t>
      </w:r>
      <w:r w:rsidR="00722C64" w:rsidRPr="002C6632">
        <w:rPr>
          <w:rFonts w:cstheme="minorHAnsi"/>
          <w:sz w:val="20"/>
          <w:szCs w:val="20"/>
        </w:rPr>
        <w:t>)</w:t>
      </w:r>
      <w:r w:rsidRPr="002C6632">
        <w:rPr>
          <w:rFonts w:cstheme="minorHAnsi"/>
          <w:sz w:val="20"/>
          <w:szCs w:val="20"/>
        </w:rPr>
        <w:t xml:space="preserve"> hodin (počítáno pracovní dny)</w:t>
      </w:r>
      <w:r w:rsidR="000C1E9C" w:rsidRPr="002C6632">
        <w:rPr>
          <w:rFonts w:cstheme="minorHAnsi"/>
          <w:sz w:val="20"/>
          <w:szCs w:val="20"/>
        </w:rPr>
        <w:t xml:space="preserve"> od jejich doručení</w:t>
      </w:r>
      <w:r w:rsidRPr="002C6632">
        <w:rPr>
          <w:rFonts w:cstheme="minorHAnsi"/>
          <w:sz w:val="20"/>
          <w:szCs w:val="20"/>
        </w:rPr>
        <w:t xml:space="preserve">. V případě oprávněné reklamace dojedná </w:t>
      </w:r>
      <w:r w:rsidR="00002C6F" w:rsidRPr="002C6632">
        <w:rPr>
          <w:rFonts w:cstheme="minorHAnsi"/>
          <w:sz w:val="20"/>
          <w:szCs w:val="20"/>
        </w:rPr>
        <w:t>Provozovatel</w:t>
      </w:r>
      <w:r w:rsidRPr="002C6632">
        <w:rPr>
          <w:rFonts w:cstheme="minorHAnsi"/>
          <w:sz w:val="20"/>
          <w:szCs w:val="20"/>
        </w:rPr>
        <w:t xml:space="preserve"> s </w:t>
      </w:r>
      <w:r w:rsidR="00684564" w:rsidRPr="002C6632">
        <w:rPr>
          <w:rFonts w:cstheme="minorHAnsi"/>
          <w:sz w:val="20"/>
          <w:szCs w:val="20"/>
        </w:rPr>
        <w:t>Objednatel</w:t>
      </w:r>
      <w:r w:rsidRPr="002C6632">
        <w:rPr>
          <w:rFonts w:cstheme="minorHAnsi"/>
          <w:sz w:val="20"/>
          <w:szCs w:val="20"/>
        </w:rPr>
        <w:t>em způsob poskytnutí náhradního plnění.</w:t>
      </w:r>
    </w:p>
    <w:p w14:paraId="0B9C9EFA" w14:textId="77777777" w:rsidR="00722C64" w:rsidRPr="002C6632" w:rsidRDefault="00722C64" w:rsidP="0017501F">
      <w:pPr>
        <w:pStyle w:val="Odstavecseseznamem"/>
        <w:spacing w:after="0" w:line="240" w:lineRule="auto"/>
        <w:ind w:left="851" w:hanging="567"/>
        <w:jc w:val="both"/>
        <w:rPr>
          <w:rFonts w:cstheme="minorHAnsi"/>
          <w:sz w:val="20"/>
          <w:szCs w:val="20"/>
        </w:rPr>
      </w:pPr>
    </w:p>
    <w:p w14:paraId="0028C7CB" w14:textId="4A8EAEDA" w:rsidR="00753B07" w:rsidRPr="002C6632" w:rsidRDefault="00753B07" w:rsidP="0017501F">
      <w:pPr>
        <w:pStyle w:val="Odstavecseseznamem"/>
        <w:numPr>
          <w:ilvl w:val="0"/>
          <w:numId w:val="16"/>
        </w:numPr>
        <w:spacing w:after="0" w:line="240" w:lineRule="auto"/>
        <w:ind w:left="851" w:hanging="567"/>
        <w:jc w:val="both"/>
        <w:rPr>
          <w:rFonts w:cstheme="minorHAnsi"/>
          <w:sz w:val="20"/>
          <w:szCs w:val="20"/>
        </w:rPr>
      </w:pPr>
      <w:r w:rsidRPr="002C6632">
        <w:rPr>
          <w:rFonts w:cstheme="minorHAnsi"/>
          <w:sz w:val="20"/>
          <w:szCs w:val="20"/>
        </w:rPr>
        <w:t xml:space="preserve">Na reklamace, které nebudou řešeny v souladu s těmito </w:t>
      </w:r>
      <w:r w:rsidR="00312FA6" w:rsidRPr="002C6632">
        <w:rPr>
          <w:rFonts w:cstheme="minorHAnsi"/>
          <w:sz w:val="20"/>
          <w:szCs w:val="20"/>
        </w:rPr>
        <w:t>Všeobecn</w:t>
      </w:r>
      <w:r w:rsidRPr="002C6632">
        <w:rPr>
          <w:rFonts w:cstheme="minorHAnsi"/>
          <w:sz w:val="20"/>
          <w:szCs w:val="20"/>
        </w:rPr>
        <w:t>ými obchodními podmínkami</w:t>
      </w:r>
      <w:r w:rsidR="000C1E9C" w:rsidRPr="002C6632">
        <w:rPr>
          <w:rFonts w:cstheme="minorHAnsi"/>
          <w:sz w:val="20"/>
          <w:szCs w:val="20"/>
        </w:rPr>
        <w:t>,</w:t>
      </w:r>
      <w:r w:rsidRPr="002C6632">
        <w:rPr>
          <w:rFonts w:cstheme="minorHAnsi"/>
          <w:sz w:val="20"/>
          <w:szCs w:val="20"/>
        </w:rPr>
        <w:t xml:space="preserve"> nebude brán zřetel.</w:t>
      </w:r>
      <w:r w:rsidR="005045DE" w:rsidRPr="002C6632">
        <w:rPr>
          <w:rFonts w:cstheme="minorHAnsi"/>
          <w:sz w:val="20"/>
          <w:szCs w:val="20"/>
        </w:rPr>
        <w:t xml:space="preserve"> To neplatí, bylo-li ve </w:t>
      </w:r>
      <w:r w:rsidR="000E2496" w:rsidRPr="002C6632">
        <w:rPr>
          <w:rFonts w:cstheme="minorHAnsi"/>
          <w:sz w:val="20"/>
          <w:szCs w:val="20"/>
        </w:rPr>
        <w:t>Smlouv</w:t>
      </w:r>
      <w:r w:rsidR="005045DE" w:rsidRPr="002C6632">
        <w:rPr>
          <w:rFonts w:cstheme="minorHAnsi"/>
          <w:sz w:val="20"/>
          <w:szCs w:val="20"/>
        </w:rPr>
        <w:t>ě dohodnuto něco jiného.</w:t>
      </w:r>
    </w:p>
    <w:p w14:paraId="37857550" w14:textId="77777777" w:rsidR="00753B07" w:rsidRPr="002C6632" w:rsidRDefault="00753B07" w:rsidP="0017501F">
      <w:pPr>
        <w:spacing w:after="0" w:line="240" w:lineRule="auto"/>
        <w:ind w:left="851" w:hanging="567"/>
        <w:jc w:val="both"/>
        <w:rPr>
          <w:rFonts w:cstheme="minorHAnsi"/>
          <w:sz w:val="20"/>
          <w:szCs w:val="20"/>
        </w:rPr>
      </w:pPr>
    </w:p>
    <w:p w14:paraId="128B9565" w14:textId="77777777" w:rsidR="00722C64" w:rsidRPr="002C6632" w:rsidRDefault="00722C64" w:rsidP="0017501F">
      <w:pPr>
        <w:spacing w:after="0" w:line="240" w:lineRule="auto"/>
        <w:ind w:left="851" w:hanging="567"/>
        <w:jc w:val="both"/>
        <w:rPr>
          <w:rFonts w:cstheme="minorHAnsi"/>
          <w:sz w:val="20"/>
          <w:szCs w:val="20"/>
        </w:rPr>
      </w:pPr>
    </w:p>
    <w:p w14:paraId="15F24B3E" w14:textId="6F36B56A" w:rsidR="00753B07" w:rsidRPr="002C6632" w:rsidRDefault="00753B07" w:rsidP="0017501F">
      <w:pPr>
        <w:pStyle w:val="Odstavecseseznamem"/>
        <w:numPr>
          <w:ilvl w:val="0"/>
          <w:numId w:val="1"/>
        </w:numPr>
        <w:spacing w:after="0" w:line="240" w:lineRule="auto"/>
        <w:ind w:left="851" w:hanging="567"/>
        <w:rPr>
          <w:rFonts w:cstheme="minorHAnsi"/>
          <w:b/>
          <w:sz w:val="28"/>
          <w:szCs w:val="28"/>
          <w:u w:val="single"/>
        </w:rPr>
      </w:pPr>
      <w:r w:rsidRPr="002C6632">
        <w:rPr>
          <w:rFonts w:cstheme="minorHAnsi"/>
          <w:b/>
          <w:sz w:val="28"/>
          <w:szCs w:val="28"/>
          <w:u w:val="single"/>
        </w:rPr>
        <w:t xml:space="preserve">Trvání </w:t>
      </w:r>
      <w:r w:rsidR="000E2496" w:rsidRPr="002C6632">
        <w:rPr>
          <w:rFonts w:cstheme="minorHAnsi"/>
          <w:b/>
          <w:sz w:val="28"/>
          <w:szCs w:val="28"/>
          <w:u w:val="single"/>
        </w:rPr>
        <w:t>Smlouv</w:t>
      </w:r>
      <w:r w:rsidRPr="002C6632">
        <w:rPr>
          <w:rFonts w:cstheme="minorHAnsi"/>
          <w:b/>
          <w:sz w:val="28"/>
          <w:szCs w:val="28"/>
          <w:u w:val="single"/>
        </w:rPr>
        <w:t xml:space="preserve">y, ukončení </w:t>
      </w:r>
      <w:r w:rsidR="000E2496" w:rsidRPr="002C6632">
        <w:rPr>
          <w:rFonts w:cstheme="minorHAnsi"/>
          <w:b/>
          <w:sz w:val="28"/>
          <w:szCs w:val="28"/>
          <w:u w:val="single"/>
        </w:rPr>
        <w:t>Smlouv</w:t>
      </w:r>
      <w:r w:rsidRPr="002C6632">
        <w:rPr>
          <w:rFonts w:cstheme="minorHAnsi"/>
          <w:b/>
          <w:sz w:val="28"/>
          <w:szCs w:val="28"/>
          <w:u w:val="single"/>
        </w:rPr>
        <w:t>y</w:t>
      </w:r>
    </w:p>
    <w:p w14:paraId="0B3D4ED6" w14:textId="77777777" w:rsidR="00753B07" w:rsidRPr="002C6632" w:rsidRDefault="00753B07" w:rsidP="0017501F">
      <w:pPr>
        <w:pStyle w:val="Odstavecseseznamem"/>
        <w:spacing w:after="0" w:line="240" w:lineRule="auto"/>
        <w:ind w:left="851" w:hanging="567"/>
        <w:rPr>
          <w:rFonts w:cstheme="minorHAnsi"/>
        </w:rPr>
      </w:pPr>
    </w:p>
    <w:p w14:paraId="4A061BE4" w14:textId="7A57E1DF" w:rsidR="00753B07" w:rsidRPr="002C6632" w:rsidRDefault="000E2496" w:rsidP="0017501F">
      <w:pPr>
        <w:pStyle w:val="Odstavecseseznamem"/>
        <w:numPr>
          <w:ilvl w:val="0"/>
          <w:numId w:val="17"/>
        </w:numPr>
        <w:spacing w:after="0" w:line="240" w:lineRule="auto"/>
        <w:ind w:left="851" w:hanging="567"/>
        <w:contextualSpacing w:val="0"/>
        <w:jc w:val="both"/>
        <w:rPr>
          <w:rFonts w:cstheme="minorHAnsi"/>
          <w:sz w:val="20"/>
          <w:szCs w:val="20"/>
        </w:rPr>
      </w:pPr>
      <w:r w:rsidRPr="002C6632">
        <w:rPr>
          <w:rFonts w:cstheme="minorHAnsi"/>
          <w:sz w:val="20"/>
          <w:szCs w:val="20"/>
        </w:rPr>
        <w:t>Smlouv</w:t>
      </w:r>
      <w:r w:rsidR="00753B07" w:rsidRPr="002C6632">
        <w:rPr>
          <w:rFonts w:cstheme="minorHAnsi"/>
          <w:sz w:val="20"/>
          <w:szCs w:val="20"/>
        </w:rPr>
        <w:t xml:space="preserve">a se uzavírá na dobu neurčitou, pokud není ve </w:t>
      </w:r>
      <w:r w:rsidRPr="002C6632">
        <w:rPr>
          <w:rFonts w:cstheme="minorHAnsi"/>
          <w:sz w:val="20"/>
          <w:szCs w:val="20"/>
        </w:rPr>
        <w:t>Smlouv</w:t>
      </w:r>
      <w:r w:rsidR="00753B07" w:rsidRPr="002C6632">
        <w:rPr>
          <w:rFonts w:cstheme="minorHAnsi"/>
          <w:sz w:val="20"/>
          <w:szCs w:val="20"/>
        </w:rPr>
        <w:t>ě uvedeno jinak.</w:t>
      </w:r>
    </w:p>
    <w:p w14:paraId="0FEEFC7E" w14:textId="77777777" w:rsidR="00722C64" w:rsidRPr="002C6632" w:rsidRDefault="00722C64" w:rsidP="0017501F">
      <w:pPr>
        <w:pStyle w:val="Odstavecseseznamem"/>
        <w:spacing w:after="0" w:line="240" w:lineRule="auto"/>
        <w:ind w:left="851" w:hanging="567"/>
        <w:contextualSpacing w:val="0"/>
        <w:jc w:val="both"/>
        <w:rPr>
          <w:rFonts w:cstheme="minorHAnsi"/>
          <w:sz w:val="20"/>
          <w:szCs w:val="20"/>
        </w:rPr>
      </w:pPr>
    </w:p>
    <w:p w14:paraId="6768E3D9" w14:textId="2A9ADE37" w:rsidR="00753B07" w:rsidRPr="002C6632" w:rsidRDefault="000E2496" w:rsidP="0017501F">
      <w:pPr>
        <w:pStyle w:val="Odstavecseseznamem"/>
        <w:numPr>
          <w:ilvl w:val="0"/>
          <w:numId w:val="17"/>
        </w:numPr>
        <w:spacing w:after="0" w:line="240" w:lineRule="auto"/>
        <w:ind w:left="851" w:hanging="567"/>
        <w:contextualSpacing w:val="0"/>
        <w:jc w:val="both"/>
        <w:rPr>
          <w:rFonts w:cstheme="minorHAnsi"/>
          <w:sz w:val="20"/>
          <w:szCs w:val="20"/>
        </w:rPr>
      </w:pPr>
      <w:r w:rsidRPr="002C6632">
        <w:rPr>
          <w:rFonts w:cstheme="minorHAnsi"/>
          <w:sz w:val="20"/>
          <w:szCs w:val="20"/>
        </w:rPr>
        <w:t>Smlouv</w:t>
      </w:r>
      <w:r w:rsidR="00753B07" w:rsidRPr="002C6632">
        <w:rPr>
          <w:rFonts w:cstheme="minorHAnsi"/>
          <w:sz w:val="20"/>
          <w:szCs w:val="20"/>
        </w:rPr>
        <w:t xml:space="preserve">a je platná a účinná dnem podpisu poslední smluvní stranou. Zahájení plnění je specifikováno </w:t>
      </w:r>
      <w:r w:rsidRPr="002C6632">
        <w:rPr>
          <w:rFonts w:cstheme="minorHAnsi"/>
          <w:sz w:val="20"/>
          <w:szCs w:val="20"/>
        </w:rPr>
        <w:t>Smlouv</w:t>
      </w:r>
      <w:r w:rsidR="00753B07" w:rsidRPr="002C6632">
        <w:rPr>
          <w:rFonts w:cstheme="minorHAnsi"/>
          <w:sz w:val="20"/>
          <w:szCs w:val="20"/>
        </w:rPr>
        <w:t>ou.</w:t>
      </w:r>
    </w:p>
    <w:p w14:paraId="5E59151C" w14:textId="77777777" w:rsidR="00722C64" w:rsidRPr="002C6632" w:rsidRDefault="00722C64" w:rsidP="0017501F">
      <w:pPr>
        <w:pStyle w:val="Odstavecseseznamem"/>
        <w:spacing w:after="0" w:line="240" w:lineRule="auto"/>
        <w:ind w:left="851" w:hanging="567"/>
        <w:contextualSpacing w:val="0"/>
        <w:jc w:val="both"/>
        <w:rPr>
          <w:rFonts w:cstheme="minorHAnsi"/>
          <w:sz w:val="20"/>
          <w:szCs w:val="20"/>
        </w:rPr>
      </w:pPr>
    </w:p>
    <w:p w14:paraId="3DF9FCDC" w14:textId="124BA146" w:rsidR="00753B07" w:rsidRPr="002C6632" w:rsidRDefault="000E2496" w:rsidP="0017501F">
      <w:pPr>
        <w:pStyle w:val="Odstavecseseznamem"/>
        <w:numPr>
          <w:ilvl w:val="0"/>
          <w:numId w:val="17"/>
        </w:numPr>
        <w:spacing w:after="0" w:line="240" w:lineRule="auto"/>
        <w:ind w:left="851" w:hanging="567"/>
        <w:contextualSpacing w:val="0"/>
        <w:jc w:val="both"/>
        <w:rPr>
          <w:rFonts w:cstheme="minorHAnsi"/>
          <w:sz w:val="20"/>
          <w:szCs w:val="20"/>
        </w:rPr>
      </w:pPr>
      <w:r w:rsidRPr="002C6632">
        <w:rPr>
          <w:rFonts w:cstheme="minorHAnsi"/>
          <w:sz w:val="20"/>
          <w:szCs w:val="20"/>
        </w:rPr>
        <w:t>Smlouv</w:t>
      </w:r>
      <w:r w:rsidR="00753B07" w:rsidRPr="002C6632">
        <w:rPr>
          <w:rFonts w:cstheme="minorHAnsi"/>
          <w:sz w:val="20"/>
          <w:szCs w:val="20"/>
        </w:rPr>
        <w:t>u lze ukončit:</w:t>
      </w:r>
    </w:p>
    <w:p w14:paraId="28D6B1CD" w14:textId="77777777" w:rsidR="00722C64" w:rsidRPr="002C6632" w:rsidRDefault="00722C64" w:rsidP="0017501F">
      <w:pPr>
        <w:pStyle w:val="Odstavecseseznamem"/>
        <w:spacing w:after="0" w:line="240" w:lineRule="auto"/>
        <w:ind w:left="851" w:hanging="567"/>
        <w:contextualSpacing w:val="0"/>
        <w:jc w:val="both"/>
        <w:rPr>
          <w:rFonts w:cstheme="minorHAnsi"/>
          <w:sz w:val="20"/>
          <w:szCs w:val="20"/>
        </w:rPr>
      </w:pPr>
    </w:p>
    <w:p w14:paraId="3A665585" w14:textId="215A2101" w:rsidR="00753B07" w:rsidRPr="002C6632" w:rsidRDefault="00722C64" w:rsidP="000C1E9C">
      <w:pPr>
        <w:pStyle w:val="Odstavecseseznamem"/>
        <w:numPr>
          <w:ilvl w:val="0"/>
          <w:numId w:val="18"/>
        </w:numPr>
        <w:spacing w:after="0" w:line="240" w:lineRule="auto"/>
        <w:ind w:left="1276" w:hanging="425"/>
        <w:contextualSpacing w:val="0"/>
        <w:jc w:val="both"/>
        <w:rPr>
          <w:rFonts w:cstheme="minorHAnsi"/>
          <w:sz w:val="20"/>
          <w:szCs w:val="20"/>
        </w:rPr>
      </w:pPr>
      <w:r w:rsidRPr="002C6632">
        <w:rPr>
          <w:rFonts w:cstheme="minorHAnsi"/>
          <w:sz w:val="20"/>
          <w:szCs w:val="20"/>
        </w:rPr>
        <w:t>d</w:t>
      </w:r>
      <w:r w:rsidR="00753B07" w:rsidRPr="002C6632">
        <w:rPr>
          <w:rFonts w:cstheme="minorHAnsi"/>
          <w:sz w:val="20"/>
          <w:szCs w:val="20"/>
        </w:rPr>
        <w:t>ohodou smluvních stran</w:t>
      </w:r>
      <w:r w:rsidRPr="002C6632">
        <w:rPr>
          <w:rFonts w:cstheme="minorHAnsi"/>
          <w:sz w:val="20"/>
          <w:szCs w:val="20"/>
        </w:rPr>
        <w:t>;</w:t>
      </w:r>
    </w:p>
    <w:p w14:paraId="02EBA1BE" w14:textId="59B5A7A9" w:rsidR="00753B07" w:rsidRPr="002C6632" w:rsidRDefault="00722C64" w:rsidP="000C1E9C">
      <w:pPr>
        <w:pStyle w:val="Odstavecseseznamem"/>
        <w:numPr>
          <w:ilvl w:val="0"/>
          <w:numId w:val="18"/>
        </w:numPr>
        <w:spacing w:after="0" w:line="240" w:lineRule="auto"/>
        <w:ind w:left="1276" w:hanging="425"/>
        <w:contextualSpacing w:val="0"/>
        <w:jc w:val="both"/>
        <w:rPr>
          <w:rFonts w:cstheme="minorHAnsi"/>
          <w:sz w:val="20"/>
          <w:szCs w:val="20"/>
        </w:rPr>
      </w:pPr>
      <w:r w:rsidRPr="002C6632">
        <w:rPr>
          <w:rFonts w:cstheme="minorHAnsi"/>
          <w:sz w:val="20"/>
          <w:szCs w:val="20"/>
        </w:rPr>
        <w:t>p</w:t>
      </w:r>
      <w:r w:rsidR="00753B07" w:rsidRPr="002C6632">
        <w:rPr>
          <w:rFonts w:cstheme="minorHAnsi"/>
          <w:sz w:val="20"/>
          <w:szCs w:val="20"/>
        </w:rPr>
        <w:t xml:space="preserve">ísemnou výpovědí doručenou druhé smluvní straně, přičemž výpovědní lhůta činí </w:t>
      </w:r>
      <w:r w:rsidRPr="002C6632">
        <w:rPr>
          <w:rFonts w:cstheme="minorHAnsi"/>
          <w:sz w:val="20"/>
          <w:szCs w:val="20"/>
        </w:rPr>
        <w:t>tři (</w:t>
      </w:r>
      <w:r w:rsidR="00753B07" w:rsidRPr="002C6632">
        <w:rPr>
          <w:rFonts w:cstheme="minorHAnsi"/>
          <w:sz w:val="20"/>
          <w:szCs w:val="20"/>
        </w:rPr>
        <w:t>3</w:t>
      </w:r>
      <w:r w:rsidRPr="002C6632">
        <w:rPr>
          <w:rFonts w:cstheme="minorHAnsi"/>
          <w:sz w:val="20"/>
          <w:szCs w:val="20"/>
        </w:rPr>
        <w:t>)</w:t>
      </w:r>
      <w:r w:rsidR="00753B07" w:rsidRPr="002C6632">
        <w:rPr>
          <w:rFonts w:cstheme="minorHAnsi"/>
          <w:sz w:val="20"/>
          <w:szCs w:val="20"/>
        </w:rPr>
        <w:t xml:space="preserve"> měsíce a počíná běžet prvním dnem kalendářního měsíce následujícího po měsíci, ve kterém byla výpověď doručena druhé smluvní straně</w:t>
      </w:r>
      <w:r w:rsidRPr="002C6632">
        <w:rPr>
          <w:rFonts w:cstheme="minorHAnsi"/>
          <w:sz w:val="20"/>
          <w:szCs w:val="20"/>
        </w:rPr>
        <w:t>;</w:t>
      </w:r>
    </w:p>
    <w:p w14:paraId="24A8A202" w14:textId="47AB36FB" w:rsidR="00753B07" w:rsidRPr="002C6632" w:rsidRDefault="00722C64" w:rsidP="000C1E9C">
      <w:pPr>
        <w:pStyle w:val="Odstavecseseznamem"/>
        <w:numPr>
          <w:ilvl w:val="0"/>
          <w:numId w:val="18"/>
        </w:numPr>
        <w:spacing w:after="0" w:line="240" w:lineRule="auto"/>
        <w:ind w:left="1276" w:hanging="425"/>
        <w:contextualSpacing w:val="0"/>
        <w:jc w:val="both"/>
        <w:rPr>
          <w:rFonts w:cstheme="minorHAnsi"/>
          <w:sz w:val="20"/>
          <w:szCs w:val="20"/>
        </w:rPr>
      </w:pPr>
      <w:r w:rsidRPr="002C6632">
        <w:rPr>
          <w:rFonts w:cstheme="minorHAnsi"/>
          <w:sz w:val="20"/>
          <w:szCs w:val="20"/>
        </w:rPr>
        <w:t>o</w:t>
      </w:r>
      <w:r w:rsidR="00753B07" w:rsidRPr="002C6632">
        <w:rPr>
          <w:rFonts w:cstheme="minorHAnsi"/>
          <w:sz w:val="20"/>
          <w:szCs w:val="20"/>
        </w:rPr>
        <w:t xml:space="preserve">dstoupením od </w:t>
      </w:r>
      <w:r w:rsidR="000E2496" w:rsidRPr="002C6632">
        <w:rPr>
          <w:rFonts w:cstheme="minorHAnsi"/>
          <w:sz w:val="20"/>
          <w:szCs w:val="20"/>
        </w:rPr>
        <w:t>Smlouv</w:t>
      </w:r>
      <w:r w:rsidR="00753B07" w:rsidRPr="002C6632">
        <w:rPr>
          <w:rFonts w:cstheme="minorHAnsi"/>
          <w:sz w:val="20"/>
          <w:szCs w:val="20"/>
        </w:rPr>
        <w:t>y v</w:t>
      </w:r>
      <w:r w:rsidR="005045DE" w:rsidRPr="002C6632">
        <w:rPr>
          <w:rFonts w:cstheme="minorHAnsi"/>
          <w:sz w:val="20"/>
          <w:szCs w:val="20"/>
        </w:rPr>
        <w:t> </w:t>
      </w:r>
      <w:r w:rsidR="00753B07" w:rsidRPr="002C6632">
        <w:rPr>
          <w:rFonts w:cstheme="minorHAnsi"/>
          <w:sz w:val="20"/>
          <w:szCs w:val="20"/>
        </w:rPr>
        <w:t>případě</w:t>
      </w:r>
      <w:r w:rsidR="005045DE" w:rsidRPr="002C6632">
        <w:rPr>
          <w:rFonts w:cstheme="minorHAnsi"/>
          <w:sz w:val="20"/>
          <w:szCs w:val="20"/>
        </w:rPr>
        <w:t xml:space="preserve"> předvídaných </w:t>
      </w:r>
      <w:r w:rsidR="000E2496" w:rsidRPr="002C6632">
        <w:rPr>
          <w:rFonts w:cstheme="minorHAnsi"/>
          <w:sz w:val="20"/>
          <w:szCs w:val="20"/>
        </w:rPr>
        <w:t>Smlouv</w:t>
      </w:r>
      <w:r w:rsidR="005045DE" w:rsidRPr="002C6632">
        <w:rPr>
          <w:rFonts w:cstheme="minorHAnsi"/>
          <w:sz w:val="20"/>
          <w:szCs w:val="20"/>
        </w:rPr>
        <w:t xml:space="preserve">ou a těmito </w:t>
      </w:r>
      <w:r w:rsidR="00312FA6" w:rsidRPr="002C6632">
        <w:rPr>
          <w:rFonts w:cstheme="minorHAnsi"/>
          <w:sz w:val="20"/>
          <w:szCs w:val="20"/>
        </w:rPr>
        <w:t>Všeobecn</w:t>
      </w:r>
      <w:r w:rsidR="005045DE" w:rsidRPr="002C6632">
        <w:rPr>
          <w:rFonts w:cstheme="minorHAnsi"/>
          <w:sz w:val="20"/>
          <w:szCs w:val="20"/>
        </w:rPr>
        <w:t>ými obchodními podmínkami, a dále pak</w:t>
      </w:r>
      <w:r w:rsidR="00753B07" w:rsidRPr="002C6632">
        <w:rPr>
          <w:rFonts w:cstheme="minorHAnsi"/>
          <w:sz w:val="20"/>
          <w:szCs w:val="20"/>
        </w:rPr>
        <w:t xml:space="preserve">, </w:t>
      </w:r>
      <w:r w:rsidR="005045DE" w:rsidRPr="002C6632">
        <w:rPr>
          <w:rFonts w:cstheme="minorHAnsi"/>
          <w:sz w:val="20"/>
          <w:szCs w:val="20"/>
        </w:rPr>
        <w:t>pokud</w:t>
      </w:r>
      <w:r w:rsidR="00753B07" w:rsidRPr="002C6632">
        <w:rPr>
          <w:rFonts w:cstheme="minorHAnsi"/>
          <w:sz w:val="20"/>
          <w:szCs w:val="20"/>
        </w:rPr>
        <w:t xml:space="preserve"> bude </w:t>
      </w:r>
      <w:r w:rsidR="00684564" w:rsidRPr="002C6632">
        <w:rPr>
          <w:rFonts w:cstheme="minorHAnsi"/>
          <w:sz w:val="20"/>
          <w:szCs w:val="20"/>
        </w:rPr>
        <w:t>Objednatel</w:t>
      </w:r>
      <w:r w:rsidR="00753B07" w:rsidRPr="002C6632">
        <w:rPr>
          <w:rFonts w:cstheme="minorHAnsi"/>
          <w:sz w:val="20"/>
          <w:szCs w:val="20"/>
        </w:rPr>
        <w:t xml:space="preserve">em či </w:t>
      </w:r>
      <w:r w:rsidR="00002C6F" w:rsidRPr="002C6632">
        <w:rPr>
          <w:rFonts w:cstheme="minorHAnsi"/>
          <w:sz w:val="20"/>
          <w:szCs w:val="20"/>
        </w:rPr>
        <w:t>Provozovatel</w:t>
      </w:r>
      <w:r w:rsidR="00753B07" w:rsidRPr="002C6632">
        <w:rPr>
          <w:rFonts w:cstheme="minorHAnsi"/>
          <w:sz w:val="20"/>
          <w:szCs w:val="20"/>
        </w:rPr>
        <w:t xml:space="preserve">em doloženo, že došlo k závažným a opakovaným porušením </w:t>
      </w:r>
      <w:r w:rsidR="000E2496" w:rsidRPr="002C6632">
        <w:rPr>
          <w:rFonts w:cstheme="minorHAnsi"/>
          <w:sz w:val="20"/>
          <w:szCs w:val="20"/>
        </w:rPr>
        <w:t>Smlouv</w:t>
      </w:r>
      <w:r w:rsidR="00753B07" w:rsidRPr="002C6632">
        <w:rPr>
          <w:rFonts w:cstheme="minorHAnsi"/>
          <w:sz w:val="20"/>
          <w:szCs w:val="20"/>
        </w:rPr>
        <w:t>y</w:t>
      </w:r>
      <w:r w:rsidR="005045DE" w:rsidRPr="002C6632">
        <w:rPr>
          <w:rFonts w:cstheme="minorHAnsi"/>
          <w:sz w:val="20"/>
          <w:szCs w:val="20"/>
        </w:rPr>
        <w:t xml:space="preserve"> druhou smluvní stranou</w:t>
      </w:r>
      <w:r w:rsidR="00753B07" w:rsidRPr="002C6632">
        <w:rPr>
          <w:rFonts w:cstheme="minorHAnsi"/>
          <w:sz w:val="20"/>
          <w:szCs w:val="20"/>
        </w:rPr>
        <w:t xml:space="preserve">. Právo na odstoupení nemá </w:t>
      </w:r>
      <w:r w:rsidR="00684564" w:rsidRPr="002C6632">
        <w:rPr>
          <w:rFonts w:cstheme="minorHAnsi"/>
          <w:sz w:val="20"/>
          <w:szCs w:val="20"/>
        </w:rPr>
        <w:t>Objednatel</w:t>
      </w:r>
      <w:r w:rsidR="00753B07" w:rsidRPr="002C6632">
        <w:rPr>
          <w:rFonts w:cstheme="minorHAnsi"/>
          <w:sz w:val="20"/>
          <w:szCs w:val="20"/>
        </w:rPr>
        <w:t xml:space="preserve"> v případech, které jsou způsobeny objektivními důvody nezávislými na vůli </w:t>
      </w:r>
      <w:r w:rsidR="00002C6F" w:rsidRPr="002C6632">
        <w:rPr>
          <w:rFonts w:cstheme="minorHAnsi"/>
          <w:sz w:val="20"/>
          <w:szCs w:val="20"/>
        </w:rPr>
        <w:t>Provozovatel</w:t>
      </w:r>
      <w:r w:rsidR="00753B07" w:rsidRPr="002C6632">
        <w:rPr>
          <w:rFonts w:cstheme="minorHAnsi"/>
          <w:sz w:val="20"/>
          <w:szCs w:val="20"/>
        </w:rPr>
        <w:t xml:space="preserve">e (např. uzavření komunikace, stavebních pracích, poruše techniky </w:t>
      </w:r>
      <w:r w:rsidR="00002C6F" w:rsidRPr="002C6632">
        <w:rPr>
          <w:rFonts w:cstheme="minorHAnsi"/>
          <w:sz w:val="20"/>
          <w:szCs w:val="20"/>
        </w:rPr>
        <w:t>Provozovatel</w:t>
      </w:r>
      <w:r w:rsidR="00753B07" w:rsidRPr="002C6632">
        <w:rPr>
          <w:rFonts w:cstheme="minorHAnsi"/>
          <w:sz w:val="20"/>
          <w:szCs w:val="20"/>
        </w:rPr>
        <w:t>e, nepříznivých klimatických podmínkách, zejména nesjízdnost komunikací, živelných pohrom apod.)</w:t>
      </w:r>
    </w:p>
    <w:p w14:paraId="19C9296F" w14:textId="77777777" w:rsidR="00722C64" w:rsidRPr="002C6632" w:rsidRDefault="00722C64" w:rsidP="0017501F">
      <w:pPr>
        <w:pStyle w:val="Odstavecseseznamem"/>
        <w:spacing w:after="0" w:line="240" w:lineRule="auto"/>
        <w:ind w:left="851" w:hanging="567"/>
        <w:contextualSpacing w:val="0"/>
        <w:jc w:val="both"/>
        <w:rPr>
          <w:rFonts w:cstheme="minorHAnsi"/>
          <w:sz w:val="20"/>
          <w:szCs w:val="20"/>
        </w:rPr>
      </w:pPr>
    </w:p>
    <w:p w14:paraId="745BF21B" w14:textId="26B85CF1" w:rsidR="00753B07" w:rsidRPr="002C6632" w:rsidRDefault="00002C6F" w:rsidP="0017501F">
      <w:pPr>
        <w:pStyle w:val="Odstavecseseznamem"/>
        <w:numPr>
          <w:ilvl w:val="0"/>
          <w:numId w:val="17"/>
        </w:numPr>
        <w:spacing w:after="0" w:line="240" w:lineRule="auto"/>
        <w:ind w:left="851" w:hanging="567"/>
        <w:contextualSpacing w:val="0"/>
        <w:jc w:val="both"/>
        <w:rPr>
          <w:rFonts w:cstheme="minorHAnsi"/>
          <w:sz w:val="20"/>
          <w:szCs w:val="20"/>
        </w:rPr>
      </w:pPr>
      <w:r w:rsidRPr="002C6632">
        <w:rPr>
          <w:rFonts w:cstheme="minorHAnsi"/>
          <w:sz w:val="20"/>
          <w:szCs w:val="20"/>
        </w:rPr>
        <w:t>Provozovatel</w:t>
      </w:r>
      <w:r w:rsidR="00753B07" w:rsidRPr="002C6632">
        <w:rPr>
          <w:rFonts w:cstheme="minorHAnsi"/>
          <w:sz w:val="20"/>
          <w:szCs w:val="20"/>
        </w:rPr>
        <w:t xml:space="preserve"> je oprávněn </w:t>
      </w:r>
      <w:r w:rsidR="000C1E9C" w:rsidRPr="002C6632">
        <w:rPr>
          <w:rFonts w:cstheme="minorHAnsi"/>
          <w:sz w:val="20"/>
          <w:szCs w:val="20"/>
        </w:rPr>
        <w:t xml:space="preserve">jednostranně </w:t>
      </w:r>
      <w:r w:rsidR="002B186B" w:rsidRPr="002C6632">
        <w:rPr>
          <w:rFonts w:cstheme="minorHAnsi"/>
          <w:sz w:val="20"/>
          <w:szCs w:val="20"/>
        </w:rPr>
        <w:t xml:space="preserve">ukončit poskytování služeb </w:t>
      </w:r>
      <w:r w:rsidR="007D7364">
        <w:rPr>
          <w:rFonts w:cstheme="minorHAnsi"/>
          <w:sz w:val="20"/>
          <w:szCs w:val="20"/>
        </w:rPr>
        <w:t>v případě</w:t>
      </w:r>
      <w:r w:rsidR="002B186B" w:rsidRPr="002C6632">
        <w:rPr>
          <w:rFonts w:cstheme="minorHAnsi"/>
          <w:sz w:val="20"/>
          <w:szCs w:val="20"/>
        </w:rPr>
        <w:t xml:space="preserve">, že je Objednatel více než </w:t>
      </w:r>
      <w:r w:rsidR="000C1E9C" w:rsidRPr="002C6632">
        <w:rPr>
          <w:rFonts w:cstheme="minorHAnsi"/>
          <w:sz w:val="20"/>
          <w:szCs w:val="20"/>
        </w:rPr>
        <w:t xml:space="preserve">čtrnáct </w:t>
      </w:r>
      <w:r w:rsidR="002B186B" w:rsidRPr="002C6632">
        <w:rPr>
          <w:rFonts w:cstheme="minorHAnsi"/>
          <w:sz w:val="20"/>
          <w:szCs w:val="20"/>
        </w:rPr>
        <w:t>(</w:t>
      </w:r>
      <w:r w:rsidR="000C1E9C" w:rsidRPr="002C6632">
        <w:rPr>
          <w:rFonts w:cstheme="minorHAnsi"/>
          <w:sz w:val="20"/>
          <w:szCs w:val="20"/>
        </w:rPr>
        <w:t>14</w:t>
      </w:r>
      <w:r w:rsidR="002B186B" w:rsidRPr="002C6632">
        <w:rPr>
          <w:rFonts w:cstheme="minorHAnsi"/>
          <w:sz w:val="20"/>
          <w:szCs w:val="20"/>
        </w:rPr>
        <w:t>) dnů</w:t>
      </w:r>
      <w:r w:rsidR="007D7364">
        <w:rPr>
          <w:rFonts w:cstheme="minorHAnsi"/>
          <w:sz w:val="20"/>
          <w:szCs w:val="20"/>
        </w:rPr>
        <w:t>,</w:t>
      </w:r>
      <w:r w:rsidR="002B186B" w:rsidRPr="002C6632">
        <w:rPr>
          <w:rFonts w:cstheme="minorHAnsi"/>
          <w:sz w:val="20"/>
          <w:szCs w:val="20"/>
        </w:rPr>
        <w:t xml:space="preserve"> nebo opakovaně</w:t>
      </w:r>
      <w:r w:rsidR="007D7364">
        <w:rPr>
          <w:rFonts w:cstheme="minorHAnsi"/>
          <w:sz w:val="20"/>
          <w:szCs w:val="20"/>
        </w:rPr>
        <w:t>,</w:t>
      </w:r>
      <w:r w:rsidR="002B186B" w:rsidRPr="002C6632">
        <w:rPr>
          <w:rFonts w:cstheme="minorHAnsi"/>
          <w:sz w:val="20"/>
          <w:szCs w:val="20"/>
        </w:rPr>
        <w:t xml:space="preserve"> v prodlení se zaplacením smluvní ceny</w:t>
      </w:r>
      <w:r w:rsidR="000C1E9C" w:rsidRPr="002C6632">
        <w:rPr>
          <w:rFonts w:cstheme="minorHAnsi"/>
          <w:sz w:val="20"/>
          <w:szCs w:val="20"/>
        </w:rPr>
        <w:t>. V takovém případě je oprávněn bez předchozího upozornění</w:t>
      </w:r>
      <w:r w:rsidR="00753B07" w:rsidRPr="002C6632">
        <w:rPr>
          <w:rFonts w:cstheme="minorHAnsi"/>
          <w:sz w:val="20"/>
          <w:szCs w:val="20"/>
        </w:rPr>
        <w:t xml:space="preserve"> odebrat sběrné nádoby poskytnuté </w:t>
      </w:r>
      <w:r w:rsidR="00684564" w:rsidRPr="002C6632">
        <w:rPr>
          <w:rFonts w:cstheme="minorHAnsi"/>
          <w:sz w:val="20"/>
          <w:szCs w:val="20"/>
        </w:rPr>
        <w:t>Objednatel</w:t>
      </w:r>
      <w:r w:rsidR="00722C64" w:rsidRPr="002C6632">
        <w:rPr>
          <w:rFonts w:cstheme="minorHAnsi"/>
          <w:sz w:val="20"/>
          <w:szCs w:val="20"/>
        </w:rPr>
        <w:t>i</w:t>
      </w:r>
      <w:r w:rsidR="004F6A6B" w:rsidRPr="002C6632">
        <w:rPr>
          <w:rFonts w:cstheme="minorHAnsi"/>
          <w:sz w:val="20"/>
          <w:szCs w:val="20"/>
        </w:rPr>
        <w:t xml:space="preserve"> a odstoupit od Smlouvy dodatečně</w:t>
      </w:r>
      <w:r w:rsidR="00753B07" w:rsidRPr="002C6632">
        <w:rPr>
          <w:rFonts w:cstheme="minorHAnsi"/>
          <w:sz w:val="20"/>
          <w:szCs w:val="20"/>
        </w:rPr>
        <w:t>.</w:t>
      </w:r>
      <w:r w:rsidR="00812FC8" w:rsidRPr="002C6632">
        <w:rPr>
          <w:rFonts w:cstheme="minorHAnsi"/>
          <w:sz w:val="20"/>
          <w:szCs w:val="20"/>
        </w:rPr>
        <w:t xml:space="preserve"> Opětovné přistavení nádob bude zpoplatněno dle platného ceníku</w:t>
      </w:r>
      <w:r w:rsidR="00BB5075" w:rsidRPr="002C6632">
        <w:rPr>
          <w:rFonts w:cstheme="minorHAnsi"/>
          <w:sz w:val="20"/>
          <w:szCs w:val="20"/>
        </w:rPr>
        <w:t>.</w:t>
      </w:r>
      <w:r w:rsidR="00812FC8" w:rsidRPr="002C6632">
        <w:rPr>
          <w:rFonts w:cstheme="minorHAnsi"/>
          <w:sz w:val="20"/>
          <w:szCs w:val="20"/>
        </w:rPr>
        <w:t xml:space="preserve">  </w:t>
      </w:r>
      <w:r w:rsidR="00BB5075" w:rsidRPr="002C6632">
        <w:rPr>
          <w:rFonts w:cstheme="minorHAnsi"/>
          <w:sz w:val="20"/>
          <w:szCs w:val="20"/>
        </w:rPr>
        <w:t>O</w:t>
      </w:r>
      <w:r w:rsidR="00812FC8" w:rsidRPr="002C6632">
        <w:rPr>
          <w:rFonts w:cstheme="minorHAnsi"/>
          <w:sz w:val="20"/>
          <w:szCs w:val="20"/>
        </w:rPr>
        <w:t>bjednatel služeb bude hradit poskytnuté služby zálohovým způsobem platby dopředu.</w:t>
      </w:r>
    </w:p>
    <w:p w14:paraId="6AEA463C" w14:textId="77777777" w:rsidR="00062837" w:rsidRPr="002C6632" w:rsidRDefault="00062837" w:rsidP="0017501F">
      <w:pPr>
        <w:pStyle w:val="Odstavecseseznamem"/>
        <w:spacing w:after="0" w:line="240" w:lineRule="auto"/>
        <w:ind w:left="851" w:hanging="567"/>
        <w:contextualSpacing w:val="0"/>
        <w:jc w:val="both"/>
        <w:rPr>
          <w:rFonts w:cstheme="minorHAnsi"/>
          <w:sz w:val="20"/>
          <w:szCs w:val="20"/>
        </w:rPr>
      </w:pPr>
    </w:p>
    <w:p w14:paraId="3546F6F8" w14:textId="09D241FA" w:rsidR="00062837" w:rsidRPr="002C6632" w:rsidRDefault="00002C6F" w:rsidP="0017501F">
      <w:pPr>
        <w:pStyle w:val="Odstavecseseznamem"/>
        <w:numPr>
          <w:ilvl w:val="0"/>
          <w:numId w:val="17"/>
        </w:numPr>
        <w:spacing w:after="0" w:line="240" w:lineRule="auto"/>
        <w:ind w:left="851" w:hanging="567"/>
        <w:contextualSpacing w:val="0"/>
        <w:jc w:val="both"/>
        <w:rPr>
          <w:rFonts w:cstheme="minorHAnsi"/>
          <w:sz w:val="20"/>
          <w:szCs w:val="20"/>
        </w:rPr>
      </w:pPr>
      <w:r w:rsidRPr="002C6632">
        <w:rPr>
          <w:rFonts w:cstheme="minorHAnsi"/>
          <w:sz w:val="20"/>
          <w:szCs w:val="20"/>
        </w:rPr>
        <w:t>Provozovatel</w:t>
      </w:r>
      <w:r w:rsidR="00062837" w:rsidRPr="002C6632">
        <w:rPr>
          <w:rFonts w:cstheme="minorHAnsi"/>
          <w:sz w:val="20"/>
          <w:szCs w:val="20"/>
        </w:rPr>
        <w:t xml:space="preserve"> je oprávněn </w:t>
      </w:r>
      <w:r w:rsidR="000C1E9C" w:rsidRPr="002C6632">
        <w:rPr>
          <w:rFonts w:cstheme="minorHAnsi"/>
          <w:sz w:val="20"/>
          <w:szCs w:val="20"/>
        </w:rPr>
        <w:t xml:space="preserve">odstoupit od </w:t>
      </w:r>
      <w:r w:rsidR="000E2496" w:rsidRPr="002C6632">
        <w:rPr>
          <w:rFonts w:cstheme="minorHAnsi"/>
          <w:sz w:val="20"/>
          <w:szCs w:val="20"/>
        </w:rPr>
        <w:t>Smlouv</w:t>
      </w:r>
      <w:r w:rsidR="007D7364">
        <w:rPr>
          <w:rFonts w:cstheme="minorHAnsi"/>
          <w:sz w:val="20"/>
          <w:szCs w:val="20"/>
        </w:rPr>
        <w:t>y</w:t>
      </w:r>
      <w:r w:rsidR="00062837" w:rsidRPr="002C6632">
        <w:rPr>
          <w:rFonts w:cstheme="minorHAnsi"/>
          <w:sz w:val="20"/>
          <w:szCs w:val="20"/>
        </w:rPr>
        <w:t xml:space="preserve"> na </w:t>
      </w:r>
      <w:r w:rsidR="000C1E9C" w:rsidRPr="002C6632">
        <w:rPr>
          <w:rFonts w:cstheme="minorHAnsi"/>
          <w:sz w:val="20"/>
          <w:szCs w:val="20"/>
        </w:rPr>
        <w:t xml:space="preserve">poskytování </w:t>
      </w:r>
      <w:r w:rsidR="005F4324" w:rsidRPr="002C6632">
        <w:rPr>
          <w:rFonts w:cstheme="minorHAnsi"/>
          <w:sz w:val="20"/>
          <w:szCs w:val="20"/>
        </w:rPr>
        <w:t>dodatečných</w:t>
      </w:r>
      <w:r w:rsidR="000C1E9C" w:rsidRPr="002C6632">
        <w:rPr>
          <w:rFonts w:cstheme="minorHAnsi"/>
          <w:sz w:val="20"/>
          <w:szCs w:val="20"/>
        </w:rPr>
        <w:t xml:space="preserve"> </w:t>
      </w:r>
      <w:r w:rsidR="00062837" w:rsidRPr="002C6632">
        <w:rPr>
          <w:rFonts w:cstheme="minorHAnsi"/>
          <w:sz w:val="20"/>
          <w:szCs w:val="20"/>
        </w:rPr>
        <w:t>slu</w:t>
      </w:r>
      <w:r w:rsidR="00724DE2" w:rsidRPr="002C6632">
        <w:rPr>
          <w:rFonts w:cstheme="minorHAnsi"/>
          <w:sz w:val="20"/>
          <w:szCs w:val="20"/>
        </w:rPr>
        <w:t>ž</w:t>
      </w:r>
      <w:r w:rsidR="00062837" w:rsidRPr="002C6632">
        <w:rPr>
          <w:rFonts w:cstheme="minorHAnsi"/>
          <w:sz w:val="20"/>
          <w:szCs w:val="20"/>
        </w:rPr>
        <w:t xml:space="preserve">eb </w:t>
      </w:r>
      <w:r w:rsidR="000C1E9C" w:rsidRPr="002C6632">
        <w:rPr>
          <w:rFonts w:cstheme="minorHAnsi"/>
          <w:sz w:val="20"/>
          <w:szCs w:val="20"/>
        </w:rPr>
        <w:t xml:space="preserve">pro případ, </w:t>
      </w:r>
      <w:r w:rsidR="00062837" w:rsidRPr="002C6632">
        <w:rPr>
          <w:rFonts w:cstheme="minorHAnsi"/>
          <w:sz w:val="20"/>
          <w:szCs w:val="20"/>
        </w:rPr>
        <w:t>že nelze zamezit</w:t>
      </w:r>
      <w:r w:rsidR="00724DE2" w:rsidRPr="002C6632">
        <w:rPr>
          <w:rFonts w:cstheme="minorHAnsi"/>
          <w:sz w:val="20"/>
          <w:szCs w:val="20"/>
        </w:rPr>
        <w:t xml:space="preserve"> poškozování cizí věci (</w:t>
      </w:r>
      <w:r w:rsidR="004F6A6B" w:rsidRPr="002C6632">
        <w:rPr>
          <w:rFonts w:cstheme="minorHAnsi"/>
          <w:sz w:val="20"/>
          <w:szCs w:val="20"/>
        </w:rPr>
        <w:t xml:space="preserve">např. </w:t>
      </w:r>
      <w:r w:rsidR="00724DE2" w:rsidRPr="002C6632">
        <w:rPr>
          <w:rFonts w:cstheme="minorHAnsi"/>
          <w:sz w:val="20"/>
          <w:szCs w:val="20"/>
        </w:rPr>
        <w:t xml:space="preserve">poškození schodů a zdí v objektu </w:t>
      </w:r>
      <w:r w:rsidR="004F6A6B" w:rsidRPr="002C6632">
        <w:rPr>
          <w:rFonts w:cstheme="minorHAnsi"/>
          <w:sz w:val="20"/>
          <w:szCs w:val="20"/>
        </w:rPr>
        <w:t>Objednatele</w:t>
      </w:r>
      <w:r w:rsidR="00724DE2" w:rsidRPr="002C6632">
        <w:rPr>
          <w:rFonts w:cstheme="minorHAnsi"/>
          <w:sz w:val="20"/>
          <w:szCs w:val="20"/>
        </w:rPr>
        <w:t>).</w:t>
      </w:r>
    </w:p>
    <w:p w14:paraId="3BAD0B1B" w14:textId="77777777" w:rsidR="00E92E0B" w:rsidRPr="002C6632" w:rsidRDefault="00E92E0B" w:rsidP="0017501F">
      <w:pPr>
        <w:pStyle w:val="Odstavecseseznamem"/>
        <w:spacing w:after="0" w:line="240" w:lineRule="auto"/>
        <w:ind w:left="851" w:hanging="567"/>
        <w:contextualSpacing w:val="0"/>
        <w:jc w:val="both"/>
        <w:rPr>
          <w:rFonts w:cstheme="minorHAnsi"/>
          <w:sz w:val="20"/>
          <w:szCs w:val="20"/>
        </w:rPr>
      </w:pPr>
    </w:p>
    <w:p w14:paraId="1EC54C87" w14:textId="77777777" w:rsidR="00722C64" w:rsidRPr="002C6632" w:rsidRDefault="00722C64" w:rsidP="0017501F">
      <w:pPr>
        <w:pStyle w:val="Odstavecseseznamem"/>
        <w:spacing w:after="0" w:line="240" w:lineRule="auto"/>
        <w:ind w:left="851" w:hanging="567"/>
        <w:contextualSpacing w:val="0"/>
        <w:jc w:val="both"/>
        <w:rPr>
          <w:rFonts w:cstheme="minorHAnsi"/>
          <w:sz w:val="20"/>
          <w:szCs w:val="20"/>
        </w:rPr>
      </w:pPr>
    </w:p>
    <w:p w14:paraId="02C06226" w14:textId="3543895D" w:rsidR="00343852" w:rsidRPr="002C6632" w:rsidRDefault="00343852" w:rsidP="0017501F">
      <w:pPr>
        <w:pStyle w:val="Odstavecseseznamem"/>
        <w:numPr>
          <w:ilvl w:val="0"/>
          <w:numId w:val="1"/>
        </w:numPr>
        <w:spacing w:after="0" w:line="240" w:lineRule="auto"/>
        <w:ind w:left="851" w:hanging="567"/>
        <w:rPr>
          <w:rFonts w:cstheme="minorHAnsi"/>
          <w:b/>
          <w:sz w:val="28"/>
          <w:szCs w:val="28"/>
          <w:u w:val="single"/>
        </w:rPr>
      </w:pPr>
      <w:r w:rsidRPr="002C6632">
        <w:rPr>
          <w:rFonts w:cstheme="minorHAnsi"/>
          <w:b/>
          <w:sz w:val="28"/>
          <w:szCs w:val="28"/>
          <w:u w:val="single"/>
        </w:rPr>
        <w:t>Zpracování osobních údajů</w:t>
      </w:r>
    </w:p>
    <w:p w14:paraId="07A7E8F6" w14:textId="77777777" w:rsidR="00343852" w:rsidRPr="002C6632" w:rsidRDefault="00343852" w:rsidP="0017501F">
      <w:pPr>
        <w:pStyle w:val="Odstavecseseznamem"/>
        <w:spacing w:after="0" w:line="240" w:lineRule="auto"/>
        <w:ind w:left="851" w:hanging="567"/>
        <w:rPr>
          <w:rFonts w:cstheme="minorHAnsi"/>
          <w:b/>
          <w:sz w:val="20"/>
          <w:szCs w:val="20"/>
          <w:u w:val="single"/>
        </w:rPr>
      </w:pPr>
    </w:p>
    <w:p w14:paraId="5980A3F1" w14:textId="77947043" w:rsidR="00343852" w:rsidRPr="002C6632" w:rsidRDefault="00343852" w:rsidP="0017501F">
      <w:pPr>
        <w:pStyle w:val="Odstavecseseznamem"/>
        <w:numPr>
          <w:ilvl w:val="0"/>
          <w:numId w:val="22"/>
        </w:numPr>
        <w:spacing w:before="100" w:beforeAutospacing="1" w:after="0" w:line="240" w:lineRule="auto"/>
        <w:ind w:left="851" w:hanging="567"/>
        <w:jc w:val="both"/>
        <w:rPr>
          <w:rFonts w:eastAsia="Times New Roman" w:cstheme="minorHAnsi"/>
          <w:sz w:val="20"/>
          <w:szCs w:val="20"/>
          <w:lang w:eastAsia="cs-CZ"/>
        </w:rPr>
      </w:pPr>
      <w:r w:rsidRPr="002C6632">
        <w:rPr>
          <w:rFonts w:eastAsia="Times New Roman" w:cstheme="minorHAnsi"/>
          <w:sz w:val="20"/>
          <w:szCs w:val="20"/>
          <w:lang w:eastAsia="cs-CZ"/>
        </w:rPr>
        <w:t xml:space="preserve">Při pracování osobních údajů </w:t>
      </w:r>
      <w:r w:rsidR="00684564" w:rsidRPr="002C6632">
        <w:rPr>
          <w:rFonts w:eastAsia="Times New Roman" w:cstheme="minorHAnsi"/>
          <w:sz w:val="20"/>
          <w:szCs w:val="20"/>
          <w:lang w:eastAsia="cs-CZ"/>
        </w:rPr>
        <w:t>Objednatel</w:t>
      </w:r>
      <w:r w:rsidRPr="002C6632">
        <w:rPr>
          <w:rFonts w:eastAsia="Times New Roman" w:cstheme="minorHAnsi"/>
          <w:sz w:val="20"/>
          <w:szCs w:val="20"/>
          <w:lang w:eastAsia="cs-CZ"/>
        </w:rPr>
        <w:t xml:space="preserve">e, který je fyzickou osobou, postupuje </w:t>
      </w:r>
      <w:r w:rsidR="00002C6F" w:rsidRPr="002C6632">
        <w:rPr>
          <w:rFonts w:eastAsia="Times New Roman" w:cstheme="minorHAnsi"/>
          <w:sz w:val="20"/>
          <w:szCs w:val="20"/>
          <w:lang w:eastAsia="cs-CZ"/>
        </w:rPr>
        <w:t>Provozovatel</w:t>
      </w:r>
      <w:r w:rsidRPr="002C6632">
        <w:rPr>
          <w:rFonts w:eastAsia="Times New Roman" w:cstheme="minorHAnsi"/>
          <w:sz w:val="20"/>
          <w:szCs w:val="20"/>
          <w:lang w:eastAsia="cs-CZ"/>
        </w:rPr>
        <w:t xml:space="preserve"> plně v souladu se zákonem č. 101/2000 Sb., o ochraně osobních údajů, ve znění pozdějších předpisů a Nařízením Evropského parlamentu a Rady (EU) 2016/679 o ochraně fyzických osob v souvislosti se zpracováním osobních údajů a o volném pohybu těchto údajů. </w:t>
      </w:r>
    </w:p>
    <w:p w14:paraId="276A2D87" w14:textId="77777777" w:rsidR="00722C64" w:rsidRPr="002C6632" w:rsidRDefault="00722C64" w:rsidP="0017501F">
      <w:pPr>
        <w:pStyle w:val="Odstavecseseznamem"/>
        <w:spacing w:before="100" w:beforeAutospacing="1" w:after="0" w:line="240" w:lineRule="auto"/>
        <w:ind w:left="851" w:hanging="567"/>
        <w:jc w:val="both"/>
        <w:rPr>
          <w:rFonts w:eastAsia="Times New Roman" w:cstheme="minorHAnsi"/>
          <w:sz w:val="20"/>
          <w:szCs w:val="20"/>
          <w:lang w:eastAsia="cs-CZ"/>
        </w:rPr>
      </w:pPr>
    </w:p>
    <w:p w14:paraId="10C83B84" w14:textId="7F2B7BE8" w:rsidR="00343852" w:rsidRPr="002C6632" w:rsidRDefault="00684564" w:rsidP="0017501F">
      <w:pPr>
        <w:pStyle w:val="Odstavecseseznamem"/>
        <w:numPr>
          <w:ilvl w:val="0"/>
          <w:numId w:val="22"/>
        </w:numPr>
        <w:spacing w:before="100" w:beforeAutospacing="1" w:after="0" w:line="240" w:lineRule="auto"/>
        <w:ind w:left="851" w:hanging="567"/>
        <w:jc w:val="both"/>
        <w:rPr>
          <w:rFonts w:eastAsia="Times New Roman" w:cstheme="minorHAnsi"/>
          <w:sz w:val="20"/>
          <w:szCs w:val="20"/>
          <w:lang w:eastAsia="cs-CZ"/>
        </w:rPr>
      </w:pPr>
      <w:r w:rsidRPr="002C6632">
        <w:rPr>
          <w:rFonts w:eastAsia="Times New Roman" w:cstheme="minorHAnsi"/>
          <w:sz w:val="20"/>
          <w:szCs w:val="20"/>
          <w:lang w:eastAsia="cs-CZ"/>
        </w:rPr>
        <w:t>Objednatel</w:t>
      </w:r>
      <w:r w:rsidR="00343852" w:rsidRPr="002C6632">
        <w:rPr>
          <w:rFonts w:eastAsia="Times New Roman" w:cstheme="minorHAnsi"/>
          <w:sz w:val="20"/>
          <w:szCs w:val="20"/>
          <w:lang w:eastAsia="cs-CZ"/>
        </w:rPr>
        <w:t xml:space="preserve"> bere na vědomí, že zpracování jím poskytnutých osobních údajů: jméno a příjmení, adresa bydliště, resp. sídla </w:t>
      </w:r>
      <w:r w:rsidR="004F6A6B" w:rsidRPr="002C6632">
        <w:rPr>
          <w:rFonts w:eastAsia="Times New Roman" w:cstheme="minorHAnsi"/>
          <w:sz w:val="20"/>
          <w:szCs w:val="20"/>
          <w:lang w:eastAsia="cs-CZ"/>
        </w:rPr>
        <w:t>osoby samostatně výdělečně činné</w:t>
      </w:r>
      <w:r w:rsidR="00343852" w:rsidRPr="002C6632">
        <w:rPr>
          <w:rFonts w:eastAsia="Times New Roman" w:cstheme="minorHAnsi"/>
          <w:sz w:val="20"/>
          <w:szCs w:val="20"/>
          <w:lang w:eastAsia="cs-CZ"/>
        </w:rPr>
        <w:t>, identifikační číslo, daňové identifikační číslo, název firmy, adresa elektronické pošty a telefonní číslo (dále společně vše jen jako „</w:t>
      </w:r>
      <w:r w:rsidR="00343852" w:rsidRPr="002C6632">
        <w:rPr>
          <w:rFonts w:eastAsia="Times New Roman" w:cstheme="minorHAnsi"/>
          <w:b/>
          <w:bCs/>
          <w:sz w:val="20"/>
          <w:szCs w:val="20"/>
          <w:lang w:eastAsia="cs-CZ"/>
        </w:rPr>
        <w:t>osobní údaje</w:t>
      </w:r>
      <w:r w:rsidR="00343852" w:rsidRPr="002C6632">
        <w:rPr>
          <w:rFonts w:eastAsia="Times New Roman" w:cstheme="minorHAnsi"/>
          <w:sz w:val="20"/>
          <w:szCs w:val="20"/>
          <w:lang w:eastAsia="cs-CZ"/>
        </w:rPr>
        <w:t xml:space="preserve">“) jsou </w:t>
      </w:r>
      <w:r w:rsidR="00002C6F" w:rsidRPr="002C6632">
        <w:rPr>
          <w:rFonts w:eastAsia="Times New Roman" w:cstheme="minorHAnsi"/>
          <w:sz w:val="20"/>
          <w:szCs w:val="20"/>
          <w:lang w:eastAsia="cs-CZ"/>
        </w:rPr>
        <w:t>Provozovatel</w:t>
      </w:r>
      <w:r w:rsidR="00343852" w:rsidRPr="002C6632">
        <w:rPr>
          <w:rFonts w:eastAsia="Times New Roman" w:cstheme="minorHAnsi"/>
          <w:sz w:val="20"/>
          <w:szCs w:val="20"/>
          <w:lang w:eastAsia="cs-CZ"/>
        </w:rPr>
        <w:t xml:space="preserve">em zpracovávány na základě jeho oprávněného zájmu, tedy za účelem uzavření </w:t>
      </w:r>
      <w:r w:rsidR="000E2496" w:rsidRPr="002C6632">
        <w:rPr>
          <w:rFonts w:eastAsia="Times New Roman" w:cstheme="minorHAnsi"/>
          <w:sz w:val="20"/>
          <w:szCs w:val="20"/>
          <w:lang w:eastAsia="cs-CZ"/>
        </w:rPr>
        <w:t>Smlouv</w:t>
      </w:r>
      <w:r w:rsidR="00343852" w:rsidRPr="002C6632">
        <w:rPr>
          <w:rFonts w:eastAsia="Times New Roman" w:cstheme="minorHAnsi"/>
          <w:sz w:val="20"/>
          <w:szCs w:val="20"/>
          <w:lang w:eastAsia="cs-CZ"/>
        </w:rPr>
        <w:t xml:space="preserve">y a v souladu s platnou legislativou. Pro tento účel zpracování osobních údajů není potřeba informovaného souhlasu </w:t>
      </w:r>
      <w:r w:rsidRPr="002C6632">
        <w:rPr>
          <w:rFonts w:eastAsia="Times New Roman" w:cstheme="minorHAnsi"/>
          <w:sz w:val="20"/>
          <w:szCs w:val="20"/>
          <w:lang w:eastAsia="cs-CZ"/>
        </w:rPr>
        <w:t>Objednatel</w:t>
      </w:r>
      <w:r w:rsidR="00343852" w:rsidRPr="002C6632">
        <w:rPr>
          <w:rFonts w:eastAsia="Times New Roman" w:cstheme="minorHAnsi"/>
          <w:sz w:val="20"/>
          <w:szCs w:val="20"/>
          <w:lang w:eastAsia="cs-CZ"/>
        </w:rPr>
        <w:t>e.</w:t>
      </w:r>
    </w:p>
    <w:p w14:paraId="2F6156BB" w14:textId="77777777" w:rsidR="00722C64" w:rsidRPr="002C6632" w:rsidRDefault="00722C64" w:rsidP="0017501F">
      <w:pPr>
        <w:pStyle w:val="Odstavecseseznamem"/>
        <w:spacing w:before="100" w:beforeAutospacing="1" w:after="0" w:line="240" w:lineRule="auto"/>
        <w:ind w:left="851" w:hanging="567"/>
        <w:jc w:val="both"/>
        <w:rPr>
          <w:rFonts w:eastAsia="Times New Roman" w:cstheme="minorHAnsi"/>
          <w:sz w:val="20"/>
          <w:szCs w:val="20"/>
          <w:lang w:eastAsia="cs-CZ"/>
        </w:rPr>
      </w:pPr>
    </w:p>
    <w:p w14:paraId="3A4BAD3F" w14:textId="6239BEAD" w:rsidR="00343852" w:rsidRPr="002C6632" w:rsidRDefault="00684564" w:rsidP="0017501F">
      <w:pPr>
        <w:pStyle w:val="Odstavecseseznamem"/>
        <w:numPr>
          <w:ilvl w:val="0"/>
          <w:numId w:val="22"/>
        </w:numPr>
        <w:spacing w:before="100" w:beforeAutospacing="1" w:after="0" w:line="240" w:lineRule="auto"/>
        <w:ind w:left="851" w:hanging="567"/>
        <w:jc w:val="both"/>
        <w:rPr>
          <w:rFonts w:eastAsia="Times New Roman" w:cstheme="minorHAnsi"/>
          <w:sz w:val="20"/>
          <w:szCs w:val="20"/>
          <w:lang w:eastAsia="cs-CZ"/>
        </w:rPr>
      </w:pPr>
      <w:r w:rsidRPr="002C6632">
        <w:rPr>
          <w:rFonts w:eastAsia="Times New Roman" w:cstheme="minorHAnsi"/>
          <w:sz w:val="20"/>
          <w:szCs w:val="20"/>
          <w:lang w:eastAsia="cs-CZ"/>
        </w:rPr>
        <w:t>Objednatel</w:t>
      </w:r>
      <w:r w:rsidR="00343852" w:rsidRPr="002C6632">
        <w:rPr>
          <w:rFonts w:eastAsia="Times New Roman" w:cstheme="minorHAnsi"/>
          <w:sz w:val="20"/>
          <w:szCs w:val="20"/>
          <w:lang w:eastAsia="cs-CZ"/>
        </w:rPr>
        <w:t xml:space="preserve"> souhlasí se zpracováním osobních údajů </w:t>
      </w:r>
      <w:r w:rsidR="007D7364">
        <w:rPr>
          <w:rFonts w:eastAsia="Times New Roman" w:cstheme="minorHAnsi"/>
          <w:sz w:val="20"/>
          <w:szCs w:val="20"/>
          <w:lang w:eastAsia="cs-CZ"/>
        </w:rPr>
        <w:t>P</w:t>
      </w:r>
      <w:r w:rsidR="00343852" w:rsidRPr="002C6632">
        <w:rPr>
          <w:rFonts w:eastAsia="Times New Roman" w:cstheme="minorHAnsi"/>
          <w:sz w:val="20"/>
          <w:szCs w:val="20"/>
          <w:lang w:eastAsia="cs-CZ"/>
        </w:rPr>
        <w:t xml:space="preserve">rovozovatelem, a to pro účely realizace práv a povinností vyplývajících z uzavřené objednávky nebo </w:t>
      </w:r>
      <w:r w:rsidR="000E2496" w:rsidRPr="002C6632">
        <w:rPr>
          <w:rFonts w:eastAsia="Times New Roman" w:cstheme="minorHAnsi"/>
          <w:sz w:val="20"/>
          <w:szCs w:val="20"/>
          <w:lang w:eastAsia="cs-CZ"/>
        </w:rPr>
        <w:t>Smlouv</w:t>
      </w:r>
      <w:r w:rsidR="00343852" w:rsidRPr="002C6632">
        <w:rPr>
          <w:rFonts w:eastAsia="Times New Roman" w:cstheme="minorHAnsi"/>
          <w:sz w:val="20"/>
          <w:szCs w:val="20"/>
          <w:lang w:eastAsia="cs-CZ"/>
        </w:rPr>
        <w:t xml:space="preserve">y a pro účely vedení evidence </w:t>
      </w:r>
      <w:r w:rsidRPr="002C6632">
        <w:rPr>
          <w:rFonts w:eastAsia="Times New Roman" w:cstheme="minorHAnsi"/>
          <w:sz w:val="20"/>
          <w:szCs w:val="20"/>
          <w:lang w:eastAsia="cs-CZ"/>
        </w:rPr>
        <w:lastRenderedPageBreak/>
        <w:t>Objednatel</w:t>
      </w:r>
      <w:r w:rsidR="00343852" w:rsidRPr="002C6632">
        <w:rPr>
          <w:rFonts w:eastAsia="Times New Roman" w:cstheme="minorHAnsi"/>
          <w:sz w:val="20"/>
          <w:szCs w:val="20"/>
          <w:lang w:eastAsia="cs-CZ"/>
        </w:rPr>
        <w:t xml:space="preserve">ů, tedy pro naplnění oprávněného zájmu </w:t>
      </w:r>
      <w:r w:rsidR="00002C6F" w:rsidRPr="002C6632">
        <w:rPr>
          <w:rFonts w:eastAsia="Times New Roman" w:cstheme="minorHAnsi"/>
          <w:sz w:val="20"/>
          <w:szCs w:val="20"/>
          <w:lang w:eastAsia="cs-CZ"/>
        </w:rPr>
        <w:t>Provozovatel</w:t>
      </w:r>
      <w:r w:rsidR="00343852" w:rsidRPr="002C6632">
        <w:rPr>
          <w:rFonts w:eastAsia="Times New Roman" w:cstheme="minorHAnsi"/>
          <w:sz w:val="20"/>
          <w:szCs w:val="20"/>
          <w:lang w:eastAsia="cs-CZ"/>
        </w:rPr>
        <w:t xml:space="preserve">e. Pokud nebudou </w:t>
      </w:r>
      <w:r w:rsidR="00002C6F" w:rsidRPr="002C6632">
        <w:rPr>
          <w:rFonts w:eastAsia="Times New Roman" w:cstheme="minorHAnsi"/>
          <w:sz w:val="20"/>
          <w:szCs w:val="20"/>
          <w:lang w:eastAsia="cs-CZ"/>
        </w:rPr>
        <w:t>Provozovatel</w:t>
      </w:r>
      <w:r w:rsidR="00343852" w:rsidRPr="002C6632">
        <w:rPr>
          <w:rFonts w:eastAsia="Times New Roman" w:cstheme="minorHAnsi"/>
          <w:sz w:val="20"/>
          <w:szCs w:val="20"/>
          <w:lang w:eastAsia="cs-CZ"/>
        </w:rPr>
        <w:t xml:space="preserve">i ze strany </w:t>
      </w:r>
      <w:r w:rsidRPr="002C6632">
        <w:rPr>
          <w:rFonts w:eastAsia="Times New Roman" w:cstheme="minorHAnsi"/>
          <w:sz w:val="20"/>
          <w:szCs w:val="20"/>
          <w:lang w:eastAsia="cs-CZ"/>
        </w:rPr>
        <w:t>Objednatel</w:t>
      </w:r>
      <w:r w:rsidR="00343852" w:rsidRPr="002C6632">
        <w:rPr>
          <w:rFonts w:eastAsia="Times New Roman" w:cstheme="minorHAnsi"/>
          <w:sz w:val="20"/>
          <w:szCs w:val="20"/>
          <w:lang w:eastAsia="cs-CZ"/>
        </w:rPr>
        <w:t xml:space="preserve">e výše požadované údaje poskytnuty, nebude umožněno uzavření </w:t>
      </w:r>
      <w:r w:rsidR="000E2496" w:rsidRPr="002C6632">
        <w:rPr>
          <w:rFonts w:eastAsia="Times New Roman" w:cstheme="minorHAnsi"/>
          <w:sz w:val="20"/>
          <w:szCs w:val="20"/>
          <w:lang w:eastAsia="cs-CZ"/>
        </w:rPr>
        <w:t>Smlouv</w:t>
      </w:r>
      <w:r w:rsidR="00343852" w:rsidRPr="002C6632">
        <w:rPr>
          <w:rFonts w:eastAsia="Times New Roman" w:cstheme="minorHAnsi"/>
          <w:sz w:val="20"/>
          <w:szCs w:val="20"/>
          <w:lang w:eastAsia="cs-CZ"/>
        </w:rPr>
        <w:t>y.</w:t>
      </w:r>
      <w:r w:rsidR="00343852" w:rsidRPr="002C6632">
        <w:rPr>
          <w:rFonts w:eastAsia="Times New Roman" w:cstheme="minorHAnsi"/>
          <w:b/>
          <w:sz w:val="20"/>
          <w:szCs w:val="20"/>
          <w:lang w:eastAsia="cs-CZ"/>
        </w:rPr>
        <w:t xml:space="preserve"> </w:t>
      </w:r>
    </w:p>
    <w:p w14:paraId="444910BC" w14:textId="77777777" w:rsidR="00722C64" w:rsidRPr="002C6632" w:rsidRDefault="00722C64" w:rsidP="0017501F">
      <w:pPr>
        <w:pStyle w:val="Odstavecseseznamem"/>
        <w:spacing w:before="100" w:beforeAutospacing="1" w:after="0" w:line="240" w:lineRule="auto"/>
        <w:ind w:left="851" w:hanging="567"/>
        <w:jc w:val="both"/>
        <w:rPr>
          <w:rFonts w:eastAsia="Times New Roman" w:cstheme="minorHAnsi"/>
          <w:sz w:val="20"/>
          <w:szCs w:val="20"/>
          <w:lang w:eastAsia="cs-CZ"/>
        </w:rPr>
      </w:pPr>
    </w:p>
    <w:p w14:paraId="1CE77E18" w14:textId="2EBA9770" w:rsidR="00343852" w:rsidRPr="002C6632" w:rsidRDefault="00684564" w:rsidP="0017501F">
      <w:pPr>
        <w:pStyle w:val="Odstavecseseznamem"/>
        <w:numPr>
          <w:ilvl w:val="0"/>
          <w:numId w:val="22"/>
        </w:numPr>
        <w:spacing w:before="100" w:beforeAutospacing="1" w:after="0" w:line="240" w:lineRule="auto"/>
        <w:ind w:left="851" w:hanging="567"/>
        <w:jc w:val="both"/>
        <w:rPr>
          <w:rFonts w:eastAsia="Times New Roman" w:cstheme="minorHAnsi"/>
          <w:sz w:val="20"/>
          <w:szCs w:val="20"/>
          <w:lang w:eastAsia="cs-CZ"/>
        </w:rPr>
      </w:pPr>
      <w:r w:rsidRPr="002C6632">
        <w:rPr>
          <w:rFonts w:eastAsia="Times New Roman" w:cstheme="minorHAnsi"/>
          <w:sz w:val="20"/>
          <w:szCs w:val="20"/>
          <w:lang w:eastAsia="cs-CZ"/>
        </w:rPr>
        <w:t>Objednatel</w:t>
      </w:r>
      <w:r w:rsidR="00343852" w:rsidRPr="002C6632">
        <w:rPr>
          <w:rFonts w:eastAsia="Times New Roman" w:cstheme="minorHAnsi"/>
          <w:sz w:val="20"/>
          <w:szCs w:val="20"/>
          <w:lang w:eastAsia="cs-CZ"/>
        </w:rPr>
        <w:t xml:space="preserve"> bere na vědomí, že je povinen své osobní údaje (při uzavření </w:t>
      </w:r>
      <w:r w:rsidR="000E2496" w:rsidRPr="002C6632">
        <w:rPr>
          <w:rFonts w:eastAsia="Times New Roman" w:cstheme="minorHAnsi"/>
          <w:sz w:val="20"/>
          <w:szCs w:val="20"/>
          <w:lang w:eastAsia="cs-CZ"/>
        </w:rPr>
        <w:t>Smlouv</w:t>
      </w:r>
      <w:r w:rsidR="00343852" w:rsidRPr="002C6632">
        <w:rPr>
          <w:rFonts w:eastAsia="Times New Roman" w:cstheme="minorHAnsi"/>
          <w:sz w:val="20"/>
          <w:szCs w:val="20"/>
          <w:lang w:eastAsia="cs-CZ"/>
        </w:rPr>
        <w:t xml:space="preserve">y, objednávky, provedení aktualizace osobních údajů) uvádět správně a pravdivě a že je povinen bez zbytečného odkladu informovat </w:t>
      </w:r>
      <w:r w:rsidR="00002C6F" w:rsidRPr="002C6632">
        <w:rPr>
          <w:rFonts w:eastAsia="Times New Roman" w:cstheme="minorHAnsi"/>
          <w:sz w:val="20"/>
          <w:szCs w:val="20"/>
          <w:lang w:eastAsia="cs-CZ"/>
        </w:rPr>
        <w:t>Provozovatel</w:t>
      </w:r>
      <w:r w:rsidR="00343852" w:rsidRPr="002C6632">
        <w:rPr>
          <w:rFonts w:eastAsia="Times New Roman" w:cstheme="minorHAnsi"/>
          <w:sz w:val="20"/>
          <w:szCs w:val="20"/>
          <w:lang w:eastAsia="cs-CZ"/>
        </w:rPr>
        <w:t>e o změně ve svých osobních údajích.</w:t>
      </w:r>
    </w:p>
    <w:p w14:paraId="4213DD1B" w14:textId="77777777" w:rsidR="00722C64" w:rsidRPr="002C6632" w:rsidRDefault="00722C64" w:rsidP="0017501F">
      <w:pPr>
        <w:pStyle w:val="Odstavecseseznamem"/>
        <w:spacing w:before="100" w:beforeAutospacing="1" w:after="0" w:line="240" w:lineRule="auto"/>
        <w:ind w:left="851" w:hanging="567"/>
        <w:jc w:val="both"/>
        <w:rPr>
          <w:rFonts w:eastAsia="Times New Roman" w:cstheme="minorHAnsi"/>
          <w:sz w:val="20"/>
          <w:szCs w:val="20"/>
          <w:lang w:eastAsia="cs-CZ"/>
        </w:rPr>
      </w:pPr>
    </w:p>
    <w:p w14:paraId="6254306B" w14:textId="711B4D31" w:rsidR="00343852" w:rsidRPr="002C6632" w:rsidRDefault="00343852" w:rsidP="0017501F">
      <w:pPr>
        <w:pStyle w:val="Odstavecseseznamem"/>
        <w:numPr>
          <w:ilvl w:val="0"/>
          <w:numId w:val="22"/>
        </w:numPr>
        <w:spacing w:before="100" w:beforeAutospacing="1" w:after="0" w:line="240" w:lineRule="auto"/>
        <w:ind w:left="851" w:hanging="567"/>
        <w:jc w:val="both"/>
        <w:rPr>
          <w:rFonts w:eastAsia="Times New Roman" w:cstheme="minorHAnsi"/>
          <w:sz w:val="20"/>
          <w:szCs w:val="20"/>
          <w:lang w:eastAsia="cs-CZ"/>
        </w:rPr>
      </w:pPr>
      <w:r w:rsidRPr="002C6632">
        <w:rPr>
          <w:rFonts w:eastAsia="Times New Roman" w:cstheme="minorHAnsi"/>
          <w:sz w:val="20"/>
          <w:szCs w:val="20"/>
          <w:lang w:eastAsia="cs-CZ"/>
        </w:rPr>
        <w:t xml:space="preserve">Zpracováním osobních údajů </w:t>
      </w:r>
      <w:r w:rsidR="00684564" w:rsidRPr="002C6632">
        <w:rPr>
          <w:rFonts w:eastAsia="Times New Roman" w:cstheme="minorHAnsi"/>
          <w:sz w:val="20"/>
          <w:szCs w:val="20"/>
          <w:lang w:eastAsia="cs-CZ"/>
        </w:rPr>
        <w:t>Objednatel</w:t>
      </w:r>
      <w:r w:rsidRPr="002C6632">
        <w:rPr>
          <w:rFonts w:eastAsia="Times New Roman" w:cstheme="minorHAnsi"/>
          <w:sz w:val="20"/>
          <w:szCs w:val="20"/>
          <w:lang w:eastAsia="cs-CZ"/>
        </w:rPr>
        <w:t xml:space="preserve">e může </w:t>
      </w:r>
      <w:r w:rsidR="00002C6F" w:rsidRPr="002C6632">
        <w:rPr>
          <w:rFonts w:eastAsia="Times New Roman" w:cstheme="minorHAnsi"/>
          <w:sz w:val="20"/>
          <w:szCs w:val="20"/>
          <w:lang w:eastAsia="cs-CZ"/>
        </w:rPr>
        <w:t>Provozovatel</w:t>
      </w:r>
      <w:r w:rsidRPr="002C6632">
        <w:rPr>
          <w:rFonts w:eastAsia="Times New Roman" w:cstheme="minorHAnsi"/>
          <w:sz w:val="20"/>
          <w:szCs w:val="20"/>
          <w:lang w:eastAsia="cs-CZ"/>
        </w:rPr>
        <w:t xml:space="preserve"> pověřit třetí osobu, jakožto zpracovatele. Zpracovatelem osobních údajů může být externí společnost zajišťující svoz odpadu, společnost poskytující </w:t>
      </w:r>
      <w:r w:rsidR="00D57788" w:rsidRPr="002C6632">
        <w:rPr>
          <w:rFonts w:eastAsia="Times New Roman" w:cstheme="minorHAnsi"/>
          <w:sz w:val="20"/>
          <w:szCs w:val="20"/>
          <w:lang w:eastAsia="cs-CZ"/>
        </w:rPr>
        <w:t>podporu</w:t>
      </w:r>
      <w:r w:rsidRPr="002C6632">
        <w:rPr>
          <w:rFonts w:eastAsia="Times New Roman" w:cstheme="minorHAnsi"/>
          <w:sz w:val="20"/>
          <w:szCs w:val="20"/>
          <w:lang w:eastAsia="cs-CZ"/>
        </w:rPr>
        <w:t xml:space="preserve"> informačního systému, společnost ověřující bonitu klienta, společnost zajišťující vymáhání a pojištění pohledávek, daňový poradci a auditoři. Poskytování osobních údajů těmto zpracovatelům osobních údajů je plně v souladu s oprávněným zájmem </w:t>
      </w:r>
      <w:r w:rsidR="00002C6F" w:rsidRPr="002C6632">
        <w:rPr>
          <w:rFonts w:eastAsia="Times New Roman" w:cstheme="minorHAnsi"/>
          <w:sz w:val="20"/>
          <w:szCs w:val="20"/>
          <w:lang w:eastAsia="cs-CZ"/>
        </w:rPr>
        <w:t>Provozovatel</w:t>
      </w:r>
      <w:r w:rsidRPr="002C6632">
        <w:rPr>
          <w:rFonts w:eastAsia="Times New Roman" w:cstheme="minorHAnsi"/>
          <w:sz w:val="20"/>
          <w:szCs w:val="20"/>
          <w:lang w:eastAsia="cs-CZ"/>
        </w:rPr>
        <w:t>e.</w:t>
      </w:r>
    </w:p>
    <w:p w14:paraId="0F16225D" w14:textId="77777777" w:rsidR="00722C64" w:rsidRPr="002C6632" w:rsidRDefault="00722C64" w:rsidP="0017501F">
      <w:pPr>
        <w:pStyle w:val="Odstavecseseznamem"/>
        <w:spacing w:before="100" w:beforeAutospacing="1" w:after="0" w:line="240" w:lineRule="auto"/>
        <w:ind w:left="851" w:hanging="567"/>
        <w:jc w:val="both"/>
        <w:rPr>
          <w:rFonts w:eastAsia="Times New Roman" w:cstheme="minorHAnsi"/>
          <w:sz w:val="20"/>
          <w:szCs w:val="20"/>
          <w:lang w:eastAsia="cs-CZ"/>
        </w:rPr>
      </w:pPr>
    </w:p>
    <w:p w14:paraId="3DE9FEE3" w14:textId="4EAA0036" w:rsidR="00343852" w:rsidRPr="002C6632" w:rsidRDefault="00343852" w:rsidP="0017501F">
      <w:pPr>
        <w:pStyle w:val="Odstavecseseznamem"/>
        <w:numPr>
          <w:ilvl w:val="0"/>
          <w:numId w:val="22"/>
        </w:numPr>
        <w:spacing w:before="100" w:beforeAutospacing="1" w:after="0" w:line="240" w:lineRule="auto"/>
        <w:ind w:left="851" w:hanging="567"/>
        <w:jc w:val="both"/>
        <w:rPr>
          <w:rFonts w:eastAsia="Times New Roman" w:cstheme="minorHAnsi"/>
          <w:sz w:val="20"/>
          <w:szCs w:val="20"/>
          <w:lang w:eastAsia="cs-CZ"/>
        </w:rPr>
      </w:pPr>
      <w:r w:rsidRPr="002C6632">
        <w:rPr>
          <w:rFonts w:eastAsia="Times New Roman" w:cstheme="minorHAnsi"/>
          <w:sz w:val="20"/>
          <w:szCs w:val="20"/>
          <w:lang w:eastAsia="cs-CZ"/>
        </w:rPr>
        <w:t>Osobní údaje budou zpracovávány po dobu oprávněnou dle platné legislativy. Osobní údaje budou zpracovávány v elektronické podobě automatizovaným způsobem nebo v tištěné podobě neautomatizovaným způsobem.</w:t>
      </w:r>
    </w:p>
    <w:p w14:paraId="5F30FD2F" w14:textId="77777777" w:rsidR="00722C64" w:rsidRPr="002C6632" w:rsidRDefault="00722C64" w:rsidP="0017501F">
      <w:pPr>
        <w:pStyle w:val="Odstavecseseznamem"/>
        <w:spacing w:before="100" w:beforeAutospacing="1" w:after="0" w:line="240" w:lineRule="auto"/>
        <w:ind w:left="851" w:hanging="567"/>
        <w:jc w:val="both"/>
        <w:rPr>
          <w:rFonts w:eastAsia="Times New Roman" w:cstheme="minorHAnsi"/>
          <w:sz w:val="20"/>
          <w:szCs w:val="20"/>
          <w:lang w:eastAsia="cs-CZ"/>
        </w:rPr>
      </w:pPr>
    </w:p>
    <w:p w14:paraId="26484774" w14:textId="3C63319D" w:rsidR="00343852" w:rsidRPr="002C6632" w:rsidRDefault="00684564" w:rsidP="0017501F">
      <w:pPr>
        <w:pStyle w:val="Odstavecseseznamem"/>
        <w:numPr>
          <w:ilvl w:val="0"/>
          <w:numId w:val="22"/>
        </w:numPr>
        <w:spacing w:before="100" w:beforeAutospacing="1" w:after="0" w:line="240" w:lineRule="auto"/>
        <w:ind w:left="851" w:hanging="567"/>
        <w:jc w:val="both"/>
        <w:rPr>
          <w:rFonts w:eastAsia="Times New Roman" w:cstheme="minorHAnsi"/>
          <w:sz w:val="20"/>
          <w:szCs w:val="20"/>
          <w:lang w:eastAsia="cs-CZ"/>
        </w:rPr>
      </w:pPr>
      <w:r w:rsidRPr="002C6632">
        <w:rPr>
          <w:rFonts w:eastAsia="Times New Roman" w:cstheme="minorHAnsi"/>
          <w:sz w:val="20"/>
          <w:szCs w:val="20"/>
          <w:lang w:eastAsia="cs-CZ"/>
        </w:rPr>
        <w:t>Objednatel</w:t>
      </w:r>
      <w:r w:rsidR="001733E9" w:rsidRPr="002C6632">
        <w:rPr>
          <w:rFonts w:eastAsia="Times New Roman" w:cstheme="minorHAnsi"/>
          <w:sz w:val="20"/>
          <w:szCs w:val="20"/>
          <w:lang w:eastAsia="cs-CZ"/>
        </w:rPr>
        <w:t xml:space="preserve"> podpisem </w:t>
      </w:r>
      <w:r w:rsidR="000E2496" w:rsidRPr="002C6632">
        <w:rPr>
          <w:rFonts w:eastAsia="Times New Roman" w:cstheme="minorHAnsi"/>
          <w:sz w:val="20"/>
          <w:szCs w:val="20"/>
          <w:lang w:eastAsia="cs-CZ"/>
        </w:rPr>
        <w:t>Smlouv</w:t>
      </w:r>
      <w:r w:rsidR="001733E9" w:rsidRPr="002C6632">
        <w:rPr>
          <w:rFonts w:eastAsia="Times New Roman" w:cstheme="minorHAnsi"/>
          <w:sz w:val="20"/>
          <w:szCs w:val="20"/>
          <w:lang w:eastAsia="cs-CZ"/>
        </w:rPr>
        <w:t>y</w:t>
      </w:r>
      <w:r w:rsidR="00343852" w:rsidRPr="002C6632">
        <w:rPr>
          <w:rFonts w:eastAsia="Times New Roman" w:cstheme="minorHAnsi"/>
          <w:sz w:val="20"/>
          <w:szCs w:val="20"/>
          <w:lang w:eastAsia="cs-CZ"/>
        </w:rPr>
        <w:t xml:space="preserve"> potvrzuje, že poskytnuté osobní údaje jsou přesné a že byl poučen o tom, že se jedná o dobrovolné poskytnutí osobních údajů. V případě změny těchto údajů, je </w:t>
      </w:r>
      <w:r w:rsidRPr="002C6632">
        <w:rPr>
          <w:rFonts w:eastAsia="Times New Roman" w:cstheme="minorHAnsi"/>
          <w:sz w:val="20"/>
          <w:szCs w:val="20"/>
          <w:lang w:eastAsia="cs-CZ"/>
        </w:rPr>
        <w:t>Objednatel</w:t>
      </w:r>
      <w:r w:rsidR="00343852" w:rsidRPr="002C6632">
        <w:rPr>
          <w:rFonts w:eastAsia="Times New Roman" w:cstheme="minorHAnsi"/>
          <w:sz w:val="20"/>
          <w:szCs w:val="20"/>
          <w:lang w:eastAsia="cs-CZ"/>
        </w:rPr>
        <w:t xml:space="preserve"> povinen </w:t>
      </w:r>
      <w:r w:rsidR="00002C6F" w:rsidRPr="002C6632">
        <w:rPr>
          <w:rFonts w:eastAsia="Times New Roman" w:cstheme="minorHAnsi"/>
          <w:sz w:val="20"/>
          <w:szCs w:val="20"/>
          <w:lang w:eastAsia="cs-CZ"/>
        </w:rPr>
        <w:t>Provozovatel</w:t>
      </w:r>
      <w:r w:rsidR="001733E9" w:rsidRPr="002C6632">
        <w:rPr>
          <w:rFonts w:eastAsia="Times New Roman" w:cstheme="minorHAnsi"/>
          <w:sz w:val="20"/>
          <w:szCs w:val="20"/>
          <w:lang w:eastAsia="cs-CZ"/>
        </w:rPr>
        <w:t>e</w:t>
      </w:r>
      <w:r w:rsidR="00343852" w:rsidRPr="002C6632">
        <w:rPr>
          <w:rFonts w:eastAsia="Times New Roman" w:cstheme="minorHAnsi"/>
          <w:sz w:val="20"/>
          <w:szCs w:val="20"/>
          <w:lang w:eastAsia="cs-CZ"/>
        </w:rPr>
        <w:t xml:space="preserve"> neprodleně informovat o provedených změnách.</w:t>
      </w:r>
    </w:p>
    <w:p w14:paraId="13FC7397" w14:textId="77777777" w:rsidR="00722C64" w:rsidRPr="002C6632" w:rsidRDefault="00722C64" w:rsidP="0017501F">
      <w:pPr>
        <w:pStyle w:val="Odstavecseseznamem"/>
        <w:spacing w:before="100" w:beforeAutospacing="1" w:after="0" w:line="240" w:lineRule="auto"/>
        <w:ind w:left="851" w:hanging="567"/>
        <w:jc w:val="both"/>
        <w:rPr>
          <w:rFonts w:eastAsia="Times New Roman" w:cstheme="minorHAnsi"/>
          <w:sz w:val="20"/>
          <w:szCs w:val="20"/>
          <w:lang w:eastAsia="cs-CZ"/>
        </w:rPr>
      </w:pPr>
    </w:p>
    <w:p w14:paraId="449D1243" w14:textId="4473301F" w:rsidR="00343852" w:rsidRPr="002C6632" w:rsidRDefault="00343852" w:rsidP="0017501F">
      <w:pPr>
        <w:pStyle w:val="Odstavecseseznamem"/>
        <w:numPr>
          <w:ilvl w:val="0"/>
          <w:numId w:val="22"/>
        </w:numPr>
        <w:spacing w:before="100" w:beforeAutospacing="1" w:after="0" w:line="240" w:lineRule="auto"/>
        <w:ind w:left="851" w:hanging="567"/>
        <w:jc w:val="both"/>
        <w:rPr>
          <w:rFonts w:eastAsia="Times New Roman" w:cstheme="minorHAnsi"/>
          <w:sz w:val="20"/>
          <w:szCs w:val="20"/>
          <w:lang w:eastAsia="cs-CZ"/>
        </w:rPr>
      </w:pPr>
      <w:r w:rsidRPr="002C6632">
        <w:rPr>
          <w:rFonts w:eastAsia="Times New Roman" w:cstheme="minorHAnsi"/>
          <w:sz w:val="20"/>
          <w:szCs w:val="20"/>
          <w:lang w:eastAsia="cs-CZ"/>
        </w:rPr>
        <w:t xml:space="preserve">V případě, že by se </w:t>
      </w:r>
      <w:r w:rsidR="00684564" w:rsidRPr="002C6632">
        <w:rPr>
          <w:rFonts w:eastAsia="Times New Roman" w:cstheme="minorHAnsi"/>
          <w:sz w:val="20"/>
          <w:szCs w:val="20"/>
          <w:lang w:eastAsia="cs-CZ"/>
        </w:rPr>
        <w:t>Objednatel</w:t>
      </w:r>
      <w:r w:rsidRPr="002C6632">
        <w:rPr>
          <w:rFonts w:eastAsia="Times New Roman" w:cstheme="minorHAnsi"/>
          <w:sz w:val="20"/>
          <w:szCs w:val="20"/>
          <w:lang w:eastAsia="cs-CZ"/>
        </w:rPr>
        <w:t xml:space="preserve"> domníval, že </w:t>
      </w:r>
      <w:r w:rsidR="00002C6F" w:rsidRPr="002C6632">
        <w:rPr>
          <w:rFonts w:eastAsia="Times New Roman" w:cstheme="minorHAnsi"/>
          <w:sz w:val="20"/>
          <w:szCs w:val="20"/>
          <w:lang w:eastAsia="cs-CZ"/>
        </w:rPr>
        <w:t>Provozovatel</w:t>
      </w:r>
      <w:r w:rsidRPr="002C6632">
        <w:rPr>
          <w:rFonts w:eastAsia="Times New Roman" w:cstheme="minorHAnsi"/>
          <w:sz w:val="20"/>
          <w:szCs w:val="20"/>
          <w:lang w:eastAsia="cs-CZ"/>
        </w:rPr>
        <w:t xml:space="preserve"> nebo zpracovatel provádí zpracování jeho osobních údajů, které je v rozporu s ochranou soukromého a osobního života </w:t>
      </w:r>
      <w:r w:rsidR="00684564" w:rsidRPr="002C6632">
        <w:rPr>
          <w:rFonts w:eastAsia="Times New Roman" w:cstheme="minorHAnsi"/>
          <w:sz w:val="20"/>
          <w:szCs w:val="20"/>
          <w:lang w:eastAsia="cs-CZ"/>
        </w:rPr>
        <w:t>Objednatel</w:t>
      </w:r>
      <w:r w:rsidR="001733E9" w:rsidRPr="002C6632">
        <w:rPr>
          <w:rFonts w:eastAsia="Times New Roman" w:cstheme="minorHAnsi"/>
          <w:sz w:val="20"/>
          <w:szCs w:val="20"/>
          <w:lang w:eastAsia="cs-CZ"/>
        </w:rPr>
        <w:t>e</w:t>
      </w:r>
      <w:r w:rsidRPr="002C6632">
        <w:rPr>
          <w:rFonts w:eastAsia="Times New Roman" w:cstheme="minorHAnsi"/>
          <w:sz w:val="20"/>
          <w:szCs w:val="20"/>
          <w:lang w:eastAsia="cs-CZ"/>
        </w:rPr>
        <w:t xml:space="preserve"> nebo v rozporu s aktuálně platnou zákonnou úpravou, zejména jsou-li osobní údaje nepřesné s ohledem na účel jejich zpracování, může:</w:t>
      </w:r>
    </w:p>
    <w:p w14:paraId="56EB35B4" w14:textId="77777777" w:rsidR="00722C64" w:rsidRPr="002C6632" w:rsidRDefault="00722C64" w:rsidP="0017501F">
      <w:pPr>
        <w:pStyle w:val="Odstavecseseznamem"/>
        <w:spacing w:before="100" w:beforeAutospacing="1" w:after="0" w:line="240" w:lineRule="auto"/>
        <w:ind w:left="851" w:hanging="567"/>
        <w:jc w:val="both"/>
        <w:rPr>
          <w:rFonts w:eastAsia="Times New Roman" w:cstheme="minorHAnsi"/>
          <w:sz w:val="20"/>
          <w:szCs w:val="20"/>
          <w:lang w:eastAsia="cs-CZ"/>
        </w:rPr>
      </w:pPr>
    </w:p>
    <w:p w14:paraId="58D2791E" w14:textId="23825A79" w:rsidR="00343852" w:rsidRPr="002C6632" w:rsidRDefault="001733E9" w:rsidP="004F6A6B">
      <w:pPr>
        <w:pStyle w:val="Odstavecseseznamem"/>
        <w:numPr>
          <w:ilvl w:val="0"/>
          <w:numId w:val="23"/>
        </w:numPr>
        <w:spacing w:before="100" w:beforeAutospacing="1" w:after="0" w:line="240" w:lineRule="auto"/>
        <w:ind w:left="1276" w:hanging="425"/>
        <w:jc w:val="both"/>
        <w:rPr>
          <w:rFonts w:eastAsia="Times New Roman" w:cstheme="minorHAnsi"/>
          <w:sz w:val="20"/>
          <w:szCs w:val="20"/>
          <w:lang w:eastAsia="cs-CZ"/>
        </w:rPr>
      </w:pPr>
      <w:r w:rsidRPr="002C6632">
        <w:rPr>
          <w:rFonts w:eastAsia="Times New Roman" w:cstheme="minorHAnsi"/>
          <w:sz w:val="20"/>
          <w:szCs w:val="20"/>
          <w:lang w:eastAsia="cs-CZ"/>
        </w:rPr>
        <w:t xml:space="preserve">požádat </w:t>
      </w:r>
      <w:r w:rsidR="00002C6F" w:rsidRPr="002C6632">
        <w:rPr>
          <w:rFonts w:eastAsia="Times New Roman" w:cstheme="minorHAnsi"/>
          <w:sz w:val="20"/>
          <w:szCs w:val="20"/>
          <w:lang w:eastAsia="cs-CZ"/>
        </w:rPr>
        <w:t>Provozovatel</w:t>
      </w:r>
      <w:r w:rsidRPr="002C6632">
        <w:rPr>
          <w:rFonts w:eastAsia="Times New Roman" w:cstheme="minorHAnsi"/>
          <w:sz w:val="20"/>
          <w:szCs w:val="20"/>
          <w:lang w:eastAsia="cs-CZ"/>
        </w:rPr>
        <w:t>e</w:t>
      </w:r>
      <w:r w:rsidR="00343852" w:rsidRPr="002C6632">
        <w:rPr>
          <w:rFonts w:eastAsia="Times New Roman" w:cstheme="minorHAnsi"/>
          <w:sz w:val="20"/>
          <w:szCs w:val="20"/>
          <w:lang w:eastAsia="cs-CZ"/>
        </w:rPr>
        <w:t xml:space="preserve"> nebo zpracovatele o vysvětlení rozsahu a účelu zpracování osobních údajů</w:t>
      </w:r>
      <w:r w:rsidR="004F6A6B" w:rsidRPr="002C6632">
        <w:rPr>
          <w:rFonts w:eastAsia="Times New Roman" w:cstheme="minorHAnsi"/>
          <w:sz w:val="20"/>
          <w:szCs w:val="20"/>
          <w:lang w:eastAsia="cs-CZ"/>
        </w:rPr>
        <w:t xml:space="preserve"> nebo</w:t>
      </w:r>
    </w:p>
    <w:p w14:paraId="1D7D5981" w14:textId="5AD5870F" w:rsidR="00343852" w:rsidRPr="002C6632" w:rsidRDefault="00343852" w:rsidP="004F6A6B">
      <w:pPr>
        <w:pStyle w:val="Odstavecseseznamem"/>
        <w:numPr>
          <w:ilvl w:val="0"/>
          <w:numId w:val="23"/>
        </w:numPr>
        <w:spacing w:before="100" w:beforeAutospacing="1" w:after="0" w:line="240" w:lineRule="auto"/>
        <w:ind w:left="1276" w:hanging="425"/>
        <w:jc w:val="both"/>
        <w:rPr>
          <w:rFonts w:eastAsia="Times New Roman" w:cstheme="minorHAnsi"/>
          <w:sz w:val="20"/>
          <w:szCs w:val="20"/>
          <w:lang w:eastAsia="cs-CZ"/>
        </w:rPr>
      </w:pPr>
      <w:r w:rsidRPr="002C6632">
        <w:rPr>
          <w:rFonts w:eastAsia="Times New Roman" w:cstheme="minorHAnsi"/>
          <w:sz w:val="20"/>
          <w:szCs w:val="20"/>
          <w:lang w:eastAsia="cs-CZ"/>
        </w:rPr>
        <w:t xml:space="preserve">požadovat, aby </w:t>
      </w:r>
      <w:r w:rsidR="00002C6F" w:rsidRPr="002C6632">
        <w:rPr>
          <w:rFonts w:eastAsia="Times New Roman" w:cstheme="minorHAnsi"/>
          <w:sz w:val="20"/>
          <w:szCs w:val="20"/>
          <w:lang w:eastAsia="cs-CZ"/>
        </w:rPr>
        <w:t>Provozovatel</w:t>
      </w:r>
      <w:r w:rsidRPr="002C6632">
        <w:rPr>
          <w:rFonts w:eastAsia="Times New Roman" w:cstheme="minorHAnsi"/>
          <w:sz w:val="20"/>
          <w:szCs w:val="20"/>
          <w:lang w:eastAsia="cs-CZ"/>
        </w:rPr>
        <w:t xml:space="preserve"> nebo zpracovatel odstranil takto vzniklý stav – oprava, výmaz, omezení zpracování dat</w:t>
      </w:r>
      <w:r w:rsidR="00722C64" w:rsidRPr="002C6632">
        <w:rPr>
          <w:rFonts w:eastAsia="Times New Roman" w:cstheme="minorHAnsi"/>
          <w:sz w:val="20"/>
          <w:szCs w:val="20"/>
          <w:lang w:eastAsia="cs-CZ"/>
        </w:rPr>
        <w:t>.</w:t>
      </w:r>
    </w:p>
    <w:p w14:paraId="588CF3FA" w14:textId="77777777" w:rsidR="00722C64" w:rsidRPr="002C6632" w:rsidRDefault="00722C64" w:rsidP="0017501F">
      <w:pPr>
        <w:pStyle w:val="Odstavecseseznamem"/>
        <w:spacing w:before="100" w:beforeAutospacing="1" w:after="0" w:line="240" w:lineRule="auto"/>
        <w:ind w:left="851" w:hanging="567"/>
        <w:jc w:val="both"/>
        <w:rPr>
          <w:rFonts w:eastAsia="Times New Roman" w:cstheme="minorHAnsi"/>
          <w:sz w:val="20"/>
          <w:szCs w:val="20"/>
          <w:lang w:eastAsia="cs-CZ"/>
        </w:rPr>
      </w:pPr>
    </w:p>
    <w:p w14:paraId="6CDF6907" w14:textId="4CAB1FA4" w:rsidR="00343852" w:rsidRPr="002C6632" w:rsidRDefault="00343852" w:rsidP="0017501F">
      <w:pPr>
        <w:pStyle w:val="Odstavecseseznamem"/>
        <w:numPr>
          <w:ilvl w:val="0"/>
          <w:numId w:val="22"/>
        </w:numPr>
        <w:spacing w:before="180" w:after="0" w:line="240" w:lineRule="auto"/>
        <w:ind w:left="851" w:hanging="567"/>
        <w:jc w:val="both"/>
        <w:rPr>
          <w:rFonts w:eastAsia="Times New Roman" w:cstheme="minorHAnsi"/>
          <w:sz w:val="20"/>
          <w:szCs w:val="20"/>
          <w:lang w:eastAsia="cs-CZ"/>
        </w:rPr>
      </w:pPr>
      <w:r w:rsidRPr="002C6632">
        <w:rPr>
          <w:rFonts w:eastAsia="Times New Roman" w:cstheme="minorHAnsi"/>
          <w:sz w:val="20"/>
          <w:szCs w:val="20"/>
          <w:lang w:eastAsia="cs-CZ"/>
        </w:rPr>
        <w:t xml:space="preserve">Požádá-li </w:t>
      </w:r>
      <w:r w:rsidR="00684564" w:rsidRPr="002C6632">
        <w:rPr>
          <w:rFonts w:eastAsia="Times New Roman" w:cstheme="minorHAnsi"/>
          <w:sz w:val="20"/>
          <w:szCs w:val="20"/>
          <w:lang w:eastAsia="cs-CZ"/>
        </w:rPr>
        <w:t>Objednatel</w:t>
      </w:r>
      <w:r w:rsidRPr="002C6632">
        <w:rPr>
          <w:rFonts w:eastAsia="Times New Roman" w:cstheme="minorHAnsi"/>
          <w:sz w:val="20"/>
          <w:szCs w:val="20"/>
          <w:lang w:eastAsia="cs-CZ"/>
        </w:rPr>
        <w:t xml:space="preserve"> o informaci o zpracování svých osobních údajů, je mu </w:t>
      </w:r>
      <w:r w:rsidR="00002C6F" w:rsidRPr="002C6632">
        <w:rPr>
          <w:rFonts w:eastAsia="Times New Roman" w:cstheme="minorHAnsi"/>
          <w:sz w:val="20"/>
          <w:szCs w:val="20"/>
          <w:lang w:eastAsia="cs-CZ"/>
        </w:rPr>
        <w:t>Provozovatel</w:t>
      </w:r>
      <w:r w:rsidRPr="002C6632">
        <w:rPr>
          <w:rFonts w:eastAsia="Times New Roman" w:cstheme="minorHAnsi"/>
          <w:sz w:val="20"/>
          <w:szCs w:val="20"/>
          <w:lang w:eastAsia="cs-CZ"/>
        </w:rPr>
        <w:t xml:space="preserve"> povinen tuto informaci předat, a to ve lhůtě do </w:t>
      </w:r>
      <w:r w:rsidR="00722C64" w:rsidRPr="002C6632">
        <w:rPr>
          <w:rFonts w:eastAsia="Times New Roman" w:cstheme="minorHAnsi"/>
          <w:sz w:val="20"/>
          <w:szCs w:val="20"/>
          <w:lang w:eastAsia="cs-CZ"/>
        </w:rPr>
        <w:t>třiceti (</w:t>
      </w:r>
      <w:r w:rsidRPr="002C6632">
        <w:rPr>
          <w:rFonts w:eastAsia="Times New Roman" w:cstheme="minorHAnsi"/>
          <w:sz w:val="20"/>
          <w:szCs w:val="20"/>
          <w:lang w:eastAsia="cs-CZ"/>
        </w:rPr>
        <w:t>30</w:t>
      </w:r>
      <w:r w:rsidR="00722C64" w:rsidRPr="002C6632">
        <w:rPr>
          <w:rFonts w:eastAsia="Times New Roman" w:cstheme="minorHAnsi"/>
          <w:sz w:val="20"/>
          <w:szCs w:val="20"/>
          <w:lang w:eastAsia="cs-CZ"/>
        </w:rPr>
        <w:t>)</w:t>
      </w:r>
      <w:r w:rsidRPr="002C6632">
        <w:rPr>
          <w:rFonts w:eastAsia="Times New Roman" w:cstheme="minorHAnsi"/>
          <w:sz w:val="20"/>
          <w:szCs w:val="20"/>
          <w:lang w:eastAsia="cs-CZ"/>
        </w:rPr>
        <w:t xml:space="preserve"> dnů od doručení žádosti. V rámci práva na přístup nás můžete požádat o kopii zpracovávaných osobn</w:t>
      </w:r>
      <w:r w:rsidR="001733E9" w:rsidRPr="002C6632">
        <w:rPr>
          <w:rFonts w:eastAsia="Times New Roman" w:cstheme="minorHAnsi"/>
          <w:sz w:val="20"/>
          <w:szCs w:val="20"/>
          <w:lang w:eastAsia="cs-CZ"/>
        </w:rPr>
        <w:t xml:space="preserve">ích údajů, přičemž první kopie bude </w:t>
      </w:r>
      <w:r w:rsidR="00684564" w:rsidRPr="002C6632">
        <w:rPr>
          <w:rFonts w:eastAsia="Times New Roman" w:cstheme="minorHAnsi"/>
          <w:sz w:val="20"/>
          <w:szCs w:val="20"/>
          <w:lang w:eastAsia="cs-CZ"/>
        </w:rPr>
        <w:t>Objednatel</w:t>
      </w:r>
      <w:r w:rsidR="001733E9" w:rsidRPr="002C6632">
        <w:rPr>
          <w:rFonts w:eastAsia="Times New Roman" w:cstheme="minorHAnsi"/>
          <w:sz w:val="20"/>
          <w:szCs w:val="20"/>
          <w:lang w:eastAsia="cs-CZ"/>
        </w:rPr>
        <w:t xml:space="preserve">i poskytnuta </w:t>
      </w:r>
      <w:r w:rsidRPr="002C6632">
        <w:rPr>
          <w:rFonts w:eastAsia="Times New Roman" w:cstheme="minorHAnsi"/>
          <w:sz w:val="20"/>
          <w:szCs w:val="20"/>
          <w:lang w:eastAsia="cs-CZ"/>
        </w:rPr>
        <w:t>bezplatně a další kopie již s poplatkem ve výši 150 Kč za jednotlivé podání žádosti.</w:t>
      </w:r>
    </w:p>
    <w:p w14:paraId="7AF987E1" w14:textId="77777777" w:rsidR="00343852" w:rsidRPr="002C6632" w:rsidRDefault="00343852" w:rsidP="0017501F">
      <w:pPr>
        <w:spacing w:after="0" w:line="240" w:lineRule="auto"/>
        <w:ind w:left="851" w:hanging="567"/>
        <w:rPr>
          <w:rFonts w:cstheme="minorHAnsi"/>
          <w:b/>
          <w:sz w:val="20"/>
          <w:szCs w:val="20"/>
          <w:u w:val="single"/>
        </w:rPr>
      </w:pPr>
    </w:p>
    <w:p w14:paraId="423FA5B8" w14:textId="77777777" w:rsidR="00722C64" w:rsidRPr="002C6632" w:rsidRDefault="00722C64" w:rsidP="0017501F">
      <w:pPr>
        <w:spacing w:after="0" w:line="240" w:lineRule="auto"/>
        <w:ind w:left="851" w:hanging="567"/>
        <w:rPr>
          <w:rFonts w:cstheme="minorHAnsi"/>
          <w:b/>
          <w:sz w:val="20"/>
          <w:szCs w:val="20"/>
          <w:u w:val="single"/>
        </w:rPr>
      </w:pPr>
    </w:p>
    <w:p w14:paraId="0663DC50" w14:textId="19C9C918" w:rsidR="00753B07" w:rsidRPr="002C6632" w:rsidRDefault="00753B07" w:rsidP="0017501F">
      <w:pPr>
        <w:pStyle w:val="Odstavecseseznamem"/>
        <w:numPr>
          <w:ilvl w:val="0"/>
          <w:numId w:val="1"/>
        </w:numPr>
        <w:spacing w:after="0" w:line="240" w:lineRule="auto"/>
        <w:ind w:left="851" w:hanging="567"/>
        <w:rPr>
          <w:rFonts w:cstheme="minorHAnsi"/>
          <w:b/>
          <w:sz w:val="28"/>
          <w:szCs w:val="28"/>
          <w:u w:val="single"/>
        </w:rPr>
      </w:pPr>
      <w:r w:rsidRPr="002C6632">
        <w:rPr>
          <w:rFonts w:cstheme="minorHAnsi"/>
          <w:b/>
          <w:sz w:val="28"/>
          <w:szCs w:val="28"/>
          <w:u w:val="single"/>
        </w:rPr>
        <w:t>Závěrečná ustanovení</w:t>
      </w:r>
    </w:p>
    <w:p w14:paraId="788FEA0A" w14:textId="77777777" w:rsidR="00E92E0B" w:rsidRPr="002C6632" w:rsidRDefault="00E92E0B" w:rsidP="0017501F">
      <w:pPr>
        <w:pStyle w:val="Odstavecseseznamem"/>
        <w:spacing w:after="0" w:line="240" w:lineRule="auto"/>
        <w:ind w:left="851" w:hanging="567"/>
        <w:rPr>
          <w:rFonts w:cstheme="minorHAnsi"/>
          <w:b/>
          <w:szCs w:val="28"/>
          <w:u w:val="single"/>
        </w:rPr>
      </w:pPr>
    </w:p>
    <w:p w14:paraId="4007AF1F" w14:textId="322707C1" w:rsidR="00753B07" w:rsidRPr="002C6632" w:rsidRDefault="00753B07" w:rsidP="0017501F">
      <w:pPr>
        <w:pStyle w:val="Odstavecseseznamem"/>
        <w:numPr>
          <w:ilvl w:val="0"/>
          <w:numId w:val="19"/>
        </w:numPr>
        <w:spacing w:after="0" w:line="240" w:lineRule="auto"/>
        <w:ind w:left="851" w:hanging="567"/>
        <w:contextualSpacing w:val="0"/>
        <w:jc w:val="both"/>
        <w:rPr>
          <w:rFonts w:cstheme="minorHAnsi"/>
          <w:sz w:val="20"/>
          <w:szCs w:val="20"/>
        </w:rPr>
      </w:pPr>
      <w:r w:rsidRPr="002C6632">
        <w:rPr>
          <w:rFonts w:cstheme="minorHAnsi"/>
          <w:sz w:val="20"/>
          <w:szCs w:val="20"/>
        </w:rPr>
        <w:t xml:space="preserve">Práva a povinnosti smluvních stran </w:t>
      </w:r>
      <w:r w:rsidR="000E2496" w:rsidRPr="002C6632">
        <w:rPr>
          <w:rFonts w:cstheme="minorHAnsi"/>
          <w:sz w:val="20"/>
          <w:szCs w:val="20"/>
        </w:rPr>
        <w:t>Smlouv</w:t>
      </w:r>
      <w:r w:rsidRPr="002C6632">
        <w:rPr>
          <w:rFonts w:cstheme="minorHAnsi"/>
          <w:sz w:val="20"/>
          <w:szCs w:val="20"/>
        </w:rPr>
        <w:t xml:space="preserve">ou nebo těmito </w:t>
      </w:r>
      <w:r w:rsidR="00312FA6" w:rsidRPr="002C6632">
        <w:rPr>
          <w:rFonts w:cstheme="minorHAnsi"/>
          <w:sz w:val="20"/>
          <w:szCs w:val="20"/>
        </w:rPr>
        <w:t>Všeobecn</w:t>
      </w:r>
      <w:r w:rsidRPr="002C6632">
        <w:rPr>
          <w:rFonts w:cstheme="minorHAnsi"/>
          <w:sz w:val="20"/>
          <w:szCs w:val="20"/>
        </w:rPr>
        <w:t xml:space="preserve">ými obchodními podmínkami neupravená se řídí </w:t>
      </w:r>
      <w:r w:rsidR="004F6A6B" w:rsidRPr="002C6632">
        <w:rPr>
          <w:rFonts w:cstheme="minorHAnsi"/>
          <w:sz w:val="20"/>
          <w:szCs w:val="20"/>
        </w:rPr>
        <w:t>zejména zákonem o odpadech a zákonem č. 89/2012 Sb., občanský zákoník, v platném znění (dále jen „</w:t>
      </w:r>
      <w:r w:rsidR="004F6A6B" w:rsidRPr="002C6632">
        <w:rPr>
          <w:rFonts w:cstheme="minorHAnsi"/>
          <w:b/>
          <w:sz w:val="20"/>
          <w:szCs w:val="20"/>
        </w:rPr>
        <w:t>občanský zákoník</w:t>
      </w:r>
      <w:r w:rsidR="004F6A6B" w:rsidRPr="002C6632">
        <w:rPr>
          <w:rFonts w:cstheme="minorHAnsi"/>
          <w:sz w:val="20"/>
          <w:szCs w:val="20"/>
        </w:rPr>
        <w:t>“)</w:t>
      </w:r>
      <w:r w:rsidR="00D64917" w:rsidRPr="002C6632">
        <w:rPr>
          <w:rFonts w:cstheme="minorHAnsi"/>
          <w:sz w:val="20"/>
          <w:szCs w:val="20"/>
        </w:rPr>
        <w:t>.</w:t>
      </w:r>
    </w:p>
    <w:p w14:paraId="0A10F489" w14:textId="77777777" w:rsidR="00312FA6" w:rsidRPr="002C6632" w:rsidRDefault="00312FA6" w:rsidP="0017501F">
      <w:pPr>
        <w:pStyle w:val="Odstavecseseznamem"/>
        <w:spacing w:after="0" w:line="240" w:lineRule="auto"/>
        <w:ind w:left="851" w:hanging="567"/>
        <w:contextualSpacing w:val="0"/>
        <w:jc w:val="both"/>
        <w:rPr>
          <w:rFonts w:cstheme="minorHAnsi"/>
          <w:sz w:val="20"/>
          <w:szCs w:val="20"/>
        </w:rPr>
      </w:pPr>
    </w:p>
    <w:p w14:paraId="01D60BBC" w14:textId="1E61547A" w:rsidR="00753B07" w:rsidRPr="002C6632" w:rsidRDefault="00753B07" w:rsidP="0017501F">
      <w:pPr>
        <w:pStyle w:val="Odstavecseseznamem"/>
        <w:numPr>
          <w:ilvl w:val="0"/>
          <w:numId w:val="19"/>
        </w:numPr>
        <w:spacing w:after="0" w:line="240" w:lineRule="auto"/>
        <w:ind w:left="851" w:hanging="567"/>
        <w:contextualSpacing w:val="0"/>
        <w:jc w:val="both"/>
        <w:rPr>
          <w:rFonts w:cstheme="minorHAnsi"/>
          <w:sz w:val="20"/>
          <w:szCs w:val="20"/>
        </w:rPr>
      </w:pPr>
      <w:r w:rsidRPr="002C6632">
        <w:rPr>
          <w:rFonts w:cstheme="minorHAnsi"/>
          <w:sz w:val="20"/>
          <w:szCs w:val="20"/>
        </w:rPr>
        <w:t xml:space="preserve">Veškeré změny </w:t>
      </w:r>
      <w:r w:rsidR="000E2496" w:rsidRPr="002C6632">
        <w:rPr>
          <w:rFonts w:cstheme="minorHAnsi"/>
          <w:sz w:val="20"/>
          <w:szCs w:val="20"/>
        </w:rPr>
        <w:t>Smlouv</w:t>
      </w:r>
      <w:r w:rsidRPr="002C6632">
        <w:rPr>
          <w:rFonts w:cstheme="minorHAnsi"/>
          <w:sz w:val="20"/>
          <w:szCs w:val="20"/>
        </w:rPr>
        <w:t>y je možné činit jen po vzájemné dohodě smluvních stran formou písemných po sobě číslovaných dodatků, které musí být podepsány oběma smluvními stranami.</w:t>
      </w:r>
    </w:p>
    <w:p w14:paraId="4781F353" w14:textId="77777777" w:rsidR="00312FA6" w:rsidRPr="002C6632" w:rsidRDefault="00312FA6" w:rsidP="0017501F">
      <w:pPr>
        <w:pStyle w:val="Odstavecseseznamem"/>
        <w:spacing w:after="0" w:line="240" w:lineRule="auto"/>
        <w:ind w:left="851" w:hanging="567"/>
        <w:contextualSpacing w:val="0"/>
        <w:jc w:val="both"/>
        <w:rPr>
          <w:rFonts w:cstheme="minorHAnsi"/>
          <w:sz w:val="20"/>
          <w:szCs w:val="20"/>
        </w:rPr>
      </w:pPr>
    </w:p>
    <w:p w14:paraId="0B8CEC1D" w14:textId="71FAB14F" w:rsidR="00753B07" w:rsidRPr="002C6632" w:rsidRDefault="00753B07" w:rsidP="0017501F">
      <w:pPr>
        <w:pStyle w:val="Odstavecseseznamem"/>
        <w:numPr>
          <w:ilvl w:val="0"/>
          <w:numId w:val="19"/>
        </w:numPr>
        <w:spacing w:after="0" w:line="240" w:lineRule="auto"/>
        <w:ind w:left="851" w:hanging="567"/>
        <w:contextualSpacing w:val="0"/>
        <w:jc w:val="both"/>
        <w:rPr>
          <w:rFonts w:cstheme="minorHAnsi"/>
          <w:sz w:val="20"/>
          <w:szCs w:val="20"/>
        </w:rPr>
      </w:pPr>
      <w:r w:rsidRPr="002C6632">
        <w:rPr>
          <w:rFonts w:cstheme="minorHAnsi"/>
          <w:sz w:val="20"/>
          <w:szCs w:val="20"/>
        </w:rPr>
        <w:t xml:space="preserve">Případná nicotnost, neplatnost, neúčinnost či nevynutitelnost některých ustanovení nemá vliv na existenci, platnost, účinnost či vynutitelnost ostatních ustanovení, pokud lze nicotná, neplatná, neúčinná či nevynutitelná ustanovení od ostatních ustanovení oddělit. Strany v této souvislosti sjednávají, že za nenahraditelné a neoddělitelné ve smyslu právě uvedeného považují jakékoliv ustanovení o určení způsobu výpočtu odměny </w:t>
      </w:r>
      <w:r w:rsidR="00002C6F" w:rsidRPr="002C6632">
        <w:rPr>
          <w:rFonts w:cstheme="minorHAnsi"/>
          <w:sz w:val="20"/>
          <w:szCs w:val="20"/>
        </w:rPr>
        <w:t>Provozovatel</w:t>
      </w:r>
      <w:r w:rsidRPr="002C6632">
        <w:rPr>
          <w:rFonts w:cstheme="minorHAnsi"/>
          <w:sz w:val="20"/>
          <w:szCs w:val="20"/>
        </w:rPr>
        <w:t xml:space="preserve">e dle </w:t>
      </w:r>
      <w:r w:rsidR="000E2496" w:rsidRPr="002C6632">
        <w:rPr>
          <w:rFonts w:cstheme="minorHAnsi"/>
          <w:sz w:val="20"/>
          <w:szCs w:val="20"/>
        </w:rPr>
        <w:t>Smlouv</w:t>
      </w:r>
      <w:r w:rsidRPr="002C6632">
        <w:rPr>
          <w:rFonts w:cstheme="minorHAnsi"/>
          <w:sz w:val="20"/>
          <w:szCs w:val="20"/>
        </w:rPr>
        <w:t>y.</w:t>
      </w:r>
    </w:p>
    <w:p w14:paraId="5F60A2E6" w14:textId="77777777" w:rsidR="00312FA6" w:rsidRPr="002C6632" w:rsidRDefault="00312FA6" w:rsidP="0017501F">
      <w:pPr>
        <w:pStyle w:val="Odstavecseseznamem"/>
        <w:spacing w:after="0" w:line="240" w:lineRule="auto"/>
        <w:ind w:left="851" w:hanging="567"/>
        <w:contextualSpacing w:val="0"/>
        <w:jc w:val="both"/>
        <w:rPr>
          <w:rFonts w:cstheme="minorHAnsi"/>
          <w:sz w:val="20"/>
          <w:szCs w:val="20"/>
        </w:rPr>
      </w:pPr>
    </w:p>
    <w:p w14:paraId="384ACC96" w14:textId="1956330A" w:rsidR="00753B07" w:rsidRPr="002C6632" w:rsidRDefault="00753B07" w:rsidP="0017501F">
      <w:pPr>
        <w:pStyle w:val="Odstavecseseznamem"/>
        <w:numPr>
          <w:ilvl w:val="0"/>
          <w:numId w:val="19"/>
        </w:numPr>
        <w:spacing w:after="0" w:line="240" w:lineRule="auto"/>
        <w:ind w:left="851" w:hanging="567"/>
        <w:contextualSpacing w:val="0"/>
        <w:jc w:val="both"/>
        <w:rPr>
          <w:rFonts w:cstheme="minorHAnsi"/>
          <w:sz w:val="20"/>
          <w:szCs w:val="20"/>
        </w:rPr>
      </w:pPr>
      <w:r w:rsidRPr="002C6632">
        <w:rPr>
          <w:rFonts w:cstheme="minorHAnsi"/>
          <w:sz w:val="20"/>
          <w:szCs w:val="20"/>
        </w:rPr>
        <w:t>Ustanovení zákona, jež nemají donucující účinky</w:t>
      </w:r>
      <w:r w:rsidR="00312FA6" w:rsidRPr="002C6632">
        <w:rPr>
          <w:rFonts w:cstheme="minorHAnsi"/>
          <w:sz w:val="20"/>
          <w:szCs w:val="20"/>
        </w:rPr>
        <w:t>,</w:t>
      </w:r>
      <w:r w:rsidRPr="002C6632">
        <w:rPr>
          <w:rFonts w:cstheme="minorHAnsi"/>
          <w:sz w:val="20"/>
          <w:szCs w:val="20"/>
        </w:rPr>
        <w:t xml:space="preserve"> mají přednost před zvyklostmi. Ustanovení § 558 odst. 2 věty druhé občanského zákoníku se nepoužije.</w:t>
      </w:r>
    </w:p>
    <w:p w14:paraId="1AF0C62D" w14:textId="77777777" w:rsidR="00312FA6" w:rsidRPr="002C6632" w:rsidRDefault="00312FA6" w:rsidP="0017501F">
      <w:pPr>
        <w:pStyle w:val="Odstavecseseznamem"/>
        <w:spacing w:after="0" w:line="240" w:lineRule="auto"/>
        <w:ind w:left="851" w:hanging="567"/>
        <w:contextualSpacing w:val="0"/>
        <w:jc w:val="both"/>
        <w:rPr>
          <w:rFonts w:cstheme="minorHAnsi"/>
          <w:sz w:val="20"/>
          <w:szCs w:val="20"/>
        </w:rPr>
      </w:pPr>
    </w:p>
    <w:p w14:paraId="28975BDE" w14:textId="77777777" w:rsidR="00753B07" w:rsidRPr="002C6632" w:rsidRDefault="00753B07" w:rsidP="0017501F">
      <w:pPr>
        <w:pStyle w:val="Odstavecseseznamem"/>
        <w:numPr>
          <w:ilvl w:val="0"/>
          <w:numId w:val="19"/>
        </w:numPr>
        <w:spacing w:after="0" w:line="240" w:lineRule="auto"/>
        <w:ind w:left="851" w:hanging="567"/>
        <w:contextualSpacing w:val="0"/>
        <w:jc w:val="both"/>
        <w:rPr>
          <w:rFonts w:cstheme="minorHAnsi"/>
          <w:sz w:val="20"/>
          <w:szCs w:val="20"/>
        </w:rPr>
      </w:pPr>
      <w:r w:rsidRPr="002C6632">
        <w:rPr>
          <w:rFonts w:cstheme="minorHAnsi"/>
          <w:sz w:val="20"/>
          <w:szCs w:val="20"/>
        </w:rPr>
        <w:lastRenderedPageBreak/>
        <w:t>Pro vyloučení pochybností se uvádí, že žádný závazek není fixním závazkem dle ustanovení § 1980 občanského zákoníku.</w:t>
      </w:r>
    </w:p>
    <w:p w14:paraId="21EF6106" w14:textId="77777777" w:rsidR="00312FA6" w:rsidRPr="002C6632" w:rsidRDefault="00312FA6" w:rsidP="0017501F">
      <w:pPr>
        <w:pStyle w:val="Odstavecseseznamem"/>
        <w:spacing w:after="0" w:line="240" w:lineRule="auto"/>
        <w:ind w:left="851" w:hanging="567"/>
        <w:contextualSpacing w:val="0"/>
        <w:jc w:val="both"/>
        <w:rPr>
          <w:rFonts w:cstheme="minorHAnsi"/>
          <w:sz w:val="20"/>
          <w:szCs w:val="20"/>
        </w:rPr>
      </w:pPr>
    </w:p>
    <w:p w14:paraId="51AC25D8" w14:textId="39883F5F" w:rsidR="00753B07" w:rsidRPr="002C6632" w:rsidRDefault="00753B07" w:rsidP="0017501F">
      <w:pPr>
        <w:pStyle w:val="Odstavecseseznamem"/>
        <w:numPr>
          <w:ilvl w:val="0"/>
          <w:numId w:val="19"/>
        </w:numPr>
        <w:spacing w:after="0" w:line="240" w:lineRule="auto"/>
        <w:ind w:left="851" w:hanging="567"/>
        <w:contextualSpacing w:val="0"/>
        <w:jc w:val="both"/>
        <w:rPr>
          <w:rFonts w:cstheme="minorHAnsi"/>
          <w:sz w:val="20"/>
          <w:szCs w:val="20"/>
        </w:rPr>
      </w:pPr>
      <w:r w:rsidRPr="002C6632">
        <w:rPr>
          <w:rFonts w:cstheme="minorHAnsi"/>
          <w:sz w:val="20"/>
          <w:szCs w:val="20"/>
        </w:rPr>
        <w:t>Pokud plnění splní podmínky zákona č. 340/2015 Sb., o registru smluv</w:t>
      </w:r>
      <w:r w:rsidR="00764285" w:rsidRPr="002C6632">
        <w:rPr>
          <w:rFonts w:cstheme="minorHAnsi"/>
          <w:sz w:val="20"/>
          <w:szCs w:val="20"/>
        </w:rPr>
        <w:t>,</w:t>
      </w:r>
      <w:r w:rsidRPr="002C6632">
        <w:rPr>
          <w:rFonts w:cstheme="minorHAnsi"/>
          <w:sz w:val="20"/>
          <w:szCs w:val="20"/>
        </w:rPr>
        <w:t xml:space="preserve"> v platném znění, bude tato </w:t>
      </w:r>
      <w:r w:rsidR="000E2496" w:rsidRPr="002C6632">
        <w:rPr>
          <w:rFonts w:cstheme="minorHAnsi"/>
          <w:sz w:val="20"/>
          <w:szCs w:val="20"/>
        </w:rPr>
        <w:t>Smlouv</w:t>
      </w:r>
      <w:r w:rsidRPr="002C6632">
        <w:rPr>
          <w:rFonts w:cstheme="minorHAnsi"/>
          <w:sz w:val="20"/>
          <w:szCs w:val="20"/>
        </w:rPr>
        <w:t xml:space="preserve">a zveřejněna v registru smluv. </w:t>
      </w:r>
      <w:r w:rsidR="000E2496" w:rsidRPr="002C6632">
        <w:rPr>
          <w:rFonts w:cstheme="minorHAnsi"/>
          <w:sz w:val="20"/>
          <w:szCs w:val="20"/>
        </w:rPr>
        <w:t>Smlouv</w:t>
      </w:r>
      <w:r w:rsidRPr="002C6632">
        <w:rPr>
          <w:rFonts w:cstheme="minorHAnsi"/>
          <w:sz w:val="20"/>
          <w:szCs w:val="20"/>
        </w:rPr>
        <w:t xml:space="preserve">u vloží do registru smluv </w:t>
      </w:r>
      <w:r w:rsidR="00002C6F" w:rsidRPr="002C6632">
        <w:rPr>
          <w:rFonts w:cstheme="minorHAnsi"/>
          <w:sz w:val="20"/>
          <w:szCs w:val="20"/>
        </w:rPr>
        <w:t>Provozovatel</w:t>
      </w:r>
      <w:r w:rsidRPr="002C6632">
        <w:rPr>
          <w:rFonts w:cstheme="minorHAnsi"/>
          <w:sz w:val="20"/>
          <w:szCs w:val="20"/>
        </w:rPr>
        <w:t>.</w:t>
      </w:r>
    </w:p>
    <w:p w14:paraId="5434B346" w14:textId="77777777" w:rsidR="00753B07" w:rsidRPr="002C6632" w:rsidRDefault="00753B07" w:rsidP="0017501F">
      <w:pPr>
        <w:spacing w:after="0" w:line="240" w:lineRule="auto"/>
        <w:ind w:left="851" w:hanging="567"/>
        <w:rPr>
          <w:rFonts w:cstheme="minorHAnsi"/>
        </w:rPr>
      </w:pPr>
    </w:p>
    <w:p w14:paraId="7769F140" w14:textId="77777777" w:rsidR="00312FA6" w:rsidRPr="002C6632" w:rsidRDefault="00312FA6" w:rsidP="0017501F">
      <w:pPr>
        <w:spacing w:after="0" w:line="240" w:lineRule="auto"/>
        <w:ind w:left="851" w:hanging="567"/>
        <w:rPr>
          <w:rFonts w:cstheme="minorHAnsi"/>
        </w:rPr>
      </w:pPr>
    </w:p>
    <w:p w14:paraId="6E5F21BC" w14:textId="1DB68A8E" w:rsidR="00203E4D" w:rsidRPr="00684564" w:rsidRDefault="00E92E0B" w:rsidP="0017501F">
      <w:pPr>
        <w:spacing w:after="0" w:line="240" w:lineRule="auto"/>
        <w:ind w:left="851" w:hanging="567"/>
        <w:rPr>
          <w:rFonts w:cstheme="minorHAnsi"/>
          <w:b/>
        </w:rPr>
      </w:pPr>
      <w:r w:rsidRPr="002C6632">
        <w:rPr>
          <w:rFonts w:cstheme="minorHAnsi"/>
        </w:rPr>
        <w:tab/>
      </w:r>
      <w:r w:rsidRPr="002C6632">
        <w:rPr>
          <w:rFonts w:cstheme="minorHAnsi"/>
        </w:rPr>
        <w:tab/>
      </w:r>
      <w:r w:rsidRPr="002C6632">
        <w:rPr>
          <w:rFonts w:cstheme="minorHAnsi"/>
        </w:rPr>
        <w:tab/>
      </w:r>
      <w:r w:rsidRPr="002C6632">
        <w:rPr>
          <w:rFonts w:cstheme="minorHAnsi"/>
        </w:rPr>
        <w:tab/>
      </w:r>
      <w:r w:rsidRPr="002C6632">
        <w:rPr>
          <w:rFonts w:cstheme="minorHAnsi"/>
        </w:rPr>
        <w:tab/>
      </w:r>
      <w:r w:rsidRPr="002C6632">
        <w:rPr>
          <w:rFonts w:cstheme="minorHAnsi"/>
        </w:rPr>
        <w:tab/>
      </w:r>
      <w:r w:rsidRPr="002C6632">
        <w:rPr>
          <w:rFonts w:cstheme="minorHAnsi"/>
        </w:rPr>
        <w:tab/>
      </w:r>
      <w:r w:rsidRPr="002C6632">
        <w:rPr>
          <w:rFonts w:cstheme="minorHAnsi"/>
        </w:rPr>
        <w:tab/>
      </w:r>
      <w:r w:rsidRPr="002C6632">
        <w:rPr>
          <w:rFonts w:cstheme="minorHAnsi"/>
        </w:rPr>
        <w:tab/>
      </w:r>
      <w:r w:rsidRPr="002C6632">
        <w:rPr>
          <w:rFonts w:cstheme="minorHAnsi"/>
          <w:b/>
          <w:sz w:val="24"/>
        </w:rPr>
        <w:tab/>
        <w:t>Čistá Plzeň s.r.o.</w:t>
      </w:r>
    </w:p>
    <w:sectPr w:rsidR="00203E4D" w:rsidRPr="006845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C8D7" w14:textId="77777777" w:rsidR="00D47B20" w:rsidRDefault="00D47B20" w:rsidP="00764285">
      <w:pPr>
        <w:spacing w:after="0" w:line="240" w:lineRule="auto"/>
      </w:pPr>
      <w:r>
        <w:separator/>
      </w:r>
    </w:p>
  </w:endnote>
  <w:endnote w:type="continuationSeparator" w:id="0">
    <w:p w14:paraId="1A0570DE" w14:textId="77777777" w:rsidR="00D47B20" w:rsidRDefault="00D47B20" w:rsidP="0076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D0A1" w14:textId="77777777" w:rsidR="00AF430D" w:rsidRDefault="00AF43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34233129"/>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1F55FE1" w14:textId="6F4B54EA" w:rsidR="00F30248" w:rsidRPr="00764285" w:rsidRDefault="00F30248">
            <w:pPr>
              <w:pStyle w:val="Zpat"/>
              <w:jc w:val="center"/>
              <w:rPr>
                <w:sz w:val="16"/>
                <w:szCs w:val="16"/>
              </w:rPr>
            </w:pPr>
            <w:r w:rsidRPr="00764285">
              <w:rPr>
                <w:sz w:val="16"/>
                <w:szCs w:val="16"/>
              </w:rPr>
              <w:t xml:space="preserve">Stránka </w:t>
            </w:r>
            <w:r w:rsidRPr="00764285">
              <w:rPr>
                <w:b/>
                <w:bCs/>
                <w:sz w:val="16"/>
                <w:szCs w:val="16"/>
              </w:rPr>
              <w:fldChar w:fldCharType="begin"/>
            </w:r>
            <w:r w:rsidRPr="00764285">
              <w:rPr>
                <w:b/>
                <w:bCs/>
                <w:sz w:val="16"/>
                <w:szCs w:val="16"/>
              </w:rPr>
              <w:instrText>PAGE</w:instrText>
            </w:r>
            <w:r w:rsidRPr="00764285">
              <w:rPr>
                <w:b/>
                <w:bCs/>
                <w:sz w:val="16"/>
                <w:szCs w:val="16"/>
              </w:rPr>
              <w:fldChar w:fldCharType="separate"/>
            </w:r>
            <w:r w:rsidR="004C36B3">
              <w:rPr>
                <w:b/>
                <w:bCs/>
                <w:noProof/>
                <w:sz w:val="16"/>
                <w:szCs w:val="16"/>
              </w:rPr>
              <w:t>11</w:t>
            </w:r>
            <w:r w:rsidRPr="00764285">
              <w:rPr>
                <w:b/>
                <w:bCs/>
                <w:sz w:val="16"/>
                <w:szCs w:val="16"/>
              </w:rPr>
              <w:fldChar w:fldCharType="end"/>
            </w:r>
            <w:r w:rsidRPr="00764285">
              <w:rPr>
                <w:sz w:val="16"/>
                <w:szCs w:val="16"/>
              </w:rPr>
              <w:t xml:space="preserve"> z </w:t>
            </w:r>
            <w:r w:rsidRPr="00764285">
              <w:rPr>
                <w:b/>
                <w:bCs/>
                <w:sz w:val="16"/>
                <w:szCs w:val="16"/>
              </w:rPr>
              <w:fldChar w:fldCharType="begin"/>
            </w:r>
            <w:r w:rsidRPr="00764285">
              <w:rPr>
                <w:b/>
                <w:bCs/>
                <w:sz w:val="16"/>
                <w:szCs w:val="16"/>
              </w:rPr>
              <w:instrText>NUMPAGES</w:instrText>
            </w:r>
            <w:r w:rsidRPr="00764285">
              <w:rPr>
                <w:b/>
                <w:bCs/>
                <w:sz w:val="16"/>
                <w:szCs w:val="16"/>
              </w:rPr>
              <w:fldChar w:fldCharType="separate"/>
            </w:r>
            <w:r w:rsidR="004C36B3">
              <w:rPr>
                <w:b/>
                <w:bCs/>
                <w:noProof/>
                <w:sz w:val="16"/>
                <w:szCs w:val="16"/>
              </w:rPr>
              <w:t>11</w:t>
            </w:r>
            <w:r w:rsidRPr="00764285">
              <w:rPr>
                <w:b/>
                <w:bCs/>
                <w:sz w:val="16"/>
                <w:szCs w:val="16"/>
              </w:rPr>
              <w:fldChar w:fldCharType="end"/>
            </w:r>
          </w:p>
        </w:sdtContent>
      </w:sdt>
    </w:sdtContent>
  </w:sdt>
  <w:p w14:paraId="54EE4639" w14:textId="77777777" w:rsidR="00F30248" w:rsidRDefault="00F3024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BAE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8CC9" w14:textId="77777777" w:rsidR="00D47B20" w:rsidRDefault="00D47B20" w:rsidP="00764285">
      <w:pPr>
        <w:spacing w:after="0" w:line="240" w:lineRule="auto"/>
      </w:pPr>
      <w:r>
        <w:separator/>
      </w:r>
    </w:p>
  </w:footnote>
  <w:footnote w:type="continuationSeparator" w:id="0">
    <w:p w14:paraId="31DE21A0" w14:textId="77777777" w:rsidR="00D47B20" w:rsidRDefault="00D47B20" w:rsidP="00764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1910" w14:textId="77777777" w:rsidR="00AF430D" w:rsidRDefault="00AF43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5F10" w14:textId="5A6D69F3" w:rsidR="00F30248" w:rsidRDefault="00F30248">
    <w:pPr>
      <w:pStyle w:val="Zhlav"/>
    </w:pPr>
    <w:r w:rsidRPr="00AF430D">
      <w:t xml:space="preserve">VOP </w:t>
    </w:r>
    <w:r w:rsidR="00524E9B" w:rsidRPr="00AF430D">
      <w:t>3</w:t>
    </w:r>
    <w:r w:rsidRPr="00AF430D">
      <w:t xml:space="preserve"> / 1.</w:t>
    </w:r>
    <w:r w:rsidR="00524E9B" w:rsidRPr="00AF430D">
      <w:t>1</w:t>
    </w:r>
    <w:r w:rsidRPr="00AF430D">
      <w:t>.202</w:t>
    </w:r>
    <w:r w:rsidR="00524E9B" w:rsidRPr="00AF430D">
      <w:t>2</w:t>
    </w:r>
  </w:p>
  <w:p w14:paraId="7585483F" w14:textId="77777777" w:rsidR="00F30248" w:rsidRDefault="00F302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EB8D"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848"/>
    <w:multiLevelType w:val="multilevel"/>
    <w:tmpl w:val="F98E4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66E382F"/>
    <w:multiLevelType w:val="hybridMultilevel"/>
    <w:tmpl w:val="58BA3788"/>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DAC14D7"/>
    <w:multiLevelType w:val="hybridMultilevel"/>
    <w:tmpl w:val="1CB4660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560114"/>
    <w:multiLevelType w:val="hybridMultilevel"/>
    <w:tmpl w:val="ACA6D084"/>
    <w:lvl w:ilvl="0" w:tplc="F5DCC2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5685204"/>
    <w:multiLevelType w:val="multilevel"/>
    <w:tmpl w:val="98383D36"/>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EA0F90"/>
    <w:multiLevelType w:val="multilevel"/>
    <w:tmpl w:val="9484324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C270BB3"/>
    <w:multiLevelType w:val="hybridMultilevel"/>
    <w:tmpl w:val="7530239E"/>
    <w:lvl w:ilvl="0" w:tplc="A85AF63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AB426E"/>
    <w:multiLevelType w:val="hybridMultilevel"/>
    <w:tmpl w:val="55805FF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2EC164D5"/>
    <w:multiLevelType w:val="hybridMultilevel"/>
    <w:tmpl w:val="3DF66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216CEC"/>
    <w:multiLevelType w:val="hybridMultilevel"/>
    <w:tmpl w:val="D2D820FA"/>
    <w:lvl w:ilvl="0" w:tplc="EE001690">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E15AB3"/>
    <w:multiLevelType w:val="multilevel"/>
    <w:tmpl w:val="98383D36"/>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0E5131"/>
    <w:multiLevelType w:val="multilevel"/>
    <w:tmpl w:val="BFE43D2C"/>
    <w:lvl w:ilvl="0">
      <w:start w:val="1"/>
      <w:numFmt w:val="decimal"/>
      <w:lvlText w:val="%1."/>
      <w:lvlJc w:val="left"/>
      <w:pPr>
        <w:ind w:left="1080" w:hanging="720"/>
      </w:pPr>
      <w:rPr>
        <w:rFonts w:hint="default"/>
        <w:b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ABC5D9F"/>
    <w:multiLevelType w:val="hybridMultilevel"/>
    <w:tmpl w:val="BBF888D0"/>
    <w:lvl w:ilvl="0" w:tplc="04050017">
      <w:start w:val="1"/>
      <w:numFmt w:val="lowerLetter"/>
      <w:lvlText w:val="%1)"/>
      <w:lvlJc w:val="left"/>
      <w:pPr>
        <w:ind w:left="1015" w:hanging="360"/>
      </w:pPr>
    </w:lvl>
    <w:lvl w:ilvl="1" w:tplc="04050019" w:tentative="1">
      <w:start w:val="1"/>
      <w:numFmt w:val="lowerLetter"/>
      <w:lvlText w:val="%2."/>
      <w:lvlJc w:val="left"/>
      <w:pPr>
        <w:ind w:left="1735" w:hanging="360"/>
      </w:pPr>
    </w:lvl>
    <w:lvl w:ilvl="2" w:tplc="0405001B" w:tentative="1">
      <w:start w:val="1"/>
      <w:numFmt w:val="lowerRoman"/>
      <w:lvlText w:val="%3."/>
      <w:lvlJc w:val="right"/>
      <w:pPr>
        <w:ind w:left="2455" w:hanging="180"/>
      </w:pPr>
    </w:lvl>
    <w:lvl w:ilvl="3" w:tplc="0405000F" w:tentative="1">
      <w:start w:val="1"/>
      <w:numFmt w:val="decimal"/>
      <w:lvlText w:val="%4."/>
      <w:lvlJc w:val="left"/>
      <w:pPr>
        <w:ind w:left="3175" w:hanging="360"/>
      </w:pPr>
    </w:lvl>
    <w:lvl w:ilvl="4" w:tplc="04050019" w:tentative="1">
      <w:start w:val="1"/>
      <w:numFmt w:val="lowerLetter"/>
      <w:lvlText w:val="%5."/>
      <w:lvlJc w:val="left"/>
      <w:pPr>
        <w:ind w:left="3895" w:hanging="360"/>
      </w:pPr>
    </w:lvl>
    <w:lvl w:ilvl="5" w:tplc="0405001B" w:tentative="1">
      <w:start w:val="1"/>
      <w:numFmt w:val="lowerRoman"/>
      <w:lvlText w:val="%6."/>
      <w:lvlJc w:val="right"/>
      <w:pPr>
        <w:ind w:left="4615" w:hanging="180"/>
      </w:pPr>
    </w:lvl>
    <w:lvl w:ilvl="6" w:tplc="0405000F" w:tentative="1">
      <w:start w:val="1"/>
      <w:numFmt w:val="decimal"/>
      <w:lvlText w:val="%7."/>
      <w:lvlJc w:val="left"/>
      <w:pPr>
        <w:ind w:left="5335" w:hanging="360"/>
      </w:pPr>
    </w:lvl>
    <w:lvl w:ilvl="7" w:tplc="04050019" w:tentative="1">
      <w:start w:val="1"/>
      <w:numFmt w:val="lowerLetter"/>
      <w:lvlText w:val="%8."/>
      <w:lvlJc w:val="left"/>
      <w:pPr>
        <w:ind w:left="6055" w:hanging="360"/>
      </w:pPr>
    </w:lvl>
    <w:lvl w:ilvl="8" w:tplc="0405001B" w:tentative="1">
      <w:start w:val="1"/>
      <w:numFmt w:val="lowerRoman"/>
      <w:lvlText w:val="%9."/>
      <w:lvlJc w:val="right"/>
      <w:pPr>
        <w:ind w:left="6775" w:hanging="180"/>
      </w:pPr>
    </w:lvl>
  </w:abstractNum>
  <w:abstractNum w:abstractNumId="13" w15:restartNumberingAfterBreak="0">
    <w:nsid w:val="4B827479"/>
    <w:multiLevelType w:val="hybridMultilevel"/>
    <w:tmpl w:val="8584B248"/>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D870412"/>
    <w:multiLevelType w:val="hybridMultilevel"/>
    <w:tmpl w:val="B8564B52"/>
    <w:lvl w:ilvl="0" w:tplc="65EA3D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44B77FE"/>
    <w:multiLevelType w:val="multilevel"/>
    <w:tmpl w:val="F98E43E8"/>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363" w:hanging="108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16" w15:restartNumberingAfterBreak="0">
    <w:nsid w:val="59485591"/>
    <w:multiLevelType w:val="hybridMultilevel"/>
    <w:tmpl w:val="93EC3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6035A9"/>
    <w:multiLevelType w:val="hybridMultilevel"/>
    <w:tmpl w:val="84F403CE"/>
    <w:lvl w:ilvl="0" w:tplc="04050017">
      <w:start w:val="1"/>
      <w:numFmt w:val="lowerLetter"/>
      <w:lvlText w:val="%1)"/>
      <w:lvlJc w:val="left"/>
      <w:pPr>
        <w:ind w:left="1015" w:hanging="360"/>
      </w:pPr>
    </w:lvl>
    <w:lvl w:ilvl="1" w:tplc="04050019" w:tentative="1">
      <w:start w:val="1"/>
      <w:numFmt w:val="lowerLetter"/>
      <w:lvlText w:val="%2."/>
      <w:lvlJc w:val="left"/>
      <w:pPr>
        <w:ind w:left="1735" w:hanging="360"/>
      </w:pPr>
    </w:lvl>
    <w:lvl w:ilvl="2" w:tplc="0405001B" w:tentative="1">
      <w:start w:val="1"/>
      <w:numFmt w:val="lowerRoman"/>
      <w:lvlText w:val="%3."/>
      <w:lvlJc w:val="right"/>
      <w:pPr>
        <w:ind w:left="2455" w:hanging="180"/>
      </w:pPr>
    </w:lvl>
    <w:lvl w:ilvl="3" w:tplc="0405000F" w:tentative="1">
      <w:start w:val="1"/>
      <w:numFmt w:val="decimal"/>
      <w:lvlText w:val="%4."/>
      <w:lvlJc w:val="left"/>
      <w:pPr>
        <w:ind w:left="3175" w:hanging="360"/>
      </w:pPr>
    </w:lvl>
    <w:lvl w:ilvl="4" w:tplc="04050019" w:tentative="1">
      <w:start w:val="1"/>
      <w:numFmt w:val="lowerLetter"/>
      <w:lvlText w:val="%5."/>
      <w:lvlJc w:val="left"/>
      <w:pPr>
        <w:ind w:left="3895" w:hanging="360"/>
      </w:pPr>
    </w:lvl>
    <w:lvl w:ilvl="5" w:tplc="0405001B" w:tentative="1">
      <w:start w:val="1"/>
      <w:numFmt w:val="lowerRoman"/>
      <w:lvlText w:val="%6."/>
      <w:lvlJc w:val="right"/>
      <w:pPr>
        <w:ind w:left="4615" w:hanging="180"/>
      </w:pPr>
    </w:lvl>
    <w:lvl w:ilvl="6" w:tplc="0405000F" w:tentative="1">
      <w:start w:val="1"/>
      <w:numFmt w:val="decimal"/>
      <w:lvlText w:val="%7."/>
      <w:lvlJc w:val="left"/>
      <w:pPr>
        <w:ind w:left="5335" w:hanging="360"/>
      </w:pPr>
    </w:lvl>
    <w:lvl w:ilvl="7" w:tplc="04050019" w:tentative="1">
      <w:start w:val="1"/>
      <w:numFmt w:val="lowerLetter"/>
      <w:lvlText w:val="%8."/>
      <w:lvlJc w:val="left"/>
      <w:pPr>
        <w:ind w:left="6055" w:hanging="360"/>
      </w:pPr>
    </w:lvl>
    <w:lvl w:ilvl="8" w:tplc="0405001B" w:tentative="1">
      <w:start w:val="1"/>
      <w:numFmt w:val="lowerRoman"/>
      <w:lvlText w:val="%9."/>
      <w:lvlJc w:val="right"/>
      <w:pPr>
        <w:ind w:left="6775" w:hanging="180"/>
      </w:pPr>
    </w:lvl>
  </w:abstractNum>
  <w:abstractNum w:abstractNumId="18" w15:restartNumberingAfterBreak="0">
    <w:nsid w:val="612E6D43"/>
    <w:multiLevelType w:val="hybridMultilevel"/>
    <w:tmpl w:val="C8E20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4E6F73"/>
    <w:multiLevelType w:val="hybridMultilevel"/>
    <w:tmpl w:val="E424C1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F15535"/>
    <w:multiLevelType w:val="hybridMultilevel"/>
    <w:tmpl w:val="05D28670"/>
    <w:lvl w:ilvl="0" w:tplc="AC9A07E4">
      <w:start w:val="17"/>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79214FA"/>
    <w:multiLevelType w:val="hybridMultilevel"/>
    <w:tmpl w:val="EC5ABC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F30F11"/>
    <w:multiLevelType w:val="hybridMultilevel"/>
    <w:tmpl w:val="DCE28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053968"/>
    <w:multiLevelType w:val="hybridMultilevel"/>
    <w:tmpl w:val="DFFA235A"/>
    <w:lvl w:ilvl="0" w:tplc="4D28639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4AC30C0"/>
    <w:multiLevelType w:val="multilevel"/>
    <w:tmpl w:val="FDDA2724"/>
    <w:lvl w:ilvl="0">
      <w:start w:val="1"/>
      <w:numFmt w:val="upperRoman"/>
      <w:lvlText w:val="%1."/>
      <w:lvlJc w:val="left"/>
      <w:pPr>
        <w:ind w:left="1080" w:hanging="72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4EA0E3E"/>
    <w:multiLevelType w:val="hybridMultilevel"/>
    <w:tmpl w:val="6F7443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3F40A2"/>
    <w:multiLevelType w:val="hybridMultilevel"/>
    <w:tmpl w:val="D7682E32"/>
    <w:lvl w:ilvl="0" w:tplc="9502FB5C">
      <w:start w:val="1"/>
      <w:numFmt w:val="decimal"/>
      <w:lvlText w:val="%1."/>
      <w:lvlJc w:val="left"/>
      <w:pPr>
        <w:ind w:left="1080" w:hanging="360"/>
      </w:pPr>
      <w:rPr>
        <w:rFonts w:asciiTheme="minorHAnsi" w:eastAsiaTheme="minorHAnsi" w:hAnsiTheme="minorHAnsi" w:cstheme="minorBidi"/>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4"/>
  </w:num>
  <w:num w:numId="2">
    <w:abstractNumId w:val="10"/>
  </w:num>
  <w:num w:numId="3">
    <w:abstractNumId w:val="13"/>
  </w:num>
  <w:num w:numId="4">
    <w:abstractNumId w:val="21"/>
  </w:num>
  <w:num w:numId="5">
    <w:abstractNumId w:val="5"/>
  </w:num>
  <w:num w:numId="6">
    <w:abstractNumId w:val="15"/>
  </w:num>
  <w:num w:numId="7">
    <w:abstractNumId w:val="26"/>
  </w:num>
  <w:num w:numId="8">
    <w:abstractNumId w:val="2"/>
  </w:num>
  <w:num w:numId="9">
    <w:abstractNumId w:val="7"/>
  </w:num>
  <w:num w:numId="10">
    <w:abstractNumId w:val="8"/>
  </w:num>
  <w:num w:numId="11">
    <w:abstractNumId w:val="23"/>
  </w:num>
  <w:num w:numId="12">
    <w:abstractNumId w:val="20"/>
  </w:num>
  <w:num w:numId="13">
    <w:abstractNumId w:val="25"/>
  </w:num>
  <w:num w:numId="14">
    <w:abstractNumId w:val="0"/>
  </w:num>
  <w:num w:numId="15">
    <w:abstractNumId w:val="9"/>
  </w:num>
  <w:num w:numId="16">
    <w:abstractNumId w:val="18"/>
  </w:num>
  <w:num w:numId="17">
    <w:abstractNumId w:val="22"/>
  </w:num>
  <w:num w:numId="18">
    <w:abstractNumId w:val="14"/>
  </w:num>
  <w:num w:numId="19">
    <w:abstractNumId w:val="16"/>
  </w:num>
  <w:num w:numId="20">
    <w:abstractNumId w:val="3"/>
  </w:num>
  <w:num w:numId="21">
    <w:abstractNumId w:val="19"/>
  </w:num>
  <w:num w:numId="22">
    <w:abstractNumId w:val="11"/>
  </w:num>
  <w:num w:numId="23">
    <w:abstractNumId w:val="6"/>
  </w:num>
  <w:num w:numId="24">
    <w:abstractNumId w:val="17"/>
  </w:num>
  <w:num w:numId="25">
    <w:abstractNumId w:val="12"/>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4D"/>
    <w:rsid w:val="000023D7"/>
    <w:rsid w:val="00002C6F"/>
    <w:rsid w:val="00010AC8"/>
    <w:rsid w:val="000133A9"/>
    <w:rsid w:val="00020C53"/>
    <w:rsid w:val="00062837"/>
    <w:rsid w:val="00063F51"/>
    <w:rsid w:val="000722F2"/>
    <w:rsid w:val="000A504A"/>
    <w:rsid w:val="000C1E9C"/>
    <w:rsid w:val="000E2496"/>
    <w:rsid w:val="000E6A66"/>
    <w:rsid w:val="00100AA5"/>
    <w:rsid w:val="00116460"/>
    <w:rsid w:val="0016489F"/>
    <w:rsid w:val="001733E9"/>
    <w:rsid w:val="0017501F"/>
    <w:rsid w:val="00175D8A"/>
    <w:rsid w:val="001B7C44"/>
    <w:rsid w:val="001C1922"/>
    <w:rsid w:val="001C21B4"/>
    <w:rsid w:val="001D50DA"/>
    <w:rsid w:val="001F6A16"/>
    <w:rsid w:val="00203E4D"/>
    <w:rsid w:val="00207AA9"/>
    <w:rsid w:val="002108BF"/>
    <w:rsid w:val="002165F1"/>
    <w:rsid w:val="00216BDD"/>
    <w:rsid w:val="00242DAA"/>
    <w:rsid w:val="00253102"/>
    <w:rsid w:val="0027694A"/>
    <w:rsid w:val="002B186B"/>
    <w:rsid w:val="002C6632"/>
    <w:rsid w:val="00312FA6"/>
    <w:rsid w:val="00326847"/>
    <w:rsid w:val="00330DAA"/>
    <w:rsid w:val="003407E2"/>
    <w:rsid w:val="00343852"/>
    <w:rsid w:val="003A34A9"/>
    <w:rsid w:val="003C79D5"/>
    <w:rsid w:val="003D21A5"/>
    <w:rsid w:val="003E4AFD"/>
    <w:rsid w:val="003F3AB2"/>
    <w:rsid w:val="004304AD"/>
    <w:rsid w:val="004414DC"/>
    <w:rsid w:val="0047257B"/>
    <w:rsid w:val="004856B5"/>
    <w:rsid w:val="004C36B3"/>
    <w:rsid w:val="004E359F"/>
    <w:rsid w:val="004F6A6B"/>
    <w:rsid w:val="00501FB7"/>
    <w:rsid w:val="005045DE"/>
    <w:rsid w:val="00524E9B"/>
    <w:rsid w:val="00532AFB"/>
    <w:rsid w:val="00543022"/>
    <w:rsid w:val="00554789"/>
    <w:rsid w:val="00563EEE"/>
    <w:rsid w:val="00580CA4"/>
    <w:rsid w:val="00581FDB"/>
    <w:rsid w:val="005863CB"/>
    <w:rsid w:val="005A2CDE"/>
    <w:rsid w:val="005A41CC"/>
    <w:rsid w:val="005C0573"/>
    <w:rsid w:val="005F4324"/>
    <w:rsid w:val="00683100"/>
    <w:rsid w:val="00684564"/>
    <w:rsid w:val="006A2150"/>
    <w:rsid w:val="006A3C8B"/>
    <w:rsid w:val="006D3F85"/>
    <w:rsid w:val="006F346A"/>
    <w:rsid w:val="00722C64"/>
    <w:rsid w:val="00724DE2"/>
    <w:rsid w:val="00746730"/>
    <w:rsid w:val="00752A8E"/>
    <w:rsid w:val="00753B07"/>
    <w:rsid w:val="00764285"/>
    <w:rsid w:val="00787164"/>
    <w:rsid w:val="007B1F39"/>
    <w:rsid w:val="007D7364"/>
    <w:rsid w:val="007E380E"/>
    <w:rsid w:val="007F4842"/>
    <w:rsid w:val="00812FC8"/>
    <w:rsid w:val="0087256C"/>
    <w:rsid w:val="008860D6"/>
    <w:rsid w:val="008A0B80"/>
    <w:rsid w:val="008B60B9"/>
    <w:rsid w:val="008C0B7F"/>
    <w:rsid w:val="008C7ADE"/>
    <w:rsid w:val="008D2579"/>
    <w:rsid w:val="008D4616"/>
    <w:rsid w:val="00935B7B"/>
    <w:rsid w:val="00946B58"/>
    <w:rsid w:val="009477DB"/>
    <w:rsid w:val="00983807"/>
    <w:rsid w:val="009965CC"/>
    <w:rsid w:val="009A2F51"/>
    <w:rsid w:val="009B5D94"/>
    <w:rsid w:val="009F2F66"/>
    <w:rsid w:val="00A53775"/>
    <w:rsid w:val="00A6234B"/>
    <w:rsid w:val="00A82D47"/>
    <w:rsid w:val="00AA1E29"/>
    <w:rsid w:val="00AB74D9"/>
    <w:rsid w:val="00AD17C8"/>
    <w:rsid w:val="00AD26A8"/>
    <w:rsid w:val="00AD6553"/>
    <w:rsid w:val="00AF405A"/>
    <w:rsid w:val="00AF430D"/>
    <w:rsid w:val="00AF5D5E"/>
    <w:rsid w:val="00B16042"/>
    <w:rsid w:val="00B17794"/>
    <w:rsid w:val="00B710C7"/>
    <w:rsid w:val="00B94F4F"/>
    <w:rsid w:val="00BA58E9"/>
    <w:rsid w:val="00BB5075"/>
    <w:rsid w:val="00BF7897"/>
    <w:rsid w:val="00C03768"/>
    <w:rsid w:val="00C1063C"/>
    <w:rsid w:val="00C11D25"/>
    <w:rsid w:val="00C50AE8"/>
    <w:rsid w:val="00D30982"/>
    <w:rsid w:val="00D47B20"/>
    <w:rsid w:val="00D57788"/>
    <w:rsid w:val="00D64917"/>
    <w:rsid w:val="00DC04F0"/>
    <w:rsid w:val="00DC58EA"/>
    <w:rsid w:val="00DC61E7"/>
    <w:rsid w:val="00DE3B5B"/>
    <w:rsid w:val="00DF27F7"/>
    <w:rsid w:val="00DF5DD0"/>
    <w:rsid w:val="00E0395C"/>
    <w:rsid w:val="00E21ED6"/>
    <w:rsid w:val="00E27E33"/>
    <w:rsid w:val="00E42F49"/>
    <w:rsid w:val="00E92E0B"/>
    <w:rsid w:val="00E96271"/>
    <w:rsid w:val="00EC7DA3"/>
    <w:rsid w:val="00ED02C1"/>
    <w:rsid w:val="00F144F6"/>
    <w:rsid w:val="00F30248"/>
    <w:rsid w:val="00F31504"/>
    <w:rsid w:val="00F420FF"/>
    <w:rsid w:val="00F66A43"/>
    <w:rsid w:val="00F86BD1"/>
    <w:rsid w:val="00F87A61"/>
    <w:rsid w:val="00F90D09"/>
    <w:rsid w:val="00FA250F"/>
    <w:rsid w:val="00FA6D5C"/>
    <w:rsid w:val="00FB7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E5DE"/>
  <w15:chartTrackingRefBased/>
  <w15:docId w15:val="{1709AFAC-E48C-4643-A38A-B5CC1B0E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3E4D"/>
    <w:pPr>
      <w:ind w:left="720"/>
      <w:contextualSpacing/>
    </w:pPr>
  </w:style>
  <w:style w:type="character" w:styleId="Odkaznakoment">
    <w:name w:val="annotation reference"/>
    <w:basedOn w:val="Standardnpsmoodstavce"/>
    <w:uiPriority w:val="99"/>
    <w:semiHidden/>
    <w:unhideWhenUsed/>
    <w:rsid w:val="00203E4D"/>
    <w:rPr>
      <w:sz w:val="16"/>
      <w:szCs w:val="16"/>
    </w:rPr>
  </w:style>
  <w:style w:type="paragraph" w:styleId="Textkomente">
    <w:name w:val="annotation text"/>
    <w:basedOn w:val="Normln"/>
    <w:link w:val="TextkomenteChar"/>
    <w:uiPriority w:val="99"/>
    <w:semiHidden/>
    <w:unhideWhenUsed/>
    <w:rsid w:val="00203E4D"/>
    <w:pPr>
      <w:spacing w:line="240" w:lineRule="auto"/>
    </w:pPr>
    <w:rPr>
      <w:sz w:val="20"/>
      <w:szCs w:val="20"/>
    </w:rPr>
  </w:style>
  <w:style w:type="character" w:customStyle="1" w:styleId="TextkomenteChar">
    <w:name w:val="Text komentáře Char"/>
    <w:basedOn w:val="Standardnpsmoodstavce"/>
    <w:link w:val="Textkomente"/>
    <w:uiPriority w:val="99"/>
    <w:semiHidden/>
    <w:rsid w:val="00203E4D"/>
    <w:rPr>
      <w:sz w:val="20"/>
      <w:szCs w:val="20"/>
    </w:rPr>
  </w:style>
  <w:style w:type="paragraph" w:styleId="Textbubliny">
    <w:name w:val="Balloon Text"/>
    <w:basedOn w:val="Normln"/>
    <w:link w:val="TextbublinyChar"/>
    <w:uiPriority w:val="99"/>
    <w:semiHidden/>
    <w:unhideWhenUsed/>
    <w:rsid w:val="00203E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E4D"/>
    <w:rPr>
      <w:rFonts w:ascii="Segoe UI" w:hAnsi="Segoe UI" w:cs="Segoe UI"/>
      <w:sz w:val="18"/>
      <w:szCs w:val="18"/>
    </w:rPr>
  </w:style>
  <w:style w:type="character" w:styleId="Hypertextovodkaz">
    <w:name w:val="Hyperlink"/>
    <w:basedOn w:val="Standardnpsmoodstavce"/>
    <w:uiPriority w:val="99"/>
    <w:unhideWhenUsed/>
    <w:rsid w:val="0016489F"/>
    <w:rPr>
      <w:color w:val="0563C1" w:themeColor="hyperlink"/>
      <w:u w:val="single"/>
    </w:rPr>
  </w:style>
  <w:style w:type="paragraph" w:styleId="Zhlav">
    <w:name w:val="header"/>
    <w:basedOn w:val="Normln"/>
    <w:link w:val="ZhlavChar"/>
    <w:uiPriority w:val="99"/>
    <w:unhideWhenUsed/>
    <w:rsid w:val="007642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4285"/>
  </w:style>
  <w:style w:type="paragraph" w:styleId="Zpat">
    <w:name w:val="footer"/>
    <w:basedOn w:val="Normln"/>
    <w:link w:val="ZpatChar"/>
    <w:uiPriority w:val="99"/>
    <w:unhideWhenUsed/>
    <w:rsid w:val="00764285"/>
    <w:pPr>
      <w:tabs>
        <w:tab w:val="center" w:pos="4536"/>
        <w:tab w:val="right" w:pos="9072"/>
      </w:tabs>
      <w:spacing w:after="0" w:line="240" w:lineRule="auto"/>
    </w:pPr>
  </w:style>
  <w:style w:type="character" w:customStyle="1" w:styleId="ZpatChar">
    <w:name w:val="Zápatí Char"/>
    <w:basedOn w:val="Standardnpsmoodstavce"/>
    <w:link w:val="Zpat"/>
    <w:uiPriority w:val="99"/>
    <w:rsid w:val="00764285"/>
  </w:style>
  <w:style w:type="paragraph" w:styleId="Pedmtkomente">
    <w:name w:val="annotation subject"/>
    <w:basedOn w:val="Textkomente"/>
    <w:next w:val="Textkomente"/>
    <w:link w:val="PedmtkomenteChar"/>
    <w:uiPriority w:val="99"/>
    <w:semiHidden/>
    <w:unhideWhenUsed/>
    <w:rsid w:val="007B1F39"/>
    <w:rPr>
      <w:b/>
      <w:bCs/>
    </w:rPr>
  </w:style>
  <w:style w:type="character" w:customStyle="1" w:styleId="PedmtkomenteChar">
    <w:name w:val="Předmět komentáře Char"/>
    <w:basedOn w:val="TextkomenteChar"/>
    <w:link w:val="Pedmtkomente"/>
    <w:uiPriority w:val="99"/>
    <w:semiHidden/>
    <w:rsid w:val="007B1F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staplzen.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istaplzen.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4997</Words>
  <Characters>29484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Brunová Lucie</dc:creator>
  <cp:keywords/>
  <dc:description/>
  <cp:lastModifiedBy>Brunová Lucie</cp:lastModifiedBy>
  <cp:revision>3</cp:revision>
  <cp:lastPrinted>2021-11-18T13:18:00Z</cp:lastPrinted>
  <dcterms:created xsi:type="dcterms:W3CDTF">2021-11-16T14:22:00Z</dcterms:created>
  <dcterms:modified xsi:type="dcterms:W3CDTF">2021-11-18T13:19:00Z</dcterms:modified>
</cp:coreProperties>
</file>