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6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SMLOUVA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72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Firma: Active Klínovec s.r.o. IČO 27307123, DIČ: CZ27307123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3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se sídlem: Vinařického 131/6, Praha 2, 120 00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8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bankovní spojení: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xxxxxxx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jednatel: Pavel Elster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71" w:after="0"/>
        <w:ind w:left="2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dále jen „poskytovatel“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71" w:after="0"/>
        <w:ind w:left="2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71" w:after="0"/>
        <w:ind w:left="30" w:right="723" w:hanging="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Zákazník: Gymnázium Sokolov a Krajské vzdělávací centrum, příspěvková organizace se sídlem: Husitská 2053, 356 01 Sokolov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24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IČO: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49767194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br/>
        <w:t xml:space="preserve">zastupující: RNDr. Jiří Widž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24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24" w:righ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dále jen „zákazník“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71" w:after="0"/>
        <w:ind w:left="25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uzavírají tuto smlouvu: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71" w:after="0"/>
        <w:ind w:left="22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I.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30" w:right="73" w:hanging="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Poskytovatel se zavazuje, že zákazníkovi poskytne pobyt a služby vymezené v článku II. této  smlouvy.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6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 se zavazuje, že zaplatí smluvenou cenu uvedenou v článku IV. této smlouvy.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47" w:after="0"/>
        <w:ind w:left="23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II. Vymezení předmětu smlouvy: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19" w:right="-4" w:firstLine="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Předmětem smlouvy je pobytový balíček v termínu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.-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X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.2022 uvedený v nabídce služeb  poskytovatele.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" w:after="0"/>
        <w:ind w:left="2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Vymezení pobytu obsahuje: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stravování, jeho způsob a rozsah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ubytování, jeho polohu, stupeň vybavenosti a charakteristiku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půjčovné, jeho podmínky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podmínky přidělení instruktora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47" w:after="0"/>
        <w:ind w:left="23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III. Spoluúčastníci pobytu, zastoupení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30" w:right="1252" w:hanging="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 objednal pobyt a zavazuje se splnit veškerá ustanovení této smlouvy za  spoluúčastníky pobytu, které ve všech smluvních záležitostech plně zastupuje: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82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Mgr.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Magdaléna Durná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48" w:after="0"/>
        <w:ind w:left="23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IV. Cena pobytu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Cena pobytu za jednotlivé účastníky pobytu: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38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Pedagogický dozor: Kč 0,-/os. (celkem 3x)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38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Pedagogický dozor: Kč 5 400,-/os. (celkem 1x)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38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Spoluúčastník, dále „žák“: Kč 5 000,-/os. (celkem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25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x)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38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Celková cena pobytu tedy činí Kč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130 400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,--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Cena zahrnuje: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4 noci ubytování v penzionu LENKA (Loučná pod Klínovcem)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stravování ve formě plné penze: 4x snídani, 4x oběd, 4x večeři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pitný režim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půjčovné lyžařského nebo snowboardového vybavení na 5 dní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skipas pro celý Skiareál Klínovec/Neklid/Boží Dar na 5 dní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1" w:right="117" w:firstLine="19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−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práci instruktora, jehož výukové hodiny jsou 2h dopoledne a 2h odpoledne, přičemž  1 výuková hodina = 50 minut, výuka probíhá v těchto časech (není-li předem domluveno  jinak): 10-11:40 + 14:20-16:00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58" w:after="0"/>
        <w:ind w:left="22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V. Úhrada pobytu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1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 se zavazuje zaplatit cenu pobytu takto: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30" w:right="119" w:hanging="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zálohu ve výši 50% z celkové ceny pobytu (tj. Kč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65 200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,--) na účet firmy Active Klínovec  s.r.o. nejpozději do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h-CN" w:bidi="hi-IN"/>
        </w:rPr>
        <w:t>17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.2021.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6" w:after="0"/>
        <w:ind w:left="23" w:right="119" w:firstLine="4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zbývající část ceny pobytu zaplatí zákazník pří příjezdu v hotovosti na místě, nebo na účet  firmy Active Klínovec s.r.o. nejpozději do týdne po ukončení pobytu (na základě doplatkové  faktury).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58" w:after="0"/>
        <w:ind w:left="22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VI. Půjčovné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17" w:right="149" w:firstLine="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Za sportovní vybavení zapůjčené v rámci balíčku zodpovídá zástupce lyžařského výcviku.  Ten při příjezdu předloží doklad, který bude okopírován a uchován do doby řádného vrácení  vypůjčeného vybavení. Bude vybrána vratná kauce 200,- Kč/os. na eventuelní poškození  movitého majetku (hotelové vybavení, skipas, sportovní vybavení), která se vrátí při řádném  vrácení čipových skipasů, sportovního vybavení a po kontrole ubytování. Poplatek za  poničení sportovního vybavení je dle platného ceníku poškození v příloze této smlouvy. Poplatek za poničení vybavení ubytovacího zařízení je dle platného ceníku, který je  k dispozici k nahlédnutí u ubytovatele.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57" w:after="0"/>
        <w:ind w:left="22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VII. Reklamace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20" w:right="61" w:firstLine="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Poskytovatel je povinný poskytnout zákazníkovi služby, které jsou součástí pobytu, řádně a  včas, v souladu s touto smlouvou a obecně závaznými právními předpisy.  Jestliže se v průběhu pobytu vyskytnou vady poskytovaných služeb, je zákazník povinen tyto  vady reklamovat neodkladně na místě a má právo požadovat jejich odstranění. Firma Active  Klínovec s.r.o. je povinna reklamované vady podle svých možností na místě řešit.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58" w:after="0"/>
        <w:ind w:left="22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VIII. Odstoupení od smlouvy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17" w:right="670" w:firstLine="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Zákazník i poskytovatel mohou před zahájením pobytu od cestovní smlouvy odstoupit,  poskytovatel jen z důvodu porušení povinností zákazníkem.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82" w:after="0"/>
        <w:ind w:left="0" w:right="180" w:firstLine="2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Pokud zákazník odstoupí od smlouvy, aniž by důvodem bylo porušení povinností  poskytovatele stanovené touto smlouvou nebo občanským zákoníkem nebo pokud odstoupí  od smlouvy poskytovatel před zahájením pobytu z důvodu porušení povinnosti zákazníkem,  je zákazník povinen zaplatit poskytovateli odstupné takto: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81" w:after="0"/>
        <w:ind w:left="19" w:right="78" w:firstLine="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potvrzenou rezervaci je možno zrušit bez stornopoplatků do 21 dní před datem příjezdu a to  pouze písemnou formou.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- 21 – 14 dní před příjezdem 50% ze zaplacené zálohy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- 13 – 7 dní před příjezdem 75% ze zaplacené zálohy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- 6 a méně dní před příjezdem 100% ze zaplacené zálohy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18" w:right="126" w:firstLine="9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- v případě nutnosti storna kurzu kvůli Covid-19 (ať ze strany ubytovatele, školy či vlády) se  vrací uhrazená záloha v plné výši. V ostatních případech se počítají storno poplatky dle  uvedeného vyčíslení výše.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558" w:after="0"/>
        <w:ind w:left="22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XI. Povinnosti smluvních stran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18" w:before="0" w:after="0"/>
        <w:ind w:left="19" w:right="305" w:firstLine="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D485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Poskytovatel se zavazuje zabezpečit pobyt podle platných předpisů pro pobyt žáků, školní  stravování, popřípadě stravování zaměstnanců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5"/>
          <w:sz w:val="25"/>
          <w:szCs w:val="25"/>
          <w:u w:val="none"/>
          <w:shd w:fill="auto" w:val="clear"/>
          <w:vertAlign w:val="baseline"/>
        </w:rPr>
        <w:t>v souladu s vyhláškou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4D4859"/>
          <w:position w:val="0"/>
          <w:sz w:val="25"/>
          <w:sz w:val="25"/>
          <w:szCs w:val="25"/>
          <w:u w:val="none"/>
          <w:shd w:fill="auto" w:val="clear"/>
          <w:vertAlign w:val="baseline"/>
        </w:rPr>
        <w:t xml:space="preserve">c.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12A1F"/>
          <w:position w:val="0"/>
          <w:sz w:val="24"/>
          <w:sz w:val="24"/>
          <w:szCs w:val="24"/>
          <w:u w:val="none"/>
          <w:shd w:fill="auto" w:val="clear"/>
          <w:vertAlign w:val="baseline"/>
        </w:rPr>
        <w:t>106/2001Sb.,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11A0F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hygienickýchpožadavcích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12A1F"/>
          <w:position w:val="0"/>
          <w:sz w:val="24"/>
          <w:sz w:val="24"/>
          <w:szCs w:val="24"/>
          <w:u w:val="none"/>
          <w:shd w:fill="auto" w:val="clear"/>
          <w:vertAlign w:val="baseline"/>
        </w:rPr>
        <w:t>nazotavovací akce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4"/>
          <w:sz w:val="24"/>
          <w:szCs w:val="24"/>
          <w:u w:val="none"/>
          <w:shd w:fill="auto" w:val="clear"/>
          <w:vertAlign w:val="baseline"/>
        </w:rPr>
        <w:t>pro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12A1F"/>
          <w:position w:val="0"/>
          <w:sz w:val="24"/>
          <w:sz w:val="24"/>
          <w:szCs w:val="24"/>
          <w:u w:val="none"/>
          <w:shd w:fill="auto" w:val="clear"/>
          <w:vertAlign w:val="baseline"/>
        </w:rPr>
        <w:t>děti. D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4"/>
          <w:sz w:val="24"/>
          <w:szCs w:val="24"/>
          <w:u w:val="none"/>
          <w:shd w:fill="auto" w:val="clear"/>
          <w:vertAlign w:val="baseline"/>
        </w:rPr>
        <w:t>ále splňuje nároky bezpe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4D485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čnosti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12A1F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práce aprotipožární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11A0F"/>
          <w:position w:val="0"/>
          <w:sz w:val="24"/>
          <w:sz w:val="24"/>
          <w:szCs w:val="24"/>
          <w:u w:val="none"/>
          <w:shd w:fill="auto" w:val="clear"/>
          <w:vertAlign w:val="baseline"/>
        </w:rPr>
        <w:t>ochrany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211A0F"/>
          <w:position w:val="0"/>
          <w:sz w:val="24"/>
          <w:sz w:val="24"/>
          <w:szCs w:val="24"/>
          <w:u w:val="none"/>
          <w:shd w:fill="auto" w:val="clear"/>
          <w:vertAlign w:val="baseline"/>
        </w:rPr>
        <w:t>Dodavate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12A1F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dále prohlašuje,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4"/>
          <w:sz w:val="24"/>
          <w:szCs w:val="24"/>
          <w:u w:val="none"/>
          <w:shd w:fill="auto" w:val="clear"/>
          <w:vertAlign w:val="baseline"/>
        </w:rPr>
        <w:t>že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12A1F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používaná voda je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3F3834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 vodovodu proveřejnou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4D485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potřebu.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88" w:after="0"/>
        <w:ind w:left="17" w:right="73" w:firstLine="8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 nutném odvozu účastníka pobytu k lékaři rozhoduje Horská služba, kterou přivolává  pedagogický dozor či instruktor JPK po dohodě s pedagogickým dozorem. Horská služba dle  svého uvážení poté přivolá Záchrannou službu nemocnice Ostrov nebo Kadaň.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82" w:after="0"/>
        <w:ind w:left="22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X. Závěrem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0" w:after="0"/>
        <w:ind w:left="1" w:right="599" w:firstLine="2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Tato smlouva se podepisuje ve dvou vyhotoveních, z nichž každá smluvní strana obdrží  jedno.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6" w:after="0"/>
        <w:ind w:left="30" w:right="72" w:firstLine="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Smlouva nabývá platnosti a účinnosti ke dni, kdy byla současně podepsána oběmi smluvními  stranami.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82" w:after="0"/>
        <w:ind w:left="20" w:right="61" w:firstLine="13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Smluvní strany prohlašují, že si tuto smlouvu před podpisem přečetly, že je v souladu s jejich  vůlí a s obsahem této smlouvy souhlasí.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82" w:after="0"/>
        <w:ind w:left="20" w:right="61" w:firstLine="13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 Loučné pod Klínovcem dne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.11.2021 razítko a podpis....................................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right="89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right="89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 Sokolově dne 1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.11. 2021 razítko a podpis....................................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widowControl w:val="false"/>
        <w:shd w:val="clear" w:fill="auto"/>
        <w:spacing w:lineRule="auto" w:line="276" w:before="107" w:after="0"/>
        <w:ind w:left="20" w:right="89" w:firstLine="1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Příloha: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Ceník ztráty a poškození sportovního vybavení: 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71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Ceník ztráty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71" w:after="0"/>
        <w:ind w:left="26" w:right="57" w:hanging="5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 případě ztracení nebo úplného zničení u nás zapůjčené výzbroje požadujeme náhradou tyto  částky: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82" w:after="0"/>
        <w:ind w:left="22" w:right="551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Lyžařské boty …................................................................................................2. 000,- Kč Lyžařské hole …................................................................................................. 300,- Kč Lyže …..............................................................................................………….3. 500,- Kč Běžkařské boty...................................................................................................1. 500,- Kč Běžky …..............................................................................................………...3. 000,- Kč Snowboard ….............................................................................................…....4. 000,- Kč Snowboardové boty ….......................................................................................2. 000,- Kč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81" w:after="0"/>
        <w:ind w:left="2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Čipová permanentka …............................................................................…........... 50,- Kč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823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Ceník poškození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28" w:before="271" w:after="0"/>
        <w:ind w:left="19" w:right="520" w:firstLine="2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Poškození patek lyží …...................................................................................... 500,- Kč Vytržená hrana …....................................................................................………. 500,- Kč Poškození skluznice na vysazení …................................................................... 300,- Kč Ulomená přezka u bot ….................................................................................... 200,- Kč Utržený pásek na snowboardovém vázání …..................................................... 100,- Kč Utržená přezka u snowboardového vázání ….................................................... 150,- Kč Ztracený pásek s ráčnou …...........................................................................…..... 200,- Kč 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281" w:after="0"/>
        <w:ind w:left="26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Čipová permanentka …..................................................................................…….. 50,- Kč</w:t>
      </w:r>
    </w:p>
    <w:sectPr>
      <w:type w:val="nextPage"/>
      <w:pgSz w:w="11906" w:h="16820"/>
      <w:pgMar w:left="1398" w:right="1397" w:header="0" w:top="1399" w:footer="0" w:bottom="167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Noto Sans Symbol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LibreOffice/7.0.3.1$Windows_X86_64 LibreOffice_project/d7547858d014d4cf69878db179d326fc3483e082</Application>
  <Pages>4</Pages>
  <Words>897</Words>
  <Characters>6582</Characters>
  <CharactersWithSpaces>7514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2021-11-09T11:38:14Z</cp:lastPrinted>
  <dcterms:modified xsi:type="dcterms:W3CDTF">2022-01-28T09:50:13Z</dcterms:modified>
  <cp:revision>3</cp:revision>
  <dc:subject/>
  <dc:title/>
</cp:coreProperties>
</file>