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80" w:rsidRDefault="003A1D80" w:rsidP="003A1D80">
      <w:pPr>
        <w:ind w:left="127" w:hanging="142"/>
        <w:jc w:val="center"/>
        <w:rPr>
          <w:b/>
          <w:sz w:val="28"/>
          <w:szCs w:val="28"/>
        </w:rPr>
      </w:pPr>
      <w:r w:rsidRPr="003A1D80">
        <w:rPr>
          <w:b/>
          <w:sz w:val="28"/>
          <w:szCs w:val="28"/>
        </w:rPr>
        <w:t>Smlouva o dílo – servis výtahu č. 45 S</w:t>
      </w:r>
      <w:r>
        <w:rPr>
          <w:b/>
          <w:sz w:val="28"/>
          <w:szCs w:val="28"/>
        </w:rPr>
        <w:t> </w:t>
      </w:r>
      <w:r w:rsidRPr="003A1D80">
        <w:rPr>
          <w:b/>
          <w:sz w:val="28"/>
          <w:szCs w:val="28"/>
        </w:rPr>
        <w:t>2021</w:t>
      </w:r>
    </w:p>
    <w:p w:rsidR="003A1D80" w:rsidRPr="003A1D80" w:rsidRDefault="003A1D80" w:rsidP="003A1D80">
      <w:pPr>
        <w:ind w:left="127" w:hanging="142"/>
        <w:jc w:val="center"/>
        <w:rPr>
          <w:b/>
          <w:sz w:val="28"/>
          <w:szCs w:val="28"/>
        </w:rPr>
      </w:pPr>
    </w:p>
    <w:p w:rsidR="003A1D80" w:rsidRDefault="003A1D80" w:rsidP="003A1D80">
      <w:pPr>
        <w:ind w:left="127" w:hanging="142"/>
        <w:jc w:val="center"/>
        <w:rPr>
          <w:b/>
          <w:sz w:val="28"/>
          <w:szCs w:val="28"/>
        </w:rPr>
      </w:pPr>
      <w:r w:rsidRPr="003A1D80">
        <w:rPr>
          <w:b/>
          <w:sz w:val="28"/>
          <w:szCs w:val="28"/>
        </w:rPr>
        <w:t>dle § 2586 a násl. občanského zákoníku</w:t>
      </w:r>
    </w:p>
    <w:p w:rsidR="003A1D80" w:rsidRDefault="003A1D80" w:rsidP="003A1D80">
      <w:pPr>
        <w:ind w:left="127" w:hanging="142"/>
        <w:jc w:val="center"/>
        <w:rPr>
          <w:b/>
          <w:sz w:val="28"/>
          <w:szCs w:val="28"/>
        </w:rPr>
      </w:pPr>
    </w:p>
    <w:p w:rsidR="003A1D80" w:rsidRDefault="003A1D80" w:rsidP="003A1D80">
      <w:pPr>
        <w:ind w:left="127" w:hanging="142"/>
        <w:jc w:val="center"/>
        <w:rPr>
          <w:b/>
          <w:sz w:val="28"/>
          <w:szCs w:val="28"/>
        </w:rPr>
      </w:pPr>
    </w:p>
    <w:p w:rsidR="003A1D80" w:rsidRDefault="003A1D80" w:rsidP="003A1D80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3A1D80" w:rsidRDefault="003A1D80" w:rsidP="003A1D80">
      <w:pPr>
        <w:jc w:val="center"/>
        <w:rPr>
          <w:b/>
          <w:sz w:val="28"/>
          <w:szCs w:val="28"/>
        </w:rPr>
      </w:pPr>
    </w:p>
    <w:p w:rsidR="003A1D80" w:rsidRDefault="003A1D80" w:rsidP="003A1D80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Objednatel:</w:t>
      </w:r>
    </w:p>
    <w:p w:rsidR="003A1D80" w:rsidRDefault="003A1D80" w:rsidP="003A1D80">
      <w:pPr>
        <w:rPr>
          <w:b/>
          <w:sz w:val="28"/>
          <w:szCs w:val="28"/>
        </w:rPr>
      </w:pPr>
    </w:p>
    <w:p w:rsidR="003A1D80" w:rsidRPr="003A1D80" w:rsidRDefault="003A1D80" w:rsidP="003A1D80">
      <w:pPr>
        <w:rPr>
          <w:b/>
          <w:sz w:val="24"/>
          <w:szCs w:val="24"/>
        </w:rPr>
      </w:pPr>
      <w:r w:rsidRPr="003A1D80">
        <w:rPr>
          <w:b/>
          <w:sz w:val="24"/>
          <w:szCs w:val="24"/>
        </w:rPr>
        <w:t>Sociální služby pro osoby se zdravotním postižením, příspěvková organizace</w:t>
      </w:r>
    </w:p>
    <w:p w:rsidR="003A1D80" w:rsidRPr="003A1D80" w:rsidRDefault="003A1D80" w:rsidP="003A1D80">
      <w:pPr>
        <w:rPr>
          <w:sz w:val="24"/>
          <w:szCs w:val="24"/>
        </w:rPr>
      </w:pPr>
      <w:r w:rsidRPr="003A1D80">
        <w:rPr>
          <w:sz w:val="24"/>
          <w:szCs w:val="24"/>
        </w:rPr>
        <w:t>Na Hrádku 100</w:t>
      </w:r>
    </w:p>
    <w:p w:rsidR="003A1D80" w:rsidRPr="003A1D80" w:rsidRDefault="003A1D80" w:rsidP="003A1D80">
      <w:pPr>
        <w:rPr>
          <w:sz w:val="24"/>
          <w:szCs w:val="24"/>
        </w:rPr>
      </w:pPr>
      <w:r w:rsidRPr="003A1D80">
        <w:rPr>
          <w:sz w:val="24"/>
          <w:szCs w:val="24"/>
        </w:rPr>
        <w:t>763 16 Fryšták</w:t>
      </w:r>
    </w:p>
    <w:p w:rsidR="003A1D80" w:rsidRPr="003A1D80" w:rsidRDefault="003A1D80" w:rsidP="003A1D80">
      <w:pPr>
        <w:rPr>
          <w:sz w:val="24"/>
          <w:szCs w:val="24"/>
        </w:rPr>
      </w:pPr>
      <w:r w:rsidRPr="003A1D80">
        <w:rPr>
          <w:sz w:val="24"/>
          <w:szCs w:val="24"/>
        </w:rPr>
        <w:t>IČ: 70850917</w:t>
      </w:r>
    </w:p>
    <w:p w:rsidR="003A1D80" w:rsidRPr="003A1D80" w:rsidRDefault="003A1D80" w:rsidP="003A1D80">
      <w:pPr>
        <w:rPr>
          <w:sz w:val="24"/>
          <w:szCs w:val="24"/>
        </w:rPr>
      </w:pPr>
      <w:r w:rsidRPr="003A1D80">
        <w:rPr>
          <w:sz w:val="24"/>
          <w:szCs w:val="24"/>
        </w:rPr>
        <w:t>Zastoupen: Mgr. Ing. Adéla Machalová, ředitelka</w:t>
      </w:r>
    </w:p>
    <w:p w:rsidR="003A1D80" w:rsidRPr="003A1D80" w:rsidRDefault="003A1D80" w:rsidP="003A1D80">
      <w:pPr>
        <w:rPr>
          <w:sz w:val="24"/>
          <w:szCs w:val="24"/>
        </w:rPr>
      </w:pPr>
      <w:r w:rsidRPr="003A1D80">
        <w:rPr>
          <w:sz w:val="24"/>
          <w:szCs w:val="24"/>
        </w:rPr>
        <w:t>Telefon: 775 188 669</w:t>
      </w:r>
    </w:p>
    <w:p w:rsidR="003A1D80" w:rsidRDefault="003A1D80" w:rsidP="003A1D80">
      <w:pPr>
        <w:rPr>
          <w:sz w:val="24"/>
          <w:szCs w:val="24"/>
        </w:rPr>
      </w:pPr>
      <w:r w:rsidRPr="003A1D80">
        <w:rPr>
          <w:sz w:val="24"/>
          <w:szCs w:val="24"/>
        </w:rPr>
        <w:t xml:space="preserve">E-mail: </w:t>
      </w:r>
      <w:hyperlink r:id="rId5" w:history="1">
        <w:r w:rsidRPr="003A1D80">
          <w:rPr>
            <w:rStyle w:val="Hypertextovodkaz"/>
            <w:sz w:val="24"/>
            <w:szCs w:val="24"/>
          </w:rPr>
          <w:t>reditelka@ssozp.cz</w:t>
        </w:r>
      </w:hyperlink>
    </w:p>
    <w:p w:rsidR="003A1D80" w:rsidRDefault="003A1D80" w:rsidP="003A1D80">
      <w:pPr>
        <w:rPr>
          <w:sz w:val="24"/>
          <w:szCs w:val="24"/>
        </w:rPr>
      </w:pPr>
    </w:p>
    <w:p w:rsidR="003A1D80" w:rsidRDefault="003A1D80" w:rsidP="003A1D80">
      <w:pPr>
        <w:rPr>
          <w:b/>
          <w:sz w:val="28"/>
          <w:szCs w:val="28"/>
        </w:rPr>
      </w:pPr>
      <w:r>
        <w:rPr>
          <w:b/>
          <w:sz w:val="28"/>
          <w:szCs w:val="28"/>
        </w:rPr>
        <w:t>Zhotovitel:</w:t>
      </w:r>
    </w:p>
    <w:p w:rsidR="003A1D80" w:rsidRDefault="003A1D80" w:rsidP="003A1D80">
      <w:pPr>
        <w:rPr>
          <w:b/>
          <w:sz w:val="28"/>
          <w:szCs w:val="28"/>
        </w:rPr>
      </w:pPr>
    </w:p>
    <w:p w:rsidR="003A1D80" w:rsidRPr="003A1D80" w:rsidRDefault="003A1D80" w:rsidP="003A1D80">
      <w:pPr>
        <w:rPr>
          <w:b/>
          <w:sz w:val="24"/>
          <w:szCs w:val="24"/>
        </w:rPr>
      </w:pPr>
      <w:r w:rsidRPr="003A1D80">
        <w:rPr>
          <w:b/>
          <w:sz w:val="24"/>
          <w:szCs w:val="24"/>
        </w:rPr>
        <w:t>Boďa – VÝTAHY ZLÍN s.r.o.</w:t>
      </w:r>
    </w:p>
    <w:p w:rsidR="003A1D80" w:rsidRPr="003A1D80" w:rsidRDefault="003A1D80" w:rsidP="003A1D80">
      <w:pPr>
        <w:rPr>
          <w:sz w:val="24"/>
          <w:szCs w:val="24"/>
        </w:rPr>
      </w:pPr>
      <w:proofErr w:type="spellStart"/>
      <w:r w:rsidRPr="003A1D80">
        <w:rPr>
          <w:sz w:val="24"/>
          <w:szCs w:val="24"/>
        </w:rPr>
        <w:t>Klečůvka</w:t>
      </w:r>
      <w:proofErr w:type="spellEnd"/>
      <w:r w:rsidRPr="003A1D80">
        <w:rPr>
          <w:sz w:val="24"/>
          <w:szCs w:val="24"/>
        </w:rPr>
        <w:t xml:space="preserve"> 43</w:t>
      </w:r>
    </w:p>
    <w:p w:rsidR="003A1D80" w:rsidRPr="003A1D80" w:rsidRDefault="003A1D80" w:rsidP="003A1D80">
      <w:pPr>
        <w:rPr>
          <w:sz w:val="24"/>
          <w:szCs w:val="24"/>
        </w:rPr>
      </w:pPr>
      <w:r w:rsidRPr="003A1D80">
        <w:rPr>
          <w:sz w:val="24"/>
          <w:szCs w:val="24"/>
        </w:rPr>
        <w:t>763 11 Zlín</w:t>
      </w:r>
    </w:p>
    <w:p w:rsidR="003A1D80" w:rsidRPr="003A1D80" w:rsidRDefault="003A1D80" w:rsidP="003A1D80">
      <w:pPr>
        <w:rPr>
          <w:sz w:val="24"/>
          <w:szCs w:val="24"/>
        </w:rPr>
      </w:pPr>
      <w:r w:rsidRPr="003A1D80">
        <w:rPr>
          <w:sz w:val="24"/>
          <w:szCs w:val="24"/>
        </w:rPr>
        <w:t>IČ: 25587889</w:t>
      </w:r>
    </w:p>
    <w:p w:rsidR="003A1D80" w:rsidRPr="003A1D80" w:rsidRDefault="003A1D80" w:rsidP="003A1D80">
      <w:pPr>
        <w:rPr>
          <w:sz w:val="24"/>
          <w:szCs w:val="24"/>
        </w:rPr>
      </w:pPr>
      <w:r w:rsidRPr="003A1D80">
        <w:rPr>
          <w:sz w:val="24"/>
          <w:szCs w:val="24"/>
        </w:rPr>
        <w:t>DIČ: CZ25587889</w:t>
      </w:r>
    </w:p>
    <w:p w:rsidR="003A1D80" w:rsidRPr="003A1D80" w:rsidRDefault="003A1D80" w:rsidP="003A1D80">
      <w:pPr>
        <w:rPr>
          <w:sz w:val="24"/>
          <w:szCs w:val="24"/>
        </w:rPr>
      </w:pPr>
      <w:r w:rsidRPr="003A1D80">
        <w:rPr>
          <w:sz w:val="24"/>
          <w:szCs w:val="24"/>
        </w:rPr>
        <w:t>Zastoupen: Pavel Boďa, jednatel</w:t>
      </w:r>
    </w:p>
    <w:p w:rsidR="003A1D80" w:rsidRPr="003A1D80" w:rsidRDefault="003A1D80" w:rsidP="003A1D80">
      <w:pPr>
        <w:rPr>
          <w:sz w:val="24"/>
          <w:szCs w:val="24"/>
        </w:rPr>
      </w:pPr>
      <w:r w:rsidRPr="003A1D80">
        <w:rPr>
          <w:sz w:val="24"/>
          <w:szCs w:val="24"/>
        </w:rPr>
        <w:t>Rejstřík: Krajský soud v Brně oddíl C vložka 35978</w:t>
      </w:r>
    </w:p>
    <w:p w:rsidR="003A1D80" w:rsidRPr="003A1D80" w:rsidRDefault="003A1D80" w:rsidP="003A1D80">
      <w:pPr>
        <w:rPr>
          <w:sz w:val="24"/>
          <w:szCs w:val="24"/>
        </w:rPr>
      </w:pPr>
      <w:r w:rsidRPr="003A1D80">
        <w:rPr>
          <w:sz w:val="24"/>
          <w:szCs w:val="24"/>
        </w:rPr>
        <w:t>Telefon: 603117747</w:t>
      </w:r>
    </w:p>
    <w:p w:rsidR="003A1D80" w:rsidRDefault="003A1D80" w:rsidP="003A1D80">
      <w:pPr>
        <w:rPr>
          <w:sz w:val="24"/>
          <w:szCs w:val="24"/>
        </w:rPr>
      </w:pPr>
      <w:r w:rsidRPr="003A1D80">
        <w:rPr>
          <w:sz w:val="24"/>
          <w:szCs w:val="24"/>
        </w:rPr>
        <w:t xml:space="preserve">E-mail: </w:t>
      </w:r>
      <w:hyperlink r:id="rId6" w:history="1">
        <w:r w:rsidRPr="00487822">
          <w:rPr>
            <w:rStyle w:val="Hypertextovodkaz"/>
            <w:sz w:val="24"/>
            <w:szCs w:val="24"/>
          </w:rPr>
          <w:t>vytahyzlin@volny.cz</w:t>
        </w:r>
      </w:hyperlink>
    </w:p>
    <w:p w:rsidR="003A1D80" w:rsidRDefault="003A1D80" w:rsidP="003A1D80">
      <w:pPr>
        <w:rPr>
          <w:sz w:val="24"/>
          <w:szCs w:val="24"/>
        </w:rPr>
      </w:pPr>
    </w:p>
    <w:p w:rsidR="003A1D80" w:rsidRDefault="003A1D80" w:rsidP="003A1D80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3A1D80" w:rsidRDefault="003A1D80" w:rsidP="003A1D80">
      <w:pPr>
        <w:pStyle w:val="Default"/>
        <w:ind w:left="705"/>
      </w:pPr>
    </w:p>
    <w:p w:rsidR="003A1D80" w:rsidRDefault="003A1D80" w:rsidP="003A1D80">
      <w:pPr>
        <w:jc w:val="both"/>
        <w:rPr>
          <w:sz w:val="24"/>
          <w:szCs w:val="24"/>
        </w:rPr>
      </w:pPr>
      <w:r w:rsidRPr="003A1D80">
        <w:rPr>
          <w:sz w:val="24"/>
          <w:szCs w:val="24"/>
        </w:rPr>
        <w:t>Předmětem plnění této smlouvy je: Servis výtahů v objektu Domov Na Dubíčku č.</w:t>
      </w:r>
      <w:r>
        <w:rPr>
          <w:sz w:val="24"/>
          <w:szCs w:val="24"/>
        </w:rPr>
        <w:t xml:space="preserve"> </w:t>
      </w:r>
      <w:r w:rsidRPr="003A1D80">
        <w:rPr>
          <w:sz w:val="24"/>
          <w:szCs w:val="24"/>
        </w:rPr>
        <w:t>p. 136 v Hrobicích a Na Hrádku 100 ve Fryštáku. Odborné prohlídky, odborné zkoušky, mazání, opravy - 2ks osobní výtah.</w:t>
      </w:r>
    </w:p>
    <w:p w:rsidR="00C02C18" w:rsidRDefault="00C02C18" w:rsidP="003A1D80">
      <w:pPr>
        <w:jc w:val="both"/>
        <w:rPr>
          <w:sz w:val="24"/>
          <w:szCs w:val="24"/>
        </w:rPr>
      </w:pPr>
    </w:p>
    <w:p w:rsidR="00C02C18" w:rsidRDefault="00C02C18" w:rsidP="00C02C18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02C18">
        <w:rPr>
          <w:b/>
          <w:sz w:val="28"/>
          <w:szCs w:val="28"/>
        </w:rPr>
        <w:t>Doba plnění</w:t>
      </w:r>
    </w:p>
    <w:p w:rsidR="00C02C18" w:rsidRDefault="00C02C18" w:rsidP="00C02C18">
      <w:pPr>
        <w:jc w:val="center"/>
        <w:rPr>
          <w:b/>
          <w:sz w:val="28"/>
          <w:szCs w:val="28"/>
        </w:rPr>
      </w:pPr>
    </w:p>
    <w:p w:rsidR="00C02C18" w:rsidRDefault="00C02C18" w:rsidP="00C02C18">
      <w:pPr>
        <w:pStyle w:val="Default"/>
      </w:pPr>
    </w:p>
    <w:p w:rsidR="00C02C18" w:rsidRDefault="00C02C18" w:rsidP="00C02C18">
      <w:pPr>
        <w:rPr>
          <w:b/>
          <w:sz w:val="24"/>
          <w:szCs w:val="24"/>
        </w:rPr>
      </w:pPr>
      <w:r w:rsidRPr="00C02C18">
        <w:rPr>
          <w:sz w:val="24"/>
          <w:szCs w:val="24"/>
        </w:rPr>
        <w:t xml:space="preserve"> Zhotovitel zahájí výše </w:t>
      </w:r>
      <w:r w:rsidRPr="00091401">
        <w:rPr>
          <w:sz w:val="24"/>
          <w:szCs w:val="24"/>
        </w:rPr>
        <w:t xml:space="preserve">uvedené práce: </w:t>
      </w:r>
      <w:r w:rsidRPr="00091401">
        <w:rPr>
          <w:b/>
          <w:sz w:val="24"/>
          <w:szCs w:val="24"/>
        </w:rPr>
        <w:t xml:space="preserve">od </w:t>
      </w:r>
      <w:r w:rsidR="00E96867" w:rsidRPr="00091401">
        <w:rPr>
          <w:b/>
          <w:sz w:val="24"/>
          <w:szCs w:val="24"/>
        </w:rPr>
        <w:t>1. 2. 2022</w:t>
      </w:r>
    </w:p>
    <w:p w:rsidR="00C02C18" w:rsidRDefault="00C02C18" w:rsidP="00C02C18">
      <w:pPr>
        <w:rPr>
          <w:b/>
          <w:sz w:val="24"/>
          <w:szCs w:val="24"/>
        </w:rPr>
      </w:pPr>
    </w:p>
    <w:p w:rsidR="00C02C18" w:rsidRDefault="00C02C18" w:rsidP="00C02C18">
      <w:pPr>
        <w:rPr>
          <w:b/>
          <w:sz w:val="24"/>
          <w:szCs w:val="24"/>
        </w:rPr>
      </w:pPr>
    </w:p>
    <w:p w:rsidR="006A3421" w:rsidRDefault="006A3421" w:rsidP="00C02C18">
      <w:pPr>
        <w:rPr>
          <w:b/>
          <w:sz w:val="24"/>
          <w:szCs w:val="24"/>
        </w:rPr>
      </w:pPr>
    </w:p>
    <w:p w:rsidR="006A3421" w:rsidRDefault="006A3421" w:rsidP="00C02C18">
      <w:pPr>
        <w:rPr>
          <w:b/>
          <w:sz w:val="24"/>
          <w:szCs w:val="24"/>
        </w:rPr>
      </w:pPr>
    </w:p>
    <w:p w:rsidR="00C02C18" w:rsidRDefault="00C02C18" w:rsidP="00C02C18">
      <w:pPr>
        <w:rPr>
          <w:b/>
          <w:sz w:val="24"/>
          <w:szCs w:val="24"/>
        </w:rPr>
      </w:pPr>
    </w:p>
    <w:p w:rsidR="00C02C18" w:rsidRPr="00C02C18" w:rsidRDefault="00C02C18" w:rsidP="00C02C18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 díla</w:t>
      </w:r>
    </w:p>
    <w:p w:rsidR="00C02C18" w:rsidRDefault="00C02C18" w:rsidP="00C02C18">
      <w:pPr>
        <w:rPr>
          <w:b/>
          <w:sz w:val="24"/>
          <w:szCs w:val="24"/>
        </w:rPr>
      </w:pPr>
    </w:p>
    <w:p w:rsidR="00C02C18" w:rsidRDefault="00C02C18" w:rsidP="00C02C18">
      <w:pPr>
        <w:rPr>
          <w:b/>
          <w:sz w:val="24"/>
          <w:szCs w:val="24"/>
        </w:rPr>
      </w:pPr>
    </w:p>
    <w:p w:rsidR="00C02C18" w:rsidRPr="00C02C18" w:rsidRDefault="00C02C18" w:rsidP="00C02C18">
      <w:pPr>
        <w:pStyle w:val="Odstavecseseznamem"/>
        <w:numPr>
          <w:ilvl w:val="0"/>
          <w:numId w:val="4"/>
        </w:numPr>
        <w:spacing w:after="64"/>
        <w:ind w:left="426" w:hanging="426"/>
        <w:rPr>
          <w:b/>
          <w:sz w:val="24"/>
          <w:szCs w:val="24"/>
        </w:rPr>
      </w:pPr>
      <w:r w:rsidRPr="00C02C18">
        <w:rPr>
          <w:b/>
          <w:sz w:val="24"/>
          <w:szCs w:val="24"/>
        </w:rPr>
        <w:t>Cena díla je stanovena za 1 ks za 1 měsíc na částku:</w:t>
      </w:r>
      <w:r w:rsidRPr="00C02C18">
        <w:rPr>
          <w:sz w:val="24"/>
          <w:szCs w:val="24"/>
        </w:rPr>
        <w:t xml:space="preserve"> </w:t>
      </w:r>
      <w:r w:rsidRPr="00C02C18">
        <w:rPr>
          <w:sz w:val="24"/>
          <w:szCs w:val="24"/>
        </w:rPr>
        <w:tab/>
      </w:r>
      <w:r w:rsidRPr="00C02C18">
        <w:rPr>
          <w:b/>
          <w:sz w:val="24"/>
          <w:szCs w:val="24"/>
        </w:rPr>
        <w:t xml:space="preserve">700,- Kč + příslušné DPH </w:t>
      </w:r>
    </w:p>
    <w:p w:rsidR="00C02C18" w:rsidRDefault="00C02C18" w:rsidP="00C02C18">
      <w:pPr>
        <w:spacing w:after="146"/>
        <w:ind w:left="127" w:hanging="142"/>
        <w:rPr>
          <w:sz w:val="24"/>
          <w:szCs w:val="24"/>
        </w:rPr>
      </w:pPr>
    </w:p>
    <w:p w:rsidR="00C02C18" w:rsidRPr="00C02C18" w:rsidRDefault="00C02C18" w:rsidP="00C02C18">
      <w:pPr>
        <w:spacing w:after="146"/>
        <w:ind w:left="0" w:hanging="15"/>
        <w:jc w:val="both"/>
        <w:rPr>
          <w:sz w:val="24"/>
          <w:szCs w:val="24"/>
        </w:rPr>
      </w:pPr>
      <w:r w:rsidRPr="00C02C18">
        <w:rPr>
          <w:b/>
          <w:sz w:val="24"/>
          <w:szCs w:val="24"/>
        </w:rPr>
        <w:t>Cena obsahuje: Pravidelný servis výtahů</w:t>
      </w:r>
      <w:r w:rsidRPr="00C02C18">
        <w:rPr>
          <w:sz w:val="24"/>
          <w:szCs w:val="24"/>
        </w:rPr>
        <w:t xml:space="preserve"> - Odbornou prohl</w:t>
      </w:r>
      <w:r>
        <w:rPr>
          <w:sz w:val="24"/>
          <w:szCs w:val="24"/>
        </w:rPr>
        <w:t xml:space="preserve">ídku, mazání, mazadla, dopravu, </w:t>
      </w:r>
      <w:r w:rsidRPr="00C02C18">
        <w:rPr>
          <w:sz w:val="24"/>
          <w:szCs w:val="24"/>
        </w:rPr>
        <w:t xml:space="preserve">drobné seřízení při těchto úkonech a pohotovostní dispečink </w:t>
      </w:r>
    </w:p>
    <w:p w:rsidR="00C02C18" w:rsidRPr="00C02C18" w:rsidRDefault="00C02C18" w:rsidP="00C02C18">
      <w:pPr>
        <w:pStyle w:val="Odstavecseseznamem"/>
        <w:numPr>
          <w:ilvl w:val="0"/>
          <w:numId w:val="4"/>
        </w:numPr>
        <w:spacing w:after="64"/>
        <w:ind w:left="426" w:hanging="426"/>
        <w:rPr>
          <w:b/>
          <w:sz w:val="24"/>
          <w:szCs w:val="24"/>
        </w:rPr>
      </w:pPr>
      <w:r w:rsidRPr="00C02C18">
        <w:rPr>
          <w:b/>
          <w:sz w:val="24"/>
          <w:szCs w:val="24"/>
        </w:rPr>
        <w:t xml:space="preserve">Cena neobsahuje: </w:t>
      </w:r>
    </w:p>
    <w:p w:rsidR="00C02C18" w:rsidRDefault="00C02C18" w:rsidP="00C02C18">
      <w:pPr>
        <w:tabs>
          <w:tab w:val="center" w:pos="8346"/>
        </w:tabs>
        <w:ind w:left="-15" w:firstLine="0"/>
        <w:rPr>
          <w:sz w:val="24"/>
          <w:szCs w:val="24"/>
        </w:rPr>
      </w:pPr>
    </w:p>
    <w:p w:rsidR="00C02C18" w:rsidRPr="00C02C18" w:rsidRDefault="00C02C18" w:rsidP="00C02C18">
      <w:pPr>
        <w:tabs>
          <w:tab w:val="center" w:pos="8346"/>
        </w:tabs>
        <w:ind w:left="-15" w:firstLine="0"/>
        <w:rPr>
          <w:sz w:val="24"/>
          <w:szCs w:val="24"/>
        </w:rPr>
      </w:pPr>
      <w:r w:rsidRPr="00C02C18">
        <w:rPr>
          <w:sz w:val="24"/>
          <w:szCs w:val="24"/>
        </w:rPr>
        <w:t xml:space="preserve">Odborné zkoušky 1 x za 3 roky </w:t>
      </w:r>
      <w:r w:rsidRPr="00C02C18">
        <w:rPr>
          <w:sz w:val="24"/>
          <w:szCs w:val="24"/>
        </w:rPr>
        <w:tab/>
        <w:t xml:space="preserve">2 950,- Kč/ 1 výtah </w:t>
      </w:r>
    </w:p>
    <w:p w:rsidR="00C02C18" w:rsidRPr="00C02C18" w:rsidRDefault="00C02C18" w:rsidP="00C02C18">
      <w:pPr>
        <w:tabs>
          <w:tab w:val="center" w:pos="8015"/>
        </w:tabs>
        <w:ind w:left="-15" w:firstLine="0"/>
        <w:rPr>
          <w:sz w:val="24"/>
          <w:szCs w:val="24"/>
        </w:rPr>
      </w:pPr>
      <w:r w:rsidRPr="00C02C18">
        <w:rPr>
          <w:sz w:val="24"/>
          <w:szCs w:val="24"/>
        </w:rPr>
        <w:t xml:space="preserve">Opravy - hodinová sazba na 1 pracovníka (HZS) v pracovní dobu 7 -15h </w:t>
      </w:r>
      <w:r w:rsidRPr="00C02C18">
        <w:rPr>
          <w:sz w:val="24"/>
          <w:szCs w:val="24"/>
        </w:rPr>
        <w:tab/>
        <w:t xml:space="preserve">400,- Kč </w:t>
      </w:r>
    </w:p>
    <w:p w:rsidR="00C02C18" w:rsidRPr="00C02C18" w:rsidRDefault="00C02C18" w:rsidP="00C02C18">
      <w:pPr>
        <w:tabs>
          <w:tab w:val="center" w:pos="8015"/>
        </w:tabs>
        <w:ind w:left="-15" w:firstLine="0"/>
        <w:rPr>
          <w:sz w:val="24"/>
          <w:szCs w:val="24"/>
        </w:rPr>
      </w:pPr>
      <w:r w:rsidRPr="00C02C18">
        <w:rPr>
          <w:sz w:val="24"/>
          <w:szCs w:val="24"/>
        </w:rPr>
        <w:t xml:space="preserve">Opravy - hodinová sazba na 1 pracovníka (HZS) v mimo pracovní dobu </w:t>
      </w:r>
      <w:r w:rsidRPr="00C02C18">
        <w:rPr>
          <w:sz w:val="24"/>
          <w:szCs w:val="24"/>
        </w:rPr>
        <w:tab/>
        <w:t xml:space="preserve">700,- Kč </w:t>
      </w:r>
    </w:p>
    <w:p w:rsidR="00C02C18" w:rsidRPr="00C02C18" w:rsidRDefault="00C02C18" w:rsidP="00C02C18">
      <w:pPr>
        <w:tabs>
          <w:tab w:val="center" w:pos="8471"/>
        </w:tabs>
        <w:spacing w:after="107"/>
        <w:ind w:left="-15" w:firstLine="0"/>
        <w:rPr>
          <w:sz w:val="24"/>
          <w:szCs w:val="24"/>
        </w:rPr>
      </w:pPr>
      <w:r w:rsidRPr="00C02C18">
        <w:rPr>
          <w:sz w:val="24"/>
          <w:szCs w:val="24"/>
        </w:rPr>
        <w:t xml:space="preserve">Doprava při výše uvedených činnostech </w:t>
      </w:r>
      <w:r w:rsidRPr="00C02C18">
        <w:rPr>
          <w:sz w:val="24"/>
          <w:szCs w:val="24"/>
        </w:rPr>
        <w:tab/>
        <w:t xml:space="preserve">200,- Kč / 1 výjezd </w:t>
      </w:r>
    </w:p>
    <w:p w:rsidR="00C02C18" w:rsidRDefault="00C02C18" w:rsidP="00C02C18">
      <w:pPr>
        <w:spacing w:after="64"/>
        <w:ind w:left="-5"/>
        <w:jc w:val="both"/>
        <w:rPr>
          <w:sz w:val="24"/>
          <w:szCs w:val="24"/>
        </w:rPr>
      </w:pPr>
    </w:p>
    <w:p w:rsidR="00C02C18" w:rsidRDefault="00C02C18" w:rsidP="00C02C18">
      <w:pPr>
        <w:spacing w:after="64"/>
        <w:ind w:left="-5"/>
        <w:jc w:val="both"/>
        <w:rPr>
          <w:b/>
          <w:sz w:val="24"/>
          <w:szCs w:val="24"/>
        </w:rPr>
      </w:pPr>
      <w:r w:rsidRPr="00C02C18">
        <w:rPr>
          <w:b/>
          <w:sz w:val="24"/>
          <w:szCs w:val="24"/>
        </w:rPr>
        <w:t xml:space="preserve">Veškeré provedené práce dle bodu 2. budou fakturovány na základě odsouhlaseného zakázkového listu zástupcem provozovatele. Uvedené ceny jsou bez příslušného DPH. </w:t>
      </w:r>
    </w:p>
    <w:p w:rsidR="00C02C18" w:rsidRDefault="00C02C18" w:rsidP="00C02C18">
      <w:pPr>
        <w:spacing w:after="64"/>
        <w:ind w:left="-5"/>
        <w:jc w:val="both"/>
        <w:rPr>
          <w:b/>
          <w:sz w:val="24"/>
          <w:szCs w:val="24"/>
        </w:rPr>
      </w:pPr>
    </w:p>
    <w:p w:rsidR="00C02C18" w:rsidRDefault="00C02C18" w:rsidP="00C02C18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Platební podmínky</w:t>
      </w:r>
    </w:p>
    <w:p w:rsidR="00C02C18" w:rsidRDefault="00C02C18" w:rsidP="00C02C18">
      <w:pPr>
        <w:jc w:val="center"/>
        <w:rPr>
          <w:b/>
          <w:sz w:val="28"/>
          <w:szCs w:val="28"/>
        </w:rPr>
      </w:pPr>
    </w:p>
    <w:p w:rsidR="00C02C18" w:rsidRPr="00C02C18" w:rsidRDefault="00C02C18" w:rsidP="00C02C18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</w:p>
    <w:p w:rsidR="00C02C18" w:rsidRPr="00C02C18" w:rsidRDefault="00C02C18" w:rsidP="00C02C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left="426" w:hanging="441"/>
        <w:jc w:val="both"/>
        <w:rPr>
          <w:sz w:val="24"/>
          <w:szCs w:val="24"/>
        </w:rPr>
      </w:pPr>
      <w:r w:rsidRPr="00C02C18">
        <w:rPr>
          <w:sz w:val="24"/>
          <w:szCs w:val="24"/>
        </w:rPr>
        <w:t xml:space="preserve">Faktura bude obsahovat náležitosti účetního dokladu, které jsou stanoveny § 11 zákona č. 563/1991 Sb. (zákona o účetnictví) a náležitosti daňového dokladu dle § 28 zákona č. 235/2004 Sb. </w:t>
      </w:r>
    </w:p>
    <w:p w:rsidR="00C02C18" w:rsidRPr="00C02C18" w:rsidRDefault="00C02C18" w:rsidP="00C02C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left="426" w:hanging="441"/>
        <w:jc w:val="both"/>
        <w:rPr>
          <w:b/>
          <w:sz w:val="24"/>
          <w:szCs w:val="24"/>
        </w:rPr>
      </w:pPr>
      <w:r w:rsidRPr="00C02C18">
        <w:rPr>
          <w:b/>
          <w:sz w:val="24"/>
          <w:szCs w:val="24"/>
        </w:rPr>
        <w:t xml:space="preserve">Faktura bude vystavena vždy na konci prováděného čtvrtletí na částku 4 200,- Kč + příslušné DPH. </w:t>
      </w:r>
    </w:p>
    <w:p w:rsidR="00C02C18" w:rsidRPr="00C02C18" w:rsidRDefault="00C02C18" w:rsidP="00C02C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left="426" w:hanging="441"/>
        <w:jc w:val="both"/>
        <w:rPr>
          <w:sz w:val="24"/>
          <w:szCs w:val="24"/>
        </w:rPr>
      </w:pPr>
      <w:r w:rsidRPr="00C02C18">
        <w:rPr>
          <w:sz w:val="24"/>
          <w:szCs w:val="24"/>
        </w:rPr>
        <w:t xml:space="preserve">Součástí faktury na opravy dle bodu 2. čl. IV bude zakázkový list potvrzený objednatelem. Konečná faktura bude vystavena po předání a převzetí díla ve smyslu občanského zákoníku §2604 až §2608. </w:t>
      </w:r>
    </w:p>
    <w:p w:rsidR="00C02C18" w:rsidRPr="00C02C18" w:rsidRDefault="00C02C18" w:rsidP="00C02C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41"/>
        <w:jc w:val="both"/>
        <w:rPr>
          <w:sz w:val="24"/>
          <w:szCs w:val="24"/>
        </w:rPr>
      </w:pPr>
      <w:r w:rsidRPr="00C02C18">
        <w:rPr>
          <w:sz w:val="24"/>
          <w:szCs w:val="24"/>
        </w:rPr>
        <w:t xml:space="preserve">Splatnost faktury do 30 dnů ode dne vystavení. </w:t>
      </w:r>
    </w:p>
    <w:p w:rsidR="00C02C18" w:rsidRPr="00C02C18" w:rsidRDefault="00C02C18" w:rsidP="00C02C18">
      <w:pPr>
        <w:jc w:val="center"/>
        <w:rPr>
          <w:b/>
          <w:sz w:val="28"/>
          <w:szCs w:val="28"/>
        </w:rPr>
      </w:pPr>
    </w:p>
    <w:p w:rsidR="00C02C18" w:rsidRDefault="00C02C18" w:rsidP="00C02C18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podmínky provádění díla</w:t>
      </w:r>
    </w:p>
    <w:p w:rsidR="00C02C18" w:rsidRDefault="00C02C18" w:rsidP="00C02C18">
      <w:pPr>
        <w:jc w:val="center"/>
        <w:rPr>
          <w:b/>
          <w:sz w:val="28"/>
          <w:szCs w:val="28"/>
        </w:rPr>
      </w:pPr>
    </w:p>
    <w:p w:rsidR="00C02C18" w:rsidRPr="00C02C18" w:rsidRDefault="00C02C18" w:rsidP="00C02C1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4"/>
          <w:szCs w:val="24"/>
          <w:lang w:eastAsia="en-US"/>
        </w:rPr>
      </w:pPr>
    </w:p>
    <w:p w:rsidR="00C02C18" w:rsidRPr="00C02C18" w:rsidRDefault="00C02C18" w:rsidP="00C02C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 w:hanging="426"/>
        <w:jc w:val="both"/>
        <w:rPr>
          <w:sz w:val="24"/>
          <w:szCs w:val="24"/>
        </w:rPr>
      </w:pPr>
      <w:r w:rsidRPr="00C02C18">
        <w:rPr>
          <w:sz w:val="24"/>
          <w:szCs w:val="24"/>
        </w:rPr>
        <w:t xml:space="preserve">Zhotovitel odpovídá za čistotu a pořádek na pracovišti. Svoji činnost přizpůsobí požadavkům objednatele a pokynům odpovědného zástupce objednatele. </w:t>
      </w:r>
    </w:p>
    <w:p w:rsidR="00C02C18" w:rsidRPr="00C02C18" w:rsidRDefault="00C02C18" w:rsidP="00C02C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 w:hanging="426"/>
        <w:jc w:val="both"/>
        <w:rPr>
          <w:sz w:val="24"/>
          <w:szCs w:val="24"/>
        </w:rPr>
      </w:pPr>
      <w:r w:rsidRPr="00C02C18">
        <w:rPr>
          <w:sz w:val="24"/>
          <w:szCs w:val="24"/>
        </w:rPr>
        <w:t xml:space="preserve">Při provádění veškerých prací zabezpečí zhotovitel dodržování všech bezpečnostních, protipožárních a ekologických předpisů. </w:t>
      </w:r>
    </w:p>
    <w:p w:rsidR="00C02C18" w:rsidRPr="00C02C18" w:rsidRDefault="00C02C18" w:rsidP="00C02C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8" w:line="240" w:lineRule="auto"/>
        <w:ind w:left="426" w:hanging="426"/>
        <w:jc w:val="both"/>
        <w:rPr>
          <w:sz w:val="24"/>
          <w:szCs w:val="24"/>
        </w:rPr>
      </w:pPr>
      <w:r w:rsidRPr="00C02C18">
        <w:rPr>
          <w:sz w:val="24"/>
          <w:szCs w:val="24"/>
        </w:rPr>
        <w:t xml:space="preserve">Objednatel umožní zhotoviteli přístup pro provádění díla do objektu, ve kterém má být dílo prováděno. </w:t>
      </w:r>
    </w:p>
    <w:p w:rsidR="00C02C18" w:rsidRPr="00C02C18" w:rsidRDefault="00C02C18" w:rsidP="00C02C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C02C18">
        <w:rPr>
          <w:sz w:val="24"/>
          <w:szCs w:val="24"/>
        </w:rPr>
        <w:t xml:space="preserve">Zhotovitel má uzavřené přiměřené pojistné krytí a zpracovaná pravidla a postupy při provádění servisu výtahů. </w:t>
      </w:r>
    </w:p>
    <w:p w:rsidR="00C02C18" w:rsidRDefault="00C02C18" w:rsidP="00C02C18">
      <w:pPr>
        <w:jc w:val="center"/>
        <w:rPr>
          <w:b/>
          <w:sz w:val="28"/>
          <w:szCs w:val="28"/>
        </w:rPr>
      </w:pPr>
    </w:p>
    <w:p w:rsidR="00C02C18" w:rsidRDefault="00C02C18" w:rsidP="00C02C18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Odpovědnost za vady</w:t>
      </w:r>
    </w:p>
    <w:p w:rsidR="00C02C18" w:rsidRPr="00C02C18" w:rsidRDefault="00C02C18" w:rsidP="00C02C18">
      <w:pPr>
        <w:pStyle w:val="Odstavecseseznamem"/>
        <w:autoSpaceDE w:val="0"/>
        <w:autoSpaceDN w:val="0"/>
        <w:adjustRightInd w:val="0"/>
        <w:spacing w:after="18" w:line="240" w:lineRule="auto"/>
        <w:ind w:left="426" w:firstLine="0"/>
        <w:jc w:val="both"/>
        <w:rPr>
          <w:sz w:val="24"/>
          <w:szCs w:val="24"/>
        </w:rPr>
      </w:pPr>
    </w:p>
    <w:p w:rsidR="00C02C18" w:rsidRPr="00C02C18" w:rsidRDefault="00C02C18" w:rsidP="00C02C1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ind w:left="426" w:hanging="426"/>
        <w:jc w:val="both"/>
        <w:rPr>
          <w:sz w:val="24"/>
          <w:szCs w:val="24"/>
        </w:rPr>
      </w:pPr>
      <w:r w:rsidRPr="00C02C18">
        <w:rPr>
          <w:sz w:val="24"/>
          <w:szCs w:val="24"/>
        </w:rPr>
        <w:t xml:space="preserve">Záruka se vztahuje na práci a díly vyměněné při opravě, a to 24 měsíců ode dne výměny. </w:t>
      </w:r>
    </w:p>
    <w:p w:rsidR="00C02C18" w:rsidRPr="00C02C18" w:rsidRDefault="00C02C18" w:rsidP="00C02C1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ind w:left="426" w:hanging="426"/>
        <w:jc w:val="both"/>
        <w:rPr>
          <w:sz w:val="24"/>
          <w:szCs w:val="24"/>
        </w:rPr>
      </w:pPr>
      <w:r w:rsidRPr="00C02C18">
        <w:rPr>
          <w:sz w:val="24"/>
          <w:szCs w:val="24"/>
        </w:rPr>
        <w:t>Záruka se nevztahuje na vady způsobené vandalismem a běžným opotřebením.</w:t>
      </w:r>
    </w:p>
    <w:p w:rsidR="00C02C18" w:rsidRDefault="00C02C18" w:rsidP="00C02C18"/>
    <w:p w:rsidR="00C02C18" w:rsidRPr="00C02C18" w:rsidRDefault="00C02C18" w:rsidP="00C02C18">
      <w:pPr>
        <w:rPr>
          <w:b/>
          <w:sz w:val="28"/>
          <w:szCs w:val="28"/>
        </w:rPr>
      </w:pPr>
    </w:p>
    <w:p w:rsidR="00C02C18" w:rsidRDefault="00C02C18" w:rsidP="00C02C18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 a náhrada škod</w:t>
      </w:r>
    </w:p>
    <w:p w:rsidR="00C02C18" w:rsidRDefault="00C02C18" w:rsidP="00C02C18">
      <w:pPr>
        <w:jc w:val="center"/>
        <w:rPr>
          <w:b/>
          <w:sz w:val="28"/>
          <w:szCs w:val="28"/>
        </w:rPr>
      </w:pPr>
    </w:p>
    <w:p w:rsidR="00C02C18" w:rsidRDefault="00C02C18" w:rsidP="00C02C18">
      <w:pPr>
        <w:jc w:val="center"/>
        <w:rPr>
          <w:b/>
          <w:sz w:val="28"/>
          <w:szCs w:val="28"/>
        </w:rPr>
      </w:pPr>
    </w:p>
    <w:p w:rsidR="00C02C18" w:rsidRPr="00C02C18" w:rsidRDefault="00C02C18" w:rsidP="00C02C1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C02C18">
        <w:rPr>
          <w:sz w:val="24"/>
          <w:szCs w:val="24"/>
        </w:rPr>
        <w:t xml:space="preserve">Objednatel zaplatí smluvní pokutu: Za prodlení s placením faktur či zálohy v dohodnutém termínu ve výši 0,05 % z fakturované částky za každý den prodlení. </w:t>
      </w:r>
    </w:p>
    <w:p w:rsidR="00C02C18" w:rsidRPr="00C02C18" w:rsidRDefault="00C02C18" w:rsidP="00C02C1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C02C18">
        <w:rPr>
          <w:sz w:val="24"/>
          <w:szCs w:val="24"/>
        </w:rPr>
        <w:t xml:space="preserve"> Zhotovitel zaplatí smluvní pokutu: Za nesplnění termínu podle čl. III. ve výši 0,05 % z ceny díla za každý den prodlení. </w:t>
      </w:r>
    </w:p>
    <w:p w:rsidR="00C02C18" w:rsidRPr="00C02C18" w:rsidRDefault="00C02C18" w:rsidP="00C02C1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C02C18">
        <w:rPr>
          <w:sz w:val="24"/>
          <w:szCs w:val="24"/>
        </w:rPr>
        <w:t>Obě smluvní strany se dohodly, že maximální výše smluvní pokuty bude 2 % z ceny díla.</w:t>
      </w:r>
    </w:p>
    <w:p w:rsidR="00C02C18" w:rsidRPr="00C02C18" w:rsidRDefault="00C02C18" w:rsidP="00C02C1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C02C18">
        <w:rPr>
          <w:sz w:val="24"/>
          <w:szCs w:val="24"/>
        </w:rPr>
        <w:t>Zhotovitel se zavazuje odstranit na své náklady veškeré případné škody vzniklé jeho činností při provádění díla, toto se týká i vzniklých ekologických škod.</w:t>
      </w:r>
    </w:p>
    <w:p w:rsidR="00C02C18" w:rsidRPr="00C02C18" w:rsidRDefault="00C02C18" w:rsidP="00C02C1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C02C18">
        <w:rPr>
          <w:sz w:val="24"/>
          <w:szCs w:val="24"/>
        </w:rPr>
        <w:t xml:space="preserve"> Ustanovení o smluvních pokutách nevylučuje vymáhání náhrady škody vzniklé porušením povinností zajištěné smluvní pokutou a to do její plné výše.</w:t>
      </w:r>
    </w:p>
    <w:p w:rsidR="00C02C18" w:rsidRDefault="00C02C18" w:rsidP="00C02C18">
      <w:pPr>
        <w:jc w:val="center"/>
        <w:rPr>
          <w:b/>
          <w:sz w:val="28"/>
          <w:szCs w:val="28"/>
        </w:rPr>
      </w:pPr>
    </w:p>
    <w:p w:rsidR="00C02C18" w:rsidRDefault="00C02C18" w:rsidP="00C02C18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Technické podmínky</w:t>
      </w:r>
    </w:p>
    <w:p w:rsidR="00C02C18" w:rsidRDefault="00C02C18" w:rsidP="00C02C18">
      <w:pPr>
        <w:jc w:val="center"/>
        <w:rPr>
          <w:b/>
          <w:sz w:val="28"/>
          <w:szCs w:val="28"/>
        </w:rPr>
      </w:pPr>
    </w:p>
    <w:p w:rsidR="00C02C18" w:rsidRPr="00C02C18" w:rsidRDefault="00C02C18" w:rsidP="00C02C1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720"/>
        <w:jc w:val="both"/>
        <w:rPr>
          <w:sz w:val="24"/>
          <w:szCs w:val="24"/>
        </w:rPr>
      </w:pPr>
      <w:r w:rsidRPr="00C02C18">
        <w:rPr>
          <w:sz w:val="24"/>
          <w:szCs w:val="24"/>
        </w:rPr>
        <w:t>Tato smlouva se uzavírá na dobu neurčitou. Obě strany mohou tuto smlouvu vypovědět bez udání důvodu. Výpovědní lhůta je 3 měsíce a začíná běžet prvním dnem následujícího měsíce po odeslání výpovědi.</w:t>
      </w:r>
    </w:p>
    <w:p w:rsidR="00C02C18" w:rsidRPr="00C02C18" w:rsidRDefault="00C02C18" w:rsidP="00C02C1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720"/>
        <w:jc w:val="both"/>
        <w:rPr>
          <w:sz w:val="24"/>
          <w:szCs w:val="24"/>
        </w:rPr>
      </w:pPr>
      <w:r w:rsidRPr="00C02C18">
        <w:rPr>
          <w:sz w:val="24"/>
          <w:szCs w:val="24"/>
        </w:rPr>
        <w:t>Tato smlouva ruší všechny předešlé servisní smlouvy uzavřené mezi smluvními stranami, pokud existují, pro příslušný objekt.</w:t>
      </w:r>
    </w:p>
    <w:p w:rsidR="00C02C18" w:rsidRPr="00C02C18" w:rsidRDefault="00C02C18" w:rsidP="00C02C18">
      <w:pPr>
        <w:jc w:val="center"/>
        <w:rPr>
          <w:b/>
          <w:sz w:val="28"/>
          <w:szCs w:val="28"/>
        </w:rPr>
      </w:pPr>
    </w:p>
    <w:p w:rsidR="00C02C18" w:rsidRDefault="00C02C18" w:rsidP="00C02C18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ujednání</w:t>
      </w:r>
    </w:p>
    <w:p w:rsidR="006A3421" w:rsidRPr="006A3421" w:rsidRDefault="006A3421" w:rsidP="006A3421">
      <w:pPr>
        <w:pStyle w:val="Default"/>
        <w:ind w:left="705"/>
        <w:rPr>
          <w:rFonts w:eastAsia="Calibri"/>
          <w:lang w:eastAsia="cs-CZ"/>
        </w:rPr>
      </w:pPr>
    </w:p>
    <w:p w:rsidR="006A3421" w:rsidRPr="006A3421" w:rsidRDefault="006A3421" w:rsidP="006A3421">
      <w:pPr>
        <w:pStyle w:val="Default"/>
        <w:numPr>
          <w:ilvl w:val="0"/>
          <w:numId w:val="9"/>
        </w:numPr>
        <w:spacing w:after="18"/>
        <w:ind w:left="426" w:hanging="441"/>
        <w:rPr>
          <w:rFonts w:eastAsia="Calibri"/>
          <w:lang w:eastAsia="cs-CZ"/>
        </w:rPr>
      </w:pPr>
      <w:r w:rsidRPr="006A3421">
        <w:rPr>
          <w:rFonts w:eastAsia="Calibri"/>
          <w:lang w:eastAsia="cs-CZ"/>
        </w:rPr>
        <w:t xml:space="preserve">Návrh smlouvy se vystavuje ve 2 vyhotoveních. Po podpisu obdrží každá ze smluvních stran po 1 vyhotovení. </w:t>
      </w:r>
    </w:p>
    <w:p w:rsidR="006A3421" w:rsidRPr="006A3421" w:rsidRDefault="006A3421" w:rsidP="006A3421">
      <w:pPr>
        <w:pStyle w:val="Default"/>
        <w:numPr>
          <w:ilvl w:val="0"/>
          <w:numId w:val="9"/>
        </w:numPr>
        <w:ind w:left="426" w:hanging="441"/>
        <w:rPr>
          <w:rFonts w:eastAsia="Calibri"/>
          <w:lang w:eastAsia="cs-CZ"/>
        </w:rPr>
      </w:pPr>
      <w:r w:rsidRPr="006A3421">
        <w:rPr>
          <w:rFonts w:eastAsia="Calibri"/>
          <w:lang w:eastAsia="cs-CZ"/>
        </w:rPr>
        <w:t xml:space="preserve">2. Záležitosti touto smlouvou neupravené se řídí příslušnými ustanoveními občanského zákoníku č. 89/2012 Sb. v platném znění. </w:t>
      </w:r>
    </w:p>
    <w:p w:rsidR="006A3421" w:rsidRDefault="006A3421" w:rsidP="006A3421">
      <w:pPr>
        <w:ind w:left="-15" w:firstLine="0"/>
      </w:pPr>
    </w:p>
    <w:p w:rsidR="006A3421" w:rsidRDefault="006A3421" w:rsidP="006A3421">
      <w:pPr>
        <w:ind w:left="-15" w:firstLine="0"/>
      </w:pPr>
    </w:p>
    <w:p w:rsidR="006A3421" w:rsidRDefault="006A3421" w:rsidP="006A3421">
      <w:pPr>
        <w:ind w:left="-15" w:firstLine="0"/>
      </w:pPr>
    </w:p>
    <w:p w:rsidR="006A3421" w:rsidRPr="006A3421" w:rsidRDefault="006A3421" w:rsidP="006A3421">
      <w:pPr>
        <w:ind w:left="-15" w:firstLine="0"/>
        <w:rPr>
          <w:sz w:val="24"/>
          <w:szCs w:val="24"/>
        </w:rPr>
      </w:pPr>
      <w:bookmarkStart w:id="0" w:name="_GoBack"/>
      <w:bookmarkEnd w:id="0"/>
      <w:r w:rsidRPr="00091401">
        <w:rPr>
          <w:sz w:val="24"/>
          <w:szCs w:val="24"/>
        </w:rPr>
        <w:t>Ve Fryštáku dne 27. 1. 2022</w:t>
      </w:r>
    </w:p>
    <w:p w:rsidR="006A3421" w:rsidRPr="006A3421" w:rsidRDefault="006A3421" w:rsidP="006A3421">
      <w:pPr>
        <w:ind w:left="-15" w:firstLine="0"/>
        <w:rPr>
          <w:sz w:val="24"/>
          <w:szCs w:val="24"/>
        </w:rPr>
      </w:pPr>
    </w:p>
    <w:p w:rsidR="006A3421" w:rsidRPr="006A3421" w:rsidRDefault="006A3421" w:rsidP="006A3421">
      <w:pPr>
        <w:ind w:left="-15" w:firstLine="0"/>
        <w:rPr>
          <w:sz w:val="24"/>
          <w:szCs w:val="24"/>
        </w:rPr>
      </w:pPr>
      <w:r w:rsidRPr="006A3421">
        <w:rPr>
          <w:sz w:val="24"/>
          <w:szCs w:val="24"/>
        </w:rPr>
        <w:t>Za objednatele:</w:t>
      </w:r>
      <w:r w:rsidRPr="006A3421">
        <w:rPr>
          <w:sz w:val="24"/>
          <w:szCs w:val="24"/>
        </w:rPr>
        <w:tab/>
      </w:r>
      <w:r w:rsidRPr="006A3421">
        <w:rPr>
          <w:sz w:val="24"/>
          <w:szCs w:val="24"/>
        </w:rPr>
        <w:tab/>
      </w:r>
      <w:r w:rsidRPr="006A3421">
        <w:rPr>
          <w:sz w:val="24"/>
          <w:szCs w:val="24"/>
        </w:rPr>
        <w:tab/>
      </w:r>
      <w:r w:rsidRPr="006A3421">
        <w:rPr>
          <w:sz w:val="24"/>
          <w:szCs w:val="24"/>
        </w:rPr>
        <w:tab/>
      </w:r>
      <w:r w:rsidRPr="006A3421">
        <w:rPr>
          <w:sz w:val="24"/>
          <w:szCs w:val="24"/>
        </w:rPr>
        <w:tab/>
      </w:r>
      <w:r w:rsidRPr="006A3421">
        <w:rPr>
          <w:sz w:val="24"/>
          <w:szCs w:val="24"/>
        </w:rPr>
        <w:tab/>
        <w:t>Za zhotovitele:</w:t>
      </w:r>
    </w:p>
    <w:p w:rsidR="006A3421" w:rsidRPr="006A3421" w:rsidRDefault="006A3421" w:rsidP="006A3421">
      <w:pPr>
        <w:rPr>
          <w:sz w:val="24"/>
          <w:szCs w:val="24"/>
        </w:rPr>
      </w:pPr>
    </w:p>
    <w:p w:rsidR="006A3421" w:rsidRPr="006A3421" w:rsidRDefault="006A3421" w:rsidP="006A3421">
      <w:pPr>
        <w:ind w:left="-15" w:firstLine="0"/>
        <w:rPr>
          <w:sz w:val="24"/>
          <w:szCs w:val="24"/>
        </w:rPr>
      </w:pPr>
    </w:p>
    <w:p w:rsidR="006A3421" w:rsidRPr="006A3421" w:rsidRDefault="006A3421" w:rsidP="006A3421">
      <w:pPr>
        <w:ind w:left="-15" w:firstLine="0"/>
        <w:rPr>
          <w:sz w:val="24"/>
          <w:szCs w:val="24"/>
        </w:rPr>
      </w:pPr>
      <w:r w:rsidRPr="006A3421">
        <w:rPr>
          <w:sz w:val="24"/>
          <w:szCs w:val="24"/>
        </w:rPr>
        <w:t>………………………………………………………</w:t>
      </w:r>
      <w:r w:rsidRPr="006A3421">
        <w:rPr>
          <w:sz w:val="24"/>
          <w:szCs w:val="24"/>
        </w:rPr>
        <w:tab/>
      </w:r>
      <w:r w:rsidRPr="006A3421">
        <w:rPr>
          <w:sz w:val="24"/>
          <w:szCs w:val="24"/>
        </w:rPr>
        <w:tab/>
      </w:r>
      <w:r w:rsidRPr="006A3421">
        <w:rPr>
          <w:sz w:val="24"/>
          <w:szCs w:val="24"/>
        </w:rPr>
        <w:tab/>
        <w:t>……………………………………………………</w:t>
      </w:r>
    </w:p>
    <w:p w:rsidR="00BA0736" w:rsidRDefault="006A3421" w:rsidP="006A3421">
      <w:pPr>
        <w:ind w:left="-15" w:firstLine="0"/>
      </w:pPr>
      <w:r w:rsidRPr="006A3421">
        <w:rPr>
          <w:sz w:val="24"/>
          <w:szCs w:val="24"/>
        </w:rPr>
        <w:t>Mgr. Ing. Adéla Machalová</w:t>
      </w:r>
      <w:r w:rsidRPr="006A3421">
        <w:rPr>
          <w:sz w:val="24"/>
          <w:szCs w:val="24"/>
        </w:rPr>
        <w:tab/>
      </w:r>
      <w:r w:rsidRPr="006A3421">
        <w:rPr>
          <w:sz w:val="24"/>
          <w:szCs w:val="24"/>
        </w:rPr>
        <w:tab/>
      </w:r>
      <w:r w:rsidRPr="006A3421">
        <w:rPr>
          <w:sz w:val="24"/>
          <w:szCs w:val="24"/>
        </w:rPr>
        <w:tab/>
      </w:r>
      <w:r w:rsidRPr="006A3421">
        <w:rPr>
          <w:sz w:val="24"/>
          <w:szCs w:val="24"/>
        </w:rPr>
        <w:tab/>
      </w:r>
      <w:r w:rsidRPr="006A3421">
        <w:rPr>
          <w:sz w:val="24"/>
          <w:szCs w:val="24"/>
        </w:rPr>
        <w:tab/>
        <w:t>Pavel Boďa</w:t>
      </w:r>
    </w:p>
    <w:sectPr w:rsidR="00BA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764"/>
    <w:multiLevelType w:val="hybridMultilevel"/>
    <w:tmpl w:val="9092A51A"/>
    <w:lvl w:ilvl="0" w:tplc="CC02F5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EF8"/>
    <w:multiLevelType w:val="hybridMultilevel"/>
    <w:tmpl w:val="F31E5F42"/>
    <w:lvl w:ilvl="0" w:tplc="FF4CC39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C834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5040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EFE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887F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643E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F426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DA7A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3C89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4B1F9E"/>
    <w:multiLevelType w:val="hybridMultilevel"/>
    <w:tmpl w:val="55B8CBF0"/>
    <w:lvl w:ilvl="0" w:tplc="CC02F5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3404D"/>
    <w:multiLevelType w:val="hybridMultilevel"/>
    <w:tmpl w:val="20BAE578"/>
    <w:lvl w:ilvl="0" w:tplc="C92E6C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E3920"/>
    <w:multiLevelType w:val="hybridMultilevel"/>
    <w:tmpl w:val="75B63C4A"/>
    <w:lvl w:ilvl="0" w:tplc="C4DA66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107B7"/>
    <w:multiLevelType w:val="hybridMultilevel"/>
    <w:tmpl w:val="B2DE87E2"/>
    <w:lvl w:ilvl="0" w:tplc="1B2CDF7C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519A4AEB"/>
    <w:multiLevelType w:val="hybridMultilevel"/>
    <w:tmpl w:val="D292AA4C"/>
    <w:lvl w:ilvl="0" w:tplc="CC02F568">
      <w:start w:val="1"/>
      <w:numFmt w:val="decimal"/>
      <w:lvlText w:val="%1."/>
      <w:lvlJc w:val="left"/>
      <w:pPr>
        <w:ind w:left="705" w:hanging="720"/>
      </w:pPr>
      <w:rPr>
        <w:rFonts w:ascii="Calibri" w:hAnsi="Calibri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66522DE2"/>
    <w:multiLevelType w:val="hybridMultilevel"/>
    <w:tmpl w:val="C608D842"/>
    <w:lvl w:ilvl="0" w:tplc="CC02F568">
      <w:start w:val="1"/>
      <w:numFmt w:val="decimal"/>
      <w:lvlText w:val="%1."/>
      <w:lvlJc w:val="left"/>
      <w:pPr>
        <w:ind w:left="705" w:hanging="720"/>
      </w:pPr>
      <w:rPr>
        <w:rFonts w:ascii="Calibri" w:hAnsi="Calibri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7AF1525B"/>
    <w:multiLevelType w:val="hybridMultilevel"/>
    <w:tmpl w:val="50B0C142"/>
    <w:lvl w:ilvl="0" w:tplc="720CB6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80"/>
    <w:rsid w:val="00091401"/>
    <w:rsid w:val="003A1D80"/>
    <w:rsid w:val="006A3421"/>
    <w:rsid w:val="00BA0736"/>
    <w:rsid w:val="00C02C18"/>
    <w:rsid w:val="00E9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C8F4B-8FB3-416A-B746-D69B1922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D80"/>
    <w:pPr>
      <w:spacing w:after="5" w:line="249" w:lineRule="auto"/>
      <w:ind w:left="10" w:hanging="10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1D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1D80"/>
    <w:rPr>
      <w:color w:val="0563C1" w:themeColor="hyperlink"/>
      <w:u w:val="single"/>
    </w:rPr>
  </w:style>
  <w:style w:type="paragraph" w:customStyle="1" w:styleId="Default">
    <w:name w:val="Default"/>
    <w:rsid w:val="003A1D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tahyzlin@volny.cz" TargetMode="External"/><Relationship Id="rId5" Type="http://schemas.openxmlformats.org/officeDocument/2006/relationships/hyperlink" Target="mailto:reditelka@ssoz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Šormová</dc:creator>
  <cp:keywords/>
  <dc:description/>
  <cp:lastModifiedBy>Jana Šormová</cp:lastModifiedBy>
  <cp:revision>4</cp:revision>
  <dcterms:created xsi:type="dcterms:W3CDTF">2022-01-27T08:48:00Z</dcterms:created>
  <dcterms:modified xsi:type="dcterms:W3CDTF">2022-01-27T17:37:00Z</dcterms:modified>
</cp:coreProperties>
</file>