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E32D3" w14:textId="77777777" w:rsidR="0043418A" w:rsidRDefault="0043418A" w:rsidP="004A58F6">
      <w:pPr>
        <w:pStyle w:val="odkraje"/>
        <w:jc w:val="center"/>
        <w:rPr>
          <w:b/>
          <w:bCs/>
          <w:sz w:val="40"/>
          <w:szCs w:val="40"/>
        </w:rPr>
      </w:pPr>
    </w:p>
    <w:p w14:paraId="046F6920" w14:textId="77777777" w:rsidR="0043418A" w:rsidRDefault="0043418A" w:rsidP="004A58F6">
      <w:pPr>
        <w:pStyle w:val="odkraje"/>
        <w:jc w:val="center"/>
        <w:rPr>
          <w:b/>
          <w:bCs/>
          <w:sz w:val="40"/>
          <w:szCs w:val="40"/>
        </w:rPr>
      </w:pPr>
    </w:p>
    <w:p w14:paraId="1C21CCAC" w14:textId="77777777" w:rsidR="0043418A" w:rsidRDefault="0043418A" w:rsidP="004A58F6">
      <w:pPr>
        <w:pStyle w:val="odkraje"/>
        <w:jc w:val="center"/>
        <w:rPr>
          <w:b/>
          <w:bCs/>
          <w:sz w:val="40"/>
          <w:szCs w:val="40"/>
        </w:rPr>
      </w:pPr>
    </w:p>
    <w:p w14:paraId="6DDEFDAC" w14:textId="77777777" w:rsidR="0043418A" w:rsidRDefault="0043418A" w:rsidP="004A58F6">
      <w:pPr>
        <w:pStyle w:val="odkraje"/>
        <w:jc w:val="center"/>
        <w:rPr>
          <w:b/>
          <w:bCs/>
          <w:sz w:val="40"/>
          <w:szCs w:val="40"/>
        </w:rPr>
      </w:pPr>
    </w:p>
    <w:p w14:paraId="5FF7D645" w14:textId="77777777" w:rsidR="0043418A" w:rsidRDefault="0043418A" w:rsidP="004A58F6">
      <w:pPr>
        <w:pStyle w:val="odkraje"/>
        <w:jc w:val="center"/>
        <w:rPr>
          <w:b/>
          <w:bCs/>
          <w:sz w:val="40"/>
          <w:szCs w:val="40"/>
        </w:rPr>
      </w:pPr>
    </w:p>
    <w:p w14:paraId="64CBF85A" w14:textId="77777777" w:rsidR="0043418A" w:rsidRDefault="0043418A" w:rsidP="004A58F6">
      <w:pPr>
        <w:pStyle w:val="odkraje"/>
        <w:jc w:val="center"/>
        <w:rPr>
          <w:b/>
          <w:bCs/>
          <w:sz w:val="40"/>
          <w:szCs w:val="40"/>
        </w:rPr>
      </w:pPr>
    </w:p>
    <w:p w14:paraId="1F6F270A" w14:textId="77777777" w:rsidR="0043418A" w:rsidRDefault="0043418A" w:rsidP="004A58F6">
      <w:pPr>
        <w:pStyle w:val="odkraje"/>
        <w:jc w:val="center"/>
        <w:rPr>
          <w:b/>
          <w:bCs/>
          <w:sz w:val="40"/>
          <w:szCs w:val="40"/>
        </w:rPr>
      </w:pPr>
    </w:p>
    <w:p w14:paraId="603A6EAF" w14:textId="00037369" w:rsidR="00B646C3" w:rsidRPr="004A58F6" w:rsidRDefault="00FD142E" w:rsidP="004A58F6">
      <w:pPr>
        <w:pStyle w:val="odkraje"/>
        <w:jc w:val="center"/>
        <w:rPr>
          <w:b/>
          <w:bCs/>
          <w:sz w:val="40"/>
          <w:szCs w:val="40"/>
        </w:rPr>
      </w:pPr>
      <w:r w:rsidRPr="004A58F6">
        <w:rPr>
          <w:b/>
          <w:bCs/>
          <w:sz w:val="40"/>
          <w:szCs w:val="40"/>
        </w:rPr>
        <w:t>SMLOUVA O POSKYTOVÁNÍ PRÁVNÍCH SLUŽEB</w:t>
      </w:r>
    </w:p>
    <w:p w14:paraId="63890507" w14:textId="1A92C6D2" w:rsidR="00FD142E" w:rsidRDefault="00FD142E" w:rsidP="00C932A1">
      <w:pPr>
        <w:pStyle w:val="odkraje"/>
      </w:pPr>
    </w:p>
    <w:p w14:paraId="0BE221A3" w14:textId="7E7457C0" w:rsidR="00FD142E" w:rsidRDefault="00FD142E" w:rsidP="00C932A1">
      <w:pPr>
        <w:pStyle w:val="odkraje"/>
      </w:pPr>
      <w:r w:rsidRPr="004A58F6">
        <w:rPr>
          <w:b/>
          <w:bCs/>
        </w:rPr>
        <w:t>JUDr. Edita Lebedová</w:t>
      </w:r>
      <w:r>
        <w:t xml:space="preserve">, advokátka se sídlem </w:t>
      </w:r>
      <w:proofErr w:type="spellStart"/>
      <w:r>
        <w:t>Špitálka</w:t>
      </w:r>
      <w:proofErr w:type="spellEnd"/>
      <w:r>
        <w:t xml:space="preserve"> 113/41, 60200 Brno, IČ 60365153, DIČ CZ5858060021, evidenční číslo oprávnění ČAK 3836</w:t>
      </w:r>
    </w:p>
    <w:p w14:paraId="50576586" w14:textId="383DDB09" w:rsidR="008C361C" w:rsidRDefault="008C361C" w:rsidP="00C932A1">
      <w:pPr>
        <w:pStyle w:val="odkraje"/>
      </w:pPr>
      <w:r>
        <w:t xml:space="preserve">email: </w:t>
      </w:r>
      <w:r w:rsidR="002C1572">
        <w:t>***</w:t>
      </w:r>
    </w:p>
    <w:p w14:paraId="77DB502B" w14:textId="6F652C6F" w:rsidR="00FD142E" w:rsidRDefault="00FD142E" w:rsidP="00C932A1">
      <w:pPr>
        <w:pStyle w:val="odkraje"/>
      </w:pPr>
      <w:r>
        <w:t>(jako poskytovatel)</w:t>
      </w:r>
    </w:p>
    <w:p w14:paraId="1766856E" w14:textId="53197E0A" w:rsidR="00FD142E" w:rsidRDefault="00FD142E" w:rsidP="00C932A1">
      <w:pPr>
        <w:pStyle w:val="odkraje"/>
      </w:pPr>
    </w:p>
    <w:p w14:paraId="14051E80" w14:textId="1D74159E" w:rsidR="00FD142E" w:rsidRDefault="00FD142E" w:rsidP="00C932A1">
      <w:pPr>
        <w:pStyle w:val="odkraje"/>
      </w:pPr>
      <w:r>
        <w:t>a</w:t>
      </w:r>
    </w:p>
    <w:p w14:paraId="096E0A45" w14:textId="5D8CBD10" w:rsidR="00FD142E" w:rsidRDefault="00FD142E" w:rsidP="00C932A1">
      <w:pPr>
        <w:pStyle w:val="odkraje"/>
      </w:pPr>
    </w:p>
    <w:p w14:paraId="7B3DF5A6" w14:textId="222C7AC4" w:rsidR="00FD142E" w:rsidRDefault="00FD142E" w:rsidP="00C932A1">
      <w:pPr>
        <w:pStyle w:val="odkraje"/>
      </w:pPr>
      <w:r w:rsidRPr="004A58F6">
        <w:rPr>
          <w:b/>
          <w:bCs/>
        </w:rPr>
        <w:t>Muzeum města Brna, příspěvková organizace</w:t>
      </w:r>
      <w:r>
        <w:t xml:space="preserve"> se sídlem Špilberk 210/1, 60200 Brno, </w:t>
      </w:r>
      <w:r w:rsidR="004A58F6">
        <w:t>IČ 00101427, jednající ředitelem Mgr. Zbyňkem Šolcem</w:t>
      </w:r>
    </w:p>
    <w:p w14:paraId="1F6E67FA" w14:textId="64718410" w:rsidR="008C361C" w:rsidRDefault="008C361C" w:rsidP="00C932A1">
      <w:pPr>
        <w:pStyle w:val="odkraje"/>
      </w:pPr>
      <w:r>
        <w:t xml:space="preserve">email: </w:t>
      </w:r>
      <w:r w:rsidR="002C1572">
        <w:t>***</w:t>
      </w:r>
    </w:p>
    <w:p w14:paraId="29056818" w14:textId="2107CD2C" w:rsidR="004A58F6" w:rsidRDefault="004A58F6" w:rsidP="00C932A1">
      <w:pPr>
        <w:pStyle w:val="odkraje"/>
      </w:pPr>
      <w:r>
        <w:t>(jako objednatel)</w:t>
      </w:r>
    </w:p>
    <w:p w14:paraId="4356C62F" w14:textId="72FDD190" w:rsidR="004A58F6" w:rsidRDefault="004A58F6" w:rsidP="00C932A1">
      <w:pPr>
        <w:pStyle w:val="odkraje"/>
      </w:pPr>
    </w:p>
    <w:p w14:paraId="0E5D6F03" w14:textId="42B52A49" w:rsidR="004A58F6" w:rsidRPr="004A58F6" w:rsidRDefault="004A58F6" w:rsidP="004A58F6">
      <w:pPr>
        <w:pStyle w:val="odkraje"/>
        <w:jc w:val="center"/>
        <w:rPr>
          <w:b/>
          <w:bCs/>
        </w:rPr>
      </w:pPr>
      <w:r w:rsidRPr="004A58F6">
        <w:rPr>
          <w:b/>
          <w:bCs/>
        </w:rPr>
        <w:t>uzavřeli níže uvedeného dne, měsíce a roku tuto</w:t>
      </w:r>
    </w:p>
    <w:p w14:paraId="3B24192C" w14:textId="559B781D" w:rsidR="004A58F6" w:rsidRPr="004A58F6" w:rsidRDefault="004A58F6" w:rsidP="004A58F6">
      <w:pPr>
        <w:pStyle w:val="odkraje"/>
        <w:jc w:val="center"/>
        <w:rPr>
          <w:b/>
          <w:bCs/>
        </w:rPr>
      </w:pPr>
      <w:r w:rsidRPr="004A58F6">
        <w:rPr>
          <w:b/>
          <w:bCs/>
        </w:rPr>
        <w:t>SMLOUVU O POSKYTOVÁNÍ PRÁVNÍCH SLUŽEB</w:t>
      </w:r>
    </w:p>
    <w:p w14:paraId="60C65154" w14:textId="61E4D747" w:rsidR="00FD142E" w:rsidRDefault="0043418A" w:rsidP="0043418A">
      <w:pPr>
        <w:pStyle w:val="lnek"/>
      </w:pPr>
      <w:r>
        <w:br w:type="page"/>
      </w:r>
    </w:p>
    <w:p w14:paraId="49F1BD5E" w14:textId="1DE658C5" w:rsidR="004A58F6" w:rsidRDefault="00123186" w:rsidP="004A58F6">
      <w:pPr>
        <w:pStyle w:val="Odstavec"/>
      </w:pPr>
      <w:r>
        <w:lastRenderedPageBreak/>
        <w:t xml:space="preserve">Smluvní strany shodně prohlašují, že tato smlouva je uzavírána za účelem poskytování právních služeb poskytovatelem objednateli k plnění povinností objednatele dle </w:t>
      </w:r>
      <w:r w:rsidR="00651FF8" w:rsidRPr="00651FF8">
        <w:t>Nařízení Evropského parlamentu a Rady (EU) č. 2016/679 ze dne 27. dubna 2016 o ochraně fyzických osob v souvislosti se zpracováním osobních údajů a o volném pohybu těchto údajů a o zrušení směrnice 95/46/ES (obecné nařízení o ochraně osobních údajů)</w:t>
      </w:r>
      <w:r w:rsidR="00651FF8">
        <w:t xml:space="preserve"> a souvisejících předpisů a dalších právních služeb dle dílčích objednávek objednatele.</w:t>
      </w:r>
    </w:p>
    <w:p w14:paraId="28E83624" w14:textId="0A1B7A6C" w:rsidR="00651FF8" w:rsidRDefault="00651FF8" w:rsidP="004A58F6">
      <w:pPr>
        <w:pStyle w:val="Odstavec"/>
      </w:pPr>
      <w:r>
        <w:t>Poskytovatel prohlašuje, že:</w:t>
      </w:r>
    </w:p>
    <w:p w14:paraId="018D26D4" w14:textId="2639E238" w:rsidR="00651FF8" w:rsidRDefault="00651FF8" w:rsidP="00651FF8">
      <w:pPr>
        <w:pStyle w:val="seznam"/>
      </w:pPr>
      <w:r>
        <w:t>je oprávněn k činnosti dle zák. č. 85/1996 Sb., o advokacii, ve znění pozdějších předpisů (dále jako „zákon o advokacii“), a splňuje veškeré podmínky a požadavky v této smlouvě stanovené, a je oprávněn tuto smlouvu uzavřít a řádně plnit závazky v ní obsažené,</w:t>
      </w:r>
    </w:p>
    <w:p w14:paraId="5B342E0A" w14:textId="15A834AB" w:rsidR="00651FF8" w:rsidRDefault="00651FF8" w:rsidP="00651FF8">
      <w:pPr>
        <w:pStyle w:val="seznam"/>
      </w:pPr>
      <w:r>
        <w:t>není v úpadku a ani ve stavu hrozícího úpadku z důvodu svých majetkových poměrů.</w:t>
      </w:r>
    </w:p>
    <w:p w14:paraId="70F9520B" w14:textId="238F5D05" w:rsidR="00651FF8" w:rsidRDefault="00651FF8" w:rsidP="00651FF8">
      <w:pPr>
        <w:pStyle w:val="lnek"/>
      </w:pPr>
    </w:p>
    <w:p w14:paraId="4DF044C2" w14:textId="7FC11B81" w:rsidR="00651FF8" w:rsidRDefault="009B53A2" w:rsidP="00EF7A51">
      <w:pPr>
        <w:pStyle w:val="Odstavec"/>
        <w:numPr>
          <w:ilvl w:val="0"/>
          <w:numId w:val="7"/>
        </w:numPr>
      </w:pPr>
      <w:r>
        <w:t xml:space="preserve">Poskytovatel se zavazuje </w:t>
      </w:r>
      <w:r w:rsidR="00CE54EE">
        <w:t>osobně, nebo prostřednictvím svých zaměstnanců zajistit pro objednatele výkon funkce pověřence pro ochranu osobních údajů.</w:t>
      </w:r>
    </w:p>
    <w:p w14:paraId="2E491B73" w14:textId="5E0A9526" w:rsidR="00CE54EE" w:rsidRDefault="00CE54EE" w:rsidP="00EF7A51">
      <w:pPr>
        <w:pStyle w:val="Odstavec"/>
        <w:numPr>
          <w:ilvl w:val="0"/>
          <w:numId w:val="7"/>
        </w:numPr>
      </w:pPr>
      <w:r>
        <w:t>Poskytovatel se dále zavazuje, že osoba pověřence bude pro objednatele zajišťovat:</w:t>
      </w:r>
    </w:p>
    <w:p w14:paraId="497E4ED7" w14:textId="18C0518C" w:rsidR="00CE54EE" w:rsidRDefault="00CE54EE" w:rsidP="00EF7A51">
      <w:pPr>
        <w:pStyle w:val="seznam"/>
        <w:numPr>
          <w:ilvl w:val="0"/>
          <w:numId w:val="8"/>
        </w:numPr>
      </w:pPr>
      <w:r>
        <w:t>poskytování poradenství v oblasti ochrany osobních údajů objednateli</w:t>
      </w:r>
    </w:p>
    <w:p w14:paraId="0DA375E2" w14:textId="7477BAED" w:rsidR="00CE54EE" w:rsidRDefault="00CE54EE" w:rsidP="00CE54EE">
      <w:pPr>
        <w:pStyle w:val="seznam"/>
      </w:pPr>
      <w:r>
        <w:t>sledování a přípravu zajištění souladu opatření objednatele s aktuálními předpisy ochrany osobních údajů</w:t>
      </w:r>
    </w:p>
    <w:p w14:paraId="52EE2888" w14:textId="1DCD72E2" w:rsidR="00CE54EE" w:rsidRDefault="00CE54EE" w:rsidP="00CE54EE">
      <w:pPr>
        <w:pStyle w:val="seznam"/>
      </w:pPr>
      <w:r>
        <w:t>monitoring nových právních předpisů v oblasti ochrany osobních údajů pro objednatele</w:t>
      </w:r>
    </w:p>
    <w:p w14:paraId="1595C38C" w14:textId="05E0D1D4" w:rsidR="00CE54EE" w:rsidRDefault="00CE54EE" w:rsidP="00CE54EE">
      <w:pPr>
        <w:pStyle w:val="seznam"/>
      </w:pPr>
      <w:r>
        <w:t>pravidelné vyhodnocení rizik při zpracovávání osobních údajů objednatelem</w:t>
      </w:r>
    </w:p>
    <w:p w14:paraId="2D7B990B" w14:textId="38AA0020" w:rsidR="00CE54EE" w:rsidRDefault="00CE54EE" w:rsidP="00CE54EE">
      <w:pPr>
        <w:pStyle w:val="seznam"/>
      </w:pPr>
      <w:r>
        <w:t>spolupráce se zaměstnanci a správci objednatele</w:t>
      </w:r>
    </w:p>
    <w:p w14:paraId="79AB03E6" w14:textId="17B24F39" w:rsidR="00CE54EE" w:rsidRDefault="00CE54EE" w:rsidP="00CE54EE">
      <w:pPr>
        <w:pStyle w:val="seznam"/>
      </w:pPr>
      <w:r>
        <w:t>na vyžádání objednatele odborná příprava zaměstnanců objednatele v oblasti zpracovávání osobních údajů</w:t>
      </w:r>
    </w:p>
    <w:p w14:paraId="30C184A5" w14:textId="076CC37A" w:rsidR="00CE54EE" w:rsidRDefault="00CE54EE" w:rsidP="00CE54EE">
      <w:pPr>
        <w:pStyle w:val="seznam"/>
      </w:pPr>
      <w:r>
        <w:t>výkon funkce kontaktní osoby objednatele ve věcech ochrany osobních údajů a jejich zpracovávání, včetně přijímání písemných podání</w:t>
      </w:r>
    </w:p>
    <w:p w14:paraId="0B0A6B9C" w14:textId="2B5E358B" w:rsidR="00CE54EE" w:rsidRDefault="00CE54EE" w:rsidP="00CE54EE">
      <w:pPr>
        <w:pStyle w:val="seznam"/>
      </w:pPr>
      <w:r>
        <w:t>zpracovávání jednotlivých podnětů zaměstnanců objednatele v oblasti ochrany osobních údajů</w:t>
      </w:r>
    </w:p>
    <w:p w14:paraId="29CF05F5" w14:textId="204CDDE3" w:rsidR="00CE54EE" w:rsidRDefault="00CE54EE" w:rsidP="00CE54EE">
      <w:pPr>
        <w:pStyle w:val="seznam"/>
      </w:pPr>
      <w:r>
        <w:t>zajištění splnění povinností objednatele při zjištěném porušení povinností objednatele v oblasti ochrany osobních údajů</w:t>
      </w:r>
    </w:p>
    <w:p w14:paraId="5708B363" w14:textId="742E1B28" w:rsidR="00CE54EE" w:rsidRDefault="00CE54EE" w:rsidP="00CE54EE">
      <w:pPr>
        <w:pStyle w:val="seznam"/>
      </w:pPr>
      <w:r>
        <w:t>osobní, písemné a telefonické konzultace se zaměstnanci objednatele v oblasti ochrany osobních údajů v rozsahu 6 hodin měsíčně</w:t>
      </w:r>
    </w:p>
    <w:p w14:paraId="27D4CF9C" w14:textId="49E0AC2D" w:rsidR="00CE54EE" w:rsidRDefault="000C7DDB" w:rsidP="00CE54EE">
      <w:pPr>
        <w:pStyle w:val="Odstavec"/>
      </w:pPr>
      <w:r>
        <w:t>Poskytovatel se zavazuje pro objednatele dodávat i další právní služby na základě dílčích požadavků a objednávek objednatele.</w:t>
      </w:r>
    </w:p>
    <w:p w14:paraId="4B3A1948" w14:textId="4CBDAB28" w:rsidR="000C7DDB" w:rsidRDefault="000C7DDB" w:rsidP="000C7DDB">
      <w:pPr>
        <w:pStyle w:val="lnek"/>
      </w:pPr>
    </w:p>
    <w:p w14:paraId="235BEB4F" w14:textId="7F63E69F" w:rsidR="000C7DDB" w:rsidRDefault="002614B2" w:rsidP="00EF7A51">
      <w:pPr>
        <w:pStyle w:val="Odstavec"/>
        <w:numPr>
          <w:ilvl w:val="0"/>
          <w:numId w:val="9"/>
        </w:numPr>
      </w:pPr>
      <w:r>
        <w:t>Objednatel se zavazuje poskytovateli platit za jeho služby odměnu, jak je dále uvedeno v této smlouvě.</w:t>
      </w:r>
    </w:p>
    <w:p w14:paraId="3693603E" w14:textId="260A6DB9" w:rsidR="002614B2" w:rsidRDefault="002614B2" w:rsidP="00EF7A51">
      <w:pPr>
        <w:pStyle w:val="Odstavec"/>
        <w:numPr>
          <w:ilvl w:val="0"/>
          <w:numId w:val="9"/>
        </w:numPr>
      </w:pPr>
      <w:r>
        <w:lastRenderedPageBreak/>
        <w:t>Za služby uvedené v článku č. 2, odst. 2, této smlouvy, se objednatel zavazuje platit poskytovateli částku ve výši 5000,-Kč + DPH za každý započatý kalendářní měsíc poskytování právních služeb.</w:t>
      </w:r>
    </w:p>
    <w:p w14:paraId="7C15E555" w14:textId="0414BC80" w:rsidR="002614B2" w:rsidRDefault="002614B2" w:rsidP="00EF7A51">
      <w:pPr>
        <w:pStyle w:val="Odstavec"/>
        <w:numPr>
          <w:ilvl w:val="0"/>
          <w:numId w:val="9"/>
        </w:numPr>
      </w:pPr>
      <w:r>
        <w:t>Za služby uvedené v článku č. 2, odst. 3, této smlouvy, se objednatel zavazuje platit poskytovateli částku ve výši 2100,-Kč + DPH za každou započatou hodinu poskytování právních služeb.</w:t>
      </w:r>
    </w:p>
    <w:p w14:paraId="2A903578" w14:textId="2045C01D" w:rsidR="008C361C" w:rsidRDefault="008C361C" w:rsidP="00EF7A51">
      <w:pPr>
        <w:pStyle w:val="Odstavec"/>
        <w:numPr>
          <w:ilvl w:val="0"/>
          <w:numId w:val="9"/>
        </w:numPr>
      </w:pPr>
      <w:r>
        <w:t>Smluvní strany se dohodly, že veškeré platby dle této smlouvy budou vyúčtovávány měsíčně, fakturou zaslanou emailem na adresu objednatele uvedenou v záhlaví této smlouvy, faktura bude mít splatnost deset dnů od jejího vystavení a doručení objednateli.</w:t>
      </w:r>
    </w:p>
    <w:p w14:paraId="2EE7DF1E" w14:textId="4AD9C01F" w:rsidR="00445F84" w:rsidRDefault="00445F84" w:rsidP="00EF7A51">
      <w:pPr>
        <w:pStyle w:val="Odstavec"/>
        <w:numPr>
          <w:ilvl w:val="0"/>
          <w:numId w:val="9"/>
        </w:numPr>
      </w:pPr>
      <w:r>
        <w:t>V případě vyúčtovávání služeb dle článku č. 2, odst. 3, této smlouvy se poskytovatel zavazuje uvést v příloze faktury detailní přehled poskytnutých a vyúčtovávaných služeb s rozpisem jejich časové náročnosti.</w:t>
      </w:r>
    </w:p>
    <w:p w14:paraId="1EAC453F" w14:textId="1B87C092" w:rsidR="00445F84" w:rsidRDefault="00445F84" w:rsidP="00EF7A51">
      <w:pPr>
        <w:pStyle w:val="Odstavec"/>
        <w:numPr>
          <w:ilvl w:val="0"/>
          <w:numId w:val="9"/>
        </w:numPr>
      </w:pPr>
      <w:r>
        <w:t>Objednatel se poskytovateli dále zavazuje uhradit hotové výdaje, které objednatel v souvislosti s poskytováním služeb dle této smlouvy vynaložil. Smluvní strany se dohodly, že bude-li náklad těchto výdajů jednorázově překračovat částku 1000,-Kč, vyžádá si poskytovatel emailem předchozí souhlas objednatele.</w:t>
      </w:r>
    </w:p>
    <w:p w14:paraId="41F36526" w14:textId="395A1B9E" w:rsidR="00445F84" w:rsidRDefault="00445F84" w:rsidP="00EF7A51">
      <w:pPr>
        <w:pStyle w:val="Odstavec"/>
        <w:numPr>
          <w:ilvl w:val="0"/>
          <w:numId w:val="9"/>
        </w:numPr>
      </w:pPr>
      <w:r>
        <w:t>Vyúčtování hotových výdajů proveden poskytovatel spolu s vyúčtováním poskytnutých služeb.</w:t>
      </w:r>
    </w:p>
    <w:p w14:paraId="50E251F7" w14:textId="7A16304B" w:rsidR="0051311F" w:rsidRDefault="0051311F" w:rsidP="00EF7A51">
      <w:pPr>
        <w:pStyle w:val="Odstavec"/>
        <w:numPr>
          <w:ilvl w:val="0"/>
          <w:numId w:val="9"/>
        </w:numPr>
      </w:pPr>
      <w:r>
        <w:t>Objednatel se zavazuje udělit poskytovateli k plnění povinností dle této smlouvy plnou moc, budou-li to některé z dodávaných služeb vyžadovat.</w:t>
      </w:r>
    </w:p>
    <w:p w14:paraId="716665D1" w14:textId="79D1E688" w:rsidR="00445F84" w:rsidRDefault="00445F84" w:rsidP="001706B8">
      <w:pPr>
        <w:pStyle w:val="lnek"/>
      </w:pPr>
    </w:p>
    <w:p w14:paraId="0DD999E6" w14:textId="77777777" w:rsidR="002A5AF9" w:rsidRDefault="002A5AF9" w:rsidP="00EF7A51">
      <w:pPr>
        <w:pStyle w:val="Odstavec"/>
        <w:numPr>
          <w:ilvl w:val="0"/>
          <w:numId w:val="10"/>
        </w:numPr>
      </w:pPr>
      <w:r>
        <w:t>Poskytovatel se zavazuje dodávat objednatel služby s náležitou odbornou péčí a v souladu s platnými právními a stavovskými předpisy České advokátní komory.</w:t>
      </w:r>
    </w:p>
    <w:p w14:paraId="714663A9" w14:textId="77777777" w:rsidR="0026110D" w:rsidRDefault="002A5AF9" w:rsidP="00EF7A51">
      <w:pPr>
        <w:pStyle w:val="Odstavec"/>
        <w:numPr>
          <w:ilvl w:val="0"/>
          <w:numId w:val="10"/>
        </w:numPr>
      </w:pPr>
      <w:r>
        <w:t>Poskytovatel se zavazuje ochraňovat a prosazovat práva a zájmy objednatele a řídit se jeho pokyny.  Poskytovatel se zavazuje objednatele průběžně informovat o všech okolnostech poskytování právních služeb, neprodleně informovat o běžících lhůtách pro splnění povinností nebo výkon práv objednatele, průběžně předávat listiny, které za objednatele podepsal nebo převzal.</w:t>
      </w:r>
    </w:p>
    <w:p w14:paraId="0485F5D5" w14:textId="2B24AEFE" w:rsidR="001706B8" w:rsidRDefault="0026110D" w:rsidP="00EF7A51">
      <w:pPr>
        <w:pStyle w:val="Odstavec"/>
        <w:numPr>
          <w:ilvl w:val="0"/>
          <w:numId w:val="10"/>
        </w:numPr>
      </w:pPr>
      <w:r>
        <w:t>Poskytovatel se zavazuje zachovávat mlčenlivost o všech okolnostech o kterých se dozvěděl při plnění této smlouvy.</w:t>
      </w:r>
    </w:p>
    <w:p w14:paraId="6B5B6BF1" w14:textId="2476772B" w:rsidR="0026110D" w:rsidRDefault="0026110D" w:rsidP="0026110D">
      <w:pPr>
        <w:pStyle w:val="lnek"/>
      </w:pPr>
    </w:p>
    <w:p w14:paraId="6FC6840F" w14:textId="0426E040" w:rsidR="0026110D" w:rsidRDefault="00B0572A" w:rsidP="00EF7A51">
      <w:pPr>
        <w:pStyle w:val="Odstavec"/>
        <w:numPr>
          <w:ilvl w:val="0"/>
          <w:numId w:val="11"/>
        </w:numPr>
      </w:pPr>
      <w:r>
        <w:t>Smluvní strany se dohodly, že pro účely vzájemné komunikace jsou kontaktními osobami:</w:t>
      </w:r>
    </w:p>
    <w:p w14:paraId="6275A029" w14:textId="4471C591" w:rsidR="00B0572A" w:rsidRDefault="00B0572A" w:rsidP="00B0572A">
      <w:pPr>
        <w:pStyle w:val="Odstavec"/>
        <w:numPr>
          <w:ilvl w:val="0"/>
          <w:numId w:val="0"/>
        </w:numPr>
        <w:ind w:left="360"/>
      </w:pPr>
      <w:r>
        <w:t xml:space="preserve">na straně poskytovatele: </w:t>
      </w:r>
      <w:r w:rsidR="002C1572">
        <w:t>***</w:t>
      </w:r>
    </w:p>
    <w:p w14:paraId="539580E8" w14:textId="011C42F1" w:rsidR="00B0572A" w:rsidRDefault="00B0572A" w:rsidP="00B0572A">
      <w:pPr>
        <w:pStyle w:val="Odstavec"/>
        <w:numPr>
          <w:ilvl w:val="0"/>
          <w:numId w:val="0"/>
        </w:numPr>
        <w:ind w:left="360"/>
      </w:pPr>
      <w:r>
        <w:t>na straně objednatele:</w:t>
      </w:r>
      <w:r w:rsidR="00F124DF">
        <w:t xml:space="preserve"> </w:t>
      </w:r>
      <w:r w:rsidR="002C1572">
        <w:t>***</w:t>
      </w:r>
      <w:bookmarkStart w:id="0" w:name="_GoBack"/>
      <w:bookmarkEnd w:id="0"/>
      <w:r w:rsidR="00F124DF">
        <w:t xml:space="preserve"> </w:t>
      </w:r>
    </w:p>
    <w:p w14:paraId="59F42E71" w14:textId="72507168" w:rsidR="00B0572A" w:rsidRDefault="009F7720" w:rsidP="00B0572A">
      <w:pPr>
        <w:pStyle w:val="Odstavec"/>
      </w:pPr>
      <w:r>
        <w:t xml:space="preserve">Poskytovatel se zavazuje reagovat na </w:t>
      </w:r>
      <w:r w:rsidR="0043418A">
        <w:t>pokyny a požadavky objednatele nejpozději následující pracovní den s návrhem lhůty řešení.</w:t>
      </w:r>
    </w:p>
    <w:p w14:paraId="131B97E6" w14:textId="486D2898" w:rsidR="0043418A" w:rsidRDefault="0043418A" w:rsidP="0043418A">
      <w:pPr>
        <w:pStyle w:val="lnek"/>
      </w:pPr>
    </w:p>
    <w:p w14:paraId="1EBB3712" w14:textId="2B0C7482" w:rsidR="0043418A" w:rsidRDefault="0043418A" w:rsidP="00EF7A51">
      <w:pPr>
        <w:pStyle w:val="Odstavec"/>
        <w:numPr>
          <w:ilvl w:val="0"/>
          <w:numId w:val="12"/>
        </w:numPr>
      </w:pPr>
      <w:r>
        <w:t>Tato smlouva je uzavřena na dobu neurčitou.</w:t>
      </w:r>
    </w:p>
    <w:p w14:paraId="17DE77DF" w14:textId="6AD363C8" w:rsidR="0043418A" w:rsidRDefault="0043418A" w:rsidP="00EF7A51">
      <w:pPr>
        <w:pStyle w:val="Odstavec"/>
        <w:numPr>
          <w:ilvl w:val="0"/>
          <w:numId w:val="12"/>
        </w:numPr>
      </w:pPr>
      <w:r>
        <w:lastRenderedPageBreak/>
        <w:t>Smluvní strany se dohodly, že každá ze smluvních stran je oprávněna tuto smlouvu vypovědět bez udání důvodu s výpovědní lhůtou tří měsíců. Výpovědní lhůta začne běžet prvního dne měsíce následujícího po doručení výpovědi druhé smluvní straně.</w:t>
      </w:r>
    </w:p>
    <w:p w14:paraId="4AA7D99B" w14:textId="1EA31B25" w:rsidR="0043418A" w:rsidRDefault="00054BF7" w:rsidP="00EF7A51">
      <w:pPr>
        <w:pStyle w:val="Odstavec"/>
        <w:numPr>
          <w:ilvl w:val="0"/>
          <w:numId w:val="12"/>
        </w:numPr>
      </w:pPr>
      <w:r>
        <w:t>Tato smlouva je sepsána a každým z účastníků podepsána ve dvou originálních vyhotoveních, po jednom pro každého z účastníků.</w:t>
      </w:r>
    </w:p>
    <w:p w14:paraId="72552E35" w14:textId="52A1722B" w:rsidR="00054BF7" w:rsidRDefault="00054BF7" w:rsidP="00EF7A51">
      <w:pPr>
        <w:pStyle w:val="Odstavec"/>
        <w:numPr>
          <w:ilvl w:val="0"/>
          <w:numId w:val="12"/>
        </w:numPr>
      </w:pPr>
      <w:r>
        <w:t>Smluvní strany se dohodly, že tuto smlouvu je možné měnit pouze formou písemných, vzestupně číslovaných dodatků, podepsaných každým z účastníků.</w:t>
      </w:r>
    </w:p>
    <w:p w14:paraId="16A5B0BE" w14:textId="51522B57" w:rsidR="00054BF7" w:rsidRDefault="00054BF7" w:rsidP="00EF7A51">
      <w:pPr>
        <w:pStyle w:val="Odstavec"/>
        <w:numPr>
          <w:ilvl w:val="0"/>
          <w:numId w:val="12"/>
        </w:numPr>
      </w:pPr>
      <w:r>
        <w:t>Smlouva nabývá účinnosti 1. 2. 2022.</w:t>
      </w:r>
    </w:p>
    <w:p w14:paraId="585599BF" w14:textId="66F818DD" w:rsidR="00054BF7" w:rsidRDefault="00054BF7" w:rsidP="00054BF7">
      <w:pPr>
        <w:pStyle w:val="Odstavec"/>
        <w:numPr>
          <w:ilvl w:val="0"/>
          <w:numId w:val="0"/>
        </w:numPr>
        <w:ind w:left="360" w:hanging="360"/>
      </w:pPr>
    </w:p>
    <w:p w14:paraId="56DEC660" w14:textId="2B99DDD1" w:rsidR="00054BF7" w:rsidRDefault="00054BF7" w:rsidP="00054BF7">
      <w:pPr>
        <w:pStyle w:val="Odstavec"/>
        <w:numPr>
          <w:ilvl w:val="0"/>
          <w:numId w:val="0"/>
        </w:numPr>
        <w:ind w:left="360" w:hanging="360"/>
      </w:pPr>
      <w:r>
        <w:t xml:space="preserve">V Brně </w:t>
      </w:r>
      <w:r w:rsidR="00763CA1">
        <w:t xml:space="preserve">25.1.2022 </w:t>
      </w:r>
    </w:p>
    <w:p w14:paraId="4E3DAAD8" w14:textId="2ECFF0DE" w:rsidR="00054BF7" w:rsidRDefault="00054BF7" w:rsidP="00054BF7">
      <w:pPr>
        <w:pStyle w:val="Odstavec"/>
        <w:numPr>
          <w:ilvl w:val="0"/>
          <w:numId w:val="0"/>
        </w:numPr>
        <w:ind w:left="360" w:hanging="360"/>
      </w:pPr>
    </w:p>
    <w:p w14:paraId="7A584AAA" w14:textId="283549AE" w:rsidR="00054BF7" w:rsidRDefault="00054BF7" w:rsidP="00054BF7">
      <w:pPr>
        <w:pStyle w:val="Odstavec"/>
        <w:numPr>
          <w:ilvl w:val="0"/>
          <w:numId w:val="0"/>
        </w:numPr>
        <w:ind w:left="360" w:hanging="360"/>
      </w:pPr>
    </w:p>
    <w:p w14:paraId="1F585DAC" w14:textId="1C0E5193" w:rsidR="00054BF7" w:rsidRDefault="00054BF7" w:rsidP="00054BF7">
      <w:pPr>
        <w:pStyle w:val="Odstavec"/>
        <w:numPr>
          <w:ilvl w:val="0"/>
          <w:numId w:val="0"/>
        </w:numPr>
        <w:ind w:left="360" w:hanging="360"/>
      </w:pPr>
    </w:p>
    <w:p w14:paraId="32FD99A5" w14:textId="4D9D63DD" w:rsidR="00054BF7" w:rsidRPr="0043418A" w:rsidRDefault="00054BF7" w:rsidP="00054BF7">
      <w:pPr>
        <w:pStyle w:val="Odstavec"/>
        <w:numPr>
          <w:ilvl w:val="0"/>
          <w:numId w:val="0"/>
        </w:numPr>
        <w:ind w:left="360" w:hanging="360"/>
      </w:pPr>
      <w:r>
        <w:t>______________________________</w:t>
      </w:r>
      <w:r>
        <w:tab/>
        <w:t>______________________________</w:t>
      </w:r>
    </w:p>
    <w:p w14:paraId="6C5C2FD1" w14:textId="2A0CEC21" w:rsidR="00054BF7" w:rsidRDefault="00054BF7" w:rsidP="00054BF7">
      <w:pPr>
        <w:pStyle w:val="Odstavec"/>
        <w:numPr>
          <w:ilvl w:val="0"/>
          <w:numId w:val="0"/>
        </w:numPr>
        <w:ind w:left="360" w:hanging="360"/>
      </w:pPr>
      <w:r>
        <w:t>JUDr. Edita Lebedová</w:t>
      </w:r>
      <w:r>
        <w:tab/>
      </w:r>
      <w:r>
        <w:tab/>
      </w:r>
      <w:r>
        <w:tab/>
      </w:r>
      <w:r>
        <w:tab/>
        <w:t>Mgr. Zbyněk Šolc, ředitel</w:t>
      </w:r>
    </w:p>
    <w:p w14:paraId="1E9E8EBA" w14:textId="24650263" w:rsidR="00054BF7" w:rsidRDefault="00054BF7" w:rsidP="00054BF7">
      <w:pPr>
        <w:pStyle w:val="Odstavec"/>
        <w:numPr>
          <w:ilvl w:val="0"/>
          <w:numId w:val="0"/>
        </w:numPr>
        <w:ind w:left="360" w:hanging="360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Muzeum města Brna, příspěvková organizace</w:t>
      </w:r>
    </w:p>
    <w:p w14:paraId="52194C6E" w14:textId="78538C63" w:rsidR="00F86DB9" w:rsidRPr="0043418A" w:rsidRDefault="00F86DB9" w:rsidP="00054BF7">
      <w:pPr>
        <w:pStyle w:val="Odstavec"/>
        <w:numPr>
          <w:ilvl w:val="0"/>
          <w:numId w:val="0"/>
        </w:num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F86DB9" w:rsidRPr="0043418A" w:rsidSect="00995D15">
      <w:headerReference w:type="default" r:id="rId7"/>
      <w:footerReference w:type="default" r:id="rId8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42EA6" w14:textId="77777777" w:rsidR="00A739BC" w:rsidRDefault="00A739BC" w:rsidP="001C07E8">
      <w:r>
        <w:separator/>
      </w:r>
    </w:p>
  </w:endnote>
  <w:endnote w:type="continuationSeparator" w:id="0">
    <w:p w14:paraId="50366B6E" w14:textId="77777777" w:rsidR="00A739BC" w:rsidRDefault="00A739BC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30AD" w14:textId="77777777" w:rsidR="00300953" w:rsidRPr="00C01BB7" w:rsidRDefault="00300953" w:rsidP="00F24819">
    <w:pPr>
      <w:pStyle w:val="odkraje"/>
      <w:tabs>
        <w:tab w:val="center" w:pos="4535"/>
        <w:tab w:val="left" w:pos="5639"/>
      </w:tabs>
      <w:jc w:val="left"/>
    </w:pPr>
    <w:r w:rsidRPr="00C01BB7">
      <w:tab/>
      <w:t xml:space="preserve">Stránka </w:t>
    </w:r>
    <w:r w:rsidR="008D2F74" w:rsidRPr="00C01BB7">
      <w:fldChar w:fldCharType="begin"/>
    </w:r>
    <w:r w:rsidRPr="00C01BB7">
      <w:instrText>PAGE</w:instrText>
    </w:r>
    <w:r w:rsidR="008D2F74" w:rsidRPr="00C01BB7">
      <w:fldChar w:fldCharType="separate"/>
    </w:r>
    <w:r w:rsidR="000554E7">
      <w:rPr>
        <w:noProof/>
      </w:rPr>
      <w:t>1</w:t>
    </w:r>
    <w:r w:rsidR="008D2F74" w:rsidRPr="00C01BB7">
      <w:fldChar w:fldCharType="end"/>
    </w:r>
    <w:r w:rsidRPr="00C01BB7">
      <w:t xml:space="preserve"> z </w:t>
    </w:r>
    <w:r w:rsidR="008D2F74" w:rsidRPr="00C01BB7">
      <w:fldChar w:fldCharType="begin"/>
    </w:r>
    <w:r w:rsidRPr="00C01BB7">
      <w:instrText>NUMPAGES</w:instrText>
    </w:r>
    <w:r w:rsidR="008D2F74" w:rsidRPr="00C01BB7">
      <w:fldChar w:fldCharType="separate"/>
    </w:r>
    <w:r w:rsidR="000554E7">
      <w:rPr>
        <w:noProof/>
      </w:rPr>
      <w:t>1</w:t>
    </w:r>
    <w:r w:rsidR="008D2F74" w:rsidRPr="00C01BB7">
      <w:fldChar w:fldCharType="end"/>
    </w:r>
    <w:r w:rsidRPr="00C01BB7">
      <w:tab/>
    </w:r>
  </w:p>
  <w:p w14:paraId="102F35A4" w14:textId="77777777" w:rsidR="00300953" w:rsidRPr="00C01BB7" w:rsidRDefault="00300953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4E807" w14:textId="77777777" w:rsidR="00A739BC" w:rsidRDefault="00A739BC" w:rsidP="001C07E8">
      <w:r>
        <w:separator/>
      </w:r>
    </w:p>
  </w:footnote>
  <w:footnote w:type="continuationSeparator" w:id="0">
    <w:p w14:paraId="785CE33E" w14:textId="77777777" w:rsidR="00A739BC" w:rsidRDefault="00A739BC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FC79" w14:textId="77777777" w:rsidR="005C1178" w:rsidRPr="00F32D79" w:rsidRDefault="005C1178" w:rsidP="005C1178">
    <w:pPr>
      <w:pStyle w:val="Zhlav"/>
      <w:jc w:val="right"/>
      <w:rPr>
        <w:rFonts w:ascii="Calibri" w:hAnsi="Calibri"/>
        <w:b/>
        <w:sz w:val="18"/>
        <w:szCs w:val="18"/>
      </w:rPr>
    </w:pPr>
    <w:r w:rsidRPr="00F32D79">
      <w:rPr>
        <w:rFonts w:ascii="Calibri" w:hAnsi="Calibri"/>
        <w:b/>
        <w:sz w:val="18"/>
        <w:szCs w:val="18"/>
      </w:rPr>
      <w:t>ADVOKÁTNÍ KANCELÁŘ JUDR. EDITY LEBEDOVÉ</w:t>
    </w:r>
  </w:p>
  <w:p w14:paraId="5A607BA8" w14:textId="2CFDABA1" w:rsidR="005C1178" w:rsidRPr="00F32D79" w:rsidRDefault="002C1572" w:rsidP="005C1178">
    <w:pPr>
      <w:pStyle w:val="odkraje"/>
      <w:jc w:val="right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***</w:t>
    </w:r>
  </w:p>
  <w:p w14:paraId="4274C3BB" w14:textId="77777777" w:rsidR="005C1178" w:rsidRPr="00F32D79" w:rsidRDefault="005C1178" w:rsidP="005C1178">
    <w:pPr>
      <w:pStyle w:val="odkraje"/>
      <w:jc w:val="right"/>
      <w:rPr>
        <w:rFonts w:cs="Calibri"/>
        <w:sz w:val="16"/>
        <w:szCs w:val="16"/>
      </w:rPr>
    </w:pPr>
    <w:r w:rsidRPr="00F32D79">
      <w:rPr>
        <w:rFonts w:cs="Calibri"/>
        <w:sz w:val="16"/>
        <w:szCs w:val="16"/>
      </w:rPr>
      <w:t>advokátní koncipient</w:t>
    </w:r>
  </w:p>
  <w:p w14:paraId="1485C5C3" w14:textId="77777777" w:rsidR="005C1178" w:rsidRPr="00F70060" w:rsidRDefault="007D0888" w:rsidP="005C1178">
    <w:pPr>
      <w:pStyle w:val="odkraje"/>
      <w:jc w:val="right"/>
      <w:rPr>
        <w:rFonts w:cs="Calibri"/>
        <w:sz w:val="16"/>
        <w:szCs w:val="16"/>
      </w:rPr>
    </w:pPr>
    <w:r w:rsidRPr="00F70060">
      <w:rPr>
        <w:sz w:val="16"/>
        <w:szCs w:val="16"/>
      </w:rPr>
      <w:t>Špitálka 113/41, 602 00 Brno</w:t>
    </w:r>
  </w:p>
  <w:p w14:paraId="6B0081BC" w14:textId="26D3CE00" w:rsidR="005C1178" w:rsidRPr="00F32D79" w:rsidRDefault="002C1572" w:rsidP="005C1178">
    <w:pPr>
      <w:pStyle w:val="odkraje"/>
      <w:jc w:val="right"/>
      <w:rPr>
        <w:rFonts w:cs="Calibri"/>
        <w:sz w:val="16"/>
        <w:szCs w:val="16"/>
      </w:rPr>
    </w:pPr>
    <w:r w:rsidRPr="00F32D79">
      <w:rPr>
        <w:rFonts w:cs="Calibri"/>
        <w:sz w:val="16"/>
        <w:szCs w:val="16"/>
      </w:rPr>
      <w:t>M</w:t>
    </w:r>
    <w:r w:rsidR="005C1178" w:rsidRPr="00F32D79">
      <w:rPr>
        <w:rFonts w:cs="Calibri"/>
        <w:sz w:val="16"/>
        <w:szCs w:val="16"/>
      </w:rPr>
      <w:t>obil</w:t>
    </w:r>
    <w:r>
      <w:rPr>
        <w:rFonts w:cs="Calibri"/>
        <w:sz w:val="16"/>
        <w:szCs w:val="16"/>
      </w:rPr>
      <w:t>: ***</w:t>
    </w:r>
  </w:p>
  <w:p w14:paraId="0D7DF679" w14:textId="3B0D309B" w:rsidR="005C1178" w:rsidRPr="00F32D79" w:rsidRDefault="00C87FF6" w:rsidP="005C1178">
    <w:pPr>
      <w:pStyle w:val="odkraje"/>
      <w:pBdr>
        <w:bottom w:val="single" w:sz="12" w:space="1" w:color="auto"/>
      </w:pBdr>
      <w:jc w:val="right"/>
      <w:rPr>
        <w:rFonts w:cs="Calibri"/>
        <w:sz w:val="16"/>
        <w:szCs w:val="16"/>
      </w:rPr>
    </w:pPr>
    <w:hyperlink r:id="rId1" w:history="1">
      <w:r w:rsidR="002C1572">
        <w:rPr>
          <w:rStyle w:val="Hypertextovodkaz"/>
          <w:rFonts w:cs="Calibri"/>
          <w:sz w:val="16"/>
          <w:szCs w:val="16"/>
        </w:rPr>
        <w:t>***</w:t>
      </w:r>
    </w:hyperlink>
  </w:p>
  <w:p w14:paraId="34652619" w14:textId="7EC86386" w:rsidR="005C1178" w:rsidRPr="00F32D79" w:rsidRDefault="005C1178" w:rsidP="005C1178">
    <w:pPr>
      <w:pStyle w:val="odkraje"/>
      <w:pBdr>
        <w:bottom w:val="single" w:sz="12" w:space="1" w:color="auto"/>
      </w:pBdr>
      <w:jc w:val="right"/>
      <w:rPr>
        <w:rFonts w:cs="Calibri"/>
        <w:sz w:val="16"/>
        <w:szCs w:val="16"/>
      </w:rPr>
    </w:pPr>
    <w:r w:rsidRPr="00F32D79">
      <w:rPr>
        <w:sz w:val="16"/>
        <w:szCs w:val="18"/>
      </w:rPr>
      <w:t xml:space="preserve">ID datové schránky: </w:t>
    </w:r>
    <w:r w:rsidR="00F124DF">
      <w:rPr>
        <w:noProof/>
      </w:rPr>
      <w:drawing>
        <wp:anchor distT="0" distB="0" distL="114300" distR="114300" simplePos="0" relativeHeight="251657728" behindDoc="0" locked="0" layoutInCell="1" allowOverlap="1" wp14:anchorId="2EB66A46" wp14:editId="59224EBB">
          <wp:simplePos x="0" y="0"/>
          <wp:positionH relativeFrom="column">
            <wp:posOffset>-41275</wp:posOffset>
          </wp:positionH>
          <wp:positionV relativeFrom="page">
            <wp:posOffset>593725</wp:posOffset>
          </wp:positionV>
          <wp:extent cx="2654935" cy="43307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572">
      <w:rPr>
        <w:sz w:val="16"/>
        <w:szCs w:val="18"/>
      </w:rPr>
      <w:t>***</w:t>
    </w:r>
  </w:p>
  <w:p w14:paraId="27735205" w14:textId="77777777" w:rsidR="00300953" w:rsidRPr="005C1178" w:rsidRDefault="00300953" w:rsidP="005C1178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7E935C2"/>
    <w:multiLevelType w:val="hybridMultilevel"/>
    <w:tmpl w:val="C982F822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136A5"/>
    <w:multiLevelType w:val="hybridMultilevel"/>
    <w:tmpl w:val="A1388CF4"/>
    <w:lvl w:ilvl="0" w:tplc="FDB46E7E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4C50"/>
    <w:rsid w:val="00005089"/>
    <w:rsid w:val="000146E3"/>
    <w:rsid w:val="00016F90"/>
    <w:rsid w:val="00021904"/>
    <w:rsid w:val="00031F1E"/>
    <w:rsid w:val="00054BF7"/>
    <w:rsid w:val="000554E7"/>
    <w:rsid w:val="000572E7"/>
    <w:rsid w:val="000633CA"/>
    <w:rsid w:val="00064E4B"/>
    <w:rsid w:val="00070C7D"/>
    <w:rsid w:val="00071EA3"/>
    <w:rsid w:val="00073A1B"/>
    <w:rsid w:val="00080E74"/>
    <w:rsid w:val="00086A24"/>
    <w:rsid w:val="000971DF"/>
    <w:rsid w:val="000976CF"/>
    <w:rsid w:val="000A4F16"/>
    <w:rsid w:val="000C1139"/>
    <w:rsid w:val="000C380D"/>
    <w:rsid w:val="000C7DDB"/>
    <w:rsid w:val="000D5FA3"/>
    <w:rsid w:val="000D6C33"/>
    <w:rsid w:val="000E13E9"/>
    <w:rsid w:val="000F43B4"/>
    <w:rsid w:val="00104207"/>
    <w:rsid w:val="00113167"/>
    <w:rsid w:val="00116BB7"/>
    <w:rsid w:val="00116DAA"/>
    <w:rsid w:val="001173A5"/>
    <w:rsid w:val="00122481"/>
    <w:rsid w:val="00123186"/>
    <w:rsid w:val="00124293"/>
    <w:rsid w:val="001263BE"/>
    <w:rsid w:val="00126F99"/>
    <w:rsid w:val="00140B38"/>
    <w:rsid w:val="001434D4"/>
    <w:rsid w:val="0015383A"/>
    <w:rsid w:val="001570F1"/>
    <w:rsid w:val="00157861"/>
    <w:rsid w:val="00164584"/>
    <w:rsid w:val="001706B8"/>
    <w:rsid w:val="00171B29"/>
    <w:rsid w:val="00186C70"/>
    <w:rsid w:val="00194C13"/>
    <w:rsid w:val="00196F2B"/>
    <w:rsid w:val="001A2184"/>
    <w:rsid w:val="001B1EC2"/>
    <w:rsid w:val="001C07E8"/>
    <w:rsid w:val="001C2371"/>
    <w:rsid w:val="001E62E3"/>
    <w:rsid w:val="001F579F"/>
    <w:rsid w:val="00221368"/>
    <w:rsid w:val="00222AA2"/>
    <w:rsid w:val="0022513E"/>
    <w:rsid w:val="002325D4"/>
    <w:rsid w:val="00240C7B"/>
    <w:rsid w:val="00247E15"/>
    <w:rsid w:val="00252F3E"/>
    <w:rsid w:val="0025679B"/>
    <w:rsid w:val="002575E4"/>
    <w:rsid w:val="0026110D"/>
    <w:rsid w:val="002614B2"/>
    <w:rsid w:val="00262E2A"/>
    <w:rsid w:val="002653BE"/>
    <w:rsid w:val="00276216"/>
    <w:rsid w:val="002944FF"/>
    <w:rsid w:val="002A19E3"/>
    <w:rsid w:val="002A2B8C"/>
    <w:rsid w:val="002A5AF9"/>
    <w:rsid w:val="002A7F15"/>
    <w:rsid w:val="002B12B7"/>
    <w:rsid w:val="002B1904"/>
    <w:rsid w:val="002B58FB"/>
    <w:rsid w:val="002C1572"/>
    <w:rsid w:val="002D1723"/>
    <w:rsid w:val="002D561C"/>
    <w:rsid w:val="002D5A79"/>
    <w:rsid w:val="002E5413"/>
    <w:rsid w:val="00300953"/>
    <w:rsid w:val="00300F37"/>
    <w:rsid w:val="00311E3D"/>
    <w:rsid w:val="00320689"/>
    <w:rsid w:val="003411C2"/>
    <w:rsid w:val="00376F39"/>
    <w:rsid w:val="00390AE5"/>
    <w:rsid w:val="00392E35"/>
    <w:rsid w:val="0039458B"/>
    <w:rsid w:val="003A72BE"/>
    <w:rsid w:val="003B627F"/>
    <w:rsid w:val="003C043F"/>
    <w:rsid w:val="003C0537"/>
    <w:rsid w:val="003E0AC3"/>
    <w:rsid w:val="003F4C2B"/>
    <w:rsid w:val="004052AE"/>
    <w:rsid w:val="0040731D"/>
    <w:rsid w:val="004124D2"/>
    <w:rsid w:val="004261DF"/>
    <w:rsid w:val="004301AB"/>
    <w:rsid w:val="0043364B"/>
    <w:rsid w:val="0043407C"/>
    <w:rsid w:val="0043418A"/>
    <w:rsid w:val="00440D9F"/>
    <w:rsid w:val="0044469C"/>
    <w:rsid w:val="00445F84"/>
    <w:rsid w:val="00447808"/>
    <w:rsid w:val="00457499"/>
    <w:rsid w:val="004653BA"/>
    <w:rsid w:val="00476045"/>
    <w:rsid w:val="004764AB"/>
    <w:rsid w:val="00477F1E"/>
    <w:rsid w:val="00487216"/>
    <w:rsid w:val="00493840"/>
    <w:rsid w:val="00496042"/>
    <w:rsid w:val="004A46B1"/>
    <w:rsid w:val="004A58F6"/>
    <w:rsid w:val="004B0147"/>
    <w:rsid w:val="004B6F4D"/>
    <w:rsid w:val="004B7DB5"/>
    <w:rsid w:val="004C0A1F"/>
    <w:rsid w:val="004C716C"/>
    <w:rsid w:val="004F4B93"/>
    <w:rsid w:val="00500ACC"/>
    <w:rsid w:val="00501843"/>
    <w:rsid w:val="00502DCD"/>
    <w:rsid w:val="0050442F"/>
    <w:rsid w:val="005079C0"/>
    <w:rsid w:val="0051311F"/>
    <w:rsid w:val="005220DA"/>
    <w:rsid w:val="005274ED"/>
    <w:rsid w:val="005318AC"/>
    <w:rsid w:val="005346BA"/>
    <w:rsid w:val="00545D58"/>
    <w:rsid w:val="00546B14"/>
    <w:rsid w:val="00551891"/>
    <w:rsid w:val="00551C39"/>
    <w:rsid w:val="00556F9F"/>
    <w:rsid w:val="00567013"/>
    <w:rsid w:val="00576197"/>
    <w:rsid w:val="005771D4"/>
    <w:rsid w:val="005878A7"/>
    <w:rsid w:val="00592627"/>
    <w:rsid w:val="005971F8"/>
    <w:rsid w:val="005A3FB8"/>
    <w:rsid w:val="005B5149"/>
    <w:rsid w:val="005C1178"/>
    <w:rsid w:val="005C3758"/>
    <w:rsid w:val="005C5513"/>
    <w:rsid w:val="005C6CD1"/>
    <w:rsid w:val="005D5D27"/>
    <w:rsid w:val="005E0836"/>
    <w:rsid w:val="005F75C7"/>
    <w:rsid w:val="0060174E"/>
    <w:rsid w:val="00613CB9"/>
    <w:rsid w:val="0061763E"/>
    <w:rsid w:val="006202F3"/>
    <w:rsid w:val="00630A7B"/>
    <w:rsid w:val="00646740"/>
    <w:rsid w:val="00646D00"/>
    <w:rsid w:val="00651FF8"/>
    <w:rsid w:val="00654949"/>
    <w:rsid w:val="0065666B"/>
    <w:rsid w:val="00657EFE"/>
    <w:rsid w:val="006624F5"/>
    <w:rsid w:val="00663827"/>
    <w:rsid w:val="00677B99"/>
    <w:rsid w:val="006801BE"/>
    <w:rsid w:val="0068487A"/>
    <w:rsid w:val="006918B9"/>
    <w:rsid w:val="006A0D68"/>
    <w:rsid w:val="006A7990"/>
    <w:rsid w:val="006C1B4A"/>
    <w:rsid w:val="006D0CF9"/>
    <w:rsid w:val="006D2247"/>
    <w:rsid w:val="006D5BEA"/>
    <w:rsid w:val="006E4AB2"/>
    <w:rsid w:val="006E4EF4"/>
    <w:rsid w:val="006F67CF"/>
    <w:rsid w:val="006F7B01"/>
    <w:rsid w:val="007022AF"/>
    <w:rsid w:val="00702D53"/>
    <w:rsid w:val="00706075"/>
    <w:rsid w:val="007071EF"/>
    <w:rsid w:val="00711670"/>
    <w:rsid w:val="00714A29"/>
    <w:rsid w:val="00720AD2"/>
    <w:rsid w:val="00721978"/>
    <w:rsid w:val="00722FDC"/>
    <w:rsid w:val="00724F24"/>
    <w:rsid w:val="00735F38"/>
    <w:rsid w:val="00736FA9"/>
    <w:rsid w:val="00741DA8"/>
    <w:rsid w:val="00747528"/>
    <w:rsid w:val="00754426"/>
    <w:rsid w:val="007622CB"/>
    <w:rsid w:val="00763CA1"/>
    <w:rsid w:val="007704F0"/>
    <w:rsid w:val="00781A8D"/>
    <w:rsid w:val="0078356D"/>
    <w:rsid w:val="007A0CA2"/>
    <w:rsid w:val="007A218C"/>
    <w:rsid w:val="007A4C25"/>
    <w:rsid w:val="007B163F"/>
    <w:rsid w:val="007B3548"/>
    <w:rsid w:val="007B606F"/>
    <w:rsid w:val="007C02F7"/>
    <w:rsid w:val="007C5A9A"/>
    <w:rsid w:val="007C5C52"/>
    <w:rsid w:val="007D0888"/>
    <w:rsid w:val="007D5DB2"/>
    <w:rsid w:val="007E21EE"/>
    <w:rsid w:val="007E2818"/>
    <w:rsid w:val="007E5D7B"/>
    <w:rsid w:val="007E73CC"/>
    <w:rsid w:val="007F0FE4"/>
    <w:rsid w:val="00803148"/>
    <w:rsid w:val="008136B1"/>
    <w:rsid w:val="00817361"/>
    <w:rsid w:val="00817D7B"/>
    <w:rsid w:val="00820532"/>
    <w:rsid w:val="00822A6B"/>
    <w:rsid w:val="0083561C"/>
    <w:rsid w:val="008378EF"/>
    <w:rsid w:val="00837E9F"/>
    <w:rsid w:val="00843D17"/>
    <w:rsid w:val="00852153"/>
    <w:rsid w:val="0086009E"/>
    <w:rsid w:val="00863264"/>
    <w:rsid w:val="00866264"/>
    <w:rsid w:val="008A0F43"/>
    <w:rsid w:val="008A11D9"/>
    <w:rsid w:val="008B12EF"/>
    <w:rsid w:val="008B284C"/>
    <w:rsid w:val="008B3050"/>
    <w:rsid w:val="008C361C"/>
    <w:rsid w:val="008D2F74"/>
    <w:rsid w:val="008E45F3"/>
    <w:rsid w:val="008F1DCB"/>
    <w:rsid w:val="008F3153"/>
    <w:rsid w:val="008F7253"/>
    <w:rsid w:val="00900B62"/>
    <w:rsid w:val="00901CE0"/>
    <w:rsid w:val="00904E47"/>
    <w:rsid w:val="0091496E"/>
    <w:rsid w:val="00916F52"/>
    <w:rsid w:val="00921604"/>
    <w:rsid w:val="00925AE6"/>
    <w:rsid w:val="009272B1"/>
    <w:rsid w:val="00957EB3"/>
    <w:rsid w:val="0096272F"/>
    <w:rsid w:val="009628B2"/>
    <w:rsid w:val="00967595"/>
    <w:rsid w:val="00975F07"/>
    <w:rsid w:val="0098375B"/>
    <w:rsid w:val="0099169A"/>
    <w:rsid w:val="00995D15"/>
    <w:rsid w:val="009A44AD"/>
    <w:rsid w:val="009B2C4E"/>
    <w:rsid w:val="009B4042"/>
    <w:rsid w:val="009B53A2"/>
    <w:rsid w:val="009B71F0"/>
    <w:rsid w:val="009C1FC9"/>
    <w:rsid w:val="009C2088"/>
    <w:rsid w:val="009C32F9"/>
    <w:rsid w:val="009C3B8D"/>
    <w:rsid w:val="009C4559"/>
    <w:rsid w:val="009C639E"/>
    <w:rsid w:val="009C6A96"/>
    <w:rsid w:val="009D57F1"/>
    <w:rsid w:val="009E679A"/>
    <w:rsid w:val="009F3EC3"/>
    <w:rsid w:val="009F7720"/>
    <w:rsid w:val="00A06311"/>
    <w:rsid w:val="00A06AAD"/>
    <w:rsid w:val="00A11CF1"/>
    <w:rsid w:val="00A173BE"/>
    <w:rsid w:val="00A22A0D"/>
    <w:rsid w:val="00A507E9"/>
    <w:rsid w:val="00A6085D"/>
    <w:rsid w:val="00A632CB"/>
    <w:rsid w:val="00A648BD"/>
    <w:rsid w:val="00A71B24"/>
    <w:rsid w:val="00A725C6"/>
    <w:rsid w:val="00A73277"/>
    <w:rsid w:val="00A739BC"/>
    <w:rsid w:val="00A8793A"/>
    <w:rsid w:val="00A901A0"/>
    <w:rsid w:val="00A90760"/>
    <w:rsid w:val="00A90CA8"/>
    <w:rsid w:val="00A915EB"/>
    <w:rsid w:val="00A97106"/>
    <w:rsid w:val="00AA3A4D"/>
    <w:rsid w:val="00AB603C"/>
    <w:rsid w:val="00AB74D1"/>
    <w:rsid w:val="00AC008B"/>
    <w:rsid w:val="00AC199F"/>
    <w:rsid w:val="00AC6224"/>
    <w:rsid w:val="00AC7B58"/>
    <w:rsid w:val="00AE21B4"/>
    <w:rsid w:val="00AE3CAF"/>
    <w:rsid w:val="00AE6012"/>
    <w:rsid w:val="00AF66A2"/>
    <w:rsid w:val="00B0572A"/>
    <w:rsid w:val="00B17357"/>
    <w:rsid w:val="00B3111D"/>
    <w:rsid w:val="00B315AA"/>
    <w:rsid w:val="00B31667"/>
    <w:rsid w:val="00B45516"/>
    <w:rsid w:val="00B45FFF"/>
    <w:rsid w:val="00B4743B"/>
    <w:rsid w:val="00B524CF"/>
    <w:rsid w:val="00B60789"/>
    <w:rsid w:val="00B646C3"/>
    <w:rsid w:val="00B64743"/>
    <w:rsid w:val="00B71457"/>
    <w:rsid w:val="00B772C8"/>
    <w:rsid w:val="00B82E99"/>
    <w:rsid w:val="00B8566C"/>
    <w:rsid w:val="00BB3039"/>
    <w:rsid w:val="00BD0A17"/>
    <w:rsid w:val="00BD4B9C"/>
    <w:rsid w:val="00BE04C0"/>
    <w:rsid w:val="00BE6C2A"/>
    <w:rsid w:val="00BE6C7F"/>
    <w:rsid w:val="00BF3400"/>
    <w:rsid w:val="00C01BB7"/>
    <w:rsid w:val="00C021ED"/>
    <w:rsid w:val="00C12A8C"/>
    <w:rsid w:val="00C20FB7"/>
    <w:rsid w:val="00C3591E"/>
    <w:rsid w:val="00C41112"/>
    <w:rsid w:val="00C51C8A"/>
    <w:rsid w:val="00C53E57"/>
    <w:rsid w:val="00C63DF9"/>
    <w:rsid w:val="00C77266"/>
    <w:rsid w:val="00C86101"/>
    <w:rsid w:val="00C87FF6"/>
    <w:rsid w:val="00C932A1"/>
    <w:rsid w:val="00C95793"/>
    <w:rsid w:val="00CA1C2E"/>
    <w:rsid w:val="00CA4141"/>
    <w:rsid w:val="00CB1DA0"/>
    <w:rsid w:val="00CC4039"/>
    <w:rsid w:val="00CD15F6"/>
    <w:rsid w:val="00CD3D18"/>
    <w:rsid w:val="00CD6DBA"/>
    <w:rsid w:val="00CE4467"/>
    <w:rsid w:val="00CE54EE"/>
    <w:rsid w:val="00CE6CDF"/>
    <w:rsid w:val="00CF1CB6"/>
    <w:rsid w:val="00CF64B5"/>
    <w:rsid w:val="00D0687E"/>
    <w:rsid w:val="00D1186B"/>
    <w:rsid w:val="00D131A9"/>
    <w:rsid w:val="00D14D6B"/>
    <w:rsid w:val="00D15618"/>
    <w:rsid w:val="00D238EC"/>
    <w:rsid w:val="00D264D7"/>
    <w:rsid w:val="00D27239"/>
    <w:rsid w:val="00D326D0"/>
    <w:rsid w:val="00D32B8E"/>
    <w:rsid w:val="00D356C1"/>
    <w:rsid w:val="00D36705"/>
    <w:rsid w:val="00D4153E"/>
    <w:rsid w:val="00D44CBF"/>
    <w:rsid w:val="00D4621A"/>
    <w:rsid w:val="00D51EC2"/>
    <w:rsid w:val="00D64838"/>
    <w:rsid w:val="00D671F8"/>
    <w:rsid w:val="00D76795"/>
    <w:rsid w:val="00D8041C"/>
    <w:rsid w:val="00D811BA"/>
    <w:rsid w:val="00D84F68"/>
    <w:rsid w:val="00D85625"/>
    <w:rsid w:val="00D857DD"/>
    <w:rsid w:val="00D90852"/>
    <w:rsid w:val="00DA00EC"/>
    <w:rsid w:val="00DC3C55"/>
    <w:rsid w:val="00DD17E3"/>
    <w:rsid w:val="00DD2CB0"/>
    <w:rsid w:val="00DD5059"/>
    <w:rsid w:val="00DD6749"/>
    <w:rsid w:val="00DD6D70"/>
    <w:rsid w:val="00DF5370"/>
    <w:rsid w:val="00E03839"/>
    <w:rsid w:val="00E11AC6"/>
    <w:rsid w:val="00E2174B"/>
    <w:rsid w:val="00E2723B"/>
    <w:rsid w:val="00E30E72"/>
    <w:rsid w:val="00E42771"/>
    <w:rsid w:val="00E4750E"/>
    <w:rsid w:val="00E63CE7"/>
    <w:rsid w:val="00E6693A"/>
    <w:rsid w:val="00E6712C"/>
    <w:rsid w:val="00E726D9"/>
    <w:rsid w:val="00E770BA"/>
    <w:rsid w:val="00E935A5"/>
    <w:rsid w:val="00EB4300"/>
    <w:rsid w:val="00EB51FE"/>
    <w:rsid w:val="00EB689C"/>
    <w:rsid w:val="00EC0C0D"/>
    <w:rsid w:val="00EC6195"/>
    <w:rsid w:val="00ED055F"/>
    <w:rsid w:val="00EE1A76"/>
    <w:rsid w:val="00EE2938"/>
    <w:rsid w:val="00EF39DA"/>
    <w:rsid w:val="00EF7A51"/>
    <w:rsid w:val="00F124DF"/>
    <w:rsid w:val="00F15962"/>
    <w:rsid w:val="00F24819"/>
    <w:rsid w:val="00F2580C"/>
    <w:rsid w:val="00F26A4D"/>
    <w:rsid w:val="00F303AB"/>
    <w:rsid w:val="00F31522"/>
    <w:rsid w:val="00F32D79"/>
    <w:rsid w:val="00F35AE2"/>
    <w:rsid w:val="00F37E66"/>
    <w:rsid w:val="00F447CD"/>
    <w:rsid w:val="00F52DA2"/>
    <w:rsid w:val="00F6547C"/>
    <w:rsid w:val="00F66118"/>
    <w:rsid w:val="00F67080"/>
    <w:rsid w:val="00F70060"/>
    <w:rsid w:val="00F75C27"/>
    <w:rsid w:val="00F86DB9"/>
    <w:rsid w:val="00F94416"/>
    <w:rsid w:val="00FA116A"/>
    <w:rsid w:val="00FA6C68"/>
    <w:rsid w:val="00FA7D26"/>
    <w:rsid w:val="00FB786D"/>
    <w:rsid w:val="00FD142E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99724"/>
  <w15:docId w15:val="{C792A5C9-3FB3-4457-82A5-6F379B98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1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2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3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Char">
    <w:name w:val="část Char"/>
    <w:link w:val="st"/>
    <w:rsid w:val="00720AD2"/>
    <w:rPr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4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5"/>
      </w:numPr>
    </w:pPr>
  </w:style>
  <w:style w:type="character" w:customStyle="1" w:styleId="odrkyChar">
    <w:name w:val="odrážky Char"/>
    <w:link w:val="odrky"/>
    <w:rsid w:val="004C0A1F"/>
    <w:rPr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CD3D18"/>
    <w:pPr>
      <w:ind w:firstLine="0"/>
    </w:pPr>
  </w:style>
  <w:style w:type="character" w:customStyle="1" w:styleId="odkrajeChar">
    <w:name w:val="od kraje Char"/>
    <w:link w:val="odkraje"/>
    <w:rsid w:val="00CD3D18"/>
    <w:rPr>
      <w:rFonts w:ascii="Calibri" w:hAnsi="Calibri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6"/>
      </w:numPr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1AB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01AB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A11CF1"/>
  </w:style>
  <w:style w:type="paragraph" w:styleId="Nzev">
    <w:name w:val="Title"/>
    <w:basedOn w:val="Normln"/>
    <w:next w:val="Normln"/>
    <w:link w:val="NzevChar"/>
    <w:qFormat/>
    <w:rsid w:val="009A44AD"/>
    <w:pPr>
      <w:pBdr>
        <w:bottom w:val="single" w:sz="8" w:space="1" w:color="000000"/>
      </w:pBdr>
      <w:spacing w:after="120"/>
      <w:ind w:firstLine="0"/>
      <w:jc w:val="left"/>
    </w:pPr>
    <w:rPr>
      <w:rFonts w:ascii="Verdana" w:eastAsia="Times New Roman" w:hAnsi="Verdana"/>
      <w:b/>
      <w:sz w:val="32"/>
      <w:szCs w:val="48"/>
    </w:rPr>
  </w:style>
  <w:style w:type="character" w:customStyle="1" w:styleId="NzevChar">
    <w:name w:val="Název Char"/>
    <w:link w:val="Nzev"/>
    <w:rsid w:val="009A44AD"/>
    <w:rPr>
      <w:rFonts w:ascii="Verdana" w:eastAsia="Times New Roman" w:hAnsi="Verdana"/>
      <w:b/>
      <w:sz w:val="32"/>
      <w:szCs w:val="48"/>
      <w:lang w:eastAsia="en-US"/>
    </w:rPr>
  </w:style>
  <w:style w:type="paragraph" w:styleId="Zkladntext">
    <w:name w:val="Body Text"/>
    <w:basedOn w:val="Normln"/>
    <w:link w:val="ZkladntextChar"/>
    <w:semiHidden/>
    <w:rsid w:val="009A44AD"/>
    <w:pPr>
      <w:spacing w:after="200" w:line="288" w:lineRule="auto"/>
      <w:ind w:left="624" w:firstLine="0"/>
    </w:pPr>
    <w:rPr>
      <w:rFonts w:ascii="Times New Roman" w:eastAsia="Times New Roman" w:hAnsi="Times New Roman"/>
      <w:sz w:val="22"/>
      <w:szCs w:val="22"/>
      <w:lang w:val="en-GB" w:eastAsia="en-GB"/>
    </w:rPr>
  </w:style>
  <w:style w:type="character" w:customStyle="1" w:styleId="ZkladntextChar">
    <w:name w:val="Základní text Char"/>
    <w:link w:val="Zkladntext"/>
    <w:semiHidden/>
    <w:rsid w:val="009A44AD"/>
    <w:rPr>
      <w:rFonts w:ascii="Times New Roman" w:eastAsia="Times New Roman" w:hAnsi="Times New Roman"/>
      <w:sz w:val="22"/>
      <w:szCs w:val="22"/>
      <w:lang w:val="en-GB" w:eastAsia="en-GB"/>
    </w:rPr>
  </w:style>
  <w:style w:type="character" w:customStyle="1" w:styleId="preformatted">
    <w:name w:val="preformatted"/>
    <w:rsid w:val="00A90760"/>
  </w:style>
  <w:style w:type="character" w:customStyle="1" w:styleId="nowrap">
    <w:name w:val="nowrap"/>
    <w:rsid w:val="00A9076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1DA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CB1DA0"/>
    <w:rPr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B1DA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B1DA0"/>
    <w:rPr>
      <w:sz w:val="16"/>
      <w:szCs w:val="16"/>
      <w:lang w:eastAsia="en-US"/>
    </w:rPr>
  </w:style>
  <w:style w:type="character" w:customStyle="1" w:styleId="ngcontent-hhj-21">
    <w:name w:val="_ngcontent-hhj-21"/>
    <w:rsid w:val="00C932A1"/>
    <w:rPr>
      <w:rFonts w:ascii="Times New Roman" w:hAnsi="Times New Roman" w:cs="Times New Roman" w:hint="default"/>
    </w:rPr>
  </w:style>
  <w:style w:type="character" w:styleId="Nevyeenzmnka">
    <w:name w:val="Unresolved Mention"/>
    <w:uiPriority w:val="99"/>
    <w:semiHidden/>
    <w:unhideWhenUsed/>
    <w:rsid w:val="00B0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lubomir.suda@ak-l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2017-12-05T05:16:00Z</cp:lastPrinted>
  <dcterms:created xsi:type="dcterms:W3CDTF">2022-01-27T13:17:00Z</dcterms:created>
  <dcterms:modified xsi:type="dcterms:W3CDTF">2022-01-27T13:17:00Z</dcterms:modified>
</cp:coreProperties>
</file>