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C454AC">
        <w:rPr>
          <w:b/>
          <w:sz w:val="28"/>
        </w:rPr>
        <w:t>7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C454AC" w:rsidRPr="00217AF7" w:rsidRDefault="00C454AC" w:rsidP="00C454A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</w:t>
      </w:r>
      <w:proofErr w:type="spellStart"/>
      <w:r w:rsidRPr="00F536EA">
        <w:rPr>
          <w:color w:val="000000"/>
          <w:sz w:val="20"/>
        </w:rPr>
        <w:t>čj</w:t>
      </w:r>
      <w:proofErr w:type="spellEnd"/>
      <w:r w:rsidRPr="00F536EA">
        <w:rPr>
          <w:color w:val="000000"/>
          <w:sz w:val="20"/>
        </w:rPr>
        <w:t xml:space="preserve">. P 2279/2001/300 </w:t>
      </w:r>
    </w:p>
    <w:p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 xml:space="preserve">- licence č. 320101048 -  skupina 32 rozvod tepelné energie pod </w:t>
      </w:r>
      <w:proofErr w:type="spellStart"/>
      <w:r w:rsidRPr="00F536EA">
        <w:rPr>
          <w:color w:val="000000"/>
        </w:rPr>
        <w:t>čj</w:t>
      </w:r>
      <w:proofErr w:type="spellEnd"/>
      <w:r w:rsidRPr="00F536EA">
        <w:rPr>
          <w:color w:val="000000"/>
        </w:rPr>
        <w:t>. P 2280/2001/300</w:t>
      </w:r>
    </w:p>
    <w:p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Izabelou </w:t>
      </w:r>
      <w:proofErr w:type="spellStart"/>
      <w:r w:rsidR="00D15FA7">
        <w:rPr>
          <w:sz w:val="22"/>
        </w:rPr>
        <w:t>Kapiasovou</w:t>
      </w:r>
      <w:proofErr w:type="spellEnd"/>
      <w:r w:rsidR="00D15FA7">
        <w:rPr>
          <w:sz w:val="22"/>
        </w:rPr>
        <w:t>, ředitelkou</w:t>
      </w:r>
      <w:r w:rsidR="00FC534F" w:rsidRPr="00906320">
        <w:rPr>
          <w:sz w:val="22"/>
        </w:rPr>
        <w:t xml:space="preserve"> 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1B26A0">
        <w:rPr>
          <w:b/>
        </w:rPr>
        <w:t>2016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1B26A0">
        <w:rPr>
          <w:b/>
          <w:sz w:val="22"/>
        </w:rPr>
        <w:t>2016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1B26A0">
        <w:rPr>
          <w:sz w:val="22"/>
        </w:rPr>
        <w:t>2016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1A526D" w:rsidRDefault="001A526D" w:rsidP="0052330D">
      <w:pPr>
        <w:jc w:val="center"/>
        <w:rPr>
          <w:b/>
          <w:sz w:val="22"/>
        </w:rPr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1B26A0">
        <w:rPr>
          <w:b/>
          <w:sz w:val="22"/>
        </w:rPr>
        <w:t>2016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FC534F" w:rsidRPr="00DB3F65" w:rsidRDefault="00FC534F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</w:t>
      </w:r>
      <w:r w:rsidRPr="00DB3F65">
        <w:rPr>
          <w:b/>
          <w:sz w:val="22"/>
          <w:u w:val="single"/>
        </w:rPr>
        <w:t xml:space="preserve">strany se dohodly na ceně, </w:t>
      </w:r>
      <w:r w:rsidR="00996375" w:rsidRPr="00DB3F65">
        <w:rPr>
          <w:b/>
          <w:sz w:val="22"/>
          <w:u w:val="single"/>
        </w:rPr>
        <w:t>která pro</w:t>
      </w:r>
      <w:r w:rsidRPr="00DB3F65">
        <w:rPr>
          <w:b/>
          <w:sz w:val="22"/>
          <w:u w:val="single"/>
        </w:rPr>
        <w:t xml:space="preserve"> rok </w:t>
      </w:r>
      <w:r w:rsidR="001B26A0">
        <w:rPr>
          <w:b/>
          <w:sz w:val="22"/>
          <w:u w:val="single"/>
        </w:rPr>
        <w:t>2016</w:t>
      </w:r>
      <w:r w:rsidR="007E73FC" w:rsidRPr="00DB3F65">
        <w:rPr>
          <w:b/>
          <w:sz w:val="22"/>
          <w:u w:val="single"/>
        </w:rPr>
        <w:t xml:space="preserve"> </w:t>
      </w:r>
      <w:r w:rsidRPr="00DB3F65">
        <w:rPr>
          <w:b/>
          <w:sz w:val="22"/>
          <w:u w:val="single"/>
        </w:rPr>
        <w:t>činí</w:t>
      </w:r>
      <w:r w:rsidRPr="00DB3F65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A95B0D" w:rsidRPr="00663509" w:rsidRDefault="00A95B0D" w:rsidP="00A95B0D">
      <w:pPr>
        <w:numPr>
          <w:ilvl w:val="0"/>
          <w:numId w:val="1"/>
        </w:numPr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9B631A" w:rsidRPr="004312B9">
        <w:rPr>
          <w:b/>
          <w:sz w:val="22"/>
        </w:rPr>
        <w:t>551,71</w:t>
      </w:r>
      <w:r w:rsidR="009B631A">
        <w:rPr>
          <w:b/>
          <w:sz w:val="22"/>
        </w:rPr>
        <w:t xml:space="preserve">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295D16" w:rsidRDefault="00295D16" w:rsidP="00295D16">
      <w:pPr>
        <w:ind w:left="15"/>
        <w:rPr>
          <w:sz w:val="22"/>
        </w:rPr>
      </w:pPr>
    </w:p>
    <w:p w:rsidR="00295D16" w:rsidRPr="00A76501" w:rsidRDefault="00295D16" w:rsidP="00295D16">
      <w:pPr>
        <w:numPr>
          <w:ilvl w:val="0"/>
          <w:numId w:val="1"/>
        </w:numPr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295D16" w:rsidRPr="00D8083E" w:rsidRDefault="00295D16" w:rsidP="00295D16">
      <w:pPr>
        <w:numPr>
          <w:ilvl w:val="0"/>
          <w:numId w:val="1"/>
        </w:numPr>
        <w:rPr>
          <w:highlight w:val="yellow"/>
        </w:rPr>
      </w:pPr>
    </w:p>
    <w:p w:rsidR="001A526D" w:rsidRDefault="001A526D" w:rsidP="00340891">
      <w:pPr>
        <w:pStyle w:val="Zkladntextodsazen21"/>
        <w:ind w:left="0"/>
        <w:rPr>
          <w:b/>
          <w:bCs/>
        </w:rPr>
      </w:pPr>
    </w:p>
    <w:p w:rsidR="00C454AC" w:rsidRDefault="00C454AC" w:rsidP="00C454AC">
      <w:pPr>
        <w:pStyle w:val="Zkladntextodsazen21"/>
        <w:ind w:left="0"/>
      </w:pPr>
      <w:r>
        <w:rPr>
          <w:b/>
          <w:bCs/>
        </w:rPr>
        <w:lastRenderedPageBreak/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2016. Předběžná cena je sjednána za předpokladu celkové dodávky </w:t>
      </w:r>
      <w:r>
        <w:rPr>
          <w:b/>
          <w:bCs/>
        </w:rPr>
        <w:t>234 571</w:t>
      </w:r>
      <w:r>
        <w:t xml:space="preserve"> </w:t>
      </w:r>
      <w:r>
        <w:rPr>
          <w:b/>
          <w:bCs/>
        </w:rPr>
        <w:t>GJ</w:t>
      </w:r>
      <w:r>
        <w:t xml:space="preserve"> za rok 2016.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2016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2017</w:t>
      </w:r>
      <w:r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left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DFB" w:rsidTr="00D14E42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23DFB" w:rsidRDefault="00123DF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DFB" w:rsidRDefault="00123D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450272" w:rsidRDefault="00450272">
      <w:pPr>
        <w:tabs>
          <w:tab w:val="left" w:pos="3686"/>
        </w:tabs>
        <w:rPr>
          <w:sz w:val="22"/>
        </w:rPr>
      </w:pPr>
    </w:p>
    <w:p w:rsidR="00C454AC" w:rsidRPr="00E03220" w:rsidRDefault="00C454AC" w:rsidP="00C454AC">
      <w:pPr>
        <w:numPr>
          <w:ilvl w:val="0"/>
          <w:numId w:val="4"/>
        </w:numPr>
        <w:tabs>
          <w:tab w:val="left" w:pos="360"/>
          <w:tab w:val="left" w:pos="3686"/>
        </w:tabs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:rsidR="00C454AC" w:rsidRPr="00E03220" w:rsidRDefault="00C454AC" w:rsidP="00C454AC">
      <w:pPr>
        <w:tabs>
          <w:tab w:val="left" w:pos="3686"/>
        </w:tabs>
        <w:rPr>
          <w:b/>
          <w:sz w:val="22"/>
        </w:rPr>
      </w:pPr>
    </w:p>
    <w:p w:rsidR="00C454AC" w:rsidRDefault="00C454AC" w:rsidP="00C454AC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:rsidR="00C454AC" w:rsidRDefault="00C454AC" w:rsidP="00F82A99">
      <w:pPr>
        <w:jc w:val="both"/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1B26A0">
        <w:rPr>
          <w:b/>
          <w:sz w:val="22"/>
        </w:rPr>
        <w:t>2016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587665" w:rsidP="004330D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proofErr w:type="spellStart"/>
      <w:r w:rsidR="00D15FA7">
        <w:rPr>
          <w:sz w:val="22"/>
        </w:rPr>
        <w:t>MgA</w:t>
      </w:r>
      <w:proofErr w:type="spellEnd"/>
      <w:r w:rsidR="00D15FA7">
        <w:rPr>
          <w:sz w:val="22"/>
        </w:rPr>
        <w:t xml:space="preserve">. Izabela </w:t>
      </w:r>
      <w:proofErr w:type="spellStart"/>
      <w:r w:rsidR="00D15FA7">
        <w:rPr>
          <w:sz w:val="22"/>
        </w:rPr>
        <w:t>Kapiasová</w:t>
      </w:r>
      <w:proofErr w:type="spellEnd"/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C454AC" w:rsidRDefault="00C454AC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82A99" w:rsidRDefault="00C454AC" w:rsidP="00C454A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450272" w:rsidRDefault="00450272" w:rsidP="00450272">
      <w:pPr>
        <w:tabs>
          <w:tab w:val="left" w:pos="3686"/>
        </w:tabs>
        <w:jc w:val="right"/>
      </w:pPr>
    </w:p>
    <w:p w:rsidR="00450272" w:rsidRDefault="00450272" w:rsidP="00450272">
      <w:pPr>
        <w:tabs>
          <w:tab w:val="left" w:pos="3686"/>
        </w:tabs>
        <w:jc w:val="right"/>
      </w:pPr>
      <w:r>
        <w:lastRenderedPageBreak/>
        <w:t>Příloha č. 2</w:t>
      </w:r>
    </w:p>
    <w:p w:rsidR="00450272" w:rsidRDefault="00450272" w:rsidP="00450272">
      <w:pPr>
        <w:pStyle w:val="Nadpis4"/>
        <w:tabs>
          <w:tab w:val="left" w:pos="0"/>
        </w:tabs>
      </w:pPr>
      <w:r>
        <w:t>Přihláška k odběru tepelné energie</w:t>
      </w:r>
    </w:p>
    <w:p w:rsidR="00450272" w:rsidRPr="009B47A6" w:rsidRDefault="00450272" w:rsidP="00450272">
      <w:pPr>
        <w:pStyle w:val="Nadpis4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Smlouva o dodávce a odběru tep. </w:t>
      </w:r>
      <w:proofErr w:type="gramStart"/>
      <w:r>
        <w:rPr>
          <w:sz w:val="22"/>
        </w:rPr>
        <w:t>energie</w:t>
      </w:r>
      <w:proofErr w:type="gramEnd"/>
      <w:r>
        <w:rPr>
          <w:sz w:val="22"/>
        </w:rPr>
        <w:t xml:space="preserve"> č. </w:t>
      </w:r>
      <w:r w:rsidR="00F51B8B">
        <w:rPr>
          <w:sz w:val="22"/>
        </w:rPr>
        <w:t>34</w:t>
      </w:r>
      <w:r>
        <w:rPr>
          <w:sz w:val="22"/>
        </w:rPr>
        <w:t>/02</w:t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Platnost změny </w:t>
      </w:r>
      <w:r w:rsidRPr="009B47A6">
        <w:rPr>
          <w:sz w:val="22"/>
        </w:rPr>
        <w:t xml:space="preserve">ode dne: </w:t>
      </w:r>
      <w:r>
        <w:rPr>
          <w:sz w:val="22"/>
        </w:rPr>
        <w:t>1. 1</w:t>
      </w:r>
      <w:r w:rsidRPr="009B47A6">
        <w:rPr>
          <w:sz w:val="22"/>
        </w:rPr>
        <w:t xml:space="preserve">. </w:t>
      </w:r>
      <w:r>
        <w:rPr>
          <w:sz w:val="22"/>
        </w:rPr>
        <w:t>2016</w:t>
      </w:r>
    </w:p>
    <w:p w:rsidR="00450272" w:rsidRPr="009B47A6" w:rsidRDefault="00450272" w:rsidP="00450272">
      <w:pPr>
        <w:pStyle w:val="Nadpis4"/>
        <w:tabs>
          <w:tab w:val="left" w:pos="0"/>
        </w:tabs>
        <w:jc w:val="left"/>
        <w:rPr>
          <w:b w:val="0"/>
          <w:sz w:val="22"/>
        </w:rPr>
      </w:pPr>
      <w:r w:rsidRPr="009B47A6">
        <w:rPr>
          <w:sz w:val="22"/>
        </w:rPr>
        <w:t xml:space="preserve">Odběrné </w:t>
      </w:r>
      <w:proofErr w:type="gramStart"/>
      <w:r w:rsidRPr="009B47A6">
        <w:rPr>
          <w:sz w:val="22"/>
        </w:rPr>
        <w:t xml:space="preserve">místo:            </w:t>
      </w:r>
      <w:proofErr w:type="spellStart"/>
      <w:r w:rsidRPr="009B47A6">
        <w:rPr>
          <w:b w:val="0"/>
          <w:sz w:val="22"/>
        </w:rPr>
        <w:t>čp</w:t>
      </w:r>
      <w:proofErr w:type="spellEnd"/>
      <w:r w:rsidRPr="009B47A6">
        <w:rPr>
          <w:b w:val="0"/>
          <w:sz w:val="22"/>
        </w:rPr>
        <w:t>.</w:t>
      </w:r>
      <w:proofErr w:type="gramEnd"/>
      <w:r w:rsidRPr="009B47A6">
        <w:rPr>
          <w:b w:val="0"/>
          <w:sz w:val="22"/>
        </w:rPr>
        <w:t xml:space="preserve"> </w:t>
      </w:r>
      <w:r w:rsidR="00F51B8B">
        <w:rPr>
          <w:b w:val="0"/>
          <w:sz w:val="22"/>
        </w:rPr>
        <w:t>797</w:t>
      </w:r>
      <w:r w:rsidRPr="009B47A6">
        <w:rPr>
          <w:b w:val="0"/>
          <w:sz w:val="22"/>
        </w:rPr>
        <w:t xml:space="preserve"> v Orlové-Lutyni                          </w:t>
      </w:r>
      <w:r w:rsidRPr="009B47A6">
        <w:rPr>
          <w:sz w:val="22"/>
        </w:rPr>
        <w:t xml:space="preserve">Zdroj tepelné energie:       </w:t>
      </w:r>
      <w:r w:rsidRPr="009B47A6">
        <w:rPr>
          <w:b w:val="0"/>
          <w:sz w:val="22"/>
        </w:rPr>
        <w:t xml:space="preserve">PS č. </w:t>
      </w:r>
      <w:r w:rsidR="00F51B8B">
        <w:rPr>
          <w:b w:val="0"/>
          <w:sz w:val="22"/>
        </w:rPr>
        <w:t>3</w:t>
      </w:r>
    </w:p>
    <w:p w:rsidR="00450272" w:rsidRDefault="00450272" w:rsidP="00450272">
      <w:pPr>
        <w:pStyle w:val="Zkladntextodsazen"/>
      </w:pPr>
      <w:r>
        <w:t xml:space="preserve">Dle vyhlášky č.372/2001 Sb.:                         </w:t>
      </w:r>
    </w:p>
    <w:p w:rsidR="00450272" w:rsidRDefault="00450272" w:rsidP="00450272">
      <w:pPr>
        <w:pStyle w:val="Zkladntextodsazen"/>
      </w:pPr>
      <w:r>
        <w:t xml:space="preserve">Podlahová plocha:        </w:t>
      </w:r>
      <w:r w:rsidR="00F51B8B">
        <w:t>3296,70</w:t>
      </w:r>
      <w:r>
        <w:t xml:space="preserve"> m2                                                 z toho pro </w:t>
      </w:r>
      <w:proofErr w:type="gramStart"/>
      <w:r>
        <w:t>TUV</w:t>
      </w:r>
      <w:proofErr w:type="gramEnd"/>
      <w:r>
        <w:t>:    0 m2</w:t>
      </w:r>
    </w:p>
    <w:p w:rsidR="00450272" w:rsidRDefault="00450272" w:rsidP="00450272">
      <w:pPr>
        <w:pStyle w:val="Zkladntextodsazen"/>
      </w:pPr>
      <w:r>
        <w:t xml:space="preserve">Započitatelná plocha:   </w:t>
      </w:r>
      <w:r w:rsidR="00F51B8B">
        <w:t>3956,04</w:t>
      </w:r>
      <w:r>
        <w:t xml:space="preserve"> m2                     </w:t>
      </w:r>
    </w:p>
    <w:p w:rsidR="00450272" w:rsidRDefault="00450272" w:rsidP="0045027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Odběrový diagram</w:t>
      </w:r>
    </w:p>
    <w:p w:rsidR="00450272" w:rsidRDefault="00450272" w:rsidP="00450272">
      <w:pPr>
        <w:rPr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9"/>
        <w:gridCol w:w="2035"/>
      </w:tblGrid>
      <w:tr w:rsidR="00450272" w:rsidTr="006A7488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72" w:rsidRDefault="00450272" w:rsidP="006A7488">
            <w:pPr>
              <w:pStyle w:val="Nadpis2"/>
              <w:tabs>
                <w:tab w:val="left" w:pos="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72" w:rsidRDefault="00450272" w:rsidP="006A7488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Na patě ÚT/GJ</w:t>
            </w: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pStyle w:val="Zkladntextodsazen"/>
              <w:snapToGrid w:val="0"/>
            </w:pPr>
            <w:r>
              <w:t>Leden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Únor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Březen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pStyle w:val="Zkladntextodsazen"/>
              <w:snapToGrid w:val="0"/>
            </w:pPr>
            <w:r>
              <w:t>Duben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Květen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Červen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pStyle w:val="Zkladntextodsazen"/>
              <w:snapToGrid w:val="0"/>
            </w:pPr>
            <w:r>
              <w:t>Červenec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Srpen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Září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pStyle w:val="Zkladntextodsazen"/>
              <w:snapToGrid w:val="0"/>
            </w:pPr>
            <w:r>
              <w:t>Říjen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Prosinec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sz w:val="22"/>
                <w:szCs w:val="22"/>
              </w:rPr>
            </w:pPr>
          </w:p>
        </w:tc>
      </w:tr>
      <w:tr w:rsidR="00631481" w:rsidTr="006A7488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631481" w:rsidRDefault="00631481" w:rsidP="006A7488">
            <w:pPr>
              <w:pStyle w:val="Nadpis5"/>
              <w:tabs>
                <w:tab w:val="left" w:pos="0"/>
              </w:tabs>
              <w:snapToGrid w:val="0"/>
            </w:pPr>
            <w:r>
              <w:t>Celkem za rok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481" w:rsidRDefault="006314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50272" w:rsidRDefault="00450272" w:rsidP="00450272"/>
    <w:p w:rsidR="00450272" w:rsidRDefault="00450272" w:rsidP="0045027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Základní parametry dodávané teplonosné látky a vrácené teplonosné látky odběrného místa </w:t>
      </w:r>
    </w:p>
    <w:p w:rsidR="00450272" w:rsidRDefault="00450272" w:rsidP="00450272">
      <w:pPr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1701"/>
        <w:gridCol w:w="1843"/>
        <w:gridCol w:w="40"/>
        <w:gridCol w:w="40"/>
      </w:tblGrid>
      <w:tr w:rsidR="00450272" w:rsidTr="006A7488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450272" w:rsidRDefault="00450272" w:rsidP="006A748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50272" w:rsidRDefault="00450272" w:rsidP="006A7488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Výpočtová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272" w:rsidRDefault="00450272" w:rsidP="006A7488">
            <w:pPr>
              <w:pStyle w:val="Zkladntextodsazen"/>
              <w:snapToGrid w:val="0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</w:tc>
      </w:tr>
      <w:tr w:rsidR="00450272" w:rsidTr="006A7488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450272" w:rsidRDefault="00450272" w:rsidP="006A7488">
            <w:pPr>
              <w:pStyle w:val="Nadpis5"/>
              <w:tabs>
                <w:tab w:val="left" w:pos="0"/>
              </w:tabs>
              <w:snapToGrid w:val="0"/>
              <w:rPr>
                <w:b w:val="0"/>
              </w:rPr>
            </w:pPr>
            <w:proofErr w:type="gramStart"/>
            <w:r>
              <w:t xml:space="preserve">Teplota (°C) </w:t>
            </w:r>
            <w:r>
              <w:rPr>
                <w:b w:val="0"/>
              </w:rPr>
              <w:t>(teplotní</w:t>
            </w:r>
            <w:proofErr w:type="gramEnd"/>
            <w:r>
              <w:rPr>
                <w:b w:val="0"/>
              </w:rPr>
              <w:t xml:space="preserve">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0272" w:rsidRDefault="00450272" w:rsidP="006A74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92,5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67,5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2" w:rsidRDefault="00450272" w:rsidP="006A74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78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 xml:space="preserve">C/ 40 </w:t>
            </w:r>
            <w:r>
              <w:rPr>
                <w:rFonts w:ascii="Symbol" w:hAnsi="Symbol"/>
                <w:sz w:val="22"/>
              </w:rPr>
              <w:t></w:t>
            </w:r>
            <w:r>
              <w:rPr>
                <w:sz w:val="22"/>
              </w:rPr>
              <w:t>C</w:t>
            </w:r>
          </w:p>
        </w:tc>
      </w:tr>
      <w:tr w:rsidR="00450272" w:rsidTr="006A7488">
        <w:trPr>
          <w:trHeight w:hRule="exact" w:val="5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72" w:rsidRDefault="00A5470C" w:rsidP="006A7488">
            <w:pPr>
              <w:pStyle w:val="Nadpis5"/>
              <w:tabs>
                <w:tab w:val="left" w:pos="0"/>
              </w:tabs>
              <w:snapToGrid w:val="0"/>
            </w:pPr>
            <w: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2050" type="#_x0000_t127" style="position:absolute;left:0;text-align:left;margin-left:152.4pt;margin-top:5.5pt;width:7.2pt;height:7.2pt;z-index:251658240;mso-position-horizontal-relative:text;mso-position-vertical-relative:text;v-text-anchor:middle" strokeweight=".26mm">
                  <v:fill color2="black"/>
                </v:shape>
              </w:pict>
            </w:r>
            <w:r w:rsidR="00450272">
              <w:t xml:space="preserve">Dispoziční tlak v místě napojení (      </w:t>
            </w:r>
            <w:proofErr w:type="spellStart"/>
            <w:r w:rsidR="00450272">
              <w:t>kPa</w:t>
            </w:r>
            <w:proofErr w:type="spellEnd"/>
            <w:r w:rsidR="00450272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72" w:rsidRDefault="00450272" w:rsidP="006A7488">
            <w:pPr>
              <w:pStyle w:val="Zkladntextodsazen"/>
              <w:snapToGrid w:val="0"/>
              <w:jc w:val="center"/>
            </w:pPr>
            <w:r>
              <w:t xml:space="preserve">20 </w:t>
            </w:r>
            <w:proofErr w:type="spellStart"/>
            <w: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450272" w:rsidRDefault="00450272" w:rsidP="006A7488">
            <w:pPr>
              <w:snapToGrid w:val="0"/>
              <w:rPr>
                <w:sz w:val="22"/>
                <w:u w:val="single"/>
              </w:rPr>
            </w:pPr>
          </w:p>
          <w:p w:rsidR="00450272" w:rsidRDefault="00450272" w:rsidP="006A7488">
            <w:pPr>
              <w:rPr>
                <w:sz w:val="22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</w:p>
        </w:tc>
      </w:tr>
      <w:tr w:rsidR="00450272" w:rsidTr="006A7488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Konstrukční tlak (</w:t>
            </w:r>
            <w:proofErr w:type="spellStart"/>
            <w:r>
              <w:rPr>
                <w:b/>
                <w:sz w:val="22"/>
              </w:rPr>
              <w:t>MPa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272" w:rsidRDefault="00450272" w:rsidP="006A74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0,6 </w:t>
            </w:r>
            <w:proofErr w:type="spellStart"/>
            <w:r>
              <w:rPr>
                <w:sz w:val="22"/>
              </w:rPr>
              <w:t>MPa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450272" w:rsidRDefault="00450272" w:rsidP="006A7488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</w:p>
        </w:tc>
      </w:tr>
      <w:tr w:rsidR="00450272" w:rsidTr="006A7488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450272" w:rsidRDefault="00450272" w:rsidP="006A7488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Maximální </w:t>
            </w:r>
            <w:proofErr w:type="gramStart"/>
            <w:r>
              <w:rPr>
                <w:b/>
                <w:sz w:val="22"/>
              </w:rPr>
              <w:t>hmotnostní  (objemový</w:t>
            </w:r>
            <w:proofErr w:type="gramEnd"/>
            <w:r>
              <w:rPr>
                <w:b/>
                <w:sz w:val="22"/>
              </w:rPr>
              <w:t xml:space="preserve"> průtok  m3/h)    </w:t>
            </w: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272" w:rsidRDefault="00450272" w:rsidP="00E41F2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ÚT</w:t>
            </w:r>
            <w:r>
              <w:rPr>
                <w:b/>
                <w:sz w:val="22"/>
              </w:rPr>
              <w:t xml:space="preserve">  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TUV</w:t>
            </w:r>
            <w:r>
              <w:rPr>
                <w:b/>
                <w:sz w:val="22"/>
              </w:rPr>
              <w:t xml:space="preserve">      </w:t>
            </w:r>
          </w:p>
        </w:tc>
      </w:tr>
    </w:tbl>
    <w:p w:rsidR="00450272" w:rsidRDefault="00450272" w:rsidP="00450272">
      <w:pPr>
        <w:pStyle w:val="Zkladntextodsazen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923"/>
      </w:tblGrid>
      <w:tr w:rsidR="00450272" w:rsidTr="006A7488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72" w:rsidRDefault="00450272" w:rsidP="006A748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tepelný příkon (kW)</w:t>
            </w:r>
          </w:p>
          <w:p w:rsidR="00450272" w:rsidRDefault="00450272" w:rsidP="006A7488">
            <w:pPr>
              <w:rPr>
                <w:sz w:val="22"/>
              </w:rPr>
            </w:pPr>
            <w:r>
              <w:rPr>
                <w:sz w:val="22"/>
              </w:rPr>
              <w:t>/Dle projektové dokumentace objektu/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72" w:rsidRDefault="00450272" w:rsidP="00E41F2D">
            <w:pPr>
              <w:pStyle w:val="Nadpis8"/>
              <w:tabs>
                <w:tab w:val="left" w:pos="0"/>
              </w:tabs>
              <w:snapToGrid w:val="0"/>
              <w:rPr>
                <w:u w:val="none"/>
              </w:rPr>
            </w:pPr>
            <w:r>
              <w:t>ÚT</w:t>
            </w:r>
            <w:r>
              <w:rPr>
                <w:u w:val="none"/>
              </w:rPr>
              <w:t xml:space="preserve">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72" w:rsidRDefault="00450272" w:rsidP="006A7488">
            <w:pPr>
              <w:pStyle w:val="Nadpis8"/>
              <w:tabs>
                <w:tab w:val="left" w:pos="0"/>
              </w:tabs>
              <w:snapToGrid w:val="0"/>
              <w:rPr>
                <w:u w:val="none"/>
              </w:rPr>
            </w:pPr>
            <w:r>
              <w:t>TUV</w:t>
            </w:r>
            <w:r>
              <w:rPr>
                <w:u w:val="none"/>
              </w:rPr>
              <w:t xml:space="preserve">     </w:t>
            </w:r>
          </w:p>
        </w:tc>
      </w:tr>
    </w:tbl>
    <w:p w:rsidR="00450272" w:rsidRDefault="00450272" w:rsidP="00450272">
      <w:pPr>
        <w:pStyle w:val="Zkladntextodsazen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5"/>
      </w:tblGrid>
      <w:tr w:rsidR="00450272" w:rsidTr="006A748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72" w:rsidRDefault="00450272" w:rsidP="006A7488">
            <w:pPr>
              <w:pStyle w:val="Zkladntextodsazen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Dodávka </w:t>
            </w:r>
            <w:proofErr w:type="gramStart"/>
            <w:r>
              <w:rPr>
                <w:b/>
                <w:color w:val="000000"/>
              </w:rPr>
              <w:t>TUV  /</w:t>
            </w:r>
            <w:r>
              <w:rPr>
                <w:color w:val="000000"/>
              </w:rPr>
              <w:t>dle</w:t>
            </w:r>
            <w:proofErr w:type="gramEnd"/>
            <w:r>
              <w:rPr>
                <w:color w:val="000000"/>
              </w:rPr>
              <w:t xml:space="preserve"> vyhlášky č.194/2007 Sb./</w:t>
            </w:r>
          </w:p>
        </w:tc>
      </w:tr>
    </w:tbl>
    <w:p w:rsidR="00450272" w:rsidRDefault="00450272" w:rsidP="00450272">
      <w:pPr>
        <w:pStyle w:val="Zkladntextodsaze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5"/>
      </w:tblGrid>
      <w:tr w:rsidR="00450272" w:rsidTr="006A748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72" w:rsidRDefault="00450272" w:rsidP="006A7488">
            <w:pPr>
              <w:pStyle w:val="Zkladntextodsazen"/>
              <w:snapToGrid w:val="0"/>
            </w:pPr>
            <w:r>
              <w:rPr>
                <w:b/>
                <w:color w:val="000000"/>
              </w:rPr>
              <w:t>Cenové ujednání /viz</w:t>
            </w:r>
            <w:r>
              <w:t xml:space="preserve"> příloha č. 1 smlouvy/</w:t>
            </w:r>
          </w:p>
        </w:tc>
      </w:tr>
    </w:tbl>
    <w:p w:rsidR="00450272" w:rsidRDefault="00450272" w:rsidP="00450272">
      <w:pPr>
        <w:widowControl w:val="0"/>
      </w:pPr>
    </w:p>
    <w:p w:rsidR="00450272" w:rsidRDefault="00450272" w:rsidP="00450272">
      <w:pPr>
        <w:widowControl w:val="0"/>
        <w:rPr>
          <w:sz w:val="22"/>
        </w:rPr>
      </w:pPr>
      <w:r>
        <w:rPr>
          <w:sz w:val="22"/>
        </w:rPr>
        <w:t xml:space="preserve">V Orlové dne  </w:t>
      </w:r>
    </w:p>
    <w:p w:rsidR="00450272" w:rsidRDefault="00450272" w:rsidP="00450272">
      <w:pPr>
        <w:widowControl w:val="0"/>
        <w:rPr>
          <w:sz w:val="24"/>
        </w:rPr>
      </w:pPr>
      <w:r>
        <w:rPr>
          <w:sz w:val="24"/>
        </w:rPr>
        <w:tab/>
      </w:r>
    </w:p>
    <w:p w:rsidR="00450272" w:rsidRDefault="00450272" w:rsidP="00450272">
      <w:pPr>
        <w:widowControl w:val="0"/>
        <w:rPr>
          <w:sz w:val="24"/>
        </w:rPr>
      </w:pPr>
      <w:r>
        <w:rPr>
          <w:sz w:val="24"/>
        </w:rPr>
        <w:t>Za dodavatele: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odběratele:</w:t>
      </w:r>
    </w:p>
    <w:p w:rsidR="00450272" w:rsidRDefault="00450272" w:rsidP="00450272">
      <w:pPr>
        <w:widowControl w:val="0"/>
        <w:rPr>
          <w:sz w:val="24"/>
        </w:rPr>
      </w:pPr>
    </w:p>
    <w:p w:rsidR="00450272" w:rsidRDefault="00450272" w:rsidP="00450272">
      <w:pPr>
        <w:tabs>
          <w:tab w:val="left" w:pos="3686"/>
        </w:tabs>
        <w:rPr>
          <w:sz w:val="22"/>
        </w:rPr>
      </w:pPr>
    </w:p>
    <w:p w:rsidR="00450272" w:rsidRPr="004F2504" w:rsidRDefault="00450272" w:rsidP="00450272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MgA</w:t>
      </w:r>
      <w:proofErr w:type="spellEnd"/>
      <w:r>
        <w:rPr>
          <w:sz w:val="22"/>
        </w:rPr>
        <w:t xml:space="preserve">. Izabela </w:t>
      </w:r>
      <w:proofErr w:type="spellStart"/>
      <w:r>
        <w:rPr>
          <w:sz w:val="22"/>
        </w:rPr>
        <w:t>Kapiasová</w:t>
      </w:r>
      <w:proofErr w:type="spellEnd"/>
    </w:p>
    <w:p w:rsidR="00450272" w:rsidRPr="004F2504" w:rsidRDefault="00450272" w:rsidP="00450272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450272" w:rsidRDefault="00450272" w:rsidP="00450272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Dům kultury města Orlové,</w:t>
      </w:r>
    </w:p>
    <w:p w:rsidR="00450272" w:rsidRDefault="00450272" w:rsidP="00450272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450272" w:rsidRDefault="00450272" w:rsidP="00450272">
      <w:pPr>
        <w:tabs>
          <w:tab w:val="left" w:pos="3686"/>
        </w:tabs>
        <w:rPr>
          <w:sz w:val="22"/>
        </w:rPr>
      </w:pPr>
    </w:p>
    <w:p w:rsidR="00450272" w:rsidRDefault="00450272" w:rsidP="00450272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450272" w:rsidRDefault="00450272" w:rsidP="00450272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82A99" w:rsidRDefault="00450272" w:rsidP="00450272">
      <w:pPr>
        <w:tabs>
          <w:tab w:val="left" w:pos="3686"/>
        </w:tabs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F82A99" w:rsidSect="00450272">
      <w:footerReference w:type="default" r:id="rId8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73" w:rsidRDefault="00157D73">
      <w:r>
        <w:separator/>
      </w:r>
    </w:p>
  </w:endnote>
  <w:endnote w:type="continuationSeparator" w:id="0">
    <w:p w:rsidR="00157D73" w:rsidRDefault="0015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A5470C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A5470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41F2D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73" w:rsidRDefault="00157D73">
      <w:r>
        <w:separator/>
      </w:r>
    </w:p>
  </w:footnote>
  <w:footnote w:type="continuationSeparator" w:id="0">
    <w:p w:rsidR="00157D73" w:rsidRDefault="00157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0626"/>
    <w:rsid w:val="0002708B"/>
    <w:rsid w:val="000613AE"/>
    <w:rsid w:val="000859C8"/>
    <w:rsid w:val="000865F9"/>
    <w:rsid w:val="000D4839"/>
    <w:rsid w:val="000F0C84"/>
    <w:rsid w:val="0011189E"/>
    <w:rsid w:val="00123DFB"/>
    <w:rsid w:val="00137623"/>
    <w:rsid w:val="00143724"/>
    <w:rsid w:val="00146380"/>
    <w:rsid w:val="00157D73"/>
    <w:rsid w:val="0017126F"/>
    <w:rsid w:val="0017131D"/>
    <w:rsid w:val="001A0063"/>
    <w:rsid w:val="001A01A5"/>
    <w:rsid w:val="001A18A8"/>
    <w:rsid w:val="001A526D"/>
    <w:rsid w:val="001B26A0"/>
    <w:rsid w:val="001C3CF1"/>
    <w:rsid w:val="001E21D3"/>
    <w:rsid w:val="0023587D"/>
    <w:rsid w:val="00294B6D"/>
    <w:rsid w:val="00295D16"/>
    <w:rsid w:val="002E684B"/>
    <w:rsid w:val="003318F1"/>
    <w:rsid w:val="00340891"/>
    <w:rsid w:val="00383435"/>
    <w:rsid w:val="003B193A"/>
    <w:rsid w:val="004330DA"/>
    <w:rsid w:val="00437549"/>
    <w:rsid w:val="00450272"/>
    <w:rsid w:val="004511A2"/>
    <w:rsid w:val="00476492"/>
    <w:rsid w:val="004C5851"/>
    <w:rsid w:val="004D2D94"/>
    <w:rsid w:val="0051308B"/>
    <w:rsid w:val="0052330D"/>
    <w:rsid w:val="00542D6E"/>
    <w:rsid w:val="0056368B"/>
    <w:rsid w:val="00587665"/>
    <w:rsid w:val="005969ED"/>
    <w:rsid w:val="00631481"/>
    <w:rsid w:val="0066490F"/>
    <w:rsid w:val="006A5E0B"/>
    <w:rsid w:val="006C6B3D"/>
    <w:rsid w:val="007037C8"/>
    <w:rsid w:val="00704BBF"/>
    <w:rsid w:val="007101A3"/>
    <w:rsid w:val="00722192"/>
    <w:rsid w:val="007337DE"/>
    <w:rsid w:val="0073483F"/>
    <w:rsid w:val="00741D53"/>
    <w:rsid w:val="00757F3F"/>
    <w:rsid w:val="007717D5"/>
    <w:rsid w:val="007B71ED"/>
    <w:rsid w:val="007D6D34"/>
    <w:rsid w:val="007E4DEB"/>
    <w:rsid w:val="007E73FC"/>
    <w:rsid w:val="00842F52"/>
    <w:rsid w:val="00867F45"/>
    <w:rsid w:val="008E0603"/>
    <w:rsid w:val="00906320"/>
    <w:rsid w:val="0091679B"/>
    <w:rsid w:val="00950D03"/>
    <w:rsid w:val="00966656"/>
    <w:rsid w:val="00990CE9"/>
    <w:rsid w:val="00996375"/>
    <w:rsid w:val="00997DBD"/>
    <w:rsid w:val="009B631A"/>
    <w:rsid w:val="00A5470C"/>
    <w:rsid w:val="00A56091"/>
    <w:rsid w:val="00A95B0D"/>
    <w:rsid w:val="00AB0679"/>
    <w:rsid w:val="00B05BE8"/>
    <w:rsid w:val="00B56BC8"/>
    <w:rsid w:val="00B626A7"/>
    <w:rsid w:val="00B83CAF"/>
    <w:rsid w:val="00C0123D"/>
    <w:rsid w:val="00C043D0"/>
    <w:rsid w:val="00C454AC"/>
    <w:rsid w:val="00CB1745"/>
    <w:rsid w:val="00CD66CE"/>
    <w:rsid w:val="00CF45B5"/>
    <w:rsid w:val="00CF5F66"/>
    <w:rsid w:val="00D15FA7"/>
    <w:rsid w:val="00D97B1A"/>
    <w:rsid w:val="00DA6E87"/>
    <w:rsid w:val="00DB1B56"/>
    <w:rsid w:val="00DB3F65"/>
    <w:rsid w:val="00DF53D1"/>
    <w:rsid w:val="00E00241"/>
    <w:rsid w:val="00E072C3"/>
    <w:rsid w:val="00E41F2D"/>
    <w:rsid w:val="00E91119"/>
    <w:rsid w:val="00EA3B4C"/>
    <w:rsid w:val="00EC150D"/>
    <w:rsid w:val="00EE03A6"/>
    <w:rsid w:val="00F013EF"/>
    <w:rsid w:val="00F300E6"/>
    <w:rsid w:val="00F51B8B"/>
    <w:rsid w:val="00F76148"/>
    <w:rsid w:val="00F82A99"/>
    <w:rsid w:val="00FB6398"/>
    <w:rsid w:val="00FB728F"/>
    <w:rsid w:val="00FC465E"/>
    <w:rsid w:val="00FC534F"/>
    <w:rsid w:val="00FC7203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FCBF-B1C4-4ED0-A427-948BBBD6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SMO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16</cp:revision>
  <cp:lastPrinted>2016-01-06T11:23:00Z</cp:lastPrinted>
  <dcterms:created xsi:type="dcterms:W3CDTF">2014-11-24T12:30:00Z</dcterms:created>
  <dcterms:modified xsi:type="dcterms:W3CDTF">2017-02-06T11:18:00Z</dcterms:modified>
</cp:coreProperties>
</file>