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1200500006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město</w:t>
      </w:r>
      <w:r>
        <w:rPr>
          <w:spacing w:val="-1"/>
        </w:rPr>
        <w:t> </w:t>
      </w:r>
      <w:r>
        <w:rPr/>
        <w:t>Rokytnice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Jizerou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Rokytnice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Jizerou,</w:t>
      </w:r>
      <w:r>
        <w:rPr>
          <w:spacing w:val="1"/>
        </w:rPr>
        <w:t> </w:t>
      </w:r>
      <w:r>
        <w:rPr/>
        <w:t>Horní</w:t>
      </w:r>
      <w:r>
        <w:rPr>
          <w:spacing w:val="-2"/>
        </w:rPr>
        <w:t> </w:t>
      </w:r>
      <w:r>
        <w:rPr/>
        <w:t>Rokytnice</w:t>
      </w:r>
      <w:r>
        <w:rPr>
          <w:spacing w:val="-3"/>
        </w:rPr>
        <w:t> </w:t>
      </w:r>
      <w:r>
        <w:rPr/>
        <w:t>197,</w:t>
      </w:r>
    </w:p>
    <w:p>
      <w:pPr>
        <w:pStyle w:val="BodyText"/>
        <w:spacing w:before="1"/>
        <w:ind w:left="3006"/>
      </w:pPr>
      <w:r>
        <w:rPr/>
        <w:t>512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Rokytnice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</w:t>
      </w:r>
    </w:p>
    <w:p>
      <w:pPr>
        <w:pStyle w:val="BodyText"/>
        <w:tabs>
          <w:tab w:pos="2982" w:val="left" w:leader="none"/>
        </w:tabs>
        <w:ind w:left="102"/>
      </w:pPr>
      <w:r>
        <w:rPr>
          <w:rFonts w:ascii="Times New Roman" w:hAnsi="Times New Roman"/>
        </w:rPr>
        <w:t>IČO:</w:t>
        <w:tab/>
      </w:r>
      <w:r>
        <w:rPr/>
        <w:t>00276057</w:t>
      </w:r>
    </w:p>
    <w:p>
      <w:pPr>
        <w:pStyle w:val="BodyText"/>
        <w:tabs>
          <w:tab w:pos="2982" w:val="left" w:leader="none"/>
        </w:tabs>
        <w:ind w:left="102" w:right="3357"/>
      </w:pPr>
      <w:r>
        <w:rPr/>
        <w:t>zastoupené: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4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y á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 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1200500006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14. 10.</w:t>
      </w:r>
      <w:r>
        <w:rPr>
          <w:spacing w:val="-2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6" w:after="0"/>
        <w:ind w:left="529" w:right="109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1,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splnil</w:t>
      </w:r>
      <w:r>
        <w:rPr>
          <w:spacing w:val="-52"/>
          <w:sz w:val="20"/>
        </w:rPr>
        <w:t> </w:t>
      </w:r>
      <w:r>
        <w:rPr>
          <w:sz w:val="20"/>
        </w:rPr>
        <w:t>do konce 9/2021 a termín předložení podkladů k ZVA uvedený v článku IV, bod 1, písm. d) Smlouvy</w:t>
      </w:r>
      <w:r>
        <w:rPr>
          <w:spacing w:val="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12/2021.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termínů,</w:t>
      </w:r>
      <w:r>
        <w:rPr>
          <w:spacing w:val="-3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akceptuje.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2022-01-19T09:36:53Z</dcterms:created>
  <dcterms:modified xsi:type="dcterms:W3CDTF">2022-01-19T09:36:53Z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