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9E234A6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b/>
          <w:bCs/>
          <w:highlight w:val="yellow"/>
        </w:rPr>
      </w:pPr>
      <w:r w:rsidRPr="00165AFB">
        <w:rPr>
          <w:rFonts w:ascii="Arial" w:hAnsi="Arial"/>
          <w:b/>
          <w:bCs/>
          <w:highlight w:val="yellow"/>
        </w:rPr>
        <w:t>Bytový a obchodní komplex Hostivař, s.r.o.</w:t>
      </w:r>
    </w:p>
    <w:p w14:paraId="260AC303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r w:rsidRPr="00165AFB">
        <w:rPr>
          <w:rFonts w:ascii="Arial" w:hAnsi="Arial"/>
          <w:highlight w:val="yellow"/>
        </w:rPr>
        <w:t>se sídlem: Pražská 810/16, 102 21, Praha 10</w:t>
      </w:r>
    </w:p>
    <w:p w14:paraId="05E8037D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proofErr w:type="gramStart"/>
      <w:r w:rsidRPr="00165AFB">
        <w:rPr>
          <w:rFonts w:ascii="Arial" w:hAnsi="Arial"/>
          <w:highlight w:val="yellow"/>
        </w:rPr>
        <w:t xml:space="preserve">IČO:   </w:t>
      </w:r>
      <w:proofErr w:type="gramEnd"/>
      <w:r w:rsidRPr="00165AFB">
        <w:rPr>
          <w:rFonts w:ascii="Arial" w:hAnsi="Arial"/>
          <w:highlight w:val="yellow"/>
        </w:rPr>
        <w:t xml:space="preserve">       27140601     </w:t>
      </w:r>
    </w:p>
    <w:p w14:paraId="30DA8B22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proofErr w:type="gramStart"/>
      <w:r w:rsidRPr="00165AFB">
        <w:rPr>
          <w:rFonts w:ascii="Arial" w:hAnsi="Arial"/>
          <w:highlight w:val="yellow"/>
        </w:rPr>
        <w:t xml:space="preserve">DIČ:   </w:t>
      </w:r>
      <w:proofErr w:type="gramEnd"/>
      <w:r w:rsidRPr="00165AFB">
        <w:rPr>
          <w:rFonts w:ascii="Arial" w:hAnsi="Arial"/>
          <w:highlight w:val="yellow"/>
        </w:rPr>
        <w:t xml:space="preserve">       CZ27140601</w:t>
      </w:r>
    </w:p>
    <w:p w14:paraId="4B185E15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proofErr w:type="gramStart"/>
      <w:r w:rsidRPr="00165AFB">
        <w:rPr>
          <w:rFonts w:ascii="Arial" w:hAnsi="Arial"/>
          <w:highlight w:val="yellow"/>
        </w:rPr>
        <w:t xml:space="preserve">zastoupena:   </w:t>
      </w:r>
      <w:proofErr w:type="gramEnd"/>
      <w:r w:rsidRPr="00165AFB">
        <w:rPr>
          <w:rFonts w:ascii="Arial" w:hAnsi="Arial"/>
          <w:highlight w:val="yellow"/>
        </w:rPr>
        <w:t xml:space="preserve">   Ing. Antonínem Novotným, jednatelem společnosti</w:t>
      </w:r>
    </w:p>
    <w:p w14:paraId="00DE3774" w14:textId="1F092BF2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r w:rsidRPr="00165AFB">
        <w:rPr>
          <w:rFonts w:ascii="Arial" w:hAnsi="Arial"/>
          <w:highlight w:val="yellow"/>
        </w:rPr>
        <w:t xml:space="preserve">zapsána v obchodním rejstříku </w:t>
      </w:r>
      <w:proofErr w:type="gramStart"/>
      <w:r w:rsidRPr="00165AFB">
        <w:rPr>
          <w:rFonts w:ascii="Arial" w:hAnsi="Arial"/>
          <w:highlight w:val="yellow"/>
        </w:rPr>
        <w:t xml:space="preserve">vedeném:  </w:t>
      </w:r>
      <w:r w:rsidRPr="00FA55D6">
        <w:rPr>
          <w:rFonts w:ascii="Arial" w:hAnsi="Arial"/>
          <w:highlight w:val="yellow"/>
        </w:rPr>
        <w:t>:</w:t>
      </w:r>
      <w:proofErr w:type="gramEnd"/>
      <w:r w:rsidRPr="00FA55D6">
        <w:rPr>
          <w:rFonts w:ascii="Arial" w:hAnsi="Arial"/>
          <w:highlight w:val="yellow"/>
        </w:rPr>
        <w:t xml:space="preserve"> Městským soudem v Praze</w:t>
      </w:r>
      <w:r w:rsidRPr="00165AFB">
        <w:rPr>
          <w:rFonts w:ascii="Arial" w:hAnsi="Arial"/>
          <w:highlight w:val="yellow"/>
        </w:rPr>
        <w:t xml:space="preserve"> </w:t>
      </w:r>
    </w:p>
    <w:p w14:paraId="68021F3A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r w:rsidRPr="00165AFB">
        <w:rPr>
          <w:rFonts w:ascii="Arial" w:hAnsi="Arial"/>
          <w:highlight w:val="yellow"/>
        </w:rPr>
        <w:t xml:space="preserve">pod </w:t>
      </w:r>
      <w:proofErr w:type="spellStart"/>
      <w:r w:rsidRPr="00165AFB">
        <w:rPr>
          <w:rFonts w:ascii="Arial" w:hAnsi="Arial"/>
          <w:highlight w:val="yellow"/>
        </w:rPr>
        <w:t>sp</w:t>
      </w:r>
      <w:proofErr w:type="spellEnd"/>
      <w:r w:rsidRPr="00165AFB">
        <w:rPr>
          <w:rFonts w:ascii="Arial" w:hAnsi="Arial"/>
          <w:highlight w:val="yellow"/>
        </w:rPr>
        <w:t xml:space="preserve">. </w:t>
      </w:r>
      <w:proofErr w:type="gramStart"/>
      <w:r w:rsidRPr="00165AFB">
        <w:rPr>
          <w:rFonts w:ascii="Arial" w:hAnsi="Arial"/>
          <w:highlight w:val="yellow"/>
        </w:rPr>
        <w:t xml:space="preserve">značkou:   </w:t>
      </w:r>
      <w:proofErr w:type="gramEnd"/>
      <w:r w:rsidRPr="00165AFB">
        <w:rPr>
          <w:rFonts w:ascii="Arial" w:hAnsi="Arial"/>
          <w:highlight w:val="yellow"/>
        </w:rPr>
        <w:t xml:space="preserve">  C 99347                                   </w:t>
      </w:r>
    </w:p>
    <w:p w14:paraId="3474D5DB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r w:rsidRPr="00165AFB">
        <w:rPr>
          <w:rFonts w:ascii="Arial" w:hAnsi="Arial"/>
          <w:highlight w:val="yellow"/>
        </w:rPr>
        <w:t xml:space="preserve">bankovní </w:t>
      </w:r>
      <w:proofErr w:type="gramStart"/>
      <w:r w:rsidRPr="00165AFB">
        <w:rPr>
          <w:rFonts w:ascii="Arial" w:hAnsi="Arial"/>
          <w:highlight w:val="yellow"/>
        </w:rPr>
        <w:t xml:space="preserve">spojení:   </w:t>
      </w:r>
      <w:proofErr w:type="gramEnd"/>
      <w:r w:rsidRPr="00165AFB">
        <w:rPr>
          <w:rFonts w:ascii="Arial" w:hAnsi="Arial"/>
          <w:highlight w:val="yellow"/>
        </w:rPr>
        <w:t xml:space="preserve">  Raiffeisenbank, a.s.        číslo </w:t>
      </w:r>
      <w:proofErr w:type="gramStart"/>
      <w:r w:rsidRPr="00165AFB">
        <w:rPr>
          <w:rFonts w:ascii="Arial" w:hAnsi="Arial"/>
          <w:highlight w:val="yellow"/>
        </w:rPr>
        <w:t>účtu:  5220010537</w:t>
      </w:r>
      <w:proofErr w:type="gramEnd"/>
      <w:r w:rsidRPr="00165AFB">
        <w:rPr>
          <w:rFonts w:ascii="Arial" w:hAnsi="Arial"/>
          <w:highlight w:val="yellow"/>
        </w:rPr>
        <w:t>/5500</w:t>
      </w:r>
    </w:p>
    <w:p w14:paraId="013CF313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  <w:highlight w:val="yellow"/>
        </w:rPr>
      </w:pPr>
      <w:r w:rsidRPr="00165AFB">
        <w:rPr>
          <w:rFonts w:ascii="Arial" w:hAnsi="Arial"/>
          <w:highlight w:val="yellow"/>
        </w:rPr>
        <w:t xml:space="preserve">kontaktní osoba: Ing. Lubomír </w:t>
      </w:r>
      <w:proofErr w:type="gramStart"/>
      <w:r w:rsidRPr="00165AFB">
        <w:rPr>
          <w:rFonts w:ascii="Arial" w:hAnsi="Arial"/>
          <w:highlight w:val="yellow"/>
        </w:rPr>
        <w:t>Kesler,  email</w:t>
      </w:r>
      <w:proofErr w:type="gramEnd"/>
      <w:r w:rsidRPr="00165AFB">
        <w:rPr>
          <w:rFonts w:ascii="Arial" w:hAnsi="Arial"/>
          <w:highlight w:val="yellow"/>
        </w:rPr>
        <w:t>: kesler@csi.cz</w:t>
      </w:r>
    </w:p>
    <w:p w14:paraId="1A45E271" w14:textId="77777777" w:rsidR="00165AFB" w:rsidRPr="00165AFB" w:rsidRDefault="00165AFB" w:rsidP="00165AFB">
      <w:pPr>
        <w:tabs>
          <w:tab w:val="left" w:pos="360"/>
        </w:tabs>
        <w:rPr>
          <w:rFonts w:ascii="Arial" w:hAnsi="Arial"/>
        </w:rPr>
      </w:pPr>
      <w:r w:rsidRPr="00165AFB">
        <w:rPr>
          <w:rFonts w:ascii="Arial" w:hAnsi="Arial"/>
          <w:highlight w:val="yellow"/>
        </w:rPr>
        <w:t>(dále jen „</w:t>
      </w:r>
      <w:r w:rsidRPr="00165AFB">
        <w:rPr>
          <w:rFonts w:ascii="Arial" w:hAnsi="Arial"/>
          <w:b/>
          <w:highlight w:val="yellow"/>
        </w:rPr>
        <w:t>Stavebník</w:t>
      </w:r>
      <w:r w:rsidRPr="00165AFB">
        <w:rPr>
          <w:rFonts w:ascii="Arial" w:hAnsi="Arial"/>
          <w:highlight w:val="yellow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A23B37" w:rsidRPr="00A23B37">
        <w:rPr>
          <w:rFonts w:ascii="Arial" w:hAnsi="Arial" w:cs="Arial"/>
          <w:color w:val="323130"/>
          <w:shd w:val="clear" w:color="auto" w:fill="FFFFFF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53225AED" w:rsidR="00FF2A17" w:rsidRPr="00092BCF" w:rsidRDefault="00165AFB" w:rsidP="00205AFF">
      <w:pPr>
        <w:pStyle w:val="Odstavecseseznamem"/>
        <w:ind w:left="567"/>
        <w:jc w:val="both"/>
        <w:rPr>
          <w:rFonts w:ascii="Arial" w:hAnsi="Arial" w:cs="Arial"/>
          <w:b/>
          <w:bCs/>
        </w:rPr>
      </w:pPr>
      <w:r w:rsidRPr="00092BCF">
        <w:rPr>
          <w:rFonts w:ascii="Arial" w:hAnsi="Arial" w:cs="Arial"/>
          <w:b/>
          <w:bCs/>
        </w:rPr>
        <w:t>Bytový dům ulice U Forstu</w:t>
      </w:r>
      <w:r w:rsidR="00F81F38" w:rsidRPr="00092BCF">
        <w:rPr>
          <w:rFonts w:ascii="Arial" w:hAnsi="Arial" w:cs="Arial"/>
          <w:b/>
          <w:bCs/>
        </w:rPr>
        <w:t xml:space="preserve">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49314CE6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596EFB" w:rsidRPr="00FA55D6">
        <w:rPr>
          <w:highlight w:val="yellow"/>
        </w:rPr>
        <w:t>csi@csi.cz</w:t>
      </w:r>
      <w:r w:rsidR="00596EFB">
        <w:t xml:space="preserve"> 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</w:t>
      </w:r>
      <w:r w:rsidRPr="002766A2">
        <w:rPr>
          <w:rFonts w:ascii="Arial" w:hAnsi="Arial"/>
          <w:sz w:val="20"/>
        </w:rPr>
        <w:lastRenderedPageBreak/>
        <w:t xml:space="preserve">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</w:t>
      </w:r>
      <w:r w:rsidR="00796A29" w:rsidRPr="001759DF">
        <w:rPr>
          <w:rFonts w:ascii="Arial" w:hAnsi="Arial" w:cs="Arial"/>
          <w:sz w:val="20"/>
        </w:rPr>
        <w:lastRenderedPageBreak/>
        <w:t xml:space="preserve">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mlouva </w:t>
      </w:r>
      <w:r w:rsidRPr="00337EB6">
        <w:rPr>
          <w:rFonts w:ascii="Arial" w:hAnsi="Arial" w:cs="Arial"/>
          <w:sz w:val="20"/>
        </w:rPr>
        <w:lastRenderedPageBreak/>
        <w:t>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</w:t>
      </w:r>
      <w:r w:rsidR="002A2F23">
        <w:rPr>
          <w:rFonts w:ascii="Arial" w:hAnsi="Arial"/>
          <w:iCs/>
          <w:sz w:val="20"/>
        </w:rPr>
        <w:lastRenderedPageBreak/>
        <w:t>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lastRenderedPageBreak/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04960996" w14:textId="570B4E96" w:rsidR="00986976" w:rsidRPr="001E7C65" w:rsidRDefault="00986976" w:rsidP="00295B9C">
      <w:pPr>
        <w:jc w:val="center"/>
        <w:rPr>
          <w:rFonts w:ascii="Arial" w:hAnsi="Arial"/>
        </w:rPr>
      </w:pPr>
    </w:p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CC72" w14:textId="77777777" w:rsidR="00CE3C4F" w:rsidRDefault="00CE3C4F" w:rsidP="00796A29">
      <w:r>
        <w:separator/>
      </w:r>
    </w:p>
  </w:endnote>
  <w:endnote w:type="continuationSeparator" w:id="0">
    <w:p w14:paraId="6729E030" w14:textId="77777777" w:rsidR="00CE3C4F" w:rsidRDefault="00CE3C4F" w:rsidP="00796A29">
      <w:r>
        <w:continuationSeparator/>
      </w:r>
    </w:p>
  </w:endnote>
  <w:endnote w:type="continuationNotice" w:id="1">
    <w:p w14:paraId="76E041D7" w14:textId="77777777" w:rsidR="00CE3C4F" w:rsidRDefault="00CE3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A971" w14:textId="77777777" w:rsidR="00CE3C4F" w:rsidRDefault="00CE3C4F" w:rsidP="00796A29">
      <w:r>
        <w:separator/>
      </w:r>
    </w:p>
  </w:footnote>
  <w:footnote w:type="continuationSeparator" w:id="0">
    <w:p w14:paraId="4683682E" w14:textId="77777777" w:rsidR="00CE3C4F" w:rsidRDefault="00CE3C4F" w:rsidP="00796A29">
      <w:r>
        <w:continuationSeparator/>
      </w:r>
    </w:p>
  </w:footnote>
  <w:footnote w:type="continuationNotice" w:id="1">
    <w:p w14:paraId="580685F0" w14:textId="77777777" w:rsidR="00CE3C4F" w:rsidRDefault="00CE3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92BCF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5AFB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95B9C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0809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96EFB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8F6C02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B7F29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60A3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6BAA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5D6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4E3BCB57-4320-4B64-9C2B-DA771080D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5684</Words>
  <Characters>33538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3</cp:revision>
  <cp:lastPrinted>2021-11-10T09:41:00Z</cp:lastPrinted>
  <dcterms:created xsi:type="dcterms:W3CDTF">2022-01-26T14:20:00Z</dcterms:created>
  <dcterms:modified xsi:type="dcterms:W3CDTF">2022-01-27T07:20:00Z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