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C9" w:rsidRPr="00BD4BC9" w:rsidRDefault="00BD4BC9" w:rsidP="00BD4BC9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proofErr w:type="gramStart"/>
      <w:r w:rsidRPr="00BD4BC9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BD4BC9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BD4BC9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BD4BC9">
        <w:rPr>
          <w:rFonts w:ascii="Calibri" w:eastAsia="Times New Roman" w:hAnsi="Calibri" w:cs="Calibri"/>
          <w:color w:val="000000"/>
          <w:lang w:eastAsia="cs-CZ"/>
        </w:rPr>
        <w:t>objednavky</w:t>
      </w:r>
      <w:proofErr w:type="spellEnd"/>
      <w:r w:rsidRPr="00BD4BC9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XXXXfmc</w:t>
      </w:r>
      <w:proofErr w:type="spellEnd"/>
      <w:r w:rsidRPr="00BD4BC9">
        <w:rPr>
          <w:rFonts w:ascii="Calibri" w:eastAsia="Times New Roman" w:hAnsi="Calibri" w:cs="Calibri"/>
          <w:color w:val="000000"/>
          <w:lang w:eastAsia="cs-CZ"/>
        </w:rPr>
        <w:t>&gt;</w:t>
      </w:r>
      <w:r w:rsidRPr="00BD4BC9">
        <w:rPr>
          <w:rFonts w:ascii="Calibri" w:eastAsia="Times New Roman" w:hAnsi="Calibri" w:cs="Calibri"/>
          <w:color w:val="000000"/>
          <w:lang w:eastAsia="cs-CZ"/>
        </w:rPr>
        <w:br/>
      </w:r>
      <w:r w:rsidRPr="00BD4BC9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BD4BC9">
        <w:rPr>
          <w:rFonts w:ascii="Calibri" w:eastAsia="Times New Roman" w:hAnsi="Calibri" w:cs="Calibri"/>
          <w:color w:val="000000"/>
          <w:lang w:eastAsia="cs-CZ"/>
        </w:rPr>
        <w:t xml:space="preserve"> 24. ledna 2022 11:36</w:t>
      </w:r>
      <w:r w:rsidRPr="00BD4BC9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KomuXXXX</w:t>
      </w:r>
      <w:r w:rsidRPr="00BD4BC9">
        <w:rPr>
          <w:rFonts w:ascii="Calibri" w:eastAsia="Times New Roman" w:hAnsi="Calibri" w:cs="Calibri"/>
          <w:color w:val="000000"/>
          <w:lang w:eastAsia="cs-CZ"/>
        </w:rPr>
        <w:t>Sklad</w:t>
      </w:r>
      <w:proofErr w:type="spellEnd"/>
      <w:r w:rsidRPr="00BD4BC9">
        <w:rPr>
          <w:rFonts w:ascii="Calibri" w:eastAsia="Times New Roman" w:hAnsi="Calibri" w:cs="Calibri"/>
          <w:color w:val="000000"/>
          <w:lang w:eastAsia="cs-CZ"/>
        </w:rPr>
        <w:t xml:space="preserve"> zdravotnického materiálu</w:t>
      </w:r>
      <w:r w:rsidRPr="00BD4BC9">
        <w:rPr>
          <w:rFonts w:ascii="Calibri" w:eastAsia="Times New Roman" w:hAnsi="Calibri" w:cs="Calibri"/>
          <w:color w:val="000000"/>
          <w:lang w:eastAsia="cs-CZ"/>
        </w:rPr>
        <w:br/>
      </w:r>
      <w:r w:rsidRPr="00BD4BC9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BD4BC9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BD4BC9">
        <w:rPr>
          <w:rFonts w:ascii="Calibri" w:eastAsia="Times New Roman" w:hAnsi="Calibri" w:cs="Calibri"/>
          <w:color w:val="000000"/>
          <w:lang w:eastAsia="cs-CZ"/>
        </w:rPr>
        <w:br/>
      </w:r>
      <w:r w:rsidRPr="00BD4BC9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BD4BC9">
        <w:rPr>
          <w:rFonts w:ascii="Calibri" w:eastAsia="Times New Roman" w:hAnsi="Calibri" w:cs="Calibri"/>
          <w:color w:val="000000"/>
          <w:lang w:eastAsia="cs-CZ"/>
        </w:rPr>
        <w:t xml:space="preserve"> RE: Objednávka - VOZM-2022-000191</w:t>
      </w:r>
      <w:r w:rsidRPr="00BD4B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</w:t>
      </w:r>
    </w:p>
    <w:p w:rsidR="00BD4BC9" w:rsidRPr="00BD4BC9" w:rsidRDefault="00BD4BC9" w:rsidP="00BD4BC9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BD4B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</w:p>
    <w:p w:rsidR="00BD4BC9" w:rsidRPr="00BD4BC9" w:rsidRDefault="00BD4BC9" w:rsidP="00BD4BC9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</w:pP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Vážení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obchodní partneři,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 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dovolujeme si Vás touto cestou informovat, že v souvislosti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s novelizací zákona č. 235/2004 Sb., o dani z přidané hodnoty,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 xml:space="preserve">dochází s účinností od </w:t>
      </w:r>
      <w:proofErr w:type="gram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01.01.2022</w:t>
      </w:r>
      <w:proofErr w:type="gram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u níže uvedených zdravotnických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 xml:space="preserve">prostředků společnosti </w:t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Fresenius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Medical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Care – ČR, s.r.o., ke změně zákonné sazby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DPH z 15 % na 21 %.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 xml:space="preserve"> Vážený zákazníku, 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vaše objednávka byla přijata ke zpracování. Zboží Vám bude dodáno v požadovaném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termínu, pokud byl Vámi uveden, nebo v nejbližším možném. V případě, že se na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 xml:space="preserve">Vás vztahuje nárok na dodání v zákonné lhůtě dle </w:t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ust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. § 77 odst. 1 písm. h)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zákona o léčivech a požadujete dodání v této lhůtě, obratem nám prosím tuto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skutečnost oznamte.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Dodavatel tímto prohlašuje a předem objednatele upozorňuje, že informace o výši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sjednaných jednotkových cen, stejně jako informace o skladbě dodávek zboží,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 xml:space="preserve">považuje a chrání jako obchodní tajemství provozu svého závodu ve smyslu </w:t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ust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. §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504 občanského zákoníku, a jako takové dodavatel objednatele žádá, aby jej v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 xml:space="preserve">této souvislosti rovněž chránil a utajoval. 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Děkujeme</w:t>
      </w:r>
      <w:r w:rsidRPr="00BD4BC9">
        <w:rPr>
          <w:rFonts w:ascii="MS Gothic" w:eastAsia="MS Gothic" w:hAnsi="MS Gothic" w:cs="MS Gothic" w:hint="eastAsia"/>
          <w:color w:val="000000"/>
          <w:sz w:val="20"/>
          <w:szCs w:val="20"/>
          <w:lang w:eastAsia="cs-CZ"/>
        </w:rPr>
        <w:t xml:space="preserve">　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 xml:space="preserve">S pozdravem/Best </w:t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Regards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XXXX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XXXX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Fresenius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Medical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Care - ČR, s.r.o.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Evropská 423 / 178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160 00  Praha 6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Czech Republic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IČO: 45790884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lastRenderedPageBreak/>
        <w:t>Phone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: +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XXXX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Fax: +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XXXX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Cell: +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XXXX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XXXX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XXXX</w:t>
      </w:r>
      <w:hyperlink r:id="rId5" w:history="1">
        <w:r w:rsidRPr="00697888">
          <w:rPr>
            <w:rStyle w:val="Hypertextovodkaz"/>
            <w:rFonts w:ascii="Cambria" w:eastAsia="Times New Roman" w:hAnsi="Cambria" w:cs="Times New Roman"/>
            <w:sz w:val="20"/>
            <w:szCs w:val="20"/>
            <w:lang w:eastAsia="cs-CZ"/>
          </w:rPr>
          <w:t>XXXX</w:t>
        </w:r>
      </w:hyperlink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  </w:t>
      </w:r>
      <w:bookmarkStart w:id="0" w:name="_GoBack"/>
      <w:bookmarkEnd w:id="0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-----</w:t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Original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Message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-----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From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: Sklad zdravotnického materiálu Nemocnice Nové Město na Moravě &lt;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XXXX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&gt; 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 xml:space="preserve">Sent: </w:t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Monday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January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24, 2022 11:30 AM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 xml:space="preserve">To: </w:t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objednavky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&lt;objednavky@fmc-ag.com&gt;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Subject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: Objednávka - VOZM-2022-000191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 xml:space="preserve">*** </w:t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This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message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is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from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an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EXTERNAL SENDER - </w:t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be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CAUTIOUS </w:t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with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links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and </w:t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when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opening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attachments</w:t>
      </w:r>
      <w:proofErr w:type="spellEnd"/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 xml:space="preserve"> ***</w:t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</w:r>
      <w:r w:rsidRPr="00BD4BC9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br/>
        <w:t>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B1"/>
    <w:rsid w:val="003054B1"/>
    <w:rsid w:val="00712202"/>
    <w:rsid w:val="00A27588"/>
    <w:rsid w:val="00B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4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4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5225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8958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46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1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87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4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0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46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8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30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897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35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777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2022-01-26T14:56:00Z</dcterms:created>
  <dcterms:modified xsi:type="dcterms:W3CDTF">2022-01-26T14:57:00Z</dcterms:modified>
</cp:coreProperties>
</file>