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A7" w:rsidRDefault="000D3210">
      <w:pPr>
        <w:pStyle w:val="Nadpis10"/>
        <w:keepNext/>
        <w:keepLines/>
        <w:framePr w:w="2021" w:h="360" w:wrap="none" w:hAnchor="page" w:x="5289" w:y="59"/>
        <w:shd w:val="clear" w:color="auto" w:fill="auto"/>
        <w:spacing w:after="0"/>
      </w:pPr>
      <w:bookmarkStart w:id="0" w:name="bookmark0"/>
      <w:bookmarkStart w:id="1" w:name="bookmark1"/>
      <w:r>
        <w:t>OBJEDNÁVKA</w:t>
      </w:r>
      <w:bookmarkEnd w:id="0"/>
      <w:bookmarkEnd w:id="1"/>
    </w:p>
    <w:p w:rsidR="00DE69A7" w:rsidRDefault="000D3210">
      <w:pPr>
        <w:pStyle w:val="Nadpis10"/>
        <w:keepNext/>
        <w:keepLines/>
        <w:framePr w:w="2626" w:h="686" w:wrap="none" w:hAnchor="page" w:x="8639" w:y="63"/>
        <w:shd w:val="clear" w:color="auto" w:fill="auto"/>
        <w:jc w:val="right"/>
      </w:pPr>
      <w:bookmarkStart w:id="2" w:name="bookmark2"/>
      <w:bookmarkStart w:id="3" w:name="bookmark3"/>
      <w:r>
        <w:t>VOZM-2022-000191</w:t>
      </w:r>
      <w:bookmarkEnd w:id="2"/>
      <w:bookmarkEnd w:id="3"/>
    </w:p>
    <w:p w:rsidR="00DE69A7" w:rsidRDefault="000D3210">
      <w:pPr>
        <w:pStyle w:val="Nadpis30"/>
        <w:keepNext/>
        <w:keepLines/>
        <w:framePr w:w="2626" w:h="686" w:wrap="none" w:hAnchor="page" w:x="8639" w:y="63"/>
        <w:shd w:val="clear" w:color="auto" w:fill="auto"/>
        <w:tabs>
          <w:tab w:val="left" w:pos="859"/>
        </w:tabs>
        <w:spacing w:after="0" w:line="240" w:lineRule="auto"/>
        <w:jc w:val="right"/>
      </w:pPr>
      <w:bookmarkStart w:id="4" w:name="bookmark4"/>
      <w:bookmarkStart w:id="5" w:name="bookmark5"/>
      <w:r>
        <w:t>List č.</w:t>
      </w:r>
      <w:r>
        <w:tab/>
        <w:t>1 / 2</w:t>
      </w:r>
      <w:bookmarkEnd w:id="4"/>
      <w:bookmarkEnd w:id="5"/>
    </w:p>
    <w:p w:rsidR="00DE69A7" w:rsidRDefault="000D3210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337185</wp:posOffset>
            </wp:positionH>
            <wp:positionV relativeFrom="margin">
              <wp:posOffset>0</wp:posOffset>
            </wp:positionV>
            <wp:extent cx="609600" cy="61595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960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69A7" w:rsidRDefault="00DE69A7">
      <w:pPr>
        <w:spacing w:after="609" w:line="1" w:lineRule="exact"/>
      </w:pPr>
    </w:p>
    <w:p w:rsidR="00DE69A7" w:rsidRDefault="00DE69A7">
      <w:pPr>
        <w:spacing w:line="1" w:lineRule="exact"/>
        <w:sectPr w:rsidR="00DE69A7">
          <w:footerReference w:type="default" r:id="rId8"/>
          <w:footerReference w:type="first" r:id="rId9"/>
          <w:pgSz w:w="11900" w:h="16840"/>
          <w:pgMar w:top="534" w:right="541" w:bottom="3328" w:left="531" w:header="0" w:footer="3" w:gutter="0"/>
          <w:pgNumType w:start="1"/>
          <w:cols w:space="720"/>
          <w:noEndnote/>
          <w:titlePg/>
          <w:docGrid w:linePitch="360"/>
        </w:sectPr>
      </w:pPr>
    </w:p>
    <w:p w:rsidR="00DE69A7" w:rsidRDefault="000D3210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410210</wp:posOffset>
                </wp:positionH>
                <wp:positionV relativeFrom="paragraph">
                  <wp:posOffset>12700</wp:posOffset>
                </wp:positionV>
                <wp:extent cx="768350" cy="201295"/>
                <wp:effectExtent l="0" t="0" r="0" b="0"/>
                <wp:wrapSquare wrapText="bothSides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69A7" w:rsidRDefault="000D3210">
                            <w:pPr>
                              <w:pStyle w:val="Zkladntext30"/>
                              <w:shd w:val="clear" w:color="auto" w:fill="auto"/>
                              <w:spacing w:after="0"/>
                            </w:pPr>
                            <w:r>
                              <w:t>Odběratel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6" type="#_x0000_t202" style="position:absolute;margin-left:32.299999999999997pt;margin-top:1.pt;width:60.5pt;height:15.85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Odběratel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DE69A7" w:rsidRDefault="000D3210">
      <w:pPr>
        <w:pStyle w:val="Zkladntext30"/>
        <w:shd w:val="clear" w:color="auto" w:fill="auto"/>
        <w:spacing w:after="0"/>
        <w:jc w:val="center"/>
        <w:sectPr w:rsidR="00DE69A7">
          <w:type w:val="continuous"/>
          <w:pgSz w:w="11900" w:h="16840"/>
          <w:pgMar w:top="534" w:right="541" w:bottom="2765" w:left="1856" w:header="0" w:footer="3" w:gutter="0"/>
          <w:cols w:space="720"/>
          <w:noEndnote/>
          <w:docGrid w:linePitch="360"/>
        </w:sectPr>
      </w:pPr>
      <w:r>
        <w:t>Dodavatel</w:t>
      </w:r>
    </w:p>
    <w:p w:rsidR="00DE69A7" w:rsidRDefault="00DE69A7">
      <w:pPr>
        <w:spacing w:before="45" w:after="45" w:line="240" w:lineRule="exact"/>
        <w:rPr>
          <w:sz w:val="19"/>
          <w:szCs w:val="19"/>
        </w:rPr>
      </w:pPr>
    </w:p>
    <w:p w:rsidR="00DE69A7" w:rsidRDefault="00DE69A7">
      <w:pPr>
        <w:spacing w:line="1" w:lineRule="exact"/>
        <w:sectPr w:rsidR="00DE69A7">
          <w:type w:val="continuous"/>
          <w:pgSz w:w="11900" w:h="16840"/>
          <w:pgMar w:top="534" w:right="0" w:bottom="2765" w:left="0" w:header="0" w:footer="3" w:gutter="0"/>
          <w:cols w:space="720"/>
          <w:noEndnote/>
          <w:docGrid w:linePitch="360"/>
        </w:sectPr>
      </w:pPr>
    </w:p>
    <w:p w:rsidR="00DE69A7" w:rsidRDefault="000D3210">
      <w:pPr>
        <w:pStyle w:val="Nadpis30"/>
        <w:keepNext/>
        <w:keepLines/>
        <w:shd w:val="clear" w:color="auto" w:fill="auto"/>
        <w:spacing w:after="140"/>
      </w:pPr>
      <w:bookmarkStart w:id="6" w:name="bookmark6"/>
      <w:bookmarkStart w:id="7" w:name="bookmark7"/>
      <w:r>
        <w:lastRenderedPageBreak/>
        <w:t>Nemocnice Nové Město na Moravě, příspěvková organizace</w:t>
      </w:r>
      <w:bookmarkEnd w:id="6"/>
      <w:bookmarkEnd w:id="7"/>
    </w:p>
    <w:p w:rsidR="00DE69A7" w:rsidRDefault="000D3210">
      <w:pPr>
        <w:pStyle w:val="Nadpis30"/>
        <w:keepNext/>
        <w:keepLines/>
        <w:shd w:val="clear" w:color="auto" w:fill="auto"/>
        <w:spacing w:after="80"/>
      </w:pPr>
      <w:bookmarkStart w:id="8" w:name="bookmark8"/>
      <w:bookmarkStart w:id="9" w:name="bookmark9"/>
      <w:r>
        <w:t>Žďárská 610</w:t>
      </w:r>
      <w:bookmarkEnd w:id="8"/>
      <w:bookmarkEnd w:id="9"/>
    </w:p>
    <w:p w:rsidR="00DE69A7" w:rsidRDefault="000D3210">
      <w:pPr>
        <w:pStyle w:val="Nadpis30"/>
        <w:keepNext/>
        <w:keepLines/>
        <w:shd w:val="clear" w:color="auto" w:fill="auto"/>
        <w:spacing w:after="80"/>
      </w:pPr>
      <w:bookmarkStart w:id="10" w:name="bookmark10"/>
      <w:bookmarkStart w:id="11" w:name="bookmark11"/>
      <w:r>
        <w:t xml:space="preserve">592 31 Nové </w:t>
      </w:r>
      <w:r>
        <w:t>Město na Moravě</w:t>
      </w:r>
      <w:bookmarkEnd w:id="10"/>
      <w:bookmarkEnd w:id="11"/>
    </w:p>
    <w:p w:rsidR="00DE69A7" w:rsidRDefault="000D3210">
      <w:pPr>
        <w:pStyle w:val="Nadpis30"/>
        <w:keepNext/>
        <w:keepLines/>
        <w:shd w:val="clear" w:color="auto" w:fill="auto"/>
        <w:spacing w:after="200"/>
      </w:pPr>
      <w:bookmarkStart w:id="12" w:name="bookmark12"/>
      <w:bookmarkStart w:id="13" w:name="bookmark13"/>
      <w:r>
        <w:t>IČO 00842001 DIČ CZ00842001</w:t>
      </w:r>
      <w:bookmarkEnd w:id="12"/>
      <w:bookmarkEnd w:id="13"/>
    </w:p>
    <w:p w:rsidR="00DE69A7" w:rsidRDefault="000D3210">
      <w:pPr>
        <w:pStyle w:val="Nadpis30"/>
        <w:keepNext/>
        <w:keepLines/>
        <w:shd w:val="clear" w:color="auto" w:fill="auto"/>
        <w:spacing w:after="0"/>
      </w:pPr>
      <w:bookmarkStart w:id="14" w:name="bookmark14"/>
      <w:bookmarkStart w:id="15" w:name="bookmark15"/>
      <w:r>
        <w:t>Spisová značka</w:t>
      </w:r>
      <w:bookmarkEnd w:id="14"/>
      <w:bookmarkEnd w:id="15"/>
    </w:p>
    <w:p w:rsidR="00DE69A7" w:rsidRDefault="000D3210" w:rsidP="000D3210">
      <w:pPr>
        <w:pStyle w:val="Zkladntext1"/>
        <w:shd w:val="clear" w:color="auto" w:fill="auto"/>
        <w:spacing w:after="60"/>
        <w:ind w:left="2124"/>
      </w:pPr>
      <w:r>
        <w:t>Kód spojení dodavatele</w:t>
      </w:r>
    </w:p>
    <w:p w:rsidR="00DE69A7" w:rsidRDefault="000D3210">
      <w:pPr>
        <w:pStyle w:val="Zkladntext1"/>
        <w:shd w:val="clear" w:color="auto" w:fill="auto"/>
        <w:spacing w:after="0"/>
      </w:pPr>
      <w:r>
        <w:lastRenderedPageBreak/>
        <w:t xml:space="preserve">Kontakt na </w:t>
      </w:r>
      <w:r>
        <w:t>dodavatele:</w:t>
      </w:r>
    </w:p>
    <w:p w:rsidR="000D3210" w:rsidRDefault="000D3210" w:rsidP="000D3210">
      <w:pPr>
        <w:pStyle w:val="Nadpis2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360"/>
      </w:pPr>
      <w:proofErr w:type="spellStart"/>
      <w:r>
        <w:t>Fresenius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Care - ČR, s.r.o.</w:t>
      </w:r>
    </w:p>
    <w:p w:rsidR="000D3210" w:rsidRDefault="000D3210" w:rsidP="000D3210">
      <w:pPr>
        <w:pStyle w:val="Nadpis2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>Vokovice, Evropská 423/178</w:t>
      </w:r>
    </w:p>
    <w:p w:rsidR="000D3210" w:rsidRDefault="000D3210" w:rsidP="000D3210">
      <w:pPr>
        <w:pStyle w:val="Nadpis2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>160 00 Praha</w:t>
      </w:r>
    </w:p>
    <w:p w:rsidR="000D3210" w:rsidRDefault="000D3210" w:rsidP="000D3210">
      <w:pPr>
        <w:pStyle w:val="Zkladntext1"/>
        <w:shd w:val="clear" w:color="auto" w:fill="auto"/>
        <w:spacing w:after="0"/>
        <w:sectPr w:rsidR="000D3210">
          <w:type w:val="continuous"/>
          <w:pgSz w:w="11900" w:h="16840"/>
          <w:pgMar w:top="534" w:right="1880" w:bottom="2765" w:left="651" w:header="0" w:footer="3" w:gutter="0"/>
          <w:cols w:num="2" w:space="720" w:equalWidth="0">
            <w:col w:w="4373" w:space="1027"/>
            <w:col w:w="3970"/>
          </w:cols>
          <w:noEndnote/>
          <w:docGrid w:linePitch="360"/>
        </w:sectPr>
      </w:pPr>
      <w:r>
        <w:rPr>
          <w:lang w:val="en-US" w:eastAsia="en-US" w:bidi="en-US"/>
        </w:rPr>
        <w:t>CZECH REPUBLIC</w:t>
      </w:r>
    </w:p>
    <w:p w:rsidR="00DE69A7" w:rsidRDefault="00DE69A7">
      <w:pPr>
        <w:spacing w:line="87" w:lineRule="exact"/>
        <w:rPr>
          <w:sz w:val="7"/>
          <w:szCs w:val="7"/>
        </w:rPr>
      </w:pPr>
    </w:p>
    <w:p w:rsidR="00DE69A7" w:rsidRDefault="00DE69A7">
      <w:pPr>
        <w:spacing w:line="1" w:lineRule="exact"/>
        <w:sectPr w:rsidR="00DE69A7">
          <w:type w:val="continuous"/>
          <w:pgSz w:w="11900" w:h="16840"/>
          <w:pgMar w:top="596" w:right="0" w:bottom="2765" w:left="0" w:header="0" w:footer="3" w:gutter="0"/>
          <w:cols w:space="720"/>
          <w:noEndnote/>
          <w:docGrid w:linePitch="360"/>
        </w:sectPr>
      </w:pPr>
    </w:p>
    <w:p w:rsidR="00DE69A7" w:rsidRDefault="000D3210">
      <w:pPr>
        <w:pStyle w:val="Zkladntext30"/>
        <w:shd w:val="clear" w:color="auto" w:fill="auto"/>
        <w:spacing w:after="40"/>
      </w:pPr>
      <w:r>
        <w:lastRenderedPageBreak/>
        <w:t>Příjemce</w:t>
      </w:r>
    </w:p>
    <w:p w:rsidR="00DE69A7" w:rsidRDefault="000D3210">
      <w:pPr>
        <w:pStyle w:val="Zkladntext1"/>
        <w:shd w:val="clear" w:color="auto" w:fill="auto"/>
        <w:tabs>
          <w:tab w:val="left" w:pos="6728"/>
        </w:tabs>
        <w:ind w:left="5560"/>
      </w:pPr>
      <w:r>
        <w:t>Vyřizuje:</w:t>
      </w:r>
      <w:r>
        <w:tab/>
        <w:t>XXXX</w:t>
      </w:r>
    </w:p>
    <w:p w:rsidR="00DE69A7" w:rsidRDefault="000D3210">
      <w:pPr>
        <w:pStyle w:val="Zkladntext1"/>
        <w:shd w:val="clear" w:color="auto" w:fill="auto"/>
        <w:tabs>
          <w:tab w:val="left" w:pos="6728"/>
        </w:tabs>
        <w:ind w:left="5560"/>
      </w:pPr>
      <w:r>
        <w:t>Schválil:</w:t>
      </w:r>
      <w:r>
        <w:tab/>
        <w:t>XXXX</w:t>
      </w:r>
    </w:p>
    <w:p w:rsidR="00DE69A7" w:rsidRDefault="000D3210">
      <w:pPr>
        <w:pStyle w:val="Zkladntext1"/>
        <w:shd w:val="clear" w:color="auto" w:fill="auto"/>
        <w:tabs>
          <w:tab w:val="left" w:pos="6728"/>
        </w:tabs>
        <w:ind w:left="5560"/>
      </w:pPr>
      <w:r>
        <w:t>E-mail</w:t>
      </w:r>
      <w:r>
        <w:tab/>
      </w:r>
      <w:hyperlink r:id="rId10" w:history="1">
        <w:r>
          <w:rPr>
            <w:lang w:val="en-US" w:eastAsia="en-US" w:bidi="en-US"/>
          </w:rPr>
          <w:t>XXXX</w:t>
        </w:r>
      </w:hyperlink>
    </w:p>
    <w:p w:rsidR="00DE69A7" w:rsidRDefault="000D3210">
      <w:pPr>
        <w:pStyle w:val="Titulektabulky0"/>
        <w:shd w:val="clear" w:color="auto" w:fill="auto"/>
        <w:tabs>
          <w:tab w:val="left" w:pos="6754"/>
        </w:tabs>
        <w:ind w:left="5558"/>
        <w:rPr>
          <w:sz w:val="16"/>
          <w:szCs w:val="16"/>
        </w:rPr>
      </w:pPr>
      <w:r>
        <w:rPr>
          <w:i w:val="0"/>
          <w:iCs w:val="0"/>
          <w:sz w:val="16"/>
          <w:szCs w:val="16"/>
        </w:rPr>
        <w:t>Telefon</w:t>
      </w:r>
      <w:r>
        <w:rPr>
          <w:i w:val="0"/>
          <w:iCs w:val="0"/>
          <w:sz w:val="16"/>
          <w:szCs w:val="16"/>
        </w:rPr>
        <w:tab/>
        <w:t>XXXX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1"/>
        <w:gridCol w:w="2832"/>
        <w:gridCol w:w="4157"/>
        <w:gridCol w:w="1819"/>
      </w:tblGrid>
      <w:tr w:rsidR="00DE69A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20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E69A7" w:rsidRDefault="000D32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Kód akce</w:t>
            </w:r>
          </w:p>
        </w:tc>
        <w:tc>
          <w:tcPr>
            <w:tcW w:w="28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E69A7" w:rsidRDefault="000D3210">
            <w:pPr>
              <w:pStyle w:val="Jin0"/>
              <w:shd w:val="clear" w:color="auto" w:fill="auto"/>
              <w:ind w:firstLine="5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E69A7" w:rsidRDefault="000D3210">
            <w:pPr>
              <w:pStyle w:val="Jin0"/>
              <w:shd w:val="clear" w:color="auto" w:fill="auto"/>
              <w:ind w:left="1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Požadované datum dodání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FFFFFF"/>
          </w:tcPr>
          <w:p w:rsidR="00DE69A7" w:rsidRDefault="00DE69A7">
            <w:pPr>
              <w:rPr>
                <w:sz w:val="10"/>
                <w:szCs w:val="10"/>
              </w:rPr>
            </w:pPr>
          </w:p>
        </w:tc>
      </w:tr>
      <w:tr w:rsidR="00DE69A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021" w:type="dxa"/>
            <w:shd w:val="clear" w:color="auto" w:fill="FFFFFF"/>
          </w:tcPr>
          <w:p w:rsidR="00DE69A7" w:rsidRDefault="000D32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Způsob dopravy</w:t>
            </w:r>
          </w:p>
        </w:tc>
        <w:tc>
          <w:tcPr>
            <w:tcW w:w="2832" w:type="dxa"/>
            <w:shd w:val="clear" w:color="auto" w:fill="FFFFFF"/>
          </w:tcPr>
          <w:p w:rsidR="00DE69A7" w:rsidRDefault="00DE69A7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</w:tcPr>
          <w:p w:rsidR="00DE69A7" w:rsidRDefault="000D3210">
            <w:pPr>
              <w:pStyle w:val="Jin0"/>
              <w:shd w:val="clear" w:color="auto" w:fill="auto"/>
              <w:ind w:left="1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vytvoření</w:t>
            </w:r>
          </w:p>
        </w:tc>
        <w:tc>
          <w:tcPr>
            <w:tcW w:w="1819" w:type="dxa"/>
            <w:shd w:val="clear" w:color="auto" w:fill="FFFFFF"/>
          </w:tcPr>
          <w:p w:rsidR="00DE69A7" w:rsidRDefault="000D3210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24.01.2022</w:t>
            </w:r>
            <w:proofErr w:type="gramEnd"/>
          </w:p>
        </w:tc>
      </w:tr>
      <w:tr w:rsidR="00DE69A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021" w:type="dxa"/>
            <w:shd w:val="clear" w:color="auto" w:fill="FFFFFF"/>
            <w:vAlign w:val="bottom"/>
          </w:tcPr>
          <w:p w:rsidR="00DE69A7" w:rsidRDefault="000D32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Způsob</w:t>
            </w:r>
            <w:r>
              <w:rPr>
                <w:sz w:val="16"/>
                <w:szCs w:val="16"/>
              </w:rPr>
              <w:t xml:space="preserve"> úhrady</w:t>
            </w:r>
          </w:p>
        </w:tc>
        <w:tc>
          <w:tcPr>
            <w:tcW w:w="2832" w:type="dxa"/>
            <w:shd w:val="clear" w:color="auto" w:fill="FFFFFF"/>
          </w:tcPr>
          <w:p w:rsidR="00DE69A7" w:rsidRDefault="00DE69A7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  <w:vAlign w:val="bottom"/>
          </w:tcPr>
          <w:p w:rsidR="00DE69A7" w:rsidRDefault="000D3210">
            <w:pPr>
              <w:pStyle w:val="Jin0"/>
              <w:shd w:val="clear" w:color="auto" w:fill="auto"/>
              <w:ind w:left="1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Vytvořil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DE69A7" w:rsidRDefault="000D3210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</w:t>
            </w:r>
          </w:p>
        </w:tc>
      </w:tr>
      <w:tr w:rsidR="00DE69A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021" w:type="dxa"/>
            <w:shd w:val="clear" w:color="auto" w:fill="FFFFFF"/>
          </w:tcPr>
          <w:p w:rsidR="00DE69A7" w:rsidRDefault="000D32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Dodací podmínky</w:t>
            </w:r>
          </w:p>
        </w:tc>
        <w:tc>
          <w:tcPr>
            <w:tcW w:w="2832" w:type="dxa"/>
            <w:shd w:val="clear" w:color="auto" w:fill="FFFFFF"/>
          </w:tcPr>
          <w:p w:rsidR="00DE69A7" w:rsidRDefault="00DE69A7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</w:tcPr>
          <w:p w:rsidR="00DE69A7" w:rsidRDefault="000D3210">
            <w:pPr>
              <w:pStyle w:val="Jin0"/>
              <w:shd w:val="clear" w:color="auto" w:fill="auto"/>
              <w:ind w:left="1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Zodpovědná osoba</w:t>
            </w:r>
          </w:p>
        </w:tc>
        <w:tc>
          <w:tcPr>
            <w:tcW w:w="1819" w:type="dxa"/>
            <w:shd w:val="clear" w:color="auto" w:fill="FFFFFF"/>
          </w:tcPr>
          <w:p w:rsidR="00DE69A7" w:rsidRDefault="00DE69A7">
            <w:pPr>
              <w:rPr>
                <w:sz w:val="10"/>
                <w:szCs w:val="10"/>
              </w:rPr>
            </w:pPr>
          </w:p>
        </w:tc>
      </w:tr>
      <w:tr w:rsidR="00DE69A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021" w:type="dxa"/>
            <w:shd w:val="clear" w:color="auto" w:fill="FFFFFF"/>
            <w:vAlign w:val="bottom"/>
          </w:tcPr>
          <w:p w:rsidR="00DE69A7" w:rsidRDefault="000D32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Ceny jsou uváděny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DE69A7" w:rsidRDefault="000D3210">
            <w:pPr>
              <w:pStyle w:val="Jin0"/>
              <w:shd w:val="clear" w:color="auto" w:fill="auto"/>
              <w:ind w:firstLine="5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 daní</w:t>
            </w:r>
          </w:p>
        </w:tc>
        <w:tc>
          <w:tcPr>
            <w:tcW w:w="4157" w:type="dxa"/>
            <w:shd w:val="clear" w:color="auto" w:fill="FFFFFF"/>
            <w:vAlign w:val="bottom"/>
          </w:tcPr>
          <w:p w:rsidR="00DE69A7" w:rsidRDefault="000D3210">
            <w:pPr>
              <w:pStyle w:val="Jin0"/>
              <w:shd w:val="clear" w:color="auto" w:fill="auto"/>
              <w:ind w:left="1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Vlastní spojení</w:t>
            </w:r>
          </w:p>
        </w:tc>
        <w:tc>
          <w:tcPr>
            <w:tcW w:w="1819" w:type="dxa"/>
            <w:shd w:val="clear" w:color="auto" w:fill="FFFFFF"/>
          </w:tcPr>
          <w:p w:rsidR="00DE69A7" w:rsidRDefault="00DE69A7">
            <w:pPr>
              <w:rPr>
                <w:sz w:val="10"/>
                <w:szCs w:val="10"/>
              </w:rPr>
            </w:pPr>
          </w:p>
        </w:tc>
      </w:tr>
      <w:tr w:rsidR="00DE69A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021" w:type="dxa"/>
            <w:shd w:val="clear" w:color="auto" w:fill="FFFFFF"/>
          </w:tcPr>
          <w:p w:rsidR="00DE69A7" w:rsidRDefault="000D321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Datová schránka</w:t>
            </w:r>
          </w:p>
        </w:tc>
        <w:tc>
          <w:tcPr>
            <w:tcW w:w="2832" w:type="dxa"/>
            <w:tcBorders>
              <w:top w:val="single" w:sz="4" w:space="0" w:color="auto"/>
            </w:tcBorders>
            <w:shd w:val="clear" w:color="auto" w:fill="FFFFFF"/>
          </w:tcPr>
          <w:p w:rsidR="00DE69A7" w:rsidRDefault="000D3210">
            <w:pPr>
              <w:pStyle w:val="Jin0"/>
              <w:shd w:val="clear" w:color="auto" w:fill="auto"/>
              <w:ind w:firstLine="5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y2hrjpt</w:t>
            </w:r>
          </w:p>
        </w:tc>
        <w:tc>
          <w:tcPr>
            <w:tcW w:w="4157" w:type="dxa"/>
            <w:shd w:val="clear" w:color="auto" w:fill="FFFFFF"/>
          </w:tcPr>
          <w:p w:rsidR="00DE69A7" w:rsidRDefault="00DE69A7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shd w:val="clear" w:color="auto" w:fill="FFFFFF"/>
          </w:tcPr>
          <w:p w:rsidR="00DE69A7" w:rsidRDefault="00DE69A7">
            <w:pPr>
              <w:rPr>
                <w:sz w:val="10"/>
                <w:szCs w:val="10"/>
              </w:rPr>
            </w:pPr>
          </w:p>
        </w:tc>
      </w:tr>
      <w:tr w:rsidR="00DE69A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829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E69A7" w:rsidRDefault="000D3210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Předmět</w:t>
            </w:r>
          </w:p>
        </w:tc>
      </w:tr>
    </w:tbl>
    <w:p w:rsidR="00DE69A7" w:rsidRDefault="00DE69A7">
      <w:pPr>
        <w:spacing w:after="559" w:line="1" w:lineRule="exact"/>
      </w:pPr>
    </w:p>
    <w:p w:rsidR="00DE69A7" w:rsidRDefault="00DE69A7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3"/>
        <w:gridCol w:w="3278"/>
        <w:gridCol w:w="2232"/>
        <w:gridCol w:w="1920"/>
        <w:gridCol w:w="1166"/>
        <w:gridCol w:w="1090"/>
      </w:tblGrid>
      <w:tr w:rsidR="00DE69A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123" w:type="dxa"/>
            <w:shd w:val="clear" w:color="auto" w:fill="FFFFFF"/>
          </w:tcPr>
          <w:p w:rsidR="00DE69A7" w:rsidRDefault="000D321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Kód zboží</w:t>
            </w:r>
          </w:p>
        </w:tc>
        <w:tc>
          <w:tcPr>
            <w:tcW w:w="3278" w:type="dxa"/>
            <w:shd w:val="clear" w:color="auto" w:fill="FFFFFF"/>
          </w:tcPr>
          <w:p w:rsidR="00DE69A7" w:rsidRDefault="000D3210">
            <w:pPr>
              <w:pStyle w:val="Jin0"/>
              <w:shd w:val="clear" w:color="auto" w:fill="auto"/>
              <w:ind w:firstLine="440"/>
            </w:pPr>
            <w:r>
              <w:rPr>
                <w:b/>
                <w:bCs/>
              </w:rPr>
              <w:t>Název zboží</w:t>
            </w:r>
          </w:p>
        </w:tc>
        <w:tc>
          <w:tcPr>
            <w:tcW w:w="2232" w:type="dxa"/>
            <w:shd w:val="clear" w:color="auto" w:fill="FFFFFF"/>
          </w:tcPr>
          <w:p w:rsidR="00DE69A7" w:rsidRDefault="000D3210">
            <w:pPr>
              <w:pStyle w:val="Jin0"/>
              <w:shd w:val="clear" w:color="auto" w:fill="auto"/>
              <w:spacing w:line="264" w:lineRule="auto"/>
              <w:jc w:val="center"/>
            </w:pPr>
            <w:r>
              <w:rPr>
                <w:b/>
                <w:bCs/>
              </w:rPr>
              <w:t xml:space="preserve">Objednáno MJ </w:t>
            </w:r>
            <w:proofErr w:type="spellStart"/>
            <w:r>
              <w:rPr>
                <w:b/>
                <w:bCs/>
                <w:i/>
                <w:iCs/>
              </w:rPr>
              <w:t>Inteýnl</w:t>
            </w:r>
            <w:proofErr w:type="spellEnd"/>
            <w:r>
              <w:rPr>
                <w:b/>
                <w:bCs/>
                <w:i/>
                <w:iCs/>
              </w:rPr>
              <w:t xml:space="preserve"> kód</w:t>
            </w:r>
          </w:p>
        </w:tc>
        <w:tc>
          <w:tcPr>
            <w:tcW w:w="1920" w:type="dxa"/>
            <w:shd w:val="clear" w:color="auto" w:fill="FFFFFF"/>
          </w:tcPr>
          <w:p w:rsidR="00DE69A7" w:rsidRDefault="000D3210">
            <w:pPr>
              <w:pStyle w:val="Jin0"/>
              <w:shd w:val="clear" w:color="auto" w:fill="auto"/>
              <w:ind w:left="300" w:hanging="140"/>
            </w:pPr>
            <w:r>
              <w:rPr>
                <w:b/>
                <w:bCs/>
              </w:rPr>
              <w:t>Objednáno Skladová výsledné MJ</w:t>
            </w:r>
          </w:p>
        </w:tc>
        <w:tc>
          <w:tcPr>
            <w:tcW w:w="1166" w:type="dxa"/>
            <w:shd w:val="clear" w:color="auto" w:fill="FFFFFF"/>
          </w:tcPr>
          <w:p w:rsidR="00DE69A7" w:rsidRDefault="000D321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Cena za jednotku</w:t>
            </w:r>
          </w:p>
        </w:tc>
        <w:tc>
          <w:tcPr>
            <w:tcW w:w="1090" w:type="dxa"/>
            <w:shd w:val="clear" w:color="auto" w:fill="FFFFFF"/>
          </w:tcPr>
          <w:p w:rsidR="00DE69A7" w:rsidRDefault="000D321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 xml:space="preserve">Cena </w:t>
            </w:r>
            <w:r>
              <w:rPr>
                <w:b/>
                <w:bCs/>
              </w:rPr>
              <w:t>celkem</w:t>
            </w:r>
          </w:p>
        </w:tc>
      </w:tr>
      <w:tr w:rsidR="00DE69A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9A7" w:rsidRDefault="00DE69A7">
            <w:pPr>
              <w:pStyle w:val="Jin0"/>
              <w:shd w:val="clear" w:color="auto" w:fill="auto"/>
            </w:pPr>
          </w:p>
        </w:tc>
        <w:tc>
          <w:tcPr>
            <w:tcW w:w="32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9A7" w:rsidRDefault="000D3210">
            <w:pPr>
              <w:pStyle w:val="Jin0"/>
              <w:shd w:val="clear" w:color="auto" w:fill="auto"/>
              <w:ind w:firstLine="440"/>
            </w:pPr>
            <w:r>
              <w:t>Z - CITROSTERIL 5l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E69A7" w:rsidRDefault="000D3210">
            <w:pPr>
              <w:pStyle w:val="Jin0"/>
              <w:shd w:val="clear" w:color="auto" w:fill="auto"/>
              <w:spacing w:after="40"/>
              <w:ind w:left="2780"/>
            </w:pPr>
            <w:r>
              <w:t>10,00 ks</w:t>
            </w:r>
          </w:p>
          <w:p w:rsidR="00DE69A7" w:rsidRDefault="00DE69A7">
            <w:pPr>
              <w:pStyle w:val="Jin0"/>
              <w:shd w:val="clear" w:color="auto" w:fill="auto"/>
              <w:ind w:firstLine="700"/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9A7" w:rsidRDefault="00DE69A7">
            <w:pPr>
              <w:pStyle w:val="Jin0"/>
              <w:shd w:val="clear" w:color="auto" w:fill="auto"/>
              <w:ind w:firstLine="480"/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9A7" w:rsidRDefault="00DE69A7">
            <w:pPr>
              <w:pStyle w:val="Jin0"/>
              <w:shd w:val="clear" w:color="auto" w:fill="auto"/>
              <w:jc w:val="right"/>
            </w:pPr>
          </w:p>
        </w:tc>
      </w:tr>
      <w:tr w:rsidR="00DE69A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123" w:type="dxa"/>
            <w:shd w:val="clear" w:color="auto" w:fill="FFFFFF"/>
          </w:tcPr>
          <w:p w:rsidR="00DE69A7" w:rsidRDefault="00DE69A7">
            <w:pPr>
              <w:pStyle w:val="Jin0"/>
              <w:shd w:val="clear" w:color="auto" w:fill="auto"/>
            </w:pPr>
          </w:p>
        </w:tc>
        <w:tc>
          <w:tcPr>
            <w:tcW w:w="3278" w:type="dxa"/>
            <w:shd w:val="clear" w:color="auto" w:fill="FFFFFF"/>
          </w:tcPr>
          <w:p w:rsidR="00DE69A7" w:rsidRDefault="000D3210">
            <w:pPr>
              <w:pStyle w:val="Jin0"/>
              <w:shd w:val="clear" w:color="auto" w:fill="auto"/>
              <w:ind w:firstLine="440"/>
            </w:pPr>
            <w:r>
              <w:t xml:space="preserve">AV-Set </w:t>
            </w:r>
            <w:proofErr w:type="spellStart"/>
            <w:r>
              <w:t>ONLINEplus</w:t>
            </w:r>
            <w:proofErr w:type="spellEnd"/>
            <w:r>
              <w:t xml:space="preserve"> 5008-R (20)</w:t>
            </w:r>
          </w:p>
        </w:tc>
        <w:tc>
          <w:tcPr>
            <w:tcW w:w="2232" w:type="dxa"/>
            <w:shd w:val="clear" w:color="auto" w:fill="FFFFFF"/>
            <w:vAlign w:val="bottom"/>
          </w:tcPr>
          <w:p w:rsidR="00DE69A7" w:rsidRDefault="00DE69A7">
            <w:pPr>
              <w:pStyle w:val="Jin0"/>
              <w:shd w:val="clear" w:color="auto" w:fill="auto"/>
              <w:ind w:firstLine="720"/>
            </w:pPr>
          </w:p>
        </w:tc>
        <w:tc>
          <w:tcPr>
            <w:tcW w:w="1920" w:type="dxa"/>
            <w:shd w:val="clear" w:color="auto" w:fill="FFFFFF"/>
          </w:tcPr>
          <w:p w:rsidR="00DE69A7" w:rsidRDefault="000D3210">
            <w:pPr>
              <w:pStyle w:val="Jin0"/>
              <w:shd w:val="clear" w:color="auto" w:fill="auto"/>
              <w:ind w:firstLine="460"/>
            </w:pPr>
            <w:r>
              <w:t>440,00 ks</w:t>
            </w:r>
          </w:p>
        </w:tc>
        <w:tc>
          <w:tcPr>
            <w:tcW w:w="1166" w:type="dxa"/>
            <w:shd w:val="clear" w:color="auto" w:fill="FFFFFF"/>
          </w:tcPr>
          <w:p w:rsidR="00DE69A7" w:rsidRDefault="00DE69A7">
            <w:pPr>
              <w:pStyle w:val="Jin0"/>
              <w:shd w:val="clear" w:color="auto" w:fill="auto"/>
              <w:ind w:firstLine="480"/>
            </w:pPr>
          </w:p>
        </w:tc>
        <w:tc>
          <w:tcPr>
            <w:tcW w:w="1090" w:type="dxa"/>
            <w:shd w:val="clear" w:color="auto" w:fill="FFFFFF"/>
          </w:tcPr>
          <w:p w:rsidR="00DE69A7" w:rsidRDefault="00DE69A7">
            <w:pPr>
              <w:pStyle w:val="Jin0"/>
              <w:shd w:val="clear" w:color="auto" w:fill="auto"/>
              <w:jc w:val="right"/>
            </w:pPr>
          </w:p>
        </w:tc>
      </w:tr>
      <w:tr w:rsidR="00DE69A7" w:rsidTr="000D3210">
        <w:tblPrEx>
          <w:tblCellMar>
            <w:top w:w="0" w:type="dxa"/>
            <w:bottom w:w="0" w:type="dxa"/>
          </w:tblCellMar>
        </w:tblPrEx>
        <w:trPr>
          <w:trHeight w:hRule="exact" w:val="412"/>
          <w:jc w:val="center"/>
        </w:trPr>
        <w:tc>
          <w:tcPr>
            <w:tcW w:w="1123" w:type="dxa"/>
            <w:shd w:val="clear" w:color="auto" w:fill="FFFFFF"/>
          </w:tcPr>
          <w:p w:rsidR="00DE69A7" w:rsidRDefault="00DE69A7">
            <w:pPr>
              <w:pStyle w:val="Jin0"/>
              <w:shd w:val="clear" w:color="auto" w:fill="auto"/>
            </w:pPr>
          </w:p>
        </w:tc>
        <w:tc>
          <w:tcPr>
            <w:tcW w:w="3278" w:type="dxa"/>
            <w:shd w:val="clear" w:color="auto" w:fill="FFFFFF"/>
          </w:tcPr>
          <w:p w:rsidR="00DE69A7" w:rsidRDefault="000D3210">
            <w:pPr>
              <w:pStyle w:val="Jin0"/>
              <w:shd w:val="clear" w:color="auto" w:fill="auto"/>
              <w:ind w:firstLine="440"/>
            </w:pPr>
            <w:r>
              <w:t xml:space="preserve">Z - </w:t>
            </w:r>
            <w:proofErr w:type="spellStart"/>
            <w:r>
              <w:t>Bibag</w:t>
            </w:r>
            <w:proofErr w:type="spellEnd"/>
            <w:r>
              <w:t xml:space="preserve"> 5008 650g (16)</w:t>
            </w:r>
          </w:p>
        </w:tc>
        <w:tc>
          <w:tcPr>
            <w:tcW w:w="2232" w:type="dxa"/>
            <w:shd w:val="clear" w:color="auto" w:fill="FFFFFF"/>
            <w:vAlign w:val="bottom"/>
          </w:tcPr>
          <w:p w:rsidR="00DE69A7" w:rsidRDefault="00DE69A7">
            <w:pPr>
              <w:pStyle w:val="Jin0"/>
              <w:shd w:val="clear" w:color="auto" w:fill="auto"/>
              <w:ind w:firstLine="720"/>
            </w:pPr>
          </w:p>
        </w:tc>
        <w:tc>
          <w:tcPr>
            <w:tcW w:w="1920" w:type="dxa"/>
            <w:shd w:val="clear" w:color="auto" w:fill="FFFFFF"/>
          </w:tcPr>
          <w:p w:rsidR="00DE69A7" w:rsidRDefault="000D3210">
            <w:pPr>
              <w:pStyle w:val="Jin0"/>
              <w:shd w:val="clear" w:color="auto" w:fill="auto"/>
              <w:ind w:firstLine="460"/>
            </w:pPr>
            <w:r>
              <w:t>432,00 ks</w:t>
            </w:r>
          </w:p>
        </w:tc>
        <w:tc>
          <w:tcPr>
            <w:tcW w:w="1166" w:type="dxa"/>
            <w:shd w:val="clear" w:color="auto" w:fill="FFFFFF"/>
          </w:tcPr>
          <w:p w:rsidR="00DE69A7" w:rsidRDefault="00DE69A7">
            <w:pPr>
              <w:pStyle w:val="Jin0"/>
              <w:shd w:val="clear" w:color="auto" w:fill="auto"/>
              <w:ind w:firstLine="480"/>
            </w:pPr>
          </w:p>
        </w:tc>
        <w:tc>
          <w:tcPr>
            <w:tcW w:w="1090" w:type="dxa"/>
            <w:shd w:val="clear" w:color="auto" w:fill="FFFFFF"/>
          </w:tcPr>
          <w:p w:rsidR="00DE69A7" w:rsidRDefault="00DE69A7">
            <w:pPr>
              <w:pStyle w:val="Jin0"/>
              <w:shd w:val="clear" w:color="auto" w:fill="auto"/>
              <w:jc w:val="right"/>
            </w:pPr>
          </w:p>
        </w:tc>
      </w:tr>
      <w:tr w:rsidR="00DE69A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123" w:type="dxa"/>
            <w:shd w:val="clear" w:color="auto" w:fill="FFFFFF"/>
          </w:tcPr>
          <w:p w:rsidR="00DE69A7" w:rsidRDefault="00DE69A7">
            <w:pPr>
              <w:pStyle w:val="Jin0"/>
              <w:shd w:val="clear" w:color="auto" w:fill="auto"/>
            </w:pPr>
          </w:p>
        </w:tc>
        <w:tc>
          <w:tcPr>
            <w:tcW w:w="3278" w:type="dxa"/>
            <w:shd w:val="clear" w:color="auto" w:fill="FFFFFF"/>
          </w:tcPr>
          <w:p w:rsidR="00DE69A7" w:rsidRDefault="000D3210">
            <w:pPr>
              <w:pStyle w:val="Jin0"/>
              <w:shd w:val="clear" w:color="auto" w:fill="auto"/>
              <w:ind w:firstLine="440"/>
            </w:pPr>
            <w:r>
              <w:t xml:space="preserve">Elektroda </w:t>
            </w:r>
            <w:r>
              <w:rPr>
                <w:lang w:val="en-US" w:eastAsia="en-US" w:bidi="en-US"/>
              </w:rPr>
              <w:t xml:space="preserve">BCM </w:t>
            </w:r>
            <w:r>
              <w:t>M351431 (40ks)</w:t>
            </w:r>
          </w:p>
        </w:tc>
        <w:tc>
          <w:tcPr>
            <w:tcW w:w="2232" w:type="dxa"/>
            <w:shd w:val="clear" w:color="auto" w:fill="FFFFFF"/>
          </w:tcPr>
          <w:p w:rsidR="00DE69A7" w:rsidRDefault="00DE69A7">
            <w:pPr>
              <w:pStyle w:val="Jin0"/>
              <w:shd w:val="clear" w:color="auto" w:fill="auto"/>
              <w:ind w:firstLine="720"/>
            </w:pPr>
          </w:p>
        </w:tc>
        <w:tc>
          <w:tcPr>
            <w:tcW w:w="1920" w:type="dxa"/>
            <w:shd w:val="clear" w:color="auto" w:fill="FFFFFF"/>
          </w:tcPr>
          <w:p w:rsidR="00DE69A7" w:rsidRDefault="000D3210">
            <w:pPr>
              <w:pStyle w:val="Jin0"/>
              <w:shd w:val="clear" w:color="auto" w:fill="auto"/>
              <w:ind w:firstLine="540"/>
            </w:pPr>
            <w:r>
              <w:t>40,00 ks</w:t>
            </w:r>
          </w:p>
        </w:tc>
        <w:tc>
          <w:tcPr>
            <w:tcW w:w="1166" w:type="dxa"/>
            <w:shd w:val="clear" w:color="auto" w:fill="FFFFFF"/>
          </w:tcPr>
          <w:p w:rsidR="00DE69A7" w:rsidRDefault="00DE69A7">
            <w:pPr>
              <w:pStyle w:val="Jin0"/>
              <w:shd w:val="clear" w:color="auto" w:fill="auto"/>
              <w:ind w:right="200"/>
              <w:jc w:val="right"/>
            </w:pPr>
          </w:p>
        </w:tc>
        <w:tc>
          <w:tcPr>
            <w:tcW w:w="1090" w:type="dxa"/>
            <w:shd w:val="clear" w:color="auto" w:fill="FFFFFF"/>
          </w:tcPr>
          <w:p w:rsidR="00DE69A7" w:rsidRDefault="00DE69A7">
            <w:pPr>
              <w:pStyle w:val="Jin0"/>
              <w:shd w:val="clear" w:color="auto" w:fill="auto"/>
              <w:jc w:val="right"/>
            </w:pPr>
          </w:p>
        </w:tc>
      </w:tr>
      <w:tr w:rsidR="00DE69A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123" w:type="dxa"/>
            <w:shd w:val="clear" w:color="auto" w:fill="FFFFFF"/>
            <w:vAlign w:val="bottom"/>
          </w:tcPr>
          <w:p w:rsidR="00DE69A7" w:rsidRDefault="00DE69A7">
            <w:pPr>
              <w:pStyle w:val="Jin0"/>
              <w:shd w:val="clear" w:color="auto" w:fill="auto"/>
            </w:pPr>
          </w:p>
        </w:tc>
        <w:tc>
          <w:tcPr>
            <w:tcW w:w="3278" w:type="dxa"/>
            <w:shd w:val="clear" w:color="auto" w:fill="FFFFFF"/>
            <w:vAlign w:val="bottom"/>
          </w:tcPr>
          <w:p w:rsidR="00DE69A7" w:rsidRDefault="000D3210">
            <w:pPr>
              <w:pStyle w:val="Jin0"/>
              <w:shd w:val="clear" w:color="auto" w:fill="auto"/>
              <w:ind w:firstLine="440"/>
            </w:pPr>
            <w:r>
              <w:t xml:space="preserve">Dialyzátor FX SX 10 </w:t>
            </w:r>
            <w:r>
              <w:rPr>
                <w:lang w:val="en-US" w:eastAsia="en-US" w:bidi="en-US"/>
              </w:rPr>
              <w:t xml:space="preserve">(low </w:t>
            </w:r>
            <w:proofErr w:type="gramStart"/>
            <w:r>
              <w:rPr>
                <w:lang w:val="en-US" w:eastAsia="en-US" w:bidi="en-US"/>
              </w:rPr>
              <w:t xml:space="preserve">flux) </w:t>
            </w:r>
            <w:r>
              <w:t>(20</w:t>
            </w:r>
            <w:proofErr w:type="gramEnd"/>
            <w:r>
              <w:t>)</w:t>
            </w:r>
          </w:p>
        </w:tc>
        <w:tc>
          <w:tcPr>
            <w:tcW w:w="2232" w:type="dxa"/>
            <w:shd w:val="clear" w:color="auto" w:fill="FFFFFF"/>
          </w:tcPr>
          <w:p w:rsidR="00DE69A7" w:rsidRDefault="00DE69A7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shd w:val="clear" w:color="auto" w:fill="FFFFFF"/>
            <w:vAlign w:val="bottom"/>
          </w:tcPr>
          <w:p w:rsidR="00DE69A7" w:rsidRDefault="000D3210">
            <w:pPr>
              <w:pStyle w:val="Jin0"/>
              <w:shd w:val="clear" w:color="auto" w:fill="auto"/>
              <w:ind w:firstLine="460"/>
            </w:pPr>
            <w:r>
              <w:t>160,00 ks</w:t>
            </w:r>
          </w:p>
        </w:tc>
        <w:tc>
          <w:tcPr>
            <w:tcW w:w="1166" w:type="dxa"/>
            <w:shd w:val="clear" w:color="auto" w:fill="FFFFFF"/>
            <w:vAlign w:val="bottom"/>
          </w:tcPr>
          <w:p w:rsidR="00DE69A7" w:rsidRDefault="00DE69A7">
            <w:pPr>
              <w:pStyle w:val="Jin0"/>
              <w:shd w:val="clear" w:color="auto" w:fill="auto"/>
              <w:ind w:firstLine="480"/>
            </w:pPr>
          </w:p>
        </w:tc>
        <w:tc>
          <w:tcPr>
            <w:tcW w:w="1090" w:type="dxa"/>
            <w:shd w:val="clear" w:color="auto" w:fill="FFFFFF"/>
            <w:vAlign w:val="bottom"/>
          </w:tcPr>
          <w:p w:rsidR="00DE69A7" w:rsidRDefault="00DE69A7">
            <w:pPr>
              <w:pStyle w:val="Jin0"/>
              <w:shd w:val="clear" w:color="auto" w:fill="auto"/>
              <w:jc w:val="right"/>
            </w:pPr>
          </w:p>
        </w:tc>
      </w:tr>
    </w:tbl>
    <w:p w:rsidR="00DE69A7" w:rsidRDefault="00DE69A7">
      <w:pPr>
        <w:spacing w:after="39" w:line="1" w:lineRule="exact"/>
      </w:pPr>
    </w:p>
    <w:p w:rsidR="00DE69A7" w:rsidRDefault="00DE69A7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0"/>
        <w:gridCol w:w="3677"/>
        <w:gridCol w:w="2011"/>
        <w:gridCol w:w="1632"/>
        <w:gridCol w:w="1402"/>
        <w:gridCol w:w="1013"/>
      </w:tblGrid>
      <w:tr w:rsidR="00DE69A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1070" w:type="dxa"/>
            <w:shd w:val="clear" w:color="auto" w:fill="FFFFFF"/>
          </w:tcPr>
          <w:p w:rsidR="00DE69A7" w:rsidRDefault="00DE69A7">
            <w:pPr>
              <w:pStyle w:val="Jin0"/>
              <w:shd w:val="clear" w:color="auto" w:fill="auto"/>
            </w:pPr>
          </w:p>
        </w:tc>
        <w:tc>
          <w:tcPr>
            <w:tcW w:w="3677" w:type="dxa"/>
            <w:shd w:val="clear" w:color="auto" w:fill="FFFFFF"/>
          </w:tcPr>
          <w:p w:rsidR="00DE69A7" w:rsidRDefault="000D3210">
            <w:pPr>
              <w:pStyle w:val="Jin0"/>
              <w:shd w:val="clear" w:color="auto" w:fill="auto"/>
              <w:ind w:firstLine="500"/>
            </w:pPr>
            <w:r>
              <w:t xml:space="preserve">Dialyzátor FX SX Cor-Diax100 </w:t>
            </w:r>
            <w:r>
              <w:rPr>
                <w:lang w:val="en-US" w:eastAsia="en-US" w:bidi="en-US"/>
              </w:rPr>
              <w:t xml:space="preserve">(high </w:t>
            </w:r>
            <w:proofErr w:type="gramStart"/>
            <w:r>
              <w:rPr>
                <w:lang w:val="en-US" w:eastAsia="en-US" w:bidi="en-US"/>
              </w:rPr>
              <w:t xml:space="preserve">flux) </w:t>
            </w:r>
            <w:r>
              <w:t>(24</w:t>
            </w:r>
            <w:proofErr w:type="gramEnd"/>
            <w:r>
              <w:t>)</w:t>
            </w:r>
          </w:p>
        </w:tc>
        <w:tc>
          <w:tcPr>
            <w:tcW w:w="2011" w:type="dxa"/>
            <w:shd w:val="clear" w:color="auto" w:fill="FFFFFF"/>
          </w:tcPr>
          <w:p w:rsidR="00DE69A7" w:rsidRDefault="00DE69A7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shd w:val="clear" w:color="auto" w:fill="FFFFFF"/>
          </w:tcPr>
          <w:p w:rsidR="00DE69A7" w:rsidRDefault="000D3210">
            <w:pPr>
              <w:pStyle w:val="Jin0"/>
              <w:shd w:val="clear" w:color="auto" w:fill="auto"/>
              <w:ind w:firstLine="340"/>
            </w:pPr>
            <w:r>
              <w:t>264,00 ks</w:t>
            </w:r>
          </w:p>
        </w:tc>
        <w:tc>
          <w:tcPr>
            <w:tcW w:w="1402" w:type="dxa"/>
            <w:shd w:val="clear" w:color="auto" w:fill="FFFFFF"/>
          </w:tcPr>
          <w:p w:rsidR="00DE69A7" w:rsidRDefault="00DE69A7">
            <w:pPr>
              <w:pStyle w:val="Jin0"/>
              <w:shd w:val="clear" w:color="auto" w:fill="auto"/>
              <w:ind w:firstLine="660"/>
            </w:pPr>
          </w:p>
        </w:tc>
        <w:tc>
          <w:tcPr>
            <w:tcW w:w="1013" w:type="dxa"/>
            <w:shd w:val="clear" w:color="auto" w:fill="FFFFFF"/>
          </w:tcPr>
          <w:p w:rsidR="00DE69A7" w:rsidRDefault="00DE69A7" w:rsidP="000D3210">
            <w:pPr>
              <w:pStyle w:val="Jin0"/>
              <w:shd w:val="clear" w:color="auto" w:fill="auto"/>
              <w:jc w:val="right"/>
            </w:pPr>
          </w:p>
        </w:tc>
      </w:tr>
      <w:tr w:rsidR="00DE69A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1070" w:type="dxa"/>
            <w:shd w:val="clear" w:color="auto" w:fill="FFFFFF"/>
          </w:tcPr>
          <w:p w:rsidR="00DE69A7" w:rsidRDefault="00DE69A7">
            <w:pPr>
              <w:rPr>
                <w:sz w:val="10"/>
                <w:szCs w:val="10"/>
              </w:rPr>
            </w:pPr>
          </w:p>
        </w:tc>
        <w:tc>
          <w:tcPr>
            <w:tcW w:w="3677" w:type="dxa"/>
            <w:shd w:val="clear" w:color="auto" w:fill="FFFFFF"/>
          </w:tcPr>
          <w:p w:rsidR="00DE69A7" w:rsidRDefault="00DE69A7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shd w:val="clear" w:color="auto" w:fill="FFFFFF"/>
          </w:tcPr>
          <w:p w:rsidR="00DE69A7" w:rsidRDefault="00DE69A7">
            <w:pPr>
              <w:pStyle w:val="Jin0"/>
              <w:shd w:val="clear" w:color="auto" w:fill="auto"/>
              <w:jc w:val="center"/>
            </w:pPr>
          </w:p>
        </w:tc>
        <w:tc>
          <w:tcPr>
            <w:tcW w:w="1632" w:type="dxa"/>
            <w:shd w:val="clear" w:color="auto" w:fill="FFFFFF"/>
          </w:tcPr>
          <w:p w:rsidR="00DE69A7" w:rsidRDefault="00DE69A7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shd w:val="clear" w:color="auto" w:fill="FFFFFF"/>
          </w:tcPr>
          <w:p w:rsidR="00DE69A7" w:rsidRDefault="00DE69A7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FFFFFF"/>
          </w:tcPr>
          <w:p w:rsidR="00DE69A7" w:rsidRDefault="00DE69A7">
            <w:pPr>
              <w:rPr>
                <w:sz w:val="10"/>
                <w:szCs w:val="10"/>
              </w:rPr>
            </w:pPr>
          </w:p>
        </w:tc>
      </w:tr>
      <w:tr w:rsidR="00DE69A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070" w:type="dxa"/>
            <w:shd w:val="clear" w:color="auto" w:fill="FFFFFF"/>
            <w:vAlign w:val="bottom"/>
          </w:tcPr>
          <w:p w:rsidR="00DE69A7" w:rsidRDefault="00DE69A7">
            <w:pPr>
              <w:pStyle w:val="Jin0"/>
              <w:shd w:val="clear" w:color="auto" w:fill="auto"/>
            </w:pPr>
          </w:p>
        </w:tc>
        <w:tc>
          <w:tcPr>
            <w:tcW w:w="3677" w:type="dxa"/>
            <w:shd w:val="clear" w:color="auto" w:fill="FFFFFF"/>
            <w:vAlign w:val="bottom"/>
          </w:tcPr>
          <w:p w:rsidR="00DE69A7" w:rsidRDefault="000D3210">
            <w:pPr>
              <w:pStyle w:val="Jin0"/>
              <w:shd w:val="clear" w:color="auto" w:fill="auto"/>
              <w:ind w:firstLine="500"/>
            </w:pPr>
            <w:proofErr w:type="spellStart"/>
            <w:r>
              <w:t>CAREset</w:t>
            </w:r>
            <w:proofErr w:type="spellEnd"/>
            <w:r>
              <w:t xml:space="preserve"> R 6008</w:t>
            </w:r>
          </w:p>
        </w:tc>
        <w:tc>
          <w:tcPr>
            <w:tcW w:w="2011" w:type="dxa"/>
            <w:shd w:val="clear" w:color="auto" w:fill="FFFFFF"/>
          </w:tcPr>
          <w:p w:rsidR="00DE69A7" w:rsidRDefault="00DE69A7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shd w:val="clear" w:color="auto" w:fill="FFFFFF"/>
            <w:vAlign w:val="bottom"/>
          </w:tcPr>
          <w:p w:rsidR="00DE69A7" w:rsidRDefault="000D3210">
            <w:pPr>
              <w:pStyle w:val="Jin0"/>
              <w:shd w:val="clear" w:color="auto" w:fill="auto"/>
              <w:ind w:firstLine="400"/>
            </w:pPr>
            <w:r>
              <w:t>26,00 ks</w:t>
            </w:r>
          </w:p>
        </w:tc>
        <w:tc>
          <w:tcPr>
            <w:tcW w:w="1402" w:type="dxa"/>
            <w:shd w:val="clear" w:color="auto" w:fill="FFFFFF"/>
            <w:vAlign w:val="bottom"/>
          </w:tcPr>
          <w:p w:rsidR="00DE69A7" w:rsidRDefault="00DE69A7" w:rsidP="000D3210">
            <w:pPr>
              <w:pStyle w:val="Jin0"/>
              <w:shd w:val="clear" w:color="auto" w:fill="auto"/>
              <w:ind w:firstLine="660"/>
            </w:pPr>
          </w:p>
        </w:tc>
        <w:tc>
          <w:tcPr>
            <w:tcW w:w="1013" w:type="dxa"/>
            <w:shd w:val="clear" w:color="auto" w:fill="FFFFFF"/>
            <w:vAlign w:val="bottom"/>
          </w:tcPr>
          <w:p w:rsidR="00DE69A7" w:rsidRDefault="00DE69A7">
            <w:pPr>
              <w:pStyle w:val="Jin0"/>
              <w:shd w:val="clear" w:color="auto" w:fill="auto"/>
              <w:jc w:val="right"/>
            </w:pPr>
          </w:p>
        </w:tc>
      </w:tr>
    </w:tbl>
    <w:p w:rsidR="00DE69A7" w:rsidRDefault="00DE69A7">
      <w:pPr>
        <w:spacing w:after="239" w:line="1" w:lineRule="exact"/>
      </w:pPr>
    </w:p>
    <w:p w:rsidR="00DE69A7" w:rsidRDefault="000D3210">
      <w:pPr>
        <w:pStyle w:val="Nadpis30"/>
        <w:keepNext/>
        <w:keepLines/>
        <w:pBdr>
          <w:top w:val="single" w:sz="4" w:space="0" w:color="auto"/>
        </w:pBdr>
        <w:shd w:val="clear" w:color="auto" w:fill="auto"/>
        <w:tabs>
          <w:tab w:val="left" w:pos="8525"/>
          <w:tab w:val="left" w:pos="10166"/>
        </w:tabs>
        <w:spacing w:after="40" w:line="240" w:lineRule="auto"/>
      </w:pPr>
      <w:bookmarkStart w:id="16" w:name="bookmark26"/>
      <w:bookmarkStart w:id="17" w:name="bookmark27"/>
      <w:r>
        <w:t>Cena celkem bez DPH</w:t>
      </w:r>
      <w:r>
        <w:tab/>
        <w:t>244 008,17</w:t>
      </w:r>
      <w:r>
        <w:tab/>
      </w:r>
      <w:r>
        <w:rPr>
          <w:b/>
          <w:bCs/>
        </w:rPr>
        <w:t>CZK</w:t>
      </w:r>
      <w:bookmarkEnd w:id="16"/>
      <w:bookmarkEnd w:id="17"/>
    </w:p>
    <w:p w:rsidR="00DE69A7" w:rsidRDefault="000D3210">
      <w:pPr>
        <w:pStyle w:val="Nadpis30"/>
        <w:keepNext/>
        <w:keepLines/>
        <w:shd w:val="clear" w:color="auto" w:fill="auto"/>
        <w:tabs>
          <w:tab w:val="left" w:pos="8525"/>
          <w:tab w:val="left" w:pos="10166"/>
        </w:tabs>
        <w:spacing w:after="300" w:line="240" w:lineRule="auto"/>
      </w:pPr>
      <w:bookmarkStart w:id="18" w:name="bookmark28"/>
      <w:bookmarkStart w:id="19" w:name="bookmark29"/>
      <w:r>
        <w:t>Celkem DPH</w:t>
      </w:r>
      <w:r>
        <w:tab/>
      </w:r>
      <w:bookmarkStart w:id="20" w:name="_GoBack"/>
      <w:bookmarkEnd w:id="20"/>
      <w:r>
        <w:t>51 241,71</w:t>
      </w:r>
      <w:r>
        <w:tab/>
      </w:r>
      <w:r>
        <w:rPr>
          <w:b/>
          <w:bCs/>
        </w:rPr>
        <w:t>CZK</w:t>
      </w:r>
      <w:bookmarkEnd w:id="18"/>
      <w:bookmarkEnd w:id="19"/>
    </w:p>
    <w:p w:rsidR="00DE69A7" w:rsidRDefault="000D3210">
      <w:pPr>
        <w:pStyle w:val="Nadpis10"/>
        <w:keepNext/>
        <w:keepLines/>
        <w:shd w:val="clear" w:color="auto" w:fill="auto"/>
        <w:spacing w:after="560"/>
      </w:pPr>
      <w:bookmarkStart w:id="21" w:name="bookmark30"/>
      <w:bookmarkStart w:id="22" w:name="bookmark31"/>
      <w:r>
        <w:t>Celkem</w:t>
      </w:r>
      <w:bookmarkEnd w:id="21"/>
      <w:bookmarkEnd w:id="22"/>
    </w:p>
    <w:p w:rsidR="00DE69A7" w:rsidRDefault="000D3210">
      <w:pPr>
        <w:pStyle w:val="Nadpis20"/>
        <w:keepNext/>
        <w:keepLines/>
        <w:shd w:val="clear" w:color="auto" w:fill="auto"/>
        <w:spacing w:after="40"/>
      </w:pPr>
      <w:bookmarkStart w:id="23" w:name="bookmark32"/>
      <w:bookmarkStart w:id="24" w:name="bookmark33"/>
      <w:r>
        <w:t>Zboží doručit v pracovní dny do 14hodin.</w:t>
      </w:r>
      <w:bookmarkEnd w:id="23"/>
      <w:bookmarkEnd w:id="24"/>
      <w:r>
        <w:br w:type="page"/>
      </w:r>
    </w:p>
    <w:p w:rsidR="00DE69A7" w:rsidRDefault="000D3210">
      <w:pPr>
        <w:pStyle w:val="Nadpis10"/>
        <w:keepNext/>
        <w:keepLines/>
        <w:shd w:val="clear" w:color="auto" w:fill="auto"/>
        <w:jc w:val="right"/>
      </w:pPr>
      <w:r>
        <w:rPr>
          <w:noProof/>
          <w:lang w:bidi="ar-SA"/>
        </w:rPr>
        <w:lastRenderedPageBreak/>
        <w:drawing>
          <wp:anchor distT="0" distB="0" distL="114300" distR="3811270" simplePos="0" relativeHeight="125829380" behindDoc="0" locked="0" layoutInCell="1" allowOverlap="1">
            <wp:simplePos x="0" y="0"/>
            <wp:positionH relativeFrom="page">
              <wp:posOffset>337185</wp:posOffset>
            </wp:positionH>
            <wp:positionV relativeFrom="margin">
              <wp:posOffset>-39370</wp:posOffset>
            </wp:positionV>
            <wp:extent cx="609600" cy="615950"/>
            <wp:effectExtent l="0" t="0" r="0" b="0"/>
            <wp:wrapSquare wrapText="bothSides"/>
            <wp:docPr id="12" name="Shap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box 13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60960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30480" distB="350520" distL="3131820" distR="114300" simplePos="0" relativeHeight="125829381" behindDoc="0" locked="0" layoutInCell="1" allowOverlap="1">
                <wp:simplePos x="0" y="0"/>
                <wp:positionH relativeFrom="page">
                  <wp:posOffset>3354705</wp:posOffset>
                </wp:positionH>
                <wp:positionV relativeFrom="margin">
                  <wp:posOffset>-8890</wp:posOffset>
                </wp:positionV>
                <wp:extent cx="1289050" cy="234950"/>
                <wp:effectExtent l="0" t="0" r="0" b="0"/>
                <wp:wrapSquare wrapText="bothSides"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0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69A7" w:rsidRDefault="000D3210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OBJEDNÁVKA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0" type="#_x0000_t202" style="position:absolute;margin-left:264.14999999999998pt;margin-top:-0.69999999999999996pt;width:101.5pt;height:18.5pt;z-index:-125829372;mso-wrap-distance-left:246.59999999999999pt;mso-wrap-distance-top:2.3999999999999999pt;mso-wrap-distance-right:9.pt;mso-wrap-distance-bottom:27.6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OBJEDNÁVKA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bookmarkStart w:id="25" w:name="bookmark34"/>
      <w:bookmarkStart w:id="26" w:name="bookmark35"/>
      <w:r>
        <w:t>VOZM-2022-000191</w:t>
      </w:r>
      <w:bookmarkEnd w:id="25"/>
      <w:bookmarkEnd w:id="26"/>
    </w:p>
    <w:p w:rsidR="00DE69A7" w:rsidRDefault="000D3210">
      <w:pPr>
        <w:pStyle w:val="Zkladntext20"/>
        <w:shd w:val="clear" w:color="auto" w:fill="auto"/>
        <w:jc w:val="right"/>
        <w:sectPr w:rsidR="00DE69A7">
          <w:type w:val="continuous"/>
          <w:pgSz w:w="11900" w:h="16840"/>
          <w:pgMar w:top="596" w:right="541" w:bottom="2765" w:left="531" w:header="0" w:footer="3" w:gutter="0"/>
          <w:cols w:space="720"/>
          <w:noEndnote/>
          <w:docGrid w:linePitch="360"/>
        </w:sectPr>
      </w:pPr>
      <w:r>
        <w:rPr>
          <w:i w:val="0"/>
          <w:iCs w:val="0"/>
        </w:rPr>
        <w:t>List č. 2 / 2</w:t>
      </w:r>
    </w:p>
    <w:p w:rsidR="00DE69A7" w:rsidRDefault="00DE69A7">
      <w:pPr>
        <w:spacing w:line="240" w:lineRule="exact"/>
        <w:rPr>
          <w:sz w:val="19"/>
          <w:szCs w:val="19"/>
        </w:rPr>
      </w:pPr>
    </w:p>
    <w:p w:rsidR="00DE69A7" w:rsidRDefault="00DE69A7">
      <w:pPr>
        <w:spacing w:line="240" w:lineRule="exact"/>
        <w:rPr>
          <w:sz w:val="19"/>
          <w:szCs w:val="19"/>
        </w:rPr>
      </w:pPr>
    </w:p>
    <w:p w:rsidR="00DE69A7" w:rsidRDefault="00DE69A7">
      <w:pPr>
        <w:spacing w:before="46" w:after="46" w:line="240" w:lineRule="exact"/>
        <w:rPr>
          <w:sz w:val="19"/>
          <w:szCs w:val="19"/>
        </w:rPr>
      </w:pPr>
    </w:p>
    <w:p w:rsidR="00DE69A7" w:rsidRDefault="00DE69A7">
      <w:pPr>
        <w:spacing w:line="1" w:lineRule="exact"/>
        <w:sectPr w:rsidR="00DE69A7">
          <w:type w:val="continuous"/>
          <w:pgSz w:w="11900" w:h="16840"/>
          <w:pgMar w:top="534" w:right="0" w:bottom="779" w:left="0" w:header="0" w:footer="3" w:gutter="0"/>
          <w:cols w:space="720"/>
          <w:noEndnote/>
          <w:docGrid w:linePitch="360"/>
        </w:sectPr>
      </w:pPr>
    </w:p>
    <w:p w:rsidR="00DE69A7" w:rsidRDefault="000D3210">
      <w:pPr>
        <w:pStyle w:val="Zkladntext20"/>
        <w:shd w:val="clear" w:color="auto" w:fill="auto"/>
      </w:pPr>
      <w:r>
        <w:lastRenderedPageBreak/>
        <w:t>Razítko a podpis dodavatele</w:t>
      </w:r>
    </w:p>
    <w:p w:rsidR="00DE69A7" w:rsidRDefault="000D3210">
      <w:pPr>
        <w:pStyle w:val="Zkladntext20"/>
        <w:shd w:val="clear" w:color="auto" w:fill="auto"/>
        <w:sectPr w:rsidR="00DE69A7">
          <w:type w:val="continuous"/>
          <w:pgSz w:w="11900" w:h="16840"/>
          <w:pgMar w:top="534" w:right="1817" w:bottom="779" w:left="1836" w:header="0" w:footer="3" w:gutter="0"/>
          <w:cols w:num="2" w:space="3141"/>
          <w:noEndnote/>
          <w:docGrid w:linePitch="360"/>
        </w:sectPr>
      </w:pPr>
      <w:r>
        <w:lastRenderedPageBreak/>
        <w:t>Razítko a podpis odběratele</w:t>
      </w:r>
    </w:p>
    <w:p w:rsidR="00000000" w:rsidRDefault="000D3210"/>
    <w:p w:rsidR="000D3210" w:rsidRDefault="000D3210"/>
    <w:sectPr w:rsidR="000D3210">
      <w:type w:val="continuous"/>
      <w:pgSz w:w="11900" w:h="16840"/>
      <w:pgMar w:top="534" w:right="1817" w:bottom="779" w:left="1836" w:header="0" w:footer="3" w:gutter="0"/>
      <w:cols w:num="2" w:space="3141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D3210">
      <w:r>
        <w:separator/>
      </w:r>
    </w:p>
  </w:endnote>
  <w:endnote w:type="continuationSeparator" w:id="0">
    <w:p w:rsidR="00000000" w:rsidRDefault="000D3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9A7" w:rsidRDefault="000D321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398145</wp:posOffset>
              </wp:positionH>
              <wp:positionV relativeFrom="page">
                <wp:posOffset>10199370</wp:posOffset>
              </wp:positionV>
              <wp:extent cx="2386330" cy="7302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633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E69A7" w:rsidRDefault="000D3210">
                          <w:pPr>
                            <w:pStyle w:val="Zhlavnebozpat20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2"/>
                              <w:szCs w:val="12"/>
                            </w:rPr>
                            <w:t xml:space="preserve">Tento doklad byl vytištěn informačním systémem QI 103.26,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2"/>
                              <w:szCs w:val="12"/>
                              <w:lang w:val="en-US" w:eastAsia="en-US" w:bidi="en-US"/>
                            </w:rPr>
                            <w:t>www.qi.cz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1.350000000000001pt;margin-top:803.10000000000002pt;width:187.90000000000001pt;height:5.75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 xml:space="preserve">Tento doklad byl vytištěn informačním systémem QI 103.26, 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en-US" w:eastAsia="en-US" w:bidi="en-US"/>
                      </w:rPr>
                      <w:t>www.qi.cz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9A7" w:rsidRDefault="000D321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5692140</wp:posOffset>
              </wp:positionH>
              <wp:positionV relativeFrom="page">
                <wp:posOffset>8516620</wp:posOffset>
              </wp:positionV>
              <wp:extent cx="1441450" cy="13716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145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E69A7" w:rsidRDefault="000D3210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295 249,88 CZK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448.19999999999999pt;margin-top:670.60000000000002pt;width:113.5pt;height:10.800000000000001pt;z-index:-18874406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295 249,88 CZK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398145</wp:posOffset>
              </wp:positionH>
              <wp:positionV relativeFrom="page">
                <wp:posOffset>10199370</wp:posOffset>
              </wp:positionV>
              <wp:extent cx="2386330" cy="7302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633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E69A7" w:rsidRDefault="000D3210">
                          <w:pPr>
                            <w:pStyle w:val="Zhlavnebozpat20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2"/>
                              <w:szCs w:val="12"/>
                            </w:rPr>
                            <w:t xml:space="preserve">Tento doklad byl vytištěn informačním systémem QI 103.26,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2"/>
                              <w:szCs w:val="12"/>
                              <w:lang w:val="en-US" w:eastAsia="en-US" w:bidi="en-US"/>
                            </w:rPr>
                            <w:t>www.qi.cz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31.350000000000001pt;margin-top:803.10000000000002pt;width:187.90000000000001pt;height:5.75pt;z-index:-18874405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 xml:space="preserve">Tento doklad byl vytištěn informačním systémem QI 103.26, 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en-US" w:eastAsia="en-US" w:bidi="en-US"/>
                      </w:rPr>
                      <w:t>www.qi.cz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358140</wp:posOffset>
              </wp:positionH>
              <wp:positionV relativeFrom="page">
                <wp:posOffset>8366760</wp:posOffset>
              </wp:positionV>
              <wp:extent cx="6827520" cy="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752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8.199999999999999pt;margin-top:658.79999999999995pt;width:537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9A7" w:rsidRDefault="00DE69A7"/>
  </w:footnote>
  <w:footnote w:type="continuationSeparator" w:id="0">
    <w:p w:rsidR="00DE69A7" w:rsidRDefault="00DE69A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E69A7"/>
    <w:rsid w:val="000D3210"/>
    <w:rsid w:val="00DE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8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10" w:line="230" w:lineRule="auto"/>
      <w:outlineLvl w:val="2"/>
    </w:pPr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0"/>
    </w:pPr>
    <w:rPr>
      <w:rFonts w:ascii="Arial" w:eastAsia="Arial" w:hAnsi="Arial" w:cs="Arial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/>
    </w:pPr>
    <w:rPr>
      <w:rFonts w:ascii="Arial" w:eastAsia="Arial" w:hAnsi="Arial" w:cs="Arial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b/>
      <w:bCs/>
      <w:sz w:val="28"/>
      <w:szCs w:val="2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i/>
      <w:iCs/>
      <w:sz w:val="14"/>
      <w:szCs w:val="14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i/>
      <w:i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D32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3210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0D32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321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8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10" w:line="230" w:lineRule="auto"/>
      <w:outlineLvl w:val="2"/>
    </w:pPr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0"/>
    </w:pPr>
    <w:rPr>
      <w:rFonts w:ascii="Arial" w:eastAsia="Arial" w:hAnsi="Arial" w:cs="Arial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/>
    </w:pPr>
    <w:rPr>
      <w:rFonts w:ascii="Arial" w:eastAsia="Arial" w:hAnsi="Arial" w:cs="Arial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b/>
      <w:bCs/>
      <w:sz w:val="28"/>
      <w:szCs w:val="2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i/>
      <w:iCs/>
      <w:sz w:val="14"/>
      <w:szCs w:val="14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i/>
      <w:i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D32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3210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0D32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321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mailto:szm@nnm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186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2022-01-26T14:58:00Z</dcterms:created>
  <dcterms:modified xsi:type="dcterms:W3CDTF">2022-01-26T15:01:00Z</dcterms:modified>
</cp:coreProperties>
</file>