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3321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6CAD2CB0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>Níže uvedeného dne, měsíce a roku</w:t>
      </w:r>
    </w:p>
    <w:p w14:paraId="4A984284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</w:p>
    <w:p w14:paraId="2E3D268D" w14:textId="77777777" w:rsidR="00DF521C" w:rsidRPr="00AC097B" w:rsidRDefault="00DF521C" w:rsidP="00DF521C">
      <w:pPr>
        <w:spacing w:line="288" w:lineRule="auto"/>
        <w:jc w:val="both"/>
        <w:rPr>
          <w:b/>
          <w:bCs/>
          <w:sz w:val="22"/>
          <w:szCs w:val="22"/>
        </w:rPr>
      </w:pPr>
      <w:r w:rsidRPr="00AC097B">
        <w:rPr>
          <w:b/>
          <w:bCs/>
          <w:sz w:val="22"/>
          <w:szCs w:val="22"/>
        </w:rPr>
        <w:t>Zdravotnický holding Královéhradeckého kraje a.s.</w:t>
      </w:r>
    </w:p>
    <w:p w14:paraId="7AFCBF51" w14:textId="77777777" w:rsidR="00DF521C" w:rsidRPr="00AC097B" w:rsidRDefault="00DF521C" w:rsidP="00DF521C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se sídlem: </w:t>
      </w:r>
      <w:r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ab/>
        <w:t>Pivovarské náměstí 1245, 500 03 Hradec Králové</w:t>
      </w:r>
    </w:p>
    <w:p w14:paraId="4D448D4C" w14:textId="77777777" w:rsidR="00DF521C" w:rsidRPr="00AC097B" w:rsidRDefault="00DF521C" w:rsidP="00DF521C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zastoupený:</w:t>
      </w:r>
      <w:r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ab/>
        <w:t>Ing. Marianem Tomášikem, předsedou představenstva</w:t>
      </w:r>
    </w:p>
    <w:p w14:paraId="59ED74A6" w14:textId="77777777" w:rsidR="00DF521C" w:rsidRPr="00AC097B" w:rsidRDefault="00DF521C" w:rsidP="00DF521C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IČO: </w:t>
      </w:r>
      <w:r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ab/>
        <w:t>25997556</w:t>
      </w:r>
    </w:p>
    <w:p w14:paraId="05A0EE8F" w14:textId="193D0506" w:rsidR="00DF521C" w:rsidRPr="00AC097B" w:rsidRDefault="00DF521C" w:rsidP="00DF521C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DIČ: </w:t>
      </w:r>
      <w:r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ab/>
      </w:r>
      <w:r w:rsidRPr="00DF521C">
        <w:rPr>
          <w:sz w:val="22"/>
          <w:szCs w:val="22"/>
        </w:rPr>
        <w:t>CZ699004900</w:t>
      </w:r>
    </w:p>
    <w:p w14:paraId="28F895A9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63924876" w14:textId="77777777" w:rsidR="00551D45" w:rsidRPr="00AC097B" w:rsidRDefault="00551D45" w:rsidP="00551D45">
      <w:pPr>
        <w:jc w:val="both"/>
        <w:rPr>
          <w:i/>
          <w:sz w:val="22"/>
          <w:szCs w:val="22"/>
        </w:rPr>
      </w:pPr>
      <w:r w:rsidRPr="00AC097B">
        <w:rPr>
          <w:i/>
          <w:sz w:val="22"/>
          <w:szCs w:val="22"/>
        </w:rPr>
        <w:t>na straně jedné (dále jen „</w:t>
      </w:r>
      <w:r w:rsidR="003E75DF" w:rsidRPr="00AC097B">
        <w:rPr>
          <w:i/>
          <w:sz w:val="22"/>
          <w:szCs w:val="22"/>
        </w:rPr>
        <w:t>Akcionář</w:t>
      </w:r>
      <w:r w:rsidRPr="00AC097B">
        <w:rPr>
          <w:i/>
          <w:sz w:val="22"/>
          <w:szCs w:val="22"/>
        </w:rPr>
        <w:t>“)</w:t>
      </w:r>
    </w:p>
    <w:p w14:paraId="7DF2CF6C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</w:p>
    <w:p w14:paraId="670C6C66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>a</w:t>
      </w:r>
    </w:p>
    <w:p w14:paraId="62A78328" w14:textId="77777777" w:rsidR="003E75DF" w:rsidRPr="00AC097B" w:rsidRDefault="003E75DF" w:rsidP="00551D45">
      <w:pPr>
        <w:jc w:val="both"/>
        <w:rPr>
          <w:sz w:val="22"/>
          <w:szCs w:val="22"/>
        </w:rPr>
      </w:pPr>
    </w:p>
    <w:p w14:paraId="4F5F8A45" w14:textId="15DC95EC" w:rsidR="00EE3F1D" w:rsidRPr="00AC097B" w:rsidRDefault="00DF521C" w:rsidP="00EE3F1D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Oblastní nemocnice Náchod a.s.</w:t>
      </w:r>
    </w:p>
    <w:p w14:paraId="1F4852C2" w14:textId="222E84D5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se sídlem: </w:t>
      </w:r>
      <w:r w:rsidR="005F4F07" w:rsidRPr="00AC097B">
        <w:rPr>
          <w:bCs/>
          <w:sz w:val="22"/>
          <w:szCs w:val="22"/>
        </w:rPr>
        <w:tab/>
      </w:r>
      <w:r w:rsidR="00DF521C">
        <w:rPr>
          <w:bCs/>
          <w:sz w:val="22"/>
          <w:szCs w:val="22"/>
        </w:rPr>
        <w:tab/>
      </w:r>
      <w:r w:rsidR="00DF521C" w:rsidRPr="00DF521C">
        <w:rPr>
          <w:bCs/>
          <w:sz w:val="22"/>
          <w:szCs w:val="22"/>
        </w:rPr>
        <w:t>Purkyňova 446, 547 01 Náchod</w:t>
      </w:r>
    </w:p>
    <w:p w14:paraId="349BA036" w14:textId="27826FE9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zastoupený: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DF521C">
        <w:rPr>
          <w:bCs/>
          <w:sz w:val="22"/>
          <w:szCs w:val="22"/>
        </w:rPr>
        <w:t>RNDr., Bc. Janem Machem</w:t>
      </w:r>
      <w:r w:rsidRPr="00AC097B">
        <w:rPr>
          <w:bCs/>
          <w:sz w:val="22"/>
          <w:szCs w:val="22"/>
        </w:rPr>
        <w:t xml:space="preserve">, předsedou </w:t>
      </w:r>
      <w:r w:rsidR="00DF521C">
        <w:rPr>
          <w:bCs/>
          <w:sz w:val="22"/>
          <w:szCs w:val="22"/>
        </w:rPr>
        <w:t>správní rady</w:t>
      </w:r>
    </w:p>
    <w:p w14:paraId="515E193F" w14:textId="10F620F3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IČO: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DF521C">
        <w:rPr>
          <w:bCs/>
          <w:sz w:val="22"/>
          <w:szCs w:val="22"/>
        </w:rPr>
        <w:t>26000202</w:t>
      </w:r>
    </w:p>
    <w:p w14:paraId="21FB79BA" w14:textId="07DBA398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DIČ: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DF521C" w:rsidRPr="00DF521C">
        <w:rPr>
          <w:sz w:val="22"/>
          <w:szCs w:val="22"/>
        </w:rPr>
        <w:t>CZ699004900</w:t>
      </w:r>
    </w:p>
    <w:p w14:paraId="4779A75E" w14:textId="257EE578" w:rsidR="00EE3F1D" w:rsidRPr="00AC097B" w:rsidRDefault="00EE3F1D" w:rsidP="00EE3F1D">
      <w:pPr>
        <w:spacing w:after="120"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zapsaný v obchodním rejstříku vedeném u Krajského soudu v Hradci Králové v oddíle B, vložka 23</w:t>
      </w:r>
      <w:r w:rsidR="00DF521C">
        <w:rPr>
          <w:bCs/>
          <w:sz w:val="22"/>
          <w:szCs w:val="22"/>
        </w:rPr>
        <w:t>33</w:t>
      </w:r>
    </w:p>
    <w:p w14:paraId="21168FFA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799E2097" w14:textId="77777777" w:rsidR="00551D45" w:rsidRPr="00AC097B" w:rsidRDefault="00551D45" w:rsidP="00551D45">
      <w:pPr>
        <w:jc w:val="both"/>
        <w:rPr>
          <w:i/>
          <w:sz w:val="22"/>
          <w:szCs w:val="22"/>
        </w:rPr>
      </w:pPr>
      <w:r w:rsidRPr="00AC097B">
        <w:rPr>
          <w:i/>
          <w:sz w:val="22"/>
          <w:szCs w:val="22"/>
        </w:rPr>
        <w:t>na straně druhé (dále jen „</w:t>
      </w:r>
      <w:r w:rsidR="00F3746F" w:rsidRPr="00AC097B">
        <w:rPr>
          <w:i/>
          <w:sz w:val="22"/>
          <w:szCs w:val="22"/>
        </w:rPr>
        <w:t>Společnost</w:t>
      </w:r>
      <w:r w:rsidRPr="00AC097B">
        <w:rPr>
          <w:i/>
          <w:sz w:val="22"/>
          <w:szCs w:val="22"/>
        </w:rPr>
        <w:t>“)</w:t>
      </w:r>
    </w:p>
    <w:p w14:paraId="42553897" w14:textId="77777777" w:rsidR="002A0148" w:rsidRPr="00AC097B" w:rsidRDefault="002A0148" w:rsidP="00551D45">
      <w:pPr>
        <w:jc w:val="both"/>
        <w:rPr>
          <w:sz w:val="22"/>
          <w:szCs w:val="22"/>
        </w:rPr>
      </w:pPr>
    </w:p>
    <w:p w14:paraId="5A68DCE2" w14:textId="77777777" w:rsidR="003E75DF" w:rsidRPr="00AC097B" w:rsidRDefault="003E75DF" w:rsidP="00551D45">
      <w:pPr>
        <w:jc w:val="both"/>
        <w:rPr>
          <w:sz w:val="22"/>
          <w:szCs w:val="22"/>
        </w:rPr>
      </w:pPr>
    </w:p>
    <w:p w14:paraId="03EEB6C0" w14:textId="77777777" w:rsidR="003E75DF" w:rsidRPr="00AC097B" w:rsidRDefault="003E75DF" w:rsidP="00551D45">
      <w:pPr>
        <w:jc w:val="both"/>
        <w:rPr>
          <w:sz w:val="22"/>
          <w:szCs w:val="22"/>
        </w:rPr>
      </w:pPr>
    </w:p>
    <w:p w14:paraId="77E5A5C2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401504A7" w14:textId="77777777" w:rsidR="00551D45" w:rsidRPr="00AC097B" w:rsidRDefault="00551D45" w:rsidP="00ED0073">
      <w:pPr>
        <w:rPr>
          <w:b/>
          <w:sz w:val="22"/>
          <w:szCs w:val="22"/>
        </w:rPr>
      </w:pPr>
      <w:r w:rsidRPr="00AC097B">
        <w:rPr>
          <w:b/>
          <w:sz w:val="22"/>
          <w:szCs w:val="22"/>
        </w:rPr>
        <w:t xml:space="preserve">VZHLEDEM K TOMU, ŽE:  </w:t>
      </w:r>
    </w:p>
    <w:p w14:paraId="01605A35" w14:textId="77777777" w:rsidR="00551D45" w:rsidRPr="00AC097B" w:rsidRDefault="00551D45" w:rsidP="00551D45">
      <w:pPr>
        <w:pStyle w:val="Zkladntext"/>
        <w:rPr>
          <w:bCs/>
          <w:szCs w:val="22"/>
        </w:rPr>
      </w:pPr>
    </w:p>
    <w:p w14:paraId="68714711" w14:textId="1E0891BA" w:rsidR="00ED0073" w:rsidRPr="00AC097B" w:rsidRDefault="003E75DF" w:rsidP="00723E7B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>Akcionář</w:t>
      </w:r>
      <w:r w:rsidR="00F3746F" w:rsidRPr="00AC097B">
        <w:rPr>
          <w:sz w:val="22"/>
          <w:szCs w:val="22"/>
        </w:rPr>
        <w:t xml:space="preserve"> je jediným </w:t>
      </w:r>
      <w:r w:rsidRPr="00AC097B">
        <w:rPr>
          <w:sz w:val="22"/>
          <w:szCs w:val="22"/>
        </w:rPr>
        <w:t>akcionářem</w:t>
      </w:r>
      <w:r w:rsidR="00F3746F" w:rsidRPr="00AC097B">
        <w:rPr>
          <w:sz w:val="22"/>
          <w:szCs w:val="22"/>
        </w:rPr>
        <w:t xml:space="preserve"> Společnosti a má zájem na rozvoji Společnosti;</w:t>
      </w:r>
    </w:p>
    <w:p w14:paraId="77FF877D" w14:textId="77777777" w:rsidR="00525150" w:rsidRDefault="00C00D2D" w:rsidP="00DD09AE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525150">
        <w:rPr>
          <w:snapToGrid w:val="0"/>
          <w:sz w:val="22"/>
          <w:szCs w:val="22"/>
        </w:rPr>
        <w:t>Představenstvo</w:t>
      </w:r>
      <w:r w:rsidR="00F3746F" w:rsidRPr="00525150">
        <w:rPr>
          <w:snapToGrid w:val="0"/>
          <w:sz w:val="22"/>
          <w:szCs w:val="22"/>
        </w:rPr>
        <w:t xml:space="preserve"> </w:t>
      </w:r>
      <w:r w:rsidR="005114CC" w:rsidRPr="00525150">
        <w:rPr>
          <w:snapToGrid w:val="0"/>
          <w:sz w:val="22"/>
          <w:szCs w:val="22"/>
        </w:rPr>
        <w:t>Akcionáře</w:t>
      </w:r>
      <w:r w:rsidR="00F3746F" w:rsidRPr="00525150">
        <w:rPr>
          <w:snapToGrid w:val="0"/>
          <w:sz w:val="22"/>
          <w:szCs w:val="22"/>
        </w:rPr>
        <w:t xml:space="preserve"> schválilo uzavření t</w:t>
      </w:r>
      <w:r w:rsidR="00091634" w:rsidRPr="00525150">
        <w:rPr>
          <w:snapToGrid w:val="0"/>
          <w:sz w:val="22"/>
          <w:szCs w:val="22"/>
        </w:rPr>
        <w:t>é</w:t>
      </w:r>
      <w:r w:rsidR="003E75DF" w:rsidRPr="00525150">
        <w:rPr>
          <w:snapToGrid w:val="0"/>
          <w:sz w:val="22"/>
          <w:szCs w:val="22"/>
        </w:rPr>
        <w:t xml:space="preserve">to Smlouvy </w:t>
      </w:r>
      <w:r w:rsidRPr="00525150">
        <w:rPr>
          <w:sz w:val="22"/>
          <w:szCs w:val="22"/>
        </w:rPr>
        <w:t xml:space="preserve">svém zasedání dne </w:t>
      </w:r>
      <w:r w:rsidR="003A0440" w:rsidRPr="00525150">
        <w:rPr>
          <w:sz w:val="22"/>
          <w:szCs w:val="22"/>
        </w:rPr>
        <w:t>1</w:t>
      </w:r>
      <w:r w:rsidR="00525150" w:rsidRPr="00525150">
        <w:rPr>
          <w:sz w:val="22"/>
          <w:szCs w:val="22"/>
        </w:rPr>
        <w:t>4</w:t>
      </w:r>
      <w:r w:rsidR="003A0440" w:rsidRPr="00525150">
        <w:rPr>
          <w:sz w:val="22"/>
          <w:szCs w:val="22"/>
        </w:rPr>
        <w:t>. prosince 2021</w:t>
      </w:r>
      <w:r w:rsidR="00936A7D" w:rsidRPr="00525150">
        <w:rPr>
          <w:sz w:val="22"/>
          <w:szCs w:val="22"/>
        </w:rPr>
        <w:t>,</w:t>
      </w:r>
      <w:r w:rsidRPr="00525150">
        <w:rPr>
          <w:sz w:val="22"/>
          <w:szCs w:val="22"/>
        </w:rPr>
        <w:t xml:space="preserve"> a to usnesením č. </w:t>
      </w:r>
      <w:r w:rsidR="00525150" w:rsidRPr="00525150">
        <w:rPr>
          <w:sz w:val="22"/>
          <w:szCs w:val="22"/>
        </w:rPr>
        <w:t>272/2/2021</w:t>
      </w:r>
    </w:p>
    <w:p w14:paraId="58E24D03" w14:textId="75812F46" w:rsidR="0023762F" w:rsidRPr="00525150" w:rsidRDefault="00C00D2D" w:rsidP="00DD09AE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525150">
        <w:rPr>
          <w:sz w:val="22"/>
          <w:szCs w:val="22"/>
        </w:rPr>
        <w:t>Správní rada</w:t>
      </w:r>
      <w:r w:rsidR="0023762F" w:rsidRPr="00525150">
        <w:rPr>
          <w:sz w:val="22"/>
          <w:szCs w:val="22"/>
        </w:rPr>
        <w:t xml:space="preserve"> </w:t>
      </w:r>
      <w:r w:rsidR="00725E87" w:rsidRPr="00525150">
        <w:rPr>
          <w:sz w:val="22"/>
          <w:szCs w:val="22"/>
        </w:rPr>
        <w:t>Společnosti</w:t>
      </w:r>
      <w:r w:rsidR="0023762F" w:rsidRPr="00525150">
        <w:rPr>
          <w:sz w:val="22"/>
          <w:szCs w:val="22"/>
        </w:rPr>
        <w:t xml:space="preserve"> schválil</w:t>
      </w:r>
      <w:r w:rsidRPr="00525150">
        <w:rPr>
          <w:sz w:val="22"/>
          <w:szCs w:val="22"/>
        </w:rPr>
        <w:t>a</w:t>
      </w:r>
      <w:r w:rsidR="0023762F" w:rsidRPr="00525150">
        <w:rPr>
          <w:sz w:val="22"/>
          <w:szCs w:val="22"/>
        </w:rPr>
        <w:t xml:space="preserve"> uzavření této Smlouvy na svém zasedání dne </w:t>
      </w:r>
      <w:r w:rsidR="00DD32AE" w:rsidRPr="00525150">
        <w:rPr>
          <w:sz w:val="22"/>
          <w:szCs w:val="22"/>
        </w:rPr>
        <w:t xml:space="preserve">15. </w:t>
      </w:r>
      <w:r w:rsidR="003A0440" w:rsidRPr="00525150">
        <w:rPr>
          <w:sz w:val="22"/>
          <w:szCs w:val="22"/>
        </w:rPr>
        <w:t>prosince</w:t>
      </w:r>
      <w:r w:rsidR="00DD32AE" w:rsidRPr="00525150">
        <w:rPr>
          <w:sz w:val="22"/>
          <w:szCs w:val="22"/>
        </w:rPr>
        <w:t xml:space="preserve"> 2021,</w:t>
      </w:r>
      <w:r w:rsidR="00F06756" w:rsidRPr="00525150">
        <w:rPr>
          <w:sz w:val="22"/>
          <w:szCs w:val="22"/>
        </w:rPr>
        <w:t xml:space="preserve"> </w:t>
      </w:r>
      <w:r w:rsidR="0023762F" w:rsidRPr="00525150">
        <w:rPr>
          <w:sz w:val="22"/>
          <w:szCs w:val="22"/>
        </w:rPr>
        <w:t>a</w:t>
      </w:r>
      <w:r w:rsidR="00723E7B" w:rsidRPr="00525150">
        <w:rPr>
          <w:sz w:val="22"/>
          <w:szCs w:val="22"/>
        </w:rPr>
        <w:t xml:space="preserve"> to usnesením č. </w:t>
      </w:r>
      <w:r w:rsidR="00DD32AE" w:rsidRPr="00525150">
        <w:rPr>
          <w:sz w:val="22"/>
          <w:szCs w:val="22"/>
        </w:rPr>
        <w:t>54/2021.</w:t>
      </w:r>
    </w:p>
    <w:p w14:paraId="7CB15716" w14:textId="77777777" w:rsidR="00091634" w:rsidRPr="00AC097B" w:rsidRDefault="00091634" w:rsidP="00091634">
      <w:pPr>
        <w:rPr>
          <w:sz w:val="22"/>
          <w:szCs w:val="22"/>
        </w:rPr>
      </w:pPr>
    </w:p>
    <w:p w14:paraId="3A66CF85" w14:textId="77777777" w:rsidR="00551D45" w:rsidRPr="00AC097B" w:rsidRDefault="00551D45" w:rsidP="00551D45">
      <w:pPr>
        <w:pStyle w:val="Zkladntextodsazen"/>
        <w:ind w:left="709" w:hanging="709"/>
        <w:rPr>
          <w:szCs w:val="22"/>
        </w:rPr>
      </w:pPr>
    </w:p>
    <w:p w14:paraId="1533E3C8" w14:textId="77777777" w:rsidR="00551D45" w:rsidRPr="00AC097B" w:rsidRDefault="00551D45" w:rsidP="00ED0073">
      <w:pPr>
        <w:rPr>
          <w:sz w:val="22"/>
          <w:szCs w:val="22"/>
        </w:rPr>
      </w:pPr>
      <w:r w:rsidRPr="00AC097B">
        <w:rPr>
          <w:sz w:val="22"/>
          <w:szCs w:val="22"/>
        </w:rPr>
        <w:t xml:space="preserve">dohodly se smluvní strany </w:t>
      </w:r>
    </w:p>
    <w:p w14:paraId="02B6278F" w14:textId="77777777" w:rsidR="00551D45" w:rsidRPr="00AC097B" w:rsidRDefault="00551D45" w:rsidP="00551D45">
      <w:pPr>
        <w:pStyle w:val="Zkladntextodsazen"/>
        <w:ind w:left="709" w:hanging="709"/>
        <w:rPr>
          <w:szCs w:val="22"/>
        </w:rPr>
      </w:pPr>
    </w:p>
    <w:p w14:paraId="21183965" w14:textId="77777777" w:rsidR="00551D45" w:rsidRPr="00AC097B" w:rsidRDefault="00551D45" w:rsidP="00551D45">
      <w:pPr>
        <w:pStyle w:val="BodyText21"/>
        <w:widowControl/>
        <w:rPr>
          <w:szCs w:val="22"/>
        </w:rPr>
      </w:pPr>
    </w:p>
    <w:p w14:paraId="395EA41F" w14:textId="77777777" w:rsidR="00551D45" w:rsidRPr="00AC097B" w:rsidRDefault="00551D45" w:rsidP="0007522B">
      <w:pPr>
        <w:rPr>
          <w:b/>
          <w:sz w:val="22"/>
          <w:szCs w:val="22"/>
        </w:rPr>
      </w:pPr>
      <w:r w:rsidRPr="00AC097B">
        <w:rPr>
          <w:b/>
          <w:sz w:val="22"/>
          <w:szCs w:val="22"/>
        </w:rPr>
        <w:t xml:space="preserve">podle ustanovení § </w:t>
      </w:r>
      <w:r w:rsidR="00F3746F" w:rsidRPr="00AC097B">
        <w:rPr>
          <w:b/>
          <w:sz w:val="22"/>
          <w:szCs w:val="22"/>
        </w:rPr>
        <w:t>1746</w:t>
      </w:r>
      <w:r w:rsidRPr="00AC097B">
        <w:rPr>
          <w:b/>
          <w:sz w:val="22"/>
          <w:szCs w:val="22"/>
        </w:rPr>
        <w:t xml:space="preserve"> odst.</w:t>
      </w:r>
      <w:r w:rsidR="0081677D" w:rsidRPr="00AC097B">
        <w:rPr>
          <w:b/>
          <w:sz w:val="22"/>
          <w:szCs w:val="22"/>
        </w:rPr>
        <w:t xml:space="preserve"> </w:t>
      </w:r>
      <w:r w:rsidRPr="00AC097B">
        <w:rPr>
          <w:b/>
          <w:sz w:val="22"/>
          <w:szCs w:val="22"/>
        </w:rPr>
        <w:t xml:space="preserve">2 zákona č. </w:t>
      </w:r>
      <w:r w:rsidR="00F3746F" w:rsidRPr="00AC097B">
        <w:rPr>
          <w:b/>
          <w:sz w:val="22"/>
          <w:szCs w:val="22"/>
        </w:rPr>
        <w:t>89/2012 Sb., občanského zákoníku</w:t>
      </w:r>
      <w:r w:rsidR="0007522B" w:rsidRPr="00AC097B">
        <w:rPr>
          <w:b/>
          <w:sz w:val="22"/>
          <w:szCs w:val="22"/>
        </w:rPr>
        <w:t>, v</w:t>
      </w:r>
      <w:r w:rsidR="004F2427" w:rsidRPr="00AC097B">
        <w:rPr>
          <w:b/>
          <w:sz w:val="22"/>
          <w:szCs w:val="22"/>
        </w:rPr>
        <w:t xml:space="preserve"> účinném </w:t>
      </w:r>
      <w:r w:rsidRPr="00AC097B">
        <w:rPr>
          <w:b/>
          <w:sz w:val="22"/>
          <w:szCs w:val="22"/>
        </w:rPr>
        <w:t>znění</w:t>
      </w:r>
      <w:r w:rsidR="005A282F">
        <w:rPr>
          <w:b/>
          <w:sz w:val="22"/>
          <w:szCs w:val="22"/>
        </w:rPr>
        <w:t>,</w:t>
      </w:r>
      <w:r w:rsidRPr="00AC097B">
        <w:rPr>
          <w:b/>
          <w:sz w:val="22"/>
          <w:szCs w:val="22"/>
        </w:rPr>
        <w:t xml:space="preserve"> na uzavření této</w:t>
      </w:r>
    </w:p>
    <w:p w14:paraId="7ECB0E3A" w14:textId="77777777" w:rsidR="00551D45" w:rsidRPr="00AC097B" w:rsidRDefault="00551D45" w:rsidP="00ED0073">
      <w:pPr>
        <w:pStyle w:val="Nadpis3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 xml:space="preserve">SMLOUVY </w:t>
      </w:r>
      <w:r w:rsidR="008C3462" w:rsidRPr="00AC097B">
        <w:rPr>
          <w:snapToGrid w:val="0"/>
          <w:sz w:val="22"/>
          <w:szCs w:val="22"/>
        </w:rPr>
        <w:t xml:space="preserve">O </w:t>
      </w:r>
      <w:r w:rsidR="00F3746F" w:rsidRPr="00AC097B">
        <w:rPr>
          <w:snapToGrid w:val="0"/>
          <w:sz w:val="22"/>
          <w:szCs w:val="22"/>
        </w:rPr>
        <w:t xml:space="preserve">POSKYTNUTÍ </w:t>
      </w:r>
      <w:r w:rsidR="00E72179" w:rsidRPr="00AC097B">
        <w:rPr>
          <w:snapToGrid w:val="0"/>
          <w:sz w:val="22"/>
          <w:szCs w:val="22"/>
        </w:rPr>
        <w:t>NE</w:t>
      </w:r>
      <w:r w:rsidR="00F3746F" w:rsidRPr="00AC097B">
        <w:rPr>
          <w:snapToGrid w:val="0"/>
          <w:sz w:val="22"/>
          <w:szCs w:val="22"/>
        </w:rPr>
        <w:t>PENĚŽITÉHO PŘÍPLATKU</w:t>
      </w:r>
      <w:r w:rsidR="00ED0073" w:rsidRPr="00AC097B">
        <w:rPr>
          <w:snapToGrid w:val="0"/>
          <w:sz w:val="22"/>
          <w:szCs w:val="22"/>
        </w:rPr>
        <w:t xml:space="preserve"> </w:t>
      </w:r>
      <w:r w:rsidR="00ED0073" w:rsidRPr="00AC097B">
        <w:rPr>
          <w:snapToGrid w:val="0"/>
          <w:sz w:val="22"/>
          <w:szCs w:val="22"/>
        </w:rPr>
        <w:br/>
      </w:r>
      <w:r w:rsidR="00F3746F" w:rsidRPr="00AC097B">
        <w:rPr>
          <w:snapToGrid w:val="0"/>
          <w:sz w:val="22"/>
          <w:szCs w:val="22"/>
        </w:rPr>
        <w:t>MIMO ZÁKLADNÍ KAPITÁL</w:t>
      </w:r>
      <w:r w:rsidRPr="00AC097B">
        <w:rPr>
          <w:snapToGrid w:val="0"/>
          <w:sz w:val="22"/>
          <w:szCs w:val="22"/>
        </w:rPr>
        <w:t xml:space="preserve"> </w:t>
      </w:r>
    </w:p>
    <w:p w14:paraId="4EEDC686" w14:textId="77777777" w:rsidR="003E75DF" w:rsidRPr="00AC097B" w:rsidRDefault="003E75DF" w:rsidP="003E75DF">
      <w:pPr>
        <w:rPr>
          <w:sz w:val="22"/>
          <w:szCs w:val="22"/>
        </w:rPr>
      </w:pPr>
    </w:p>
    <w:p w14:paraId="55665D3C" w14:textId="77777777" w:rsidR="00C00D2D" w:rsidRDefault="00C00D2D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2E5DB79" w14:textId="2FD33A0A" w:rsidR="00551D45" w:rsidRPr="00AC097B" w:rsidRDefault="00551D45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lastRenderedPageBreak/>
        <w:t>Předmět smlouvy</w:t>
      </w:r>
    </w:p>
    <w:p w14:paraId="787E17D4" w14:textId="4A5AC6F6" w:rsidR="003E75DF" w:rsidRPr="00C00D2D" w:rsidRDefault="00682403" w:rsidP="00C00D2D">
      <w:pPr>
        <w:pStyle w:val="Odstavecseseznamem"/>
        <w:numPr>
          <w:ilvl w:val="1"/>
          <w:numId w:val="18"/>
        </w:numPr>
        <w:spacing w:after="120"/>
        <w:ind w:left="692" w:hanging="692"/>
        <w:jc w:val="both"/>
        <w:rPr>
          <w:sz w:val="22"/>
          <w:szCs w:val="22"/>
        </w:rPr>
      </w:pPr>
      <w:r w:rsidRPr="00C00D2D">
        <w:rPr>
          <w:sz w:val="22"/>
          <w:szCs w:val="22"/>
        </w:rPr>
        <w:t>Předmětem této Smlouvy je závazek</w:t>
      </w:r>
      <w:r w:rsidR="00C00D2D">
        <w:rPr>
          <w:sz w:val="22"/>
          <w:szCs w:val="22"/>
        </w:rPr>
        <w:t xml:space="preserve"> </w:t>
      </w:r>
      <w:r w:rsidR="003E75DF" w:rsidRPr="00C00D2D">
        <w:rPr>
          <w:sz w:val="22"/>
          <w:szCs w:val="22"/>
        </w:rPr>
        <w:t>Akcionáře</w:t>
      </w:r>
      <w:r w:rsidRPr="00C00D2D">
        <w:rPr>
          <w:sz w:val="22"/>
          <w:szCs w:val="22"/>
        </w:rPr>
        <w:t xml:space="preserve"> poskytnout Společnosti dobrovolný</w:t>
      </w:r>
      <w:r w:rsidR="006807F4" w:rsidRPr="00C00D2D">
        <w:rPr>
          <w:sz w:val="22"/>
          <w:szCs w:val="22"/>
        </w:rPr>
        <w:t xml:space="preserve"> </w:t>
      </w:r>
      <w:r w:rsidR="00E72179" w:rsidRPr="00C00D2D">
        <w:rPr>
          <w:sz w:val="22"/>
          <w:szCs w:val="22"/>
        </w:rPr>
        <w:t>ne</w:t>
      </w:r>
      <w:r w:rsidRPr="00C00D2D">
        <w:rPr>
          <w:sz w:val="22"/>
          <w:szCs w:val="22"/>
        </w:rPr>
        <w:t xml:space="preserve">peněžitý příplatek </w:t>
      </w:r>
      <w:r w:rsidR="003E75DF" w:rsidRPr="00C00D2D">
        <w:rPr>
          <w:sz w:val="22"/>
          <w:szCs w:val="22"/>
        </w:rPr>
        <w:t>Akcionáře</w:t>
      </w:r>
      <w:r w:rsidRPr="00C00D2D">
        <w:rPr>
          <w:sz w:val="22"/>
          <w:szCs w:val="22"/>
        </w:rPr>
        <w:t xml:space="preserve"> do vlastního kapitálu Společnosti mimo základní </w:t>
      </w:r>
      <w:r w:rsidR="00E72179" w:rsidRPr="00C00D2D">
        <w:rPr>
          <w:sz w:val="22"/>
          <w:szCs w:val="22"/>
        </w:rPr>
        <w:t>kapitál</w:t>
      </w:r>
      <w:r w:rsidR="0099340F" w:rsidRPr="00C00D2D">
        <w:rPr>
          <w:sz w:val="22"/>
          <w:szCs w:val="22"/>
        </w:rPr>
        <w:t>. Předměty tvořící nepeněžitý příplatek Akcionáře</w:t>
      </w:r>
      <w:r w:rsidR="00B0407E" w:rsidRPr="00C00D2D">
        <w:rPr>
          <w:sz w:val="22"/>
          <w:szCs w:val="22"/>
        </w:rPr>
        <w:t xml:space="preserve"> dle této smlouvy</w:t>
      </w:r>
      <w:r w:rsidR="0099340F" w:rsidRPr="00C00D2D">
        <w:rPr>
          <w:sz w:val="22"/>
          <w:szCs w:val="22"/>
        </w:rPr>
        <w:t xml:space="preserve"> jsou specifikovány v </w:t>
      </w:r>
      <w:r w:rsidR="009A1D23" w:rsidRPr="00AC097B">
        <w:rPr>
          <w:sz w:val="22"/>
          <w:szCs w:val="22"/>
        </w:rPr>
        <w:t>přílo</w:t>
      </w:r>
      <w:r w:rsidR="009A1D23">
        <w:rPr>
          <w:sz w:val="22"/>
          <w:szCs w:val="22"/>
        </w:rPr>
        <w:t>hách</w:t>
      </w:r>
      <w:r w:rsidR="009A1D23" w:rsidRPr="00AC097B">
        <w:rPr>
          <w:sz w:val="22"/>
          <w:szCs w:val="22"/>
        </w:rPr>
        <w:t xml:space="preserve"> č. </w:t>
      </w:r>
      <w:proofErr w:type="gramStart"/>
      <w:r w:rsidR="009A1D23" w:rsidRPr="00AC097B">
        <w:rPr>
          <w:sz w:val="22"/>
          <w:szCs w:val="22"/>
        </w:rPr>
        <w:t>1</w:t>
      </w:r>
      <w:r w:rsidR="00D959E5">
        <w:rPr>
          <w:sz w:val="22"/>
          <w:szCs w:val="22"/>
        </w:rPr>
        <w:t xml:space="preserve"> </w:t>
      </w:r>
      <w:r w:rsidR="009A1D23">
        <w:rPr>
          <w:sz w:val="22"/>
          <w:szCs w:val="22"/>
        </w:rPr>
        <w:t xml:space="preserve"> a</w:t>
      </w:r>
      <w:proofErr w:type="gramEnd"/>
      <w:r w:rsidR="009A1D23">
        <w:rPr>
          <w:sz w:val="22"/>
          <w:szCs w:val="22"/>
        </w:rPr>
        <w:t xml:space="preserve"> 2</w:t>
      </w:r>
      <w:r w:rsidR="0099340F" w:rsidRPr="00C00D2D">
        <w:rPr>
          <w:sz w:val="22"/>
          <w:szCs w:val="22"/>
        </w:rPr>
        <w:t xml:space="preserve"> této smlouvy, </w:t>
      </w:r>
      <w:r w:rsidR="009A1D23" w:rsidRPr="00C00D2D">
        <w:rPr>
          <w:sz w:val="22"/>
          <w:szCs w:val="22"/>
        </w:rPr>
        <w:t>kter</w:t>
      </w:r>
      <w:r w:rsidR="009A1D23">
        <w:rPr>
          <w:sz w:val="22"/>
          <w:szCs w:val="22"/>
        </w:rPr>
        <w:t>é</w:t>
      </w:r>
      <w:r w:rsidR="009A1D23" w:rsidRPr="00C00D2D">
        <w:rPr>
          <w:sz w:val="22"/>
          <w:szCs w:val="22"/>
        </w:rPr>
        <w:t xml:space="preserve"> </w:t>
      </w:r>
      <w:r w:rsidR="0099340F" w:rsidRPr="00C00D2D">
        <w:rPr>
          <w:sz w:val="22"/>
          <w:szCs w:val="22"/>
        </w:rPr>
        <w:t>tvoří její nedílnou součást.</w:t>
      </w:r>
      <w:r w:rsidR="00B0407E" w:rsidRPr="00C00D2D">
        <w:rPr>
          <w:sz w:val="22"/>
          <w:szCs w:val="22"/>
        </w:rPr>
        <w:t xml:space="preserve"> </w:t>
      </w:r>
      <w:r w:rsidR="005D35A0" w:rsidRPr="00AC097B">
        <w:rPr>
          <w:sz w:val="22"/>
          <w:szCs w:val="22"/>
        </w:rPr>
        <w:t xml:space="preserve">Nepeněžitý příplatek byl oceněn znaleckým </w:t>
      </w:r>
      <w:r w:rsidR="005D35A0">
        <w:rPr>
          <w:sz w:val="22"/>
          <w:szCs w:val="22"/>
        </w:rPr>
        <w:t>posudkem</w:t>
      </w:r>
      <w:r w:rsidR="005D35A0" w:rsidRPr="00AC097B">
        <w:rPr>
          <w:sz w:val="22"/>
          <w:szCs w:val="22"/>
        </w:rPr>
        <w:t xml:space="preserve"> č. </w:t>
      </w:r>
      <w:r w:rsidR="005D35A0" w:rsidRPr="00332676">
        <w:rPr>
          <w:sz w:val="22"/>
          <w:szCs w:val="22"/>
        </w:rPr>
        <w:t>1785 – 3</w:t>
      </w:r>
      <w:r w:rsidR="009F2D93">
        <w:rPr>
          <w:sz w:val="22"/>
          <w:szCs w:val="22"/>
        </w:rPr>
        <w:t>8</w:t>
      </w:r>
      <w:r w:rsidR="005D35A0" w:rsidRPr="00332676">
        <w:rPr>
          <w:sz w:val="22"/>
          <w:szCs w:val="22"/>
        </w:rPr>
        <w:t xml:space="preserve"> </w:t>
      </w:r>
      <w:r w:rsidR="005D35A0">
        <w:rPr>
          <w:sz w:val="22"/>
          <w:szCs w:val="22"/>
        </w:rPr>
        <w:t>–</w:t>
      </w:r>
      <w:r w:rsidR="005D35A0" w:rsidRPr="00332676">
        <w:rPr>
          <w:sz w:val="22"/>
          <w:szCs w:val="22"/>
        </w:rPr>
        <w:t xml:space="preserve"> 2021</w:t>
      </w:r>
      <w:r w:rsidR="005D35A0">
        <w:rPr>
          <w:sz w:val="22"/>
          <w:szCs w:val="22"/>
        </w:rPr>
        <w:t xml:space="preserve"> </w:t>
      </w:r>
      <w:r w:rsidR="005D35A0" w:rsidRPr="00AC097B">
        <w:rPr>
          <w:sz w:val="22"/>
          <w:szCs w:val="22"/>
        </w:rPr>
        <w:t xml:space="preserve">ze dne </w:t>
      </w:r>
      <w:r w:rsidR="005D35A0" w:rsidRPr="00332676">
        <w:rPr>
          <w:sz w:val="22"/>
          <w:szCs w:val="22"/>
        </w:rPr>
        <w:t>28. 10. 2021</w:t>
      </w:r>
      <w:r w:rsidR="005D35A0" w:rsidRPr="00AC097B">
        <w:rPr>
          <w:sz w:val="22"/>
          <w:szCs w:val="22"/>
        </w:rPr>
        <w:t xml:space="preserve"> </w:t>
      </w:r>
      <w:r w:rsidR="005D35A0">
        <w:rPr>
          <w:sz w:val="22"/>
          <w:szCs w:val="22"/>
        </w:rPr>
        <w:t xml:space="preserve">a </w:t>
      </w:r>
      <w:r w:rsidR="005D35A0" w:rsidRPr="00AC097B">
        <w:rPr>
          <w:sz w:val="22"/>
          <w:szCs w:val="22"/>
        </w:rPr>
        <w:t xml:space="preserve">znaleckým </w:t>
      </w:r>
      <w:r w:rsidR="005D35A0">
        <w:rPr>
          <w:sz w:val="22"/>
          <w:szCs w:val="22"/>
        </w:rPr>
        <w:t>posudkem</w:t>
      </w:r>
      <w:r w:rsidR="005D35A0" w:rsidRPr="00AC097B">
        <w:rPr>
          <w:sz w:val="22"/>
          <w:szCs w:val="22"/>
        </w:rPr>
        <w:t xml:space="preserve"> č. </w:t>
      </w:r>
      <w:r w:rsidR="005D35A0" w:rsidRPr="00332676">
        <w:rPr>
          <w:sz w:val="22"/>
          <w:szCs w:val="22"/>
        </w:rPr>
        <w:t>1785 – 3</w:t>
      </w:r>
      <w:r w:rsidR="00FC6749">
        <w:rPr>
          <w:sz w:val="22"/>
          <w:szCs w:val="22"/>
        </w:rPr>
        <w:t>9</w:t>
      </w:r>
      <w:r w:rsidR="005D35A0" w:rsidRPr="00332676">
        <w:rPr>
          <w:sz w:val="22"/>
          <w:szCs w:val="22"/>
        </w:rPr>
        <w:t xml:space="preserve"> </w:t>
      </w:r>
      <w:r w:rsidR="005D35A0">
        <w:rPr>
          <w:sz w:val="22"/>
          <w:szCs w:val="22"/>
        </w:rPr>
        <w:t>–</w:t>
      </w:r>
      <w:r w:rsidR="005D35A0" w:rsidRPr="00332676">
        <w:rPr>
          <w:sz w:val="22"/>
          <w:szCs w:val="22"/>
        </w:rPr>
        <w:t xml:space="preserve"> 2021</w:t>
      </w:r>
      <w:r w:rsidR="005D35A0">
        <w:rPr>
          <w:sz w:val="22"/>
          <w:szCs w:val="22"/>
        </w:rPr>
        <w:t xml:space="preserve"> </w:t>
      </w:r>
      <w:r w:rsidR="005D35A0" w:rsidRPr="00AC097B">
        <w:rPr>
          <w:sz w:val="22"/>
          <w:szCs w:val="22"/>
        </w:rPr>
        <w:t xml:space="preserve">ze dne </w:t>
      </w:r>
      <w:r w:rsidR="005D35A0" w:rsidRPr="00332676">
        <w:rPr>
          <w:sz w:val="22"/>
          <w:szCs w:val="22"/>
        </w:rPr>
        <w:t>28. 10. 2021</w:t>
      </w:r>
      <w:r w:rsidR="005D35A0" w:rsidRPr="00AC097B">
        <w:rPr>
          <w:sz w:val="22"/>
          <w:szCs w:val="22"/>
        </w:rPr>
        <w:t>vypracovaným</w:t>
      </w:r>
      <w:r w:rsidR="005D35A0">
        <w:rPr>
          <w:sz w:val="22"/>
          <w:szCs w:val="22"/>
        </w:rPr>
        <w:t>i</w:t>
      </w:r>
      <w:r w:rsidR="005D35A0" w:rsidRPr="00AC097B">
        <w:rPr>
          <w:sz w:val="22"/>
          <w:szCs w:val="22"/>
        </w:rPr>
        <w:t xml:space="preserve"> soudním znalcem</w:t>
      </w:r>
      <w:r w:rsidR="005D35A0">
        <w:rPr>
          <w:sz w:val="22"/>
          <w:szCs w:val="22"/>
        </w:rPr>
        <w:t xml:space="preserve"> </w:t>
      </w:r>
      <w:r w:rsidR="005D35A0" w:rsidRPr="00332676">
        <w:rPr>
          <w:sz w:val="22"/>
          <w:szCs w:val="22"/>
        </w:rPr>
        <w:t>Ing. Janem Šilhavým</w:t>
      </w:r>
      <w:r w:rsidR="005D35A0">
        <w:rPr>
          <w:sz w:val="22"/>
          <w:szCs w:val="22"/>
        </w:rPr>
        <w:t xml:space="preserve"> </w:t>
      </w:r>
      <w:r w:rsidR="005D35A0" w:rsidRPr="00AC097B">
        <w:rPr>
          <w:sz w:val="22"/>
          <w:szCs w:val="22"/>
        </w:rPr>
        <w:t>(dále jen „znaleck</w:t>
      </w:r>
      <w:r w:rsidR="005D35A0">
        <w:rPr>
          <w:sz w:val="22"/>
          <w:szCs w:val="22"/>
        </w:rPr>
        <w:t>é</w:t>
      </w:r>
      <w:r w:rsidR="005D35A0" w:rsidRPr="00AC097B">
        <w:rPr>
          <w:sz w:val="22"/>
          <w:szCs w:val="22"/>
        </w:rPr>
        <w:t xml:space="preserve"> posudk</w:t>
      </w:r>
      <w:r w:rsidR="005D35A0">
        <w:rPr>
          <w:sz w:val="22"/>
          <w:szCs w:val="22"/>
        </w:rPr>
        <w:t>y</w:t>
      </w:r>
      <w:r w:rsidR="005D35A0" w:rsidRPr="00AC097B">
        <w:rPr>
          <w:sz w:val="22"/>
          <w:szCs w:val="22"/>
        </w:rPr>
        <w:t>“), kter</w:t>
      </w:r>
      <w:r w:rsidR="002F0DAF">
        <w:rPr>
          <w:sz w:val="22"/>
          <w:szCs w:val="22"/>
        </w:rPr>
        <w:t>é</w:t>
      </w:r>
      <w:r w:rsidR="005D35A0" w:rsidRPr="00AC097B">
        <w:rPr>
          <w:sz w:val="22"/>
          <w:szCs w:val="22"/>
        </w:rPr>
        <w:t xml:space="preserve"> určil</w:t>
      </w:r>
      <w:r w:rsidR="002F0DAF">
        <w:rPr>
          <w:sz w:val="22"/>
          <w:szCs w:val="22"/>
        </w:rPr>
        <w:t>y</w:t>
      </w:r>
      <w:r w:rsidR="005D35A0" w:rsidRPr="00AC097B">
        <w:rPr>
          <w:sz w:val="22"/>
          <w:szCs w:val="22"/>
        </w:rPr>
        <w:t xml:space="preserve"> </w:t>
      </w:r>
      <w:r w:rsidR="005D35A0">
        <w:rPr>
          <w:sz w:val="22"/>
          <w:szCs w:val="22"/>
        </w:rPr>
        <w:t xml:space="preserve">celkovou </w:t>
      </w:r>
      <w:r w:rsidR="005D35A0" w:rsidRPr="00AC097B">
        <w:rPr>
          <w:sz w:val="22"/>
          <w:szCs w:val="22"/>
        </w:rPr>
        <w:t>cenu obvyklou předmětů tvořících nepeněžitý příplatek ve výši</w:t>
      </w:r>
      <w:r w:rsidR="005D35A0">
        <w:rPr>
          <w:sz w:val="22"/>
          <w:szCs w:val="22"/>
        </w:rPr>
        <w:t xml:space="preserve"> </w:t>
      </w:r>
      <w:proofErr w:type="gramStart"/>
      <w:r w:rsidR="00C62BE4">
        <w:rPr>
          <w:b/>
          <w:sz w:val="22"/>
          <w:szCs w:val="22"/>
        </w:rPr>
        <w:t>201.860.014</w:t>
      </w:r>
      <w:r w:rsidR="005D35A0" w:rsidRPr="00332676">
        <w:rPr>
          <w:b/>
          <w:sz w:val="22"/>
          <w:szCs w:val="22"/>
        </w:rPr>
        <w:t>,-</w:t>
      </w:r>
      <w:proofErr w:type="gramEnd"/>
      <w:r w:rsidR="005D35A0" w:rsidRPr="00332676">
        <w:rPr>
          <w:b/>
          <w:sz w:val="22"/>
          <w:szCs w:val="22"/>
        </w:rPr>
        <w:t>Kč včetně DPH</w:t>
      </w:r>
      <w:r w:rsidR="005D35A0" w:rsidRPr="00AC097B">
        <w:rPr>
          <w:sz w:val="22"/>
          <w:szCs w:val="22"/>
        </w:rPr>
        <w:t>. Kopie znaleck</w:t>
      </w:r>
      <w:r w:rsidR="005D35A0">
        <w:rPr>
          <w:sz w:val="22"/>
          <w:szCs w:val="22"/>
        </w:rPr>
        <w:t>ých</w:t>
      </w:r>
      <w:r w:rsidR="005D35A0" w:rsidRPr="00AC097B">
        <w:rPr>
          <w:sz w:val="22"/>
          <w:szCs w:val="22"/>
        </w:rPr>
        <w:t xml:space="preserve"> posudk</w:t>
      </w:r>
      <w:r w:rsidR="005D35A0">
        <w:rPr>
          <w:sz w:val="22"/>
          <w:szCs w:val="22"/>
        </w:rPr>
        <w:t>ů</w:t>
      </w:r>
      <w:r w:rsidR="005D35A0" w:rsidRPr="00AC097B">
        <w:rPr>
          <w:sz w:val="22"/>
          <w:szCs w:val="22"/>
        </w:rPr>
        <w:t xml:space="preserve"> tvoří příloh</w:t>
      </w:r>
      <w:r w:rsidR="005D35A0">
        <w:rPr>
          <w:sz w:val="22"/>
          <w:szCs w:val="22"/>
        </w:rPr>
        <w:t>y</w:t>
      </w:r>
      <w:r w:rsidR="005D35A0" w:rsidRPr="00AC097B">
        <w:rPr>
          <w:sz w:val="22"/>
          <w:szCs w:val="22"/>
        </w:rPr>
        <w:t xml:space="preserve"> č. </w:t>
      </w:r>
      <w:r w:rsidR="00D959E5">
        <w:rPr>
          <w:sz w:val="22"/>
          <w:szCs w:val="22"/>
        </w:rPr>
        <w:t>3</w:t>
      </w:r>
      <w:r w:rsidR="005D35A0" w:rsidRPr="00AC097B">
        <w:rPr>
          <w:sz w:val="22"/>
          <w:szCs w:val="22"/>
        </w:rPr>
        <w:t xml:space="preserve"> </w:t>
      </w:r>
      <w:r w:rsidR="005D35A0">
        <w:rPr>
          <w:sz w:val="22"/>
          <w:szCs w:val="22"/>
        </w:rPr>
        <w:t xml:space="preserve">a </w:t>
      </w:r>
      <w:r w:rsidR="00D959E5">
        <w:rPr>
          <w:sz w:val="22"/>
          <w:szCs w:val="22"/>
        </w:rPr>
        <w:t>4</w:t>
      </w:r>
      <w:r w:rsidR="005D35A0">
        <w:rPr>
          <w:sz w:val="22"/>
          <w:szCs w:val="22"/>
        </w:rPr>
        <w:t xml:space="preserve"> </w:t>
      </w:r>
      <w:r w:rsidR="005D35A0" w:rsidRPr="00AC097B">
        <w:rPr>
          <w:sz w:val="22"/>
          <w:szCs w:val="22"/>
        </w:rPr>
        <w:t>této smlouvy</w:t>
      </w:r>
      <w:r w:rsidR="00C62BE4">
        <w:rPr>
          <w:sz w:val="22"/>
          <w:szCs w:val="22"/>
        </w:rPr>
        <w:t>.</w:t>
      </w:r>
    </w:p>
    <w:p w14:paraId="5BEEDF2F" w14:textId="7CD8B2E3" w:rsidR="00B0407E" w:rsidRPr="00AC097B" w:rsidRDefault="00A81FC5" w:rsidP="00682403">
      <w:pPr>
        <w:pStyle w:val="Odstavecseseznamem"/>
        <w:numPr>
          <w:ilvl w:val="1"/>
          <w:numId w:val="18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 xml:space="preserve">Akcionář a Společnost na základě </w:t>
      </w:r>
      <w:r w:rsidR="005D35A0" w:rsidRPr="00AC097B">
        <w:rPr>
          <w:sz w:val="22"/>
          <w:szCs w:val="22"/>
        </w:rPr>
        <w:t>znaleck</w:t>
      </w:r>
      <w:r w:rsidR="005D35A0">
        <w:rPr>
          <w:sz w:val="22"/>
          <w:szCs w:val="22"/>
        </w:rPr>
        <w:t>ých</w:t>
      </w:r>
      <w:r w:rsidR="005D35A0" w:rsidRPr="00AC097B">
        <w:rPr>
          <w:sz w:val="22"/>
          <w:szCs w:val="22"/>
        </w:rPr>
        <w:t xml:space="preserve"> posudk</w:t>
      </w:r>
      <w:r w:rsidR="005D35A0">
        <w:rPr>
          <w:sz w:val="22"/>
          <w:szCs w:val="22"/>
        </w:rPr>
        <w:t>ů</w:t>
      </w:r>
      <w:r w:rsidR="005D35A0" w:rsidRPr="00AC097B">
        <w:rPr>
          <w:sz w:val="22"/>
          <w:szCs w:val="22"/>
        </w:rPr>
        <w:t xml:space="preserve"> </w:t>
      </w:r>
      <w:r w:rsidR="00D933BE">
        <w:rPr>
          <w:sz w:val="22"/>
          <w:szCs w:val="22"/>
        </w:rPr>
        <w:t>shodně kon</w:t>
      </w:r>
      <w:r w:rsidR="004C1829">
        <w:rPr>
          <w:sz w:val="22"/>
          <w:szCs w:val="22"/>
        </w:rPr>
        <w:t>s</w:t>
      </w:r>
      <w:r w:rsidR="00D933BE">
        <w:rPr>
          <w:sz w:val="22"/>
          <w:szCs w:val="22"/>
        </w:rPr>
        <w:t>tatují</w:t>
      </w:r>
      <w:r w:rsidRPr="00AC097B">
        <w:rPr>
          <w:sz w:val="22"/>
          <w:szCs w:val="22"/>
        </w:rPr>
        <w:t xml:space="preserve">, že hodnota </w:t>
      </w:r>
      <w:r w:rsidR="00B0407E" w:rsidRPr="00AC097B">
        <w:rPr>
          <w:sz w:val="22"/>
          <w:szCs w:val="22"/>
        </w:rPr>
        <w:t xml:space="preserve">nepeněžitého </w:t>
      </w:r>
      <w:r w:rsidRPr="00AC097B">
        <w:rPr>
          <w:sz w:val="22"/>
          <w:szCs w:val="22"/>
        </w:rPr>
        <w:t>příplatku činí</w:t>
      </w:r>
      <w:r w:rsidR="00B0407E" w:rsidRPr="00AC097B">
        <w:rPr>
          <w:sz w:val="22"/>
          <w:szCs w:val="22"/>
        </w:rPr>
        <w:t xml:space="preserve"> </w:t>
      </w:r>
      <w:proofErr w:type="gramStart"/>
      <w:r w:rsidR="00C62BE4">
        <w:rPr>
          <w:b/>
          <w:sz w:val="22"/>
          <w:szCs w:val="22"/>
        </w:rPr>
        <w:t>201.860.014</w:t>
      </w:r>
      <w:r w:rsidR="005D35A0" w:rsidRPr="00332676">
        <w:rPr>
          <w:b/>
          <w:sz w:val="22"/>
          <w:szCs w:val="22"/>
        </w:rPr>
        <w:t>,-</w:t>
      </w:r>
      <w:proofErr w:type="gramEnd"/>
      <w:r w:rsidR="005D35A0" w:rsidRPr="00332676">
        <w:rPr>
          <w:b/>
          <w:sz w:val="22"/>
          <w:szCs w:val="22"/>
        </w:rPr>
        <w:t>Kč včetně DPH</w:t>
      </w:r>
      <w:r w:rsidR="005D35A0">
        <w:rPr>
          <w:b/>
          <w:sz w:val="22"/>
          <w:szCs w:val="22"/>
        </w:rPr>
        <w:t xml:space="preserve"> </w:t>
      </w:r>
      <w:r w:rsidR="005D35A0" w:rsidRPr="00121255">
        <w:rPr>
          <w:b/>
          <w:sz w:val="22"/>
          <w:szCs w:val="22"/>
        </w:rPr>
        <w:t>(slovy</w:t>
      </w:r>
      <w:r w:rsidR="005D35A0" w:rsidRPr="00332676">
        <w:rPr>
          <w:b/>
          <w:sz w:val="22"/>
          <w:szCs w:val="22"/>
        </w:rPr>
        <w:t>:</w:t>
      </w:r>
      <w:r w:rsidR="005D35A0">
        <w:rPr>
          <w:b/>
          <w:sz w:val="22"/>
          <w:szCs w:val="22"/>
        </w:rPr>
        <w:t xml:space="preserve"> </w:t>
      </w:r>
      <w:r w:rsidR="002761B8" w:rsidRPr="002761B8">
        <w:rPr>
          <w:b/>
          <w:sz w:val="22"/>
          <w:szCs w:val="22"/>
        </w:rPr>
        <w:t xml:space="preserve"> </w:t>
      </w:r>
      <w:r w:rsidR="002761B8">
        <w:rPr>
          <w:b/>
          <w:sz w:val="22"/>
          <w:szCs w:val="22"/>
        </w:rPr>
        <w:t>dvěstějedenmilionosmsetšedesáttisícčtrnáct</w:t>
      </w:r>
      <w:r w:rsidR="005D35A0">
        <w:rPr>
          <w:b/>
          <w:sz w:val="22"/>
          <w:szCs w:val="22"/>
        </w:rPr>
        <w:t xml:space="preserve"> korun českých včetně DPH)</w:t>
      </w:r>
      <w:r w:rsidR="005D35A0" w:rsidRPr="00AC097B">
        <w:rPr>
          <w:sz w:val="22"/>
          <w:szCs w:val="22"/>
        </w:rPr>
        <w:t>.</w:t>
      </w:r>
    </w:p>
    <w:p w14:paraId="75F4F300" w14:textId="77777777" w:rsidR="00B0407E" w:rsidRPr="00AC097B" w:rsidRDefault="00B0407E" w:rsidP="00B0407E">
      <w:pPr>
        <w:pStyle w:val="Odstavecseseznamem"/>
        <w:rPr>
          <w:sz w:val="22"/>
          <w:szCs w:val="22"/>
        </w:rPr>
      </w:pPr>
    </w:p>
    <w:p w14:paraId="511B3A8A" w14:textId="77777777" w:rsidR="00551D45" w:rsidRPr="00AC097B" w:rsidRDefault="003452D9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>Závazek k poskytnutí a přijetí příplatku</w:t>
      </w:r>
      <w:r w:rsidR="00437B22" w:rsidRPr="00AC097B">
        <w:rPr>
          <w:sz w:val="22"/>
          <w:szCs w:val="22"/>
        </w:rPr>
        <w:t>, nakládání s příplatkem</w:t>
      </w:r>
    </w:p>
    <w:p w14:paraId="1CA19D92" w14:textId="04015B94" w:rsidR="00551D45" w:rsidRPr="00AC097B" w:rsidRDefault="00E97095" w:rsidP="00C00D2D">
      <w:pPr>
        <w:spacing w:after="120"/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2</w:t>
      </w:r>
      <w:r w:rsidR="00C950B9" w:rsidRPr="00AC097B">
        <w:rPr>
          <w:bCs/>
          <w:sz w:val="22"/>
          <w:szCs w:val="22"/>
        </w:rPr>
        <w:t>.1.</w:t>
      </w:r>
      <w:r w:rsidR="00C950B9" w:rsidRPr="00AC097B">
        <w:rPr>
          <w:bCs/>
          <w:sz w:val="22"/>
          <w:szCs w:val="22"/>
        </w:rPr>
        <w:tab/>
      </w:r>
      <w:r w:rsidR="0023762F" w:rsidRPr="00AC097B">
        <w:rPr>
          <w:bCs/>
          <w:sz w:val="22"/>
          <w:szCs w:val="22"/>
        </w:rPr>
        <w:t>Akcionář</w:t>
      </w:r>
      <w:r w:rsidR="003452D9" w:rsidRPr="00AC097B">
        <w:rPr>
          <w:bCs/>
          <w:sz w:val="22"/>
          <w:szCs w:val="22"/>
        </w:rPr>
        <w:t xml:space="preserve"> se touto Smlouvou zavazuje poskytnout Společnosti dobrovolný </w:t>
      </w:r>
      <w:r w:rsidR="00EE132C" w:rsidRPr="00AC097B">
        <w:rPr>
          <w:bCs/>
          <w:sz w:val="22"/>
          <w:szCs w:val="22"/>
        </w:rPr>
        <w:t>ne</w:t>
      </w:r>
      <w:r w:rsidR="003452D9" w:rsidRPr="00AC097B">
        <w:rPr>
          <w:bCs/>
          <w:sz w:val="22"/>
          <w:szCs w:val="22"/>
        </w:rPr>
        <w:t xml:space="preserve">peněžitý </w:t>
      </w:r>
      <w:r w:rsidR="00C950B9" w:rsidRPr="00AC097B">
        <w:rPr>
          <w:bCs/>
          <w:sz w:val="22"/>
          <w:szCs w:val="22"/>
        </w:rPr>
        <w:tab/>
      </w:r>
      <w:r w:rsidR="003B29C1" w:rsidRPr="00AC097B">
        <w:rPr>
          <w:bCs/>
          <w:sz w:val="22"/>
          <w:szCs w:val="22"/>
        </w:rPr>
        <w:t>příplatek mimo základní kapitál</w:t>
      </w:r>
      <w:r w:rsidR="00404BC4" w:rsidRPr="00AC097B">
        <w:rPr>
          <w:bCs/>
          <w:sz w:val="22"/>
          <w:szCs w:val="22"/>
        </w:rPr>
        <w:t>, který je specifikován v</w:t>
      </w:r>
      <w:r w:rsidR="005114CC" w:rsidRPr="00AC097B">
        <w:rPr>
          <w:bCs/>
          <w:sz w:val="22"/>
          <w:szCs w:val="22"/>
        </w:rPr>
        <w:t> čl. I. odst. 1.1.</w:t>
      </w:r>
      <w:r w:rsidRPr="00AC097B">
        <w:rPr>
          <w:bCs/>
          <w:sz w:val="22"/>
          <w:szCs w:val="22"/>
        </w:rPr>
        <w:t xml:space="preserve"> </w:t>
      </w:r>
      <w:r w:rsidR="005114CC" w:rsidRPr="00AC097B">
        <w:rPr>
          <w:bCs/>
          <w:sz w:val="22"/>
          <w:szCs w:val="22"/>
        </w:rPr>
        <w:t>této Smlouvy.</w:t>
      </w:r>
    </w:p>
    <w:p w14:paraId="0A5E2122" w14:textId="7C346422" w:rsidR="00551D45" w:rsidRPr="00AC097B" w:rsidRDefault="00E97095" w:rsidP="00C00D2D">
      <w:pPr>
        <w:spacing w:after="120"/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2</w:t>
      </w:r>
      <w:r w:rsidR="00C950B9" w:rsidRPr="00AC097B">
        <w:rPr>
          <w:bCs/>
          <w:sz w:val="22"/>
          <w:szCs w:val="22"/>
        </w:rPr>
        <w:t>.2.</w:t>
      </w:r>
      <w:r w:rsidR="00C950B9" w:rsidRPr="00AC097B">
        <w:rPr>
          <w:bCs/>
          <w:sz w:val="22"/>
          <w:szCs w:val="22"/>
        </w:rPr>
        <w:tab/>
      </w:r>
      <w:r w:rsidR="003452D9" w:rsidRPr="00AC097B">
        <w:rPr>
          <w:bCs/>
          <w:sz w:val="22"/>
          <w:szCs w:val="22"/>
        </w:rPr>
        <w:t>Společnost dobrovolný</w:t>
      </w:r>
      <w:r w:rsidRPr="00AC097B">
        <w:rPr>
          <w:bCs/>
          <w:sz w:val="22"/>
          <w:szCs w:val="22"/>
        </w:rPr>
        <w:t xml:space="preserve"> nepeněžitý</w:t>
      </w:r>
      <w:r w:rsidR="003452D9" w:rsidRPr="00AC097B">
        <w:rPr>
          <w:bCs/>
          <w:sz w:val="22"/>
          <w:szCs w:val="22"/>
        </w:rPr>
        <w:t xml:space="preserve"> příplatek </w:t>
      </w:r>
      <w:r w:rsidR="0023762F" w:rsidRPr="00AC097B">
        <w:rPr>
          <w:bCs/>
          <w:sz w:val="22"/>
          <w:szCs w:val="22"/>
        </w:rPr>
        <w:t>Akcionáře</w:t>
      </w:r>
      <w:r w:rsidR="003452D9" w:rsidRPr="00AC097B">
        <w:rPr>
          <w:bCs/>
          <w:sz w:val="22"/>
          <w:szCs w:val="22"/>
        </w:rPr>
        <w:t xml:space="preserve"> mimo základní kapitál</w:t>
      </w:r>
      <w:r w:rsidR="00A51526" w:rsidRPr="00AC097B">
        <w:rPr>
          <w:bCs/>
          <w:sz w:val="22"/>
          <w:szCs w:val="22"/>
        </w:rPr>
        <w:t xml:space="preserve"> dle čl. </w:t>
      </w:r>
      <w:r w:rsidR="005114CC" w:rsidRPr="00AC097B">
        <w:rPr>
          <w:bCs/>
          <w:sz w:val="22"/>
          <w:szCs w:val="22"/>
        </w:rPr>
        <w:t xml:space="preserve">I. odst. 1.1. této Smlouvy </w:t>
      </w:r>
      <w:r w:rsidR="00A51526" w:rsidRPr="00AC097B">
        <w:rPr>
          <w:bCs/>
          <w:sz w:val="22"/>
          <w:szCs w:val="22"/>
        </w:rPr>
        <w:t>přijímá.</w:t>
      </w:r>
    </w:p>
    <w:p w14:paraId="6DBB51EC" w14:textId="77777777" w:rsidR="00437B22" w:rsidRPr="00AC097B" w:rsidRDefault="00437B22" w:rsidP="00E97095">
      <w:pPr>
        <w:ind w:left="705" w:hanging="705"/>
        <w:jc w:val="both"/>
        <w:rPr>
          <w:bCs/>
          <w:sz w:val="22"/>
          <w:szCs w:val="22"/>
        </w:rPr>
      </w:pPr>
    </w:p>
    <w:p w14:paraId="4642B92E" w14:textId="77777777" w:rsidR="00A51526" w:rsidRPr="00AC097B" w:rsidRDefault="003B29C1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>Poskytnutí</w:t>
      </w:r>
      <w:r w:rsidR="00A51526" w:rsidRPr="00AC097B">
        <w:rPr>
          <w:sz w:val="22"/>
          <w:szCs w:val="22"/>
        </w:rPr>
        <w:t xml:space="preserve"> příplatku</w:t>
      </w:r>
    </w:p>
    <w:p w14:paraId="08C6E9AA" w14:textId="3B6AAA0D" w:rsidR="00A51526" w:rsidRPr="00AC097B" w:rsidRDefault="00677AE7" w:rsidP="00677AE7">
      <w:pPr>
        <w:pStyle w:val="Odstavecseseznamem"/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3.1. </w:t>
      </w:r>
      <w:r w:rsidRPr="00AC097B">
        <w:rPr>
          <w:bCs/>
          <w:sz w:val="22"/>
          <w:szCs w:val="22"/>
        </w:rPr>
        <w:tab/>
      </w:r>
      <w:r w:rsidR="00437B22" w:rsidRPr="00AC097B">
        <w:rPr>
          <w:bCs/>
          <w:sz w:val="22"/>
          <w:szCs w:val="22"/>
        </w:rPr>
        <w:t xml:space="preserve">S ohledem na skutečnost, že všechny předměty tvořící nepeněžitý příplatek dle této smlouvy jsou ke dni jejího uzavření v detenci </w:t>
      </w:r>
      <w:r w:rsidR="00C00D2D">
        <w:rPr>
          <w:bCs/>
          <w:sz w:val="22"/>
          <w:szCs w:val="22"/>
        </w:rPr>
        <w:t>Společnosti</w:t>
      </w:r>
      <w:r w:rsidR="00437B22" w:rsidRPr="00AC097B">
        <w:rPr>
          <w:bCs/>
          <w:sz w:val="22"/>
          <w:szCs w:val="22"/>
        </w:rPr>
        <w:t xml:space="preserve">, se smluvní strany dohodly, že předměty tvořící nepeněžitý příplatek </w:t>
      </w:r>
      <w:r w:rsidR="003F2324" w:rsidRPr="00AC097B">
        <w:rPr>
          <w:bCs/>
          <w:sz w:val="22"/>
          <w:szCs w:val="22"/>
        </w:rPr>
        <w:t xml:space="preserve">se považují </w:t>
      </w:r>
      <w:r w:rsidR="00FE2880" w:rsidRPr="00AC097B">
        <w:rPr>
          <w:bCs/>
          <w:sz w:val="22"/>
          <w:szCs w:val="22"/>
        </w:rPr>
        <w:t xml:space="preserve">bez dalšího </w:t>
      </w:r>
      <w:r w:rsidR="003F2324" w:rsidRPr="00AC097B">
        <w:rPr>
          <w:bCs/>
          <w:sz w:val="22"/>
          <w:szCs w:val="22"/>
        </w:rPr>
        <w:t xml:space="preserve">za převzaté Společností dnem </w:t>
      </w:r>
      <w:r w:rsidR="005D35A0">
        <w:rPr>
          <w:bCs/>
          <w:sz w:val="22"/>
          <w:szCs w:val="22"/>
        </w:rPr>
        <w:t>nabytí účinnosti</w:t>
      </w:r>
      <w:r w:rsidR="005D35A0" w:rsidRPr="00AC097B">
        <w:rPr>
          <w:bCs/>
          <w:sz w:val="22"/>
          <w:szCs w:val="22"/>
        </w:rPr>
        <w:t xml:space="preserve"> </w:t>
      </w:r>
      <w:r w:rsidR="003F2324" w:rsidRPr="00AC097B">
        <w:rPr>
          <w:bCs/>
          <w:sz w:val="22"/>
          <w:szCs w:val="22"/>
        </w:rPr>
        <w:t>této smlouvy.</w:t>
      </w:r>
      <w:r w:rsidR="00091634" w:rsidRPr="00AC097B">
        <w:rPr>
          <w:bCs/>
          <w:sz w:val="22"/>
          <w:szCs w:val="22"/>
        </w:rPr>
        <w:t xml:space="preserve"> </w:t>
      </w:r>
      <w:r w:rsidR="0024355D" w:rsidRPr="00AC097B">
        <w:rPr>
          <w:bCs/>
          <w:sz w:val="22"/>
          <w:szCs w:val="22"/>
        </w:rPr>
        <w:tab/>
      </w:r>
    </w:p>
    <w:p w14:paraId="1AB14CA1" w14:textId="77777777" w:rsidR="00962F3F" w:rsidRPr="00AC097B" w:rsidRDefault="00962F3F" w:rsidP="0024355D">
      <w:pPr>
        <w:jc w:val="both"/>
        <w:rPr>
          <w:bCs/>
          <w:sz w:val="22"/>
          <w:szCs w:val="22"/>
        </w:rPr>
      </w:pPr>
    </w:p>
    <w:p w14:paraId="7FC76AC8" w14:textId="77777777" w:rsidR="0024355D" w:rsidRPr="00C00D2D" w:rsidRDefault="000620B7" w:rsidP="00682416">
      <w:pPr>
        <w:pStyle w:val="Nadpis4"/>
        <w:spacing w:after="0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 xml:space="preserve"> </w:t>
      </w:r>
      <w:r w:rsidR="0024355D" w:rsidRPr="00AC097B">
        <w:rPr>
          <w:sz w:val="22"/>
          <w:szCs w:val="22"/>
        </w:rPr>
        <w:t>Náklady spojené s uzavřením Smlouvy</w:t>
      </w:r>
    </w:p>
    <w:p w14:paraId="205889C6" w14:textId="77777777" w:rsidR="0024355D" w:rsidRPr="00AC097B" w:rsidRDefault="0024355D" w:rsidP="0024355D">
      <w:pPr>
        <w:pStyle w:val="Odstavecseseznamem"/>
        <w:ind w:left="0"/>
        <w:jc w:val="both"/>
        <w:rPr>
          <w:b/>
          <w:sz w:val="22"/>
          <w:szCs w:val="22"/>
        </w:rPr>
      </w:pPr>
    </w:p>
    <w:p w14:paraId="7FAA2201" w14:textId="5EEF11C4" w:rsidR="005B395E" w:rsidRPr="00AC097B" w:rsidRDefault="00D51848" w:rsidP="00B40A99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4355D" w:rsidRPr="00AC097B">
        <w:rPr>
          <w:sz w:val="22"/>
          <w:szCs w:val="22"/>
        </w:rPr>
        <w:t>.1.</w:t>
      </w:r>
      <w:r w:rsidR="0024355D" w:rsidRPr="00AC097B">
        <w:rPr>
          <w:sz w:val="22"/>
          <w:szCs w:val="22"/>
        </w:rPr>
        <w:tab/>
      </w:r>
      <w:r w:rsidR="00B40A99" w:rsidRPr="00AC097B">
        <w:rPr>
          <w:sz w:val="22"/>
          <w:szCs w:val="22"/>
        </w:rPr>
        <w:t xml:space="preserve">Smluvní strany se dohodly, že Akcionář neponese náklady na pořízení </w:t>
      </w:r>
      <w:r w:rsidR="00BE7F2B" w:rsidRPr="00AC097B">
        <w:rPr>
          <w:sz w:val="22"/>
          <w:szCs w:val="22"/>
        </w:rPr>
        <w:t>znaleck</w:t>
      </w:r>
      <w:r w:rsidR="00BE7F2B">
        <w:rPr>
          <w:sz w:val="22"/>
          <w:szCs w:val="22"/>
        </w:rPr>
        <w:t>ýc</w:t>
      </w:r>
      <w:r w:rsidR="00BE7F2B" w:rsidRPr="00AC097B">
        <w:rPr>
          <w:sz w:val="22"/>
          <w:szCs w:val="22"/>
        </w:rPr>
        <w:t>h posudk</w:t>
      </w:r>
      <w:r w:rsidR="00BE7F2B">
        <w:rPr>
          <w:sz w:val="22"/>
          <w:szCs w:val="22"/>
        </w:rPr>
        <w:t>ů</w:t>
      </w:r>
      <w:r w:rsidR="001E6E56">
        <w:rPr>
          <w:sz w:val="22"/>
          <w:szCs w:val="22"/>
        </w:rPr>
        <w:t>, a to ani z části</w:t>
      </w:r>
      <w:r w:rsidR="00B40A99" w:rsidRPr="00AC097B">
        <w:rPr>
          <w:sz w:val="22"/>
          <w:szCs w:val="22"/>
        </w:rPr>
        <w:t xml:space="preserve">. </w:t>
      </w:r>
    </w:p>
    <w:p w14:paraId="1816AE2E" w14:textId="04B48006" w:rsidR="001F50C3" w:rsidRPr="00D2047E" w:rsidRDefault="00551D45" w:rsidP="00D2047E">
      <w:pPr>
        <w:pStyle w:val="Nadpis4"/>
        <w:ind w:left="0" w:firstLine="0"/>
        <w:rPr>
          <w:sz w:val="22"/>
          <w:szCs w:val="22"/>
        </w:rPr>
      </w:pPr>
      <w:bookmarkStart w:id="0" w:name="_Toc430680702"/>
      <w:bookmarkStart w:id="1" w:name="_Toc430678804"/>
      <w:bookmarkStart w:id="2" w:name="_Toc430678299"/>
      <w:r w:rsidRPr="00AC097B">
        <w:rPr>
          <w:sz w:val="22"/>
          <w:szCs w:val="22"/>
        </w:rPr>
        <w:t>Závěrečná ustanovení</w:t>
      </w:r>
      <w:bookmarkEnd w:id="0"/>
      <w:bookmarkEnd w:id="1"/>
      <w:bookmarkEnd w:id="2"/>
    </w:p>
    <w:p w14:paraId="3924EAE3" w14:textId="17BFBA24" w:rsidR="001F50C3" w:rsidRPr="00AC097B" w:rsidRDefault="00D51848" w:rsidP="00D51848">
      <w:pPr>
        <w:pStyle w:val="Odstavecseseznamem"/>
        <w:spacing w:after="120"/>
        <w:ind w:left="692" w:hanging="69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4254DD" w:rsidRPr="00AC097B">
        <w:rPr>
          <w:snapToGrid w:val="0"/>
          <w:sz w:val="22"/>
          <w:szCs w:val="22"/>
        </w:rPr>
        <w:t>.1.</w:t>
      </w:r>
      <w:r w:rsidR="004254DD" w:rsidRPr="00AC097B">
        <w:rPr>
          <w:snapToGrid w:val="0"/>
          <w:sz w:val="22"/>
          <w:szCs w:val="22"/>
        </w:rPr>
        <w:tab/>
      </w:r>
      <w:r w:rsidR="00F345BC" w:rsidRPr="00AC097B">
        <w:rPr>
          <w:snapToGrid w:val="0"/>
          <w:sz w:val="22"/>
          <w:szCs w:val="22"/>
        </w:rPr>
        <w:t>Smlouva</w:t>
      </w:r>
      <w:r w:rsidR="00F345BC" w:rsidRPr="00AC097B">
        <w:rPr>
          <w:sz w:val="22"/>
          <w:szCs w:val="22"/>
        </w:rPr>
        <w:t xml:space="preserve"> nabývá platnosti</w:t>
      </w:r>
      <w:r w:rsidR="00404BC4" w:rsidRPr="00AC097B">
        <w:rPr>
          <w:sz w:val="22"/>
          <w:szCs w:val="22"/>
        </w:rPr>
        <w:t xml:space="preserve"> </w:t>
      </w:r>
      <w:r w:rsidR="00F345BC" w:rsidRPr="00AC097B">
        <w:rPr>
          <w:sz w:val="22"/>
          <w:szCs w:val="22"/>
        </w:rPr>
        <w:t>dnem podpisu oprávněnými zástupci smluvních stran</w:t>
      </w:r>
      <w:r w:rsidR="00404BC4" w:rsidRPr="00AC097B">
        <w:rPr>
          <w:sz w:val="22"/>
          <w:szCs w:val="22"/>
        </w:rPr>
        <w:t>.</w:t>
      </w:r>
    </w:p>
    <w:p w14:paraId="484382D7" w14:textId="163C1CCB" w:rsidR="00F96A46" w:rsidRPr="00AC097B" w:rsidRDefault="00D51848" w:rsidP="00D51848">
      <w:pPr>
        <w:pStyle w:val="Odstavecseseznamem"/>
        <w:spacing w:after="120"/>
        <w:ind w:left="692" w:hanging="69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F96A46" w:rsidRPr="00AC097B">
        <w:rPr>
          <w:snapToGrid w:val="0"/>
          <w:sz w:val="22"/>
          <w:szCs w:val="22"/>
        </w:rPr>
        <w:t>.</w:t>
      </w:r>
      <w:r w:rsidR="00F96A46">
        <w:rPr>
          <w:snapToGrid w:val="0"/>
          <w:sz w:val="22"/>
          <w:szCs w:val="22"/>
        </w:rPr>
        <w:t>2</w:t>
      </w:r>
      <w:r w:rsidR="00F96A46" w:rsidRPr="00AC097B">
        <w:rPr>
          <w:snapToGrid w:val="0"/>
          <w:sz w:val="22"/>
          <w:szCs w:val="22"/>
        </w:rPr>
        <w:t>.</w:t>
      </w:r>
      <w:r w:rsidR="00F96A46" w:rsidRPr="00AC097B">
        <w:rPr>
          <w:snapToGrid w:val="0"/>
          <w:sz w:val="22"/>
          <w:szCs w:val="22"/>
        </w:rPr>
        <w:tab/>
      </w:r>
      <w:r w:rsidR="00F96A46">
        <w:rPr>
          <w:snapToGrid w:val="0"/>
          <w:sz w:val="22"/>
          <w:szCs w:val="22"/>
        </w:rPr>
        <w:t xml:space="preserve">Podmínkou nabytí účinnosti této </w:t>
      </w:r>
      <w:r w:rsidR="00F96A46" w:rsidRPr="00AC097B">
        <w:rPr>
          <w:snapToGrid w:val="0"/>
          <w:sz w:val="22"/>
          <w:szCs w:val="22"/>
        </w:rPr>
        <w:t>Smlouv</w:t>
      </w:r>
      <w:r w:rsidR="00F96A46">
        <w:rPr>
          <w:snapToGrid w:val="0"/>
          <w:sz w:val="22"/>
          <w:szCs w:val="22"/>
        </w:rPr>
        <w:t>y</w:t>
      </w:r>
      <w:r w:rsidR="00F96A46" w:rsidRPr="00AC097B">
        <w:rPr>
          <w:sz w:val="22"/>
          <w:szCs w:val="22"/>
        </w:rPr>
        <w:t xml:space="preserve"> </w:t>
      </w:r>
      <w:r w:rsidR="00F96A46">
        <w:rPr>
          <w:sz w:val="22"/>
          <w:szCs w:val="22"/>
        </w:rPr>
        <w:t xml:space="preserve">je uzavření účinné smlouvy </w:t>
      </w:r>
      <w:r w:rsidRPr="00AC097B">
        <w:rPr>
          <w:snapToGrid w:val="0"/>
          <w:sz w:val="22"/>
          <w:szCs w:val="22"/>
        </w:rPr>
        <w:t xml:space="preserve">o </w:t>
      </w:r>
      <w:r>
        <w:rPr>
          <w:snapToGrid w:val="0"/>
          <w:sz w:val="22"/>
          <w:szCs w:val="22"/>
        </w:rPr>
        <w:t xml:space="preserve">poskytnutí </w:t>
      </w:r>
      <w:r w:rsidRPr="00AC097B">
        <w:rPr>
          <w:snapToGrid w:val="0"/>
          <w:sz w:val="22"/>
          <w:szCs w:val="22"/>
        </w:rPr>
        <w:t>nepeněžité</w:t>
      </w:r>
      <w:r>
        <w:rPr>
          <w:snapToGrid w:val="0"/>
          <w:sz w:val="22"/>
          <w:szCs w:val="22"/>
        </w:rPr>
        <w:t>ho</w:t>
      </w:r>
      <w:r w:rsidRPr="00AC097B">
        <w:rPr>
          <w:snapToGrid w:val="0"/>
          <w:sz w:val="22"/>
          <w:szCs w:val="22"/>
        </w:rPr>
        <w:t xml:space="preserve"> příplatku mimo základní kapitál </w:t>
      </w:r>
      <w:r>
        <w:rPr>
          <w:snapToGrid w:val="0"/>
          <w:sz w:val="22"/>
          <w:szCs w:val="22"/>
        </w:rPr>
        <w:t>mezi Akcionářem a Královéhradeckým krajem</w:t>
      </w:r>
      <w:r w:rsidR="00503EE6">
        <w:rPr>
          <w:snapToGrid w:val="0"/>
          <w:sz w:val="22"/>
          <w:szCs w:val="22"/>
        </w:rPr>
        <w:t>, kter</w:t>
      </w:r>
      <w:r w:rsidR="004F4B77">
        <w:rPr>
          <w:snapToGrid w:val="0"/>
          <w:sz w:val="22"/>
          <w:szCs w:val="22"/>
        </w:rPr>
        <w:t>ou</w:t>
      </w:r>
      <w:r w:rsidR="00503EE6">
        <w:rPr>
          <w:snapToGrid w:val="0"/>
          <w:sz w:val="22"/>
          <w:szCs w:val="22"/>
        </w:rPr>
        <w:t xml:space="preserve"> Královéhradecký kraj </w:t>
      </w:r>
      <w:r w:rsidR="00C4591E">
        <w:rPr>
          <w:snapToGrid w:val="0"/>
          <w:sz w:val="22"/>
          <w:szCs w:val="22"/>
        </w:rPr>
        <w:t>poskytne</w:t>
      </w:r>
      <w:r w:rsidR="008F24A0">
        <w:rPr>
          <w:snapToGrid w:val="0"/>
          <w:sz w:val="22"/>
          <w:szCs w:val="22"/>
        </w:rPr>
        <w:t xml:space="preserve"> Akcionáři</w:t>
      </w:r>
      <w:r w:rsidR="00503EE6">
        <w:rPr>
          <w:snapToGrid w:val="0"/>
          <w:sz w:val="22"/>
          <w:szCs w:val="22"/>
        </w:rPr>
        <w:t xml:space="preserve"> nepe</w:t>
      </w:r>
      <w:r w:rsidR="00926C13">
        <w:rPr>
          <w:snapToGrid w:val="0"/>
          <w:sz w:val="22"/>
          <w:szCs w:val="22"/>
        </w:rPr>
        <w:t>ně</w:t>
      </w:r>
      <w:r w:rsidR="00503EE6">
        <w:rPr>
          <w:snapToGrid w:val="0"/>
          <w:sz w:val="22"/>
          <w:szCs w:val="22"/>
        </w:rPr>
        <w:t>žitý příplatek tvoř</w:t>
      </w:r>
      <w:r w:rsidR="008F24A0">
        <w:rPr>
          <w:snapToGrid w:val="0"/>
          <w:sz w:val="22"/>
          <w:szCs w:val="22"/>
        </w:rPr>
        <w:t>ený</w:t>
      </w:r>
      <w:r w:rsidR="00503EE6">
        <w:rPr>
          <w:snapToGrid w:val="0"/>
          <w:sz w:val="22"/>
          <w:szCs w:val="22"/>
        </w:rPr>
        <w:t xml:space="preserve"> věc</w:t>
      </w:r>
      <w:r w:rsidR="008F24A0">
        <w:rPr>
          <w:snapToGrid w:val="0"/>
          <w:sz w:val="22"/>
          <w:szCs w:val="22"/>
        </w:rPr>
        <w:t>m</w:t>
      </w:r>
      <w:r w:rsidR="00503EE6">
        <w:rPr>
          <w:snapToGrid w:val="0"/>
          <w:sz w:val="22"/>
          <w:szCs w:val="22"/>
        </w:rPr>
        <w:t>i oceně</w:t>
      </w:r>
      <w:r w:rsidR="008F24A0">
        <w:rPr>
          <w:snapToGrid w:val="0"/>
          <w:sz w:val="22"/>
          <w:szCs w:val="22"/>
        </w:rPr>
        <w:t>nými</w:t>
      </w:r>
      <w:r w:rsidR="00503EE6">
        <w:rPr>
          <w:snapToGrid w:val="0"/>
          <w:sz w:val="22"/>
          <w:szCs w:val="22"/>
        </w:rPr>
        <w:t xml:space="preserve"> znaleckým</w:t>
      </w:r>
      <w:r w:rsidR="005D35A0">
        <w:rPr>
          <w:snapToGrid w:val="0"/>
          <w:sz w:val="22"/>
          <w:szCs w:val="22"/>
        </w:rPr>
        <w:t>i</w:t>
      </w:r>
      <w:r w:rsidR="00503EE6">
        <w:rPr>
          <w:snapToGrid w:val="0"/>
          <w:sz w:val="22"/>
          <w:szCs w:val="22"/>
        </w:rPr>
        <w:t xml:space="preserve"> posudk</w:t>
      </w:r>
      <w:r w:rsidR="005D35A0">
        <w:rPr>
          <w:snapToGrid w:val="0"/>
          <w:sz w:val="22"/>
          <w:szCs w:val="22"/>
        </w:rPr>
        <w:t>y</w:t>
      </w:r>
      <w:r w:rsidR="00503EE6">
        <w:rPr>
          <w:snapToGrid w:val="0"/>
          <w:sz w:val="22"/>
          <w:szCs w:val="22"/>
        </w:rPr>
        <w:t xml:space="preserve"> </w:t>
      </w:r>
      <w:r w:rsidR="005D35A0" w:rsidRPr="00AC097B">
        <w:rPr>
          <w:sz w:val="22"/>
          <w:szCs w:val="22"/>
        </w:rPr>
        <w:t xml:space="preserve">č. </w:t>
      </w:r>
      <w:r w:rsidR="005D35A0" w:rsidRPr="00332676">
        <w:rPr>
          <w:sz w:val="22"/>
          <w:szCs w:val="22"/>
        </w:rPr>
        <w:t>1785 – 3</w:t>
      </w:r>
      <w:r w:rsidR="00FC6749">
        <w:rPr>
          <w:sz w:val="22"/>
          <w:szCs w:val="22"/>
        </w:rPr>
        <w:t>8</w:t>
      </w:r>
      <w:r w:rsidR="005D35A0" w:rsidRPr="00332676">
        <w:rPr>
          <w:sz w:val="22"/>
          <w:szCs w:val="22"/>
        </w:rPr>
        <w:t xml:space="preserve"> </w:t>
      </w:r>
      <w:r w:rsidR="005D35A0">
        <w:rPr>
          <w:sz w:val="22"/>
          <w:szCs w:val="22"/>
        </w:rPr>
        <w:t>–</w:t>
      </w:r>
      <w:r w:rsidR="005D35A0" w:rsidRPr="00332676">
        <w:rPr>
          <w:sz w:val="22"/>
          <w:szCs w:val="22"/>
        </w:rPr>
        <w:t xml:space="preserve"> 2021</w:t>
      </w:r>
      <w:r w:rsidR="005D35A0">
        <w:rPr>
          <w:sz w:val="22"/>
          <w:szCs w:val="22"/>
        </w:rPr>
        <w:t xml:space="preserve"> a </w:t>
      </w:r>
      <w:r w:rsidR="005D35A0" w:rsidRPr="00AC097B">
        <w:rPr>
          <w:sz w:val="22"/>
          <w:szCs w:val="22"/>
        </w:rPr>
        <w:t xml:space="preserve">č. </w:t>
      </w:r>
      <w:r w:rsidR="005D35A0" w:rsidRPr="00332676">
        <w:rPr>
          <w:sz w:val="22"/>
          <w:szCs w:val="22"/>
        </w:rPr>
        <w:t>1785 – 3</w:t>
      </w:r>
      <w:r w:rsidR="00FC6749">
        <w:rPr>
          <w:sz w:val="22"/>
          <w:szCs w:val="22"/>
        </w:rPr>
        <w:t>9</w:t>
      </w:r>
      <w:r w:rsidR="005D35A0" w:rsidRPr="00332676">
        <w:rPr>
          <w:sz w:val="22"/>
          <w:szCs w:val="22"/>
        </w:rPr>
        <w:t xml:space="preserve"> </w:t>
      </w:r>
      <w:r w:rsidR="005D35A0">
        <w:rPr>
          <w:sz w:val="22"/>
          <w:szCs w:val="22"/>
        </w:rPr>
        <w:t>–</w:t>
      </w:r>
      <w:r w:rsidR="005D35A0" w:rsidRPr="00332676">
        <w:rPr>
          <w:sz w:val="22"/>
          <w:szCs w:val="22"/>
        </w:rPr>
        <w:t xml:space="preserve"> 2021</w:t>
      </w:r>
      <w:r w:rsidR="005D35A0">
        <w:rPr>
          <w:sz w:val="22"/>
          <w:szCs w:val="22"/>
        </w:rPr>
        <w:t xml:space="preserve"> </w:t>
      </w:r>
      <w:r w:rsidR="005D35A0" w:rsidRPr="00AC097B">
        <w:rPr>
          <w:sz w:val="22"/>
          <w:szCs w:val="22"/>
        </w:rPr>
        <w:t xml:space="preserve">ze dne </w:t>
      </w:r>
      <w:r w:rsidR="005D35A0" w:rsidRPr="00332676">
        <w:rPr>
          <w:sz w:val="22"/>
          <w:szCs w:val="22"/>
        </w:rPr>
        <w:t>28. 10. 2021</w:t>
      </w:r>
      <w:r w:rsidR="005D35A0" w:rsidRPr="00AC097B">
        <w:rPr>
          <w:sz w:val="22"/>
          <w:szCs w:val="22"/>
        </w:rPr>
        <w:t>vypracovaným</w:t>
      </w:r>
      <w:r w:rsidR="005D35A0">
        <w:rPr>
          <w:sz w:val="22"/>
          <w:szCs w:val="22"/>
        </w:rPr>
        <w:t>i</w:t>
      </w:r>
      <w:r w:rsidR="005D35A0" w:rsidRPr="00AC097B">
        <w:rPr>
          <w:sz w:val="22"/>
          <w:szCs w:val="22"/>
        </w:rPr>
        <w:t xml:space="preserve"> soudním znalcem</w:t>
      </w:r>
      <w:r w:rsidR="005D35A0">
        <w:rPr>
          <w:sz w:val="22"/>
          <w:szCs w:val="22"/>
        </w:rPr>
        <w:t xml:space="preserve"> </w:t>
      </w:r>
      <w:r w:rsidR="005D35A0" w:rsidRPr="00332676">
        <w:rPr>
          <w:sz w:val="22"/>
          <w:szCs w:val="22"/>
        </w:rPr>
        <w:t>Ing. Janem Šilhavým</w:t>
      </w:r>
      <w:r w:rsidR="005D35A0" w:rsidRPr="00AC097B">
        <w:rPr>
          <w:sz w:val="22"/>
          <w:szCs w:val="22"/>
        </w:rPr>
        <w:t>, kter</w:t>
      </w:r>
      <w:r w:rsidR="005D35A0">
        <w:rPr>
          <w:sz w:val="22"/>
          <w:szCs w:val="22"/>
        </w:rPr>
        <w:t>é</w:t>
      </w:r>
      <w:r w:rsidR="005D35A0" w:rsidRPr="00AC097B">
        <w:rPr>
          <w:sz w:val="22"/>
          <w:szCs w:val="22"/>
        </w:rPr>
        <w:t xml:space="preserve"> určil</w:t>
      </w:r>
      <w:r w:rsidR="005D35A0">
        <w:rPr>
          <w:sz w:val="22"/>
          <w:szCs w:val="22"/>
        </w:rPr>
        <w:t>y</w:t>
      </w:r>
      <w:r w:rsidR="005D35A0" w:rsidRPr="00AC097B">
        <w:rPr>
          <w:sz w:val="22"/>
          <w:szCs w:val="22"/>
        </w:rPr>
        <w:t xml:space="preserve"> </w:t>
      </w:r>
      <w:r w:rsidR="005D35A0">
        <w:rPr>
          <w:sz w:val="22"/>
          <w:szCs w:val="22"/>
        </w:rPr>
        <w:t xml:space="preserve">celkovou </w:t>
      </w:r>
      <w:r w:rsidR="005D35A0" w:rsidRPr="00AC097B">
        <w:rPr>
          <w:sz w:val="22"/>
          <w:szCs w:val="22"/>
        </w:rPr>
        <w:t>cenu obvyklou předmětů tvořících nepeněžitý příplatek ve výši</w:t>
      </w:r>
      <w:r w:rsidR="005D35A0">
        <w:rPr>
          <w:sz w:val="22"/>
          <w:szCs w:val="22"/>
        </w:rPr>
        <w:t xml:space="preserve"> </w:t>
      </w:r>
      <w:r w:rsidR="002761B8">
        <w:rPr>
          <w:b/>
          <w:sz w:val="22"/>
          <w:szCs w:val="22"/>
        </w:rPr>
        <w:t>201.860.014</w:t>
      </w:r>
      <w:r w:rsidR="005D35A0" w:rsidRPr="00332676">
        <w:rPr>
          <w:b/>
          <w:sz w:val="22"/>
          <w:szCs w:val="22"/>
        </w:rPr>
        <w:t>,-Kč včetně DPH</w:t>
      </w:r>
      <w:r w:rsidR="00D204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a faktickým poskytnutím tohoto nepeněžitého příplatku Akcionáři. V případě, že podmínka nabytí účinnosti této Smlouvy dle tohoto odstavce nebude splněna do 90 dnů po uzavření této Smlouvy, pozbývá tato Smlouvy platnosti</w:t>
      </w:r>
      <w:r w:rsidR="00051699">
        <w:rPr>
          <w:snapToGrid w:val="0"/>
          <w:sz w:val="22"/>
          <w:szCs w:val="22"/>
        </w:rPr>
        <w:t xml:space="preserve"> marným uplynutím této doby</w:t>
      </w:r>
      <w:r>
        <w:rPr>
          <w:snapToGrid w:val="0"/>
          <w:sz w:val="22"/>
          <w:szCs w:val="22"/>
        </w:rPr>
        <w:t>.</w:t>
      </w:r>
    </w:p>
    <w:p w14:paraId="211C4CB0" w14:textId="4AD31E53" w:rsidR="00DA2331" w:rsidRPr="00AC097B" w:rsidRDefault="00D51848" w:rsidP="00D51848">
      <w:pPr>
        <w:pStyle w:val="Odstavecseseznamem"/>
        <w:spacing w:after="120"/>
        <w:ind w:left="692" w:hanging="69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B64E63" w:rsidRPr="00AC097B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3</w:t>
      </w:r>
      <w:r w:rsidR="004254DD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Tato </w:t>
      </w:r>
      <w:r w:rsidR="00DA2331" w:rsidRPr="00AC097B">
        <w:rPr>
          <w:snapToGrid w:val="0"/>
          <w:sz w:val="22"/>
          <w:szCs w:val="22"/>
        </w:rPr>
        <w:t xml:space="preserve">Smlouva </w:t>
      </w:r>
      <w:r>
        <w:rPr>
          <w:snapToGrid w:val="0"/>
          <w:sz w:val="22"/>
          <w:szCs w:val="22"/>
        </w:rPr>
        <w:t xml:space="preserve">však nabyde </w:t>
      </w:r>
      <w:r w:rsidR="00DA2331" w:rsidRPr="00AC097B">
        <w:rPr>
          <w:snapToGrid w:val="0"/>
          <w:sz w:val="22"/>
          <w:szCs w:val="22"/>
        </w:rPr>
        <w:t xml:space="preserve">účinnosti </w:t>
      </w:r>
      <w:r>
        <w:rPr>
          <w:snapToGrid w:val="0"/>
          <w:sz w:val="22"/>
          <w:szCs w:val="22"/>
        </w:rPr>
        <w:t xml:space="preserve">nejdříve </w:t>
      </w:r>
      <w:r w:rsidR="00DA2331" w:rsidRPr="00AC097B">
        <w:rPr>
          <w:snapToGrid w:val="0"/>
          <w:sz w:val="22"/>
          <w:szCs w:val="22"/>
        </w:rPr>
        <w:t xml:space="preserve">dnem </w:t>
      </w:r>
      <w:bookmarkStart w:id="3" w:name="_Hlk85621147"/>
      <w:r>
        <w:rPr>
          <w:snapToGrid w:val="0"/>
          <w:sz w:val="22"/>
          <w:szCs w:val="22"/>
        </w:rPr>
        <w:t xml:space="preserve">jejího </w:t>
      </w:r>
      <w:r w:rsidR="00DA2331" w:rsidRPr="00AC097B">
        <w:rPr>
          <w:snapToGrid w:val="0"/>
          <w:sz w:val="22"/>
          <w:szCs w:val="22"/>
        </w:rPr>
        <w:t>uveřejnění v registru smluv</w:t>
      </w:r>
      <w:bookmarkEnd w:id="3"/>
      <w:r w:rsidR="00DA2331" w:rsidRPr="00AC097B">
        <w:rPr>
          <w:snapToGrid w:val="0"/>
          <w:sz w:val="22"/>
          <w:szCs w:val="22"/>
        </w:rPr>
        <w:t xml:space="preserve"> ve smyslu ustanovení § 6 odst. 1 zákona č. 340/2015 Sb., o zvláštních podmínkách účinnosti některých smluv, uveřejňování těchto smluv a o registru smluv (zákon o registru smluv), v platném znění. Uveřejnění Smlouvy zajistí Akcionář za součinnosti Společnosti.</w:t>
      </w:r>
      <w:r w:rsidR="00B64E63" w:rsidRPr="00AC097B">
        <w:rPr>
          <w:snapToGrid w:val="0"/>
          <w:sz w:val="22"/>
          <w:szCs w:val="22"/>
        </w:rPr>
        <w:t xml:space="preserve"> Smluvní strany výslovně souhlasí se zveřejněním celé smlouvy včetně jejích příloh.</w:t>
      </w:r>
      <w:r>
        <w:rPr>
          <w:snapToGrid w:val="0"/>
          <w:sz w:val="22"/>
          <w:szCs w:val="22"/>
        </w:rPr>
        <w:t xml:space="preserve"> Pokud dojde k uveřejnění této </w:t>
      </w:r>
      <w:r>
        <w:rPr>
          <w:snapToGrid w:val="0"/>
          <w:sz w:val="22"/>
          <w:szCs w:val="22"/>
        </w:rPr>
        <w:lastRenderedPageBreak/>
        <w:t xml:space="preserve">Smlouvy </w:t>
      </w:r>
      <w:r w:rsidRPr="00AC097B">
        <w:rPr>
          <w:snapToGrid w:val="0"/>
          <w:sz w:val="22"/>
          <w:szCs w:val="22"/>
        </w:rPr>
        <w:t>v registru smluv</w:t>
      </w:r>
      <w:r>
        <w:rPr>
          <w:snapToGrid w:val="0"/>
          <w:sz w:val="22"/>
          <w:szCs w:val="22"/>
        </w:rPr>
        <w:t xml:space="preserve"> dříve, nežli bude splněna podmínka dle čl. V odst. 5.2. této Smlouvy, nabyde tato smlouva účinnosti až splněním podmínky uvedené čl. V odst. 5.2. této Smlouvy.</w:t>
      </w:r>
    </w:p>
    <w:p w14:paraId="5EF82A36" w14:textId="510ECB65" w:rsidR="00551D45" w:rsidRPr="00AC097B" w:rsidRDefault="00D51848" w:rsidP="00D51848">
      <w:pPr>
        <w:pStyle w:val="Odstavecseseznamem"/>
        <w:spacing w:after="120"/>
        <w:ind w:left="692" w:hanging="69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B64E63" w:rsidRPr="00AC097B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4</w:t>
      </w:r>
      <w:r w:rsidR="00B64E63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 w:rsidR="00551D45" w:rsidRPr="00AC097B">
        <w:rPr>
          <w:snapToGrid w:val="0"/>
          <w:sz w:val="22"/>
          <w:szCs w:val="22"/>
        </w:rPr>
        <w:t xml:space="preserve">Smlouva je </w:t>
      </w:r>
      <w:r w:rsidR="00B64E63" w:rsidRPr="00AC097B">
        <w:rPr>
          <w:snapToGrid w:val="0"/>
          <w:sz w:val="22"/>
          <w:szCs w:val="22"/>
        </w:rPr>
        <w:t>uzavírána v elektronické formě.</w:t>
      </w:r>
      <w:r w:rsidR="00551D45" w:rsidRPr="00AC097B">
        <w:rPr>
          <w:snapToGrid w:val="0"/>
          <w:sz w:val="22"/>
          <w:szCs w:val="22"/>
        </w:rPr>
        <w:t xml:space="preserve"> </w:t>
      </w:r>
    </w:p>
    <w:p w14:paraId="2AEDA617" w14:textId="3F63E9BE" w:rsidR="00551D45" w:rsidRPr="00AC097B" w:rsidRDefault="00D2047E" w:rsidP="00D51848">
      <w:pPr>
        <w:pStyle w:val="Odstavecseseznamem"/>
        <w:spacing w:after="120"/>
        <w:ind w:left="692" w:hanging="692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4254DD" w:rsidRPr="00AC097B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5</w:t>
      </w:r>
      <w:r w:rsidR="004254DD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 w:rsidR="00B64E63" w:rsidRPr="00AC097B">
        <w:rPr>
          <w:sz w:val="22"/>
          <w:szCs w:val="22"/>
        </w:rPr>
        <w:t xml:space="preserve">Uzavření této smlouvy bylo schváleno </w:t>
      </w:r>
      <w:r w:rsidR="00D51848">
        <w:rPr>
          <w:sz w:val="22"/>
          <w:szCs w:val="22"/>
        </w:rPr>
        <w:t xml:space="preserve">Představenstvem Akcionáře </w:t>
      </w:r>
      <w:r w:rsidR="00D51848" w:rsidRPr="003A0440">
        <w:rPr>
          <w:sz w:val="22"/>
          <w:szCs w:val="22"/>
        </w:rPr>
        <w:t xml:space="preserve">dne </w:t>
      </w:r>
      <w:r w:rsidR="003A0440" w:rsidRPr="003A0440">
        <w:rPr>
          <w:sz w:val="22"/>
          <w:szCs w:val="22"/>
        </w:rPr>
        <w:t>13. prosince 2021</w:t>
      </w:r>
      <w:r w:rsidR="00F06756" w:rsidRPr="003A0440">
        <w:rPr>
          <w:sz w:val="22"/>
          <w:szCs w:val="22"/>
        </w:rPr>
        <w:t xml:space="preserve"> </w:t>
      </w:r>
      <w:r w:rsidR="00D51848" w:rsidRPr="003A0440">
        <w:rPr>
          <w:sz w:val="22"/>
          <w:szCs w:val="22"/>
        </w:rPr>
        <w:t>a</w:t>
      </w:r>
      <w:r w:rsidR="00D51848">
        <w:rPr>
          <w:sz w:val="22"/>
          <w:szCs w:val="22"/>
        </w:rPr>
        <w:t xml:space="preserve"> </w:t>
      </w:r>
      <w:r w:rsidR="00051699">
        <w:rPr>
          <w:sz w:val="22"/>
          <w:szCs w:val="22"/>
        </w:rPr>
        <w:t xml:space="preserve">Správní radou společnosti dne </w:t>
      </w:r>
      <w:r w:rsidR="00DD32AE" w:rsidRPr="00DD32AE">
        <w:rPr>
          <w:sz w:val="22"/>
          <w:szCs w:val="22"/>
        </w:rPr>
        <w:t xml:space="preserve">15. </w:t>
      </w:r>
      <w:r w:rsidR="003A0440">
        <w:rPr>
          <w:sz w:val="22"/>
          <w:szCs w:val="22"/>
        </w:rPr>
        <w:t>prosince</w:t>
      </w:r>
      <w:r w:rsidR="00DD32AE" w:rsidRPr="00DD32AE">
        <w:rPr>
          <w:sz w:val="22"/>
          <w:szCs w:val="22"/>
        </w:rPr>
        <w:t xml:space="preserve"> 2021. </w:t>
      </w:r>
    </w:p>
    <w:p w14:paraId="5DD4BD2E" w14:textId="608144FF" w:rsidR="00551D45" w:rsidRPr="00AC097B" w:rsidRDefault="00D2047E" w:rsidP="00D51848">
      <w:pPr>
        <w:pStyle w:val="Odstavecseseznamem"/>
        <w:spacing w:after="120"/>
        <w:ind w:left="692" w:hanging="692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4254DD" w:rsidRPr="00AC097B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6</w:t>
      </w:r>
      <w:r w:rsidR="004254DD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 w:rsidR="00551D45" w:rsidRPr="00AC097B">
        <w:rPr>
          <w:sz w:val="22"/>
          <w:szCs w:val="22"/>
        </w:rPr>
        <w:t xml:space="preserve">Smluvní strany potvrzují autentičnost Smlouvy a prohlašují, že si Smlouvu (včetně </w:t>
      </w:r>
      <w:r w:rsidR="008A02CE" w:rsidRPr="00AC097B">
        <w:rPr>
          <w:sz w:val="22"/>
          <w:szCs w:val="22"/>
        </w:rPr>
        <w:tab/>
      </w:r>
      <w:r w:rsidR="00D959E5">
        <w:rPr>
          <w:sz w:val="22"/>
          <w:szCs w:val="22"/>
        </w:rPr>
        <w:t>p</w:t>
      </w:r>
      <w:r w:rsidR="00551D45" w:rsidRPr="00AC097B">
        <w:rPr>
          <w:sz w:val="22"/>
          <w:szCs w:val="22"/>
        </w:rPr>
        <w:t xml:space="preserve">říloh) přečetly, </w:t>
      </w:r>
      <w:r w:rsidR="0076633E" w:rsidRPr="00AC097B">
        <w:rPr>
          <w:sz w:val="22"/>
          <w:szCs w:val="22"/>
        </w:rPr>
        <w:t xml:space="preserve">s jejím obsahem (včetně obsahu </w:t>
      </w:r>
      <w:r w:rsidR="00D959E5">
        <w:rPr>
          <w:sz w:val="22"/>
          <w:szCs w:val="22"/>
        </w:rPr>
        <w:t>p</w:t>
      </w:r>
      <w:r w:rsidR="00551D45" w:rsidRPr="00AC097B">
        <w:rPr>
          <w:sz w:val="22"/>
          <w:szCs w:val="22"/>
        </w:rPr>
        <w:t xml:space="preserve">říloh) souhlasí, že Smlouva byla </w:t>
      </w:r>
      <w:r w:rsidR="008A02CE" w:rsidRPr="00AC097B">
        <w:rPr>
          <w:sz w:val="22"/>
          <w:szCs w:val="22"/>
        </w:rPr>
        <w:tab/>
      </w:r>
      <w:r w:rsidR="00551D45" w:rsidRPr="00AC097B">
        <w:rPr>
          <w:sz w:val="22"/>
          <w:szCs w:val="22"/>
        </w:rPr>
        <w:t xml:space="preserve">sepsána na základě pravdivých údajů, z jejich pravé a svobodné vůle a nebyla </w:t>
      </w:r>
      <w:r w:rsidR="008A02CE" w:rsidRPr="00AC097B">
        <w:rPr>
          <w:sz w:val="22"/>
          <w:szCs w:val="22"/>
        </w:rPr>
        <w:tab/>
      </w:r>
      <w:r w:rsidR="00551D45" w:rsidRPr="00AC097B">
        <w:rPr>
          <w:sz w:val="22"/>
          <w:szCs w:val="22"/>
        </w:rPr>
        <w:t>uzavřena</w:t>
      </w:r>
      <w:r w:rsidR="002F3063">
        <w:rPr>
          <w:sz w:val="22"/>
          <w:szCs w:val="22"/>
        </w:rPr>
        <w:t xml:space="preserve"> </w:t>
      </w:r>
      <w:r w:rsidR="00551D45" w:rsidRPr="00AC097B">
        <w:rPr>
          <w:sz w:val="22"/>
          <w:szCs w:val="22"/>
        </w:rPr>
        <w:t>v tísni ani za jinak jednostranně nevýhodných podmínek, což stvrzují podpisem svého oprávněného zástupce.</w:t>
      </w:r>
    </w:p>
    <w:p w14:paraId="456A6C58" w14:textId="77777777" w:rsidR="00551D45" w:rsidRPr="00AC097B" w:rsidRDefault="00551D45" w:rsidP="00141F61">
      <w:pPr>
        <w:widowControl w:val="0"/>
        <w:rPr>
          <w:snapToGrid w:val="0"/>
          <w:sz w:val="22"/>
          <w:szCs w:val="22"/>
        </w:rPr>
      </w:pPr>
    </w:p>
    <w:p w14:paraId="1ECB559F" w14:textId="4C5E4C8F" w:rsidR="00551D45" w:rsidRDefault="00DA2331" w:rsidP="00010C20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 xml:space="preserve">Příloha č. 1: </w:t>
      </w:r>
      <w:r w:rsidR="00F21B2D">
        <w:rPr>
          <w:b/>
          <w:snapToGrid w:val="0"/>
          <w:sz w:val="22"/>
          <w:szCs w:val="22"/>
        </w:rPr>
        <w:tab/>
      </w:r>
      <w:r w:rsidR="00B64E63" w:rsidRPr="00AC097B">
        <w:rPr>
          <w:snapToGrid w:val="0"/>
          <w:sz w:val="22"/>
          <w:szCs w:val="22"/>
        </w:rPr>
        <w:t>Soupis předmětů tvořících nepeněžitý příplatek</w:t>
      </w:r>
    </w:p>
    <w:p w14:paraId="54405A36" w14:textId="0C8077EE" w:rsidR="00D959E5" w:rsidRPr="00AC097B" w:rsidRDefault="00D959E5" w:rsidP="00D959E5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 xml:space="preserve">Příloha č. </w:t>
      </w:r>
      <w:r>
        <w:rPr>
          <w:b/>
          <w:snapToGrid w:val="0"/>
          <w:sz w:val="22"/>
          <w:szCs w:val="22"/>
        </w:rPr>
        <w:t>2</w:t>
      </w:r>
      <w:r w:rsidRPr="00AC097B">
        <w:rPr>
          <w:b/>
          <w:snapToGrid w:val="0"/>
          <w:sz w:val="22"/>
          <w:szCs w:val="22"/>
        </w:rPr>
        <w:t xml:space="preserve">: </w:t>
      </w:r>
      <w:r>
        <w:rPr>
          <w:b/>
          <w:snapToGrid w:val="0"/>
          <w:sz w:val="22"/>
          <w:szCs w:val="22"/>
        </w:rPr>
        <w:tab/>
      </w:r>
      <w:r w:rsidRPr="00AC097B">
        <w:rPr>
          <w:snapToGrid w:val="0"/>
          <w:sz w:val="22"/>
          <w:szCs w:val="22"/>
        </w:rPr>
        <w:t>Soupis předmětů tvořících nepeněžitý příplatek</w:t>
      </w:r>
    </w:p>
    <w:p w14:paraId="6C191804" w14:textId="61539B83" w:rsidR="005D35A0" w:rsidRDefault="005D35A0" w:rsidP="005D35A0">
      <w:pPr>
        <w:widowControl w:val="0"/>
        <w:jc w:val="both"/>
        <w:rPr>
          <w:snapToGrid w:val="0"/>
          <w:sz w:val="22"/>
          <w:szCs w:val="22"/>
          <w:highlight w:val="yellow"/>
        </w:rPr>
      </w:pPr>
      <w:r w:rsidRPr="00AC097B">
        <w:rPr>
          <w:b/>
          <w:snapToGrid w:val="0"/>
          <w:sz w:val="22"/>
          <w:szCs w:val="22"/>
        </w:rPr>
        <w:t xml:space="preserve">Příloha č. </w:t>
      </w:r>
      <w:r w:rsidR="00D959E5">
        <w:rPr>
          <w:b/>
          <w:snapToGrid w:val="0"/>
          <w:sz w:val="22"/>
          <w:szCs w:val="22"/>
        </w:rPr>
        <w:t>3</w:t>
      </w:r>
      <w:r w:rsidRPr="00AC097B">
        <w:rPr>
          <w:b/>
          <w:snapToGrid w:val="0"/>
          <w:sz w:val="22"/>
          <w:szCs w:val="22"/>
        </w:rPr>
        <w:t>:</w:t>
      </w:r>
      <w:r w:rsidRPr="00AC097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="001A3277">
        <w:rPr>
          <w:snapToGrid w:val="0"/>
          <w:sz w:val="22"/>
          <w:szCs w:val="22"/>
        </w:rPr>
        <w:t xml:space="preserve">Znalecký posudek </w:t>
      </w:r>
      <w:r w:rsidRPr="00AC097B">
        <w:rPr>
          <w:sz w:val="22"/>
          <w:szCs w:val="22"/>
        </w:rPr>
        <w:t xml:space="preserve">č. </w:t>
      </w:r>
      <w:proofErr w:type="gramStart"/>
      <w:r w:rsidRPr="00332676">
        <w:rPr>
          <w:sz w:val="22"/>
          <w:szCs w:val="22"/>
        </w:rPr>
        <w:t>1785 – 3</w:t>
      </w:r>
      <w:r w:rsidR="00FC6749">
        <w:rPr>
          <w:sz w:val="22"/>
          <w:szCs w:val="22"/>
        </w:rPr>
        <w:t>8</w:t>
      </w:r>
      <w:proofErr w:type="gramEnd"/>
      <w:r w:rsidRPr="00332676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332676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</w:t>
      </w:r>
      <w:r w:rsidRPr="00AC097B">
        <w:rPr>
          <w:sz w:val="22"/>
          <w:szCs w:val="22"/>
        </w:rPr>
        <w:t xml:space="preserve">ze dne </w:t>
      </w:r>
      <w:r w:rsidRPr="00332676">
        <w:rPr>
          <w:sz w:val="22"/>
          <w:szCs w:val="22"/>
        </w:rPr>
        <w:t>28. 10. 2021</w:t>
      </w:r>
      <w:r w:rsidRPr="00AC097B">
        <w:rPr>
          <w:sz w:val="22"/>
          <w:szCs w:val="22"/>
        </w:rPr>
        <w:t xml:space="preserve">vypracovaný soudním </w:t>
      </w:r>
      <w:r w:rsidR="001A3277">
        <w:rPr>
          <w:sz w:val="22"/>
          <w:szCs w:val="22"/>
        </w:rPr>
        <w:br/>
        <w:t xml:space="preserve"> </w:t>
      </w:r>
      <w:r w:rsidR="001A3277">
        <w:rPr>
          <w:sz w:val="22"/>
          <w:szCs w:val="22"/>
        </w:rPr>
        <w:tab/>
      </w:r>
      <w:r w:rsidR="001A3277">
        <w:rPr>
          <w:sz w:val="22"/>
          <w:szCs w:val="22"/>
        </w:rPr>
        <w:tab/>
      </w:r>
      <w:r w:rsidRPr="00AC097B">
        <w:rPr>
          <w:sz w:val="22"/>
          <w:szCs w:val="22"/>
        </w:rPr>
        <w:t>znalcem</w:t>
      </w:r>
      <w:r>
        <w:rPr>
          <w:sz w:val="22"/>
          <w:szCs w:val="22"/>
        </w:rPr>
        <w:t xml:space="preserve"> </w:t>
      </w:r>
      <w:r w:rsidRPr="00332676">
        <w:rPr>
          <w:sz w:val="22"/>
          <w:szCs w:val="22"/>
        </w:rPr>
        <w:t>Ing. Janem Šilhavým</w:t>
      </w:r>
    </w:p>
    <w:p w14:paraId="19BB376F" w14:textId="5F81D18C" w:rsidR="005D35A0" w:rsidRPr="00AC097B" w:rsidRDefault="005D35A0" w:rsidP="005D35A0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 xml:space="preserve">Příloha č. </w:t>
      </w:r>
      <w:r w:rsidR="00D959E5">
        <w:rPr>
          <w:b/>
          <w:snapToGrid w:val="0"/>
          <w:sz w:val="22"/>
          <w:szCs w:val="22"/>
        </w:rPr>
        <w:t>4</w:t>
      </w:r>
      <w:r w:rsidRPr="00AC097B">
        <w:rPr>
          <w:b/>
          <w:snapToGrid w:val="0"/>
          <w:sz w:val="22"/>
          <w:szCs w:val="22"/>
        </w:rPr>
        <w:t>:</w:t>
      </w:r>
      <w:r w:rsidRPr="00AC097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="001A3277">
        <w:rPr>
          <w:snapToGrid w:val="0"/>
          <w:sz w:val="22"/>
          <w:szCs w:val="22"/>
        </w:rPr>
        <w:t>Znalecký posudek</w:t>
      </w:r>
      <w:r w:rsidR="001A3277" w:rsidRPr="00AC097B">
        <w:rPr>
          <w:sz w:val="22"/>
          <w:szCs w:val="22"/>
        </w:rPr>
        <w:t xml:space="preserve"> </w:t>
      </w:r>
      <w:r w:rsidRPr="00AC097B">
        <w:rPr>
          <w:sz w:val="22"/>
          <w:szCs w:val="22"/>
        </w:rPr>
        <w:t xml:space="preserve">č. </w:t>
      </w:r>
      <w:r w:rsidRPr="00332676">
        <w:rPr>
          <w:sz w:val="22"/>
          <w:szCs w:val="22"/>
        </w:rPr>
        <w:t>1785 – 3</w:t>
      </w:r>
      <w:r w:rsidR="00FC6749">
        <w:rPr>
          <w:sz w:val="22"/>
          <w:szCs w:val="22"/>
        </w:rPr>
        <w:t>9</w:t>
      </w:r>
      <w:r w:rsidRPr="00332676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332676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</w:t>
      </w:r>
      <w:r w:rsidRPr="00AC097B">
        <w:rPr>
          <w:sz w:val="22"/>
          <w:szCs w:val="22"/>
        </w:rPr>
        <w:t xml:space="preserve">ze dne </w:t>
      </w:r>
      <w:r w:rsidRPr="00332676">
        <w:rPr>
          <w:sz w:val="22"/>
          <w:szCs w:val="22"/>
        </w:rPr>
        <w:t>28. 10. 2021</w:t>
      </w:r>
      <w:r w:rsidRPr="00AC097B">
        <w:rPr>
          <w:sz w:val="22"/>
          <w:szCs w:val="22"/>
        </w:rPr>
        <w:t xml:space="preserve">vypracovaný soudním </w:t>
      </w:r>
      <w:r w:rsidR="001A3277">
        <w:rPr>
          <w:sz w:val="22"/>
          <w:szCs w:val="22"/>
        </w:rPr>
        <w:br/>
        <w:t xml:space="preserve"> </w:t>
      </w:r>
      <w:r w:rsidR="001A3277">
        <w:rPr>
          <w:sz w:val="22"/>
          <w:szCs w:val="22"/>
        </w:rPr>
        <w:tab/>
      </w:r>
      <w:r w:rsidR="001A3277">
        <w:rPr>
          <w:sz w:val="22"/>
          <w:szCs w:val="22"/>
        </w:rPr>
        <w:tab/>
      </w:r>
      <w:r w:rsidRPr="00AC097B">
        <w:rPr>
          <w:sz w:val="22"/>
          <w:szCs w:val="22"/>
        </w:rPr>
        <w:t>znalcem</w:t>
      </w:r>
      <w:r>
        <w:rPr>
          <w:sz w:val="22"/>
          <w:szCs w:val="22"/>
        </w:rPr>
        <w:t xml:space="preserve"> </w:t>
      </w:r>
      <w:r w:rsidRPr="00332676">
        <w:rPr>
          <w:sz w:val="22"/>
          <w:szCs w:val="22"/>
        </w:rPr>
        <w:t>Ing. Janem Šilhavým</w:t>
      </w:r>
    </w:p>
    <w:p w14:paraId="34326B6E" w14:textId="77777777" w:rsidR="00C91515" w:rsidRPr="00AC097B" w:rsidRDefault="00C91515" w:rsidP="00010C20">
      <w:pPr>
        <w:widowControl w:val="0"/>
        <w:jc w:val="both"/>
        <w:rPr>
          <w:b/>
          <w:snapToGrid w:val="0"/>
          <w:sz w:val="22"/>
          <w:szCs w:val="22"/>
        </w:rPr>
      </w:pPr>
    </w:p>
    <w:p w14:paraId="0D50188E" w14:textId="77777777" w:rsidR="00551D45" w:rsidRPr="00AC097B" w:rsidRDefault="00551D45" w:rsidP="00551D45">
      <w:pPr>
        <w:widowControl w:val="0"/>
        <w:ind w:left="1418" w:hanging="720"/>
        <w:jc w:val="both"/>
        <w:rPr>
          <w:snapToGrid w:val="0"/>
          <w:sz w:val="22"/>
          <w:szCs w:val="22"/>
        </w:rPr>
      </w:pPr>
    </w:p>
    <w:p w14:paraId="54CABEE6" w14:textId="77777777" w:rsidR="004254DD" w:rsidRPr="00AC097B" w:rsidRDefault="004254DD" w:rsidP="00551D45">
      <w:pPr>
        <w:widowControl w:val="0"/>
        <w:ind w:left="1418" w:hanging="720"/>
        <w:jc w:val="both"/>
        <w:rPr>
          <w:snapToGrid w:val="0"/>
          <w:sz w:val="22"/>
          <w:szCs w:val="22"/>
        </w:rPr>
      </w:pPr>
    </w:p>
    <w:p w14:paraId="010A6A0E" w14:textId="377B6D2E" w:rsidR="00551D45" w:rsidRPr="00AC097B" w:rsidRDefault="00551D45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V</w:t>
      </w:r>
      <w:r w:rsidR="00AC097B" w:rsidRPr="00AC097B">
        <w:rPr>
          <w:snapToGrid w:val="0"/>
          <w:color w:val="000000"/>
          <w:sz w:val="22"/>
          <w:szCs w:val="22"/>
        </w:rPr>
        <w:t xml:space="preserve"> Hradci Králové dne </w:t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B145F3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  <w:t>V </w:t>
      </w:r>
      <w:r w:rsidR="00051699">
        <w:rPr>
          <w:snapToGrid w:val="0"/>
          <w:color w:val="000000"/>
          <w:sz w:val="22"/>
          <w:szCs w:val="22"/>
        </w:rPr>
        <w:t>Náchodě</w:t>
      </w:r>
      <w:r w:rsidR="00AC097B" w:rsidRPr="00AC097B">
        <w:rPr>
          <w:snapToGrid w:val="0"/>
          <w:color w:val="000000"/>
          <w:sz w:val="22"/>
          <w:szCs w:val="22"/>
        </w:rPr>
        <w:t xml:space="preserve"> dne</w:t>
      </w:r>
      <w:r w:rsidR="00DD32AE">
        <w:rPr>
          <w:snapToGrid w:val="0"/>
          <w:color w:val="000000"/>
          <w:sz w:val="22"/>
          <w:szCs w:val="22"/>
        </w:rPr>
        <w:t xml:space="preserve"> </w:t>
      </w:r>
    </w:p>
    <w:p w14:paraId="07934F2A" w14:textId="77777777" w:rsidR="0007522B" w:rsidRPr="00AC097B" w:rsidRDefault="0007522B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14:paraId="3950BAF4" w14:textId="77777777" w:rsidR="0007522B" w:rsidRPr="00AC097B" w:rsidRDefault="0007522B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14:paraId="6920E690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2E3A0239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ab/>
      </w:r>
    </w:p>
    <w:p w14:paraId="02740B5E" w14:textId="77777777" w:rsidR="00551D45" w:rsidRPr="00AC097B" w:rsidRDefault="00551D45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____________________________</w:t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="00010C20"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>_____________________________</w:t>
      </w:r>
    </w:p>
    <w:p w14:paraId="38E4D3A4" w14:textId="757000F6" w:rsidR="00AC097B" w:rsidRPr="00AC097B" w:rsidRDefault="00051699" w:rsidP="00AC097B">
      <w:pPr>
        <w:widowControl w:val="0"/>
        <w:ind w:left="4950" w:hanging="4950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Zdravotnický holding</w:t>
      </w:r>
      <w:r w:rsidR="00AC097B" w:rsidRPr="00AC097B">
        <w:rPr>
          <w:b/>
          <w:snapToGrid w:val="0"/>
          <w:color w:val="000000"/>
          <w:sz w:val="22"/>
          <w:szCs w:val="22"/>
        </w:rPr>
        <w:tab/>
      </w:r>
      <w:r w:rsidR="00AC097B" w:rsidRPr="00AC097B">
        <w:rPr>
          <w:b/>
          <w:snapToGrid w:val="0"/>
          <w:color w:val="000000"/>
          <w:sz w:val="22"/>
          <w:szCs w:val="22"/>
        </w:rPr>
        <w:tab/>
      </w:r>
      <w:r>
        <w:rPr>
          <w:b/>
          <w:snapToGrid w:val="0"/>
          <w:color w:val="000000"/>
          <w:sz w:val="22"/>
          <w:szCs w:val="22"/>
        </w:rPr>
        <w:t>Oblastní nemocnice Náchod a.s.</w:t>
      </w:r>
    </w:p>
    <w:p w14:paraId="62E4E652" w14:textId="4396A137" w:rsidR="00051699" w:rsidRPr="00051699" w:rsidRDefault="00051699" w:rsidP="00AC097B">
      <w:pPr>
        <w:widowControl w:val="0"/>
        <w:ind w:left="4950" w:hanging="4950"/>
        <w:rPr>
          <w:b/>
          <w:snapToGrid w:val="0"/>
          <w:color w:val="000000"/>
          <w:sz w:val="22"/>
          <w:szCs w:val="22"/>
        </w:rPr>
      </w:pPr>
      <w:r w:rsidRPr="00051699">
        <w:rPr>
          <w:b/>
          <w:snapToGrid w:val="0"/>
          <w:color w:val="000000"/>
          <w:sz w:val="22"/>
          <w:szCs w:val="22"/>
        </w:rPr>
        <w:t>Královéhradeckého kraje a.s.</w:t>
      </w:r>
      <w:r>
        <w:rPr>
          <w:b/>
          <w:snapToGrid w:val="0"/>
          <w:color w:val="000000"/>
          <w:sz w:val="22"/>
          <w:szCs w:val="22"/>
        </w:rPr>
        <w:tab/>
      </w:r>
      <w:r>
        <w:rPr>
          <w:b/>
          <w:snapToGrid w:val="0"/>
          <w:color w:val="000000"/>
          <w:sz w:val="22"/>
          <w:szCs w:val="22"/>
        </w:rPr>
        <w:tab/>
      </w:r>
      <w:r w:rsidRPr="00051699">
        <w:rPr>
          <w:snapToGrid w:val="0"/>
          <w:color w:val="000000"/>
          <w:sz w:val="22"/>
          <w:szCs w:val="22"/>
        </w:rPr>
        <w:t>zastoupená</w:t>
      </w:r>
    </w:p>
    <w:p w14:paraId="3D9800CA" w14:textId="398FB88F" w:rsidR="00551D45" w:rsidRPr="00AC097B" w:rsidRDefault="00AC097B" w:rsidP="00AC097B">
      <w:pPr>
        <w:widowControl w:val="0"/>
        <w:ind w:left="4950" w:hanging="4950"/>
        <w:rPr>
          <w:b/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zastoupený</w:t>
      </w:r>
      <w:r w:rsidRPr="00AC097B">
        <w:rPr>
          <w:b/>
          <w:snapToGrid w:val="0"/>
          <w:color w:val="000000"/>
          <w:sz w:val="22"/>
          <w:szCs w:val="22"/>
        </w:rPr>
        <w:tab/>
      </w:r>
      <w:r w:rsidR="00051699" w:rsidRPr="00051699">
        <w:rPr>
          <w:snapToGrid w:val="0"/>
          <w:color w:val="000000"/>
          <w:sz w:val="22"/>
          <w:szCs w:val="22"/>
        </w:rPr>
        <w:t>RNDr., Bc. Jan</w:t>
      </w:r>
      <w:r w:rsidR="00051699">
        <w:rPr>
          <w:snapToGrid w:val="0"/>
          <w:color w:val="000000"/>
          <w:sz w:val="22"/>
          <w:szCs w:val="22"/>
        </w:rPr>
        <w:t>em</w:t>
      </w:r>
      <w:r w:rsidR="00051699" w:rsidRPr="00051699">
        <w:rPr>
          <w:snapToGrid w:val="0"/>
          <w:color w:val="000000"/>
          <w:sz w:val="22"/>
          <w:szCs w:val="22"/>
        </w:rPr>
        <w:t xml:space="preserve"> Mach</w:t>
      </w:r>
      <w:r w:rsidR="00051699">
        <w:rPr>
          <w:snapToGrid w:val="0"/>
          <w:color w:val="000000"/>
          <w:sz w:val="22"/>
          <w:szCs w:val="22"/>
        </w:rPr>
        <w:t>em</w:t>
      </w:r>
      <w:r w:rsidR="00051699">
        <w:rPr>
          <w:b/>
          <w:snapToGrid w:val="0"/>
          <w:color w:val="000000"/>
          <w:sz w:val="22"/>
          <w:szCs w:val="22"/>
        </w:rPr>
        <w:t xml:space="preserve"> </w:t>
      </w:r>
    </w:p>
    <w:p w14:paraId="24B43971" w14:textId="59765171" w:rsidR="00051699" w:rsidRPr="00AC097B" w:rsidRDefault="00051699" w:rsidP="00051699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Ing. Marianem Tomášikem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předsedou správní rady</w:t>
      </w:r>
    </w:p>
    <w:p w14:paraId="10A12101" w14:textId="2B1F4088" w:rsidR="00551D45" w:rsidRPr="00AC097B" w:rsidRDefault="00051699" w:rsidP="00051699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předsedou představenstva</w:t>
      </w:r>
      <w:r w:rsidR="00551D45" w:rsidRPr="00AC097B">
        <w:rPr>
          <w:snapToGrid w:val="0"/>
          <w:color w:val="000000"/>
          <w:sz w:val="22"/>
          <w:szCs w:val="22"/>
        </w:rPr>
        <w:tab/>
      </w:r>
      <w:r w:rsidR="00551D45" w:rsidRPr="00AC097B">
        <w:rPr>
          <w:snapToGrid w:val="0"/>
          <w:color w:val="000000"/>
          <w:sz w:val="22"/>
          <w:szCs w:val="22"/>
        </w:rPr>
        <w:tab/>
      </w:r>
      <w:r w:rsidR="00551D45" w:rsidRPr="00AC097B">
        <w:rPr>
          <w:snapToGrid w:val="0"/>
          <w:color w:val="000000"/>
          <w:sz w:val="22"/>
          <w:szCs w:val="22"/>
        </w:rPr>
        <w:tab/>
      </w:r>
      <w:r w:rsidR="00551D45" w:rsidRPr="00AC097B">
        <w:rPr>
          <w:snapToGrid w:val="0"/>
          <w:color w:val="000000"/>
          <w:sz w:val="22"/>
          <w:szCs w:val="22"/>
        </w:rPr>
        <w:tab/>
      </w:r>
      <w:r w:rsidR="00551D45" w:rsidRPr="00AC097B">
        <w:rPr>
          <w:snapToGrid w:val="0"/>
          <w:color w:val="000000"/>
          <w:sz w:val="22"/>
          <w:szCs w:val="22"/>
        </w:rPr>
        <w:tab/>
      </w:r>
      <w:r w:rsidR="00010C20" w:rsidRPr="00AC097B">
        <w:rPr>
          <w:snapToGrid w:val="0"/>
          <w:color w:val="000000"/>
          <w:sz w:val="22"/>
          <w:szCs w:val="22"/>
        </w:rPr>
        <w:tab/>
      </w:r>
      <w:r w:rsidR="00AC097B">
        <w:rPr>
          <w:snapToGrid w:val="0"/>
          <w:color w:val="000000"/>
          <w:sz w:val="22"/>
          <w:szCs w:val="22"/>
        </w:rPr>
        <w:tab/>
      </w:r>
    </w:p>
    <w:p w14:paraId="107BCAB4" w14:textId="77777777" w:rsidR="00E72179" w:rsidRPr="00AC097B" w:rsidRDefault="00551D45" w:rsidP="00E72179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</w:p>
    <w:p w14:paraId="781C1CBA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6986F465" w14:textId="77777777" w:rsidR="004254DD" w:rsidRPr="00AC097B" w:rsidRDefault="004254DD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795AA506" w14:textId="77777777" w:rsidR="004254DD" w:rsidRPr="00AC097B" w:rsidRDefault="004254DD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2579CB52" w14:textId="77777777" w:rsidR="004254DD" w:rsidRPr="00AC097B" w:rsidRDefault="004254DD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4C79D13F" w14:textId="77777777" w:rsidR="00DA2331" w:rsidRPr="00AC097B" w:rsidRDefault="00DA2331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785D2A29" w14:textId="77777777" w:rsidR="00DA2331" w:rsidRPr="00AC097B" w:rsidRDefault="00B6448D" w:rsidP="00AC097B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</w:p>
    <w:p w14:paraId="292763A7" w14:textId="77777777" w:rsidR="00DA2331" w:rsidRPr="00AC097B" w:rsidRDefault="00DA2331" w:rsidP="00DA233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sectPr w:rsidR="00DA2331" w:rsidRPr="00AC097B" w:rsidSect="0068241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27F0" w14:textId="77777777" w:rsidR="00CE7176" w:rsidRDefault="00CE7176" w:rsidP="00E5054D">
      <w:r>
        <w:separator/>
      </w:r>
    </w:p>
  </w:endnote>
  <w:endnote w:type="continuationSeparator" w:id="0">
    <w:p w14:paraId="29EC5884" w14:textId="77777777" w:rsidR="00CE7176" w:rsidRDefault="00CE7176" w:rsidP="00E5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18475"/>
      <w:docPartObj>
        <w:docPartGallery w:val="Page Numbers (Bottom of Page)"/>
        <w:docPartUnique/>
      </w:docPartObj>
    </w:sdtPr>
    <w:sdtEndPr/>
    <w:sdtContent>
      <w:p w14:paraId="549C8189" w14:textId="77777777" w:rsidR="005B395E" w:rsidRDefault="00893E4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E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225517" w14:textId="77777777" w:rsidR="005B395E" w:rsidRDefault="005B3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42BF" w14:textId="77777777" w:rsidR="00CE7176" w:rsidRDefault="00CE7176" w:rsidP="00E5054D">
      <w:r>
        <w:separator/>
      </w:r>
    </w:p>
  </w:footnote>
  <w:footnote w:type="continuationSeparator" w:id="0">
    <w:p w14:paraId="69F5DDCD" w14:textId="77777777" w:rsidR="00CE7176" w:rsidRDefault="00CE7176" w:rsidP="00E5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40D"/>
    <w:multiLevelType w:val="hybridMultilevel"/>
    <w:tmpl w:val="94701E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631"/>
    <w:multiLevelType w:val="hybridMultilevel"/>
    <w:tmpl w:val="C728F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7F5"/>
    <w:multiLevelType w:val="multilevel"/>
    <w:tmpl w:val="87DC94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ordinal"/>
      <w:lvlText w:val="2.%3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3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7AEE"/>
    <w:multiLevelType w:val="hybridMultilevel"/>
    <w:tmpl w:val="CE7C1A5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4CC8"/>
    <w:multiLevelType w:val="multilevel"/>
    <w:tmpl w:val="499C441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F0B98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2401"/>
    <w:multiLevelType w:val="hybridMultilevel"/>
    <w:tmpl w:val="D8387D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D563F"/>
    <w:multiLevelType w:val="multilevel"/>
    <w:tmpl w:val="9EB877A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F02C6E"/>
    <w:multiLevelType w:val="multilevel"/>
    <w:tmpl w:val="71C613BA"/>
    <w:lvl w:ilvl="0">
      <w:start w:val="1"/>
      <w:numFmt w:val="upperRoman"/>
      <w:pStyle w:val="Nadpis4"/>
      <w:lvlText w:val="%1."/>
      <w:lvlJc w:val="center"/>
      <w:pPr>
        <w:ind w:left="28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2AF10B4A"/>
    <w:multiLevelType w:val="hybridMultilevel"/>
    <w:tmpl w:val="D4B6DE9C"/>
    <w:lvl w:ilvl="0" w:tplc="52A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C2196"/>
    <w:multiLevelType w:val="hybridMultilevel"/>
    <w:tmpl w:val="F58A5608"/>
    <w:lvl w:ilvl="0" w:tplc="339071C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339071C4">
      <w:start w:val="1"/>
      <w:numFmt w:val="upperRoman"/>
      <w:lvlText w:val="%2."/>
      <w:lvlJc w:val="center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463C"/>
    <w:multiLevelType w:val="hybridMultilevel"/>
    <w:tmpl w:val="4E269A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6A54"/>
    <w:multiLevelType w:val="multilevel"/>
    <w:tmpl w:val="3B48A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4570B"/>
    <w:multiLevelType w:val="hybridMultilevel"/>
    <w:tmpl w:val="8C200C32"/>
    <w:lvl w:ilvl="0" w:tplc="04050017">
      <w:start w:val="1"/>
      <w:numFmt w:val="lowerLetter"/>
      <w:lvlText w:val="%1)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3C2D5233"/>
    <w:multiLevelType w:val="multilevel"/>
    <w:tmpl w:val="64ACAD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4AD64288"/>
    <w:multiLevelType w:val="hybridMultilevel"/>
    <w:tmpl w:val="1D2C7B16"/>
    <w:lvl w:ilvl="0" w:tplc="04050013">
      <w:start w:val="1"/>
      <w:numFmt w:val="upperRoman"/>
      <w:lvlText w:val="%1."/>
      <w:lvlJc w:val="right"/>
      <w:pPr>
        <w:ind w:left="4650" w:hanging="360"/>
      </w:pPr>
    </w:lvl>
    <w:lvl w:ilvl="1" w:tplc="04050019" w:tentative="1">
      <w:start w:val="1"/>
      <w:numFmt w:val="lowerLetter"/>
      <w:lvlText w:val="%2."/>
      <w:lvlJc w:val="left"/>
      <w:pPr>
        <w:ind w:left="5370" w:hanging="360"/>
      </w:pPr>
    </w:lvl>
    <w:lvl w:ilvl="2" w:tplc="0405001B" w:tentative="1">
      <w:start w:val="1"/>
      <w:numFmt w:val="lowerRoman"/>
      <w:lvlText w:val="%3."/>
      <w:lvlJc w:val="right"/>
      <w:pPr>
        <w:ind w:left="6090" w:hanging="180"/>
      </w:pPr>
    </w:lvl>
    <w:lvl w:ilvl="3" w:tplc="0405000F" w:tentative="1">
      <w:start w:val="1"/>
      <w:numFmt w:val="decimal"/>
      <w:lvlText w:val="%4."/>
      <w:lvlJc w:val="left"/>
      <w:pPr>
        <w:ind w:left="6810" w:hanging="360"/>
      </w:pPr>
    </w:lvl>
    <w:lvl w:ilvl="4" w:tplc="04050019" w:tentative="1">
      <w:start w:val="1"/>
      <w:numFmt w:val="lowerLetter"/>
      <w:lvlText w:val="%5."/>
      <w:lvlJc w:val="left"/>
      <w:pPr>
        <w:ind w:left="7530" w:hanging="360"/>
      </w:pPr>
    </w:lvl>
    <w:lvl w:ilvl="5" w:tplc="0405001B" w:tentative="1">
      <w:start w:val="1"/>
      <w:numFmt w:val="lowerRoman"/>
      <w:lvlText w:val="%6."/>
      <w:lvlJc w:val="right"/>
      <w:pPr>
        <w:ind w:left="8250" w:hanging="180"/>
      </w:pPr>
    </w:lvl>
    <w:lvl w:ilvl="6" w:tplc="0405000F" w:tentative="1">
      <w:start w:val="1"/>
      <w:numFmt w:val="decimal"/>
      <w:lvlText w:val="%7."/>
      <w:lvlJc w:val="left"/>
      <w:pPr>
        <w:ind w:left="8970" w:hanging="360"/>
      </w:pPr>
    </w:lvl>
    <w:lvl w:ilvl="7" w:tplc="04050019" w:tentative="1">
      <w:start w:val="1"/>
      <w:numFmt w:val="lowerLetter"/>
      <w:lvlText w:val="%8."/>
      <w:lvlJc w:val="left"/>
      <w:pPr>
        <w:ind w:left="9690" w:hanging="360"/>
      </w:pPr>
    </w:lvl>
    <w:lvl w:ilvl="8" w:tplc="0405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19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37DA4"/>
    <w:multiLevelType w:val="hybridMultilevel"/>
    <w:tmpl w:val="8E8AAF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D2E39"/>
    <w:multiLevelType w:val="hybridMultilevel"/>
    <w:tmpl w:val="DEC49AE2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0478"/>
    <w:multiLevelType w:val="hybridMultilevel"/>
    <w:tmpl w:val="4F8049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F466E"/>
    <w:multiLevelType w:val="multilevel"/>
    <w:tmpl w:val="CA34DC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38073C"/>
    <w:multiLevelType w:val="hybridMultilevel"/>
    <w:tmpl w:val="C2140E7C"/>
    <w:lvl w:ilvl="0" w:tplc="F77634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142B1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32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C3F91"/>
    <w:multiLevelType w:val="hybridMultilevel"/>
    <w:tmpl w:val="D4B6DE9C"/>
    <w:lvl w:ilvl="0" w:tplc="52A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A6576"/>
    <w:multiLevelType w:val="hybridMultilevel"/>
    <w:tmpl w:val="A9FA4B58"/>
    <w:lvl w:ilvl="0" w:tplc="BD562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2"/>
    </w:lvlOverride>
  </w:num>
  <w:num w:numId="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34"/>
  </w:num>
  <w:num w:numId="16">
    <w:abstractNumId w:val="3"/>
  </w:num>
  <w:num w:numId="17">
    <w:abstractNumId w:val="17"/>
  </w:num>
  <w:num w:numId="18">
    <w:abstractNumId w:val="16"/>
  </w:num>
  <w:num w:numId="19">
    <w:abstractNumId w:val="22"/>
  </w:num>
  <w:num w:numId="20">
    <w:abstractNumId w:val="10"/>
  </w:num>
  <w:num w:numId="21">
    <w:abstractNumId w:val="12"/>
  </w:num>
  <w:num w:numId="22">
    <w:abstractNumId w:val="5"/>
  </w:num>
  <w:num w:numId="23">
    <w:abstractNumId w:val="14"/>
  </w:num>
  <w:num w:numId="24">
    <w:abstractNumId w:val="4"/>
  </w:num>
  <w:num w:numId="25">
    <w:abstractNumId w:val="26"/>
  </w:num>
  <w:num w:numId="26">
    <w:abstractNumId w:val="24"/>
  </w:num>
  <w:num w:numId="27">
    <w:abstractNumId w:val="30"/>
  </w:num>
  <w:num w:numId="28">
    <w:abstractNumId w:val="35"/>
  </w:num>
  <w:num w:numId="29">
    <w:abstractNumId w:val="7"/>
  </w:num>
  <w:num w:numId="30">
    <w:abstractNumId w:val="1"/>
  </w:num>
  <w:num w:numId="31">
    <w:abstractNumId w:val="27"/>
  </w:num>
  <w:num w:numId="32">
    <w:abstractNumId w:val="0"/>
  </w:num>
  <w:num w:numId="33">
    <w:abstractNumId w:val="15"/>
  </w:num>
  <w:num w:numId="34">
    <w:abstractNumId w:val="1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1"/>
  </w:num>
  <w:num w:numId="42">
    <w:abstractNumId w:val="33"/>
  </w:num>
  <w:num w:numId="43">
    <w:abstractNumId w:val="9"/>
  </w:num>
  <w:num w:numId="44">
    <w:abstractNumId w:val="1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5"/>
    <w:rsid w:val="00003654"/>
    <w:rsid w:val="00010C20"/>
    <w:rsid w:val="00011E93"/>
    <w:rsid w:val="0002109C"/>
    <w:rsid w:val="00024018"/>
    <w:rsid w:val="00051699"/>
    <w:rsid w:val="000620B7"/>
    <w:rsid w:val="0007522B"/>
    <w:rsid w:val="00082C04"/>
    <w:rsid w:val="00091634"/>
    <w:rsid w:val="000A4A26"/>
    <w:rsid w:val="000B5A0E"/>
    <w:rsid w:val="000C322E"/>
    <w:rsid w:val="000D1EB9"/>
    <w:rsid w:val="000E3180"/>
    <w:rsid w:val="00114A6B"/>
    <w:rsid w:val="00141F61"/>
    <w:rsid w:val="00164D65"/>
    <w:rsid w:val="00172909"/>
    <w:rsid w:val="00175394"/>
    <w:rsid w:val="00177F38"/>
    <w:rsid w:val="0018344C"/>
    <w:rsid w:val="001A3277"/>
    <w:rsid w:val="001E6E56"/>
    <w:rsid w:val="001F50C3"/>
    <w:rsid w:val="00206693"/>
    <w:rsid w:val="0022129E"/>
    <w:rsid w:val="0023762F"/>
    <w:rsid w:val="0024355D"/>
    <w:rsid w:val="002761B8"/>
    <w:rsid w:val="002A0148"/>
    <w:rsid w:val="002A3A13"/>
    <w:rsid w:val="002D55AF"/>
    <w:rsid w:val="002F0DAF"/>
    <w:rsid w:val="002F3063"/>
    <w:rsid w:val="00307D31"/>
    <w:rsid w:val="0031230B"/>
    <w:rsid w:val="003263CD"/>
    <w:rsid w:val="003452D9"/>
    <w:rsid w:val="00392E42"/>
    <w:rsid w:val="003934B4"/>
    <w:rsid w:val="003A0440"/>
    <w:rsid w:val="003A3C5E"/>
    <w:rsid w:val="003B29C1"/>
    <w:rsid w:val="003E6A7A"/>
    <w:rsid w:val="003E75DF"/>
    <w:rsid w:val="003E7612"/>
    <w:rsid w:val="003F2324"/>
    <w:rsid w:val="003F2B27"/>
    <w:rsid w:val="003F76F4"/>
    <w:rsid w:val="00404BC4"/>
    <w:rsid w:val="0041771C"/>
    <w:rsid w:val="004254DD"/>
    <w:rsid w:val="00437B22"/>
    <w:rsid w:val="0046641D"/>
    <w:rsid w:val="00471B11"/>
    <w:rsid w:val="00472739"/>
    <w:rsid w:val="004C0205"/>
    <w:rsid w:val="004C1829"/>
    <w:rsid w:val="004C4FB6"/>
    <w:rsid w:val="004F2427"/>
    <w:rsid w:val="004F4B77"/>
    <w:rsid w:val="00502339"/>
    <w:rsid w:val="00503EE6"/>
    <w:rsid w:val="00505A80"/>
    <w:rsid w:val="005114CC"/>
    <w:rsid w:val="00525150"/>
    <w:rsid w:val="0052739C"/>
    <w:rsid w:val="0053214A"/>
    <w:rsid w:val="00551D45"/>
    <w:rsid w:val="005809A3"/>
    <w:rsid w:val="005A282F"/>
    <w:rsid w:val="005B395E"/>
    <w:rsid w:val="005C4176"/>
    <w:rsid w:val="005D35A0"/>
    <w:rsid w:val="005F4F07"/>
    <w:rsid w:val="00605D5E"/>
    <w:rsid w:val="00624213"/>
    <w:rsid w:val="006514B4"/>
    <w:rsid w:val="00655378"/>
    <w:rsid w:val="00655D19"/>
    <w:rsid w:val="006650D8"/>
    <w:rsid w:val="00677AE7"/>
    <w:rsid w:val="006807F4"/>
    <w:rsid w:val="00682403"/>
    <w:rsid w:val="00682416"/>
    <w:rsid w:val="00684A79"/>
    <w:rsid w:val="00691C0F"/>
    <w:rsid w:val="006B521D"/>
    <w:rsid w:val="00721F47"/>
    <w:rsid w:val="00723E7B"/>
    <w:rsid w:val="00725E87"/>
    <w:rsid w:val="007366E2"/>
    <w:rsid w:val="00751C8C"/>
    <w:rsid w:val="00752923"/>
    <w:rsid w:val="0076633E"/>
    <w:rsid w:val="0077443B"/>
    <w:rsid w:val="007A2B40"/>
    <w:rsid w:val="007B1F71"/>
    <w:rsid w:val="007D16E1"/>
    <w:rsid w:val="00804786"/>
    <w:rsid w:val="00812E0D"/>
    <w:rsid w:val="0081677D"/>
    <w:rsid w:val="00823B0A"/>
    <w:rsid w:val="008331EF"/>
    <w:rsid w:val="0085110C"/>
    <w:rsid w:val="00860257"/>
    <w:rsid w:val="00863097"/>
    <w:rsid w:val="008632E2"/>
    <w:rsid w:val="00875634"/>
    <w:rsid w:val="00893E4A"/>
    <w:rsid w:val="008A02CE"/>
    <w:rsid w:val="008C3462"/>
    <w:rsid w:val="008E0B3A"/>
    <w:rsid w:val="008E6363"/>
    <w:rsid w:val="008F116C"/>
    <w:rsid w:val="008F24A0"/>
    <w:rsid w:val="009028CC"/>
    <w:rsid w:val="00926C13"/>
    <w:rsid w:val="00936A7D"/>
    <w:rsid w:val="00962F3F"/>
    <w:rsid w:val="0099340F"/>
    <w:rsid w:val="009A1D23"/>
    <w:rsid w:val="009D33EB"/>
    <w:rsid w:val="009D4202"/>
    <w:rsid w:val="009F2D93"/>
    <w:rsid w:val="00A027A1"/>
    <w:rsid w:val="00A2517E"/>
    <w:rsid w:val="00A353BA"/>
    <w:rsid w:val="00A51526"/>
    <w:rsid w:val="00A81FC5"/>
    <w:rsid w:val="00A851CE"/>
    <w:rsid w:val="00AC097B"/>
    <w:rsid w:val="00AE08AD"/>
    <w:rsid w:val="00B01E30"/>
    <w:rsid w:val="00B0407E"/>
    <w:rsid w:val="00B13EFF"/>
    <w:rsid w:val="00B145F3"/>
    <w:rsid w:val="00B24211"/>
    <w:rsid w:val="00B2490E"/>
    <w:rsid w:val="00B40A99"/>
    <w:rsid w:val="00B41475"/>
    <w:rsid w:val="00B43206"/>
    <w:rsid w:val="00B439D3"/>
    <w:rsid w:val="00B548A8"/>
    <w:rsid w:val="00B6448D"/>
    <w:rsid w:val="00B64E63"/>
    <w:rsid w:val="00B811EA"/>
    <w:rsid w:val="00B82369"/>
    <w:rsid w:val="00B918EE"/>
    <w:rsid w:val="00BB7C9B"/>
    <w:rsid w:val="00BD39E5"/>
    <w:rsid w:val="00BE7F2B"/>
    <w:rsid w:val="00C00D2D"/>
    <w:rsid w:val="00C11A65"/>
    <w:rsid w:val="00C4591E"/>
    <w:rsid w:val="00C50071"/>
    <w:rsid w:val="00C607CE"/>
    <w:rsid w:val="00C60E2B"/>
    <w:rsid w:val="00C62BE4"/>
    <w:rsid w:val="00C676D4"/>
    <w:rsid w:val="00C91515"/>
    <w:rsid w:val="00C950B9"/>
    <w:rsid w:val="00CE68E5"/>
    <w:rsid w:val="00CE7176"/>
    <w:rsid w:val="00D066B1"/>
    <w:rsid w:val="00D104BE"/>
    <w:rsid w:val="00D2047E"/>
    <w:rsid w:val="00D21730"/>
    <w:rsid w:val="00D26343"/>
    <w:rsid w:val="00D33282"/>
    <w:rsid w:val="00D51848"/>
    <w:rsid w:val="00D62AA8"/>
    <w:rsid w:val="00D840D2"/>
    <w:rsid w:val="00D8545D"/>
    <w:rsid w:val="00D933BE"/>
    <w:rsid w:val="00D959E5"/>
    <w:rsid w:val="00DA2331"/>
    <w:rsid w:val="00DB6BDF"/>
    <w:rsid w:val="00DC7D04"/>
    <w:rsid w:val="00DD32AE"/>
    <w:rsid w:val="00DD4E64"/>
    <w:rsid w:val="00DF521C"/>
    <w:rsid w:val="00E0248D"/>
    <w:rsid w:val="00E15CC5"/>
    <w:rsid w:val="00E23955"/>
    <w:rsid w:val="00E373D1"/>
    <w:rsid w:val="00E5054D"/>
    <w:rsid w:val="00E72179"/>
    <w:rsid w:val="00E73B40"/>
    <w:rsid w:val="00E87066"/>
    <w:rsid w:val="00E917A3"/>
    <w:rsid w:val="00E97095"/>
    <w:rsid w:val="00EA1AFC"/>
    <w:rsid w:val="00ED0073"/>
    <w:rsid w:val="00EE132C"/>
    <w:rsid w:val="00EE3F1D"/>
    <w:rsid w:val="00F06756"/>
    <w:rsid w:val="00F072F2"/>
    <w:rsid w:val="00F11EFD"/>
    <w:rsid w:val="00F21B2D"/>
    <w:rsid w:val="00F2207B"/>
    <w:rsid w:val="00F32382"/>
    <w:rsid w:val="00F345BC"/>
    <w:rsid w:val="00F3746F"/>
    <w:rsid w:val="00F57A94"/>
    <w:rsid w:val="00F63FDF"/>
    <w:rsid w:val="00F751AF"/>
    <w:rsid w:val="00F92D46"/>
    <w:rsid w:val="00F96A46"/>
    <w:rsid w:val="00FC3024"/>
    <w:rsid w:val="00FC3901"/>
    <w:rsid w:val="00FC5D84"/>
    <w:rsid w:val="00FC6749"/>
    <w:rsid w:val="00FD65E6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92C2"/>
  <w15:docId w15:val="{3EABF2B6-BAD0-462B-96F4-0AE844A0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522B"/>
    <w:pPr>
      <w:keepNext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ED0073"/>
    <w:pPr>
      <w:keepNext/>
      <w:jc w:val="center"/>
      <w:outlineLvl w:val="1"/>
    </w:pPr>
    <w:rPr>
      <w:i/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ED0073"/>
    <w:pPr>
      <w:keepNext/>
      <w:spacing w:before="480" w:after="480"/>
      <w:jc w:val="center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D0073"/>
    <w:pPr>
      <w:keepNext/>
      <w:numPr>
        <w:numId w:val="20"/>
      </w:numPr>
      <w:spacing w:before="240" w:after="240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522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0073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0073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007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5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52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38101-B06D-49B7-B249-AA675C7E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murčom</dc:creator>
  <cp:lastModifiedBy>Charlotte Brunnerová</cp:lastModifiedBy>
  <cp:revision>2</cp:revision>
  <cp:lastPrinted>2017-08-16T11:49:00Z</cp:lastPrinted>
  <dcterms:created xsi:type="dcterms:W3CDTF">2022-01-26T13:02:00Z</dcterms:created>
  <dcterms:modified xsi:type="dcterms:W3CDTF">2022-01-26T13:02:00Z</dcterms:modified>
</cp:coreProperties>
</file>