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78" w:rsidRDefault="00B45378" w:rsidP="00B4537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B45378" w:rsidRPr="00631DAA" w:rsidRDefault="00B45378" w:rsidP="00B45378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631DAA">
        <w:rPr>
          <w:rFonts w:ascii="Times New Roman" w:hAnsi="Times New Roman"/>
          <w:b/>
          <w:sz w:val="26"/>
          <w:szCs w:val="26"/>
        </w:rPr>
        <w:t>SMLOUVA</w:t>
      </w:r>
      <w:r>
        <w:rPr>
          <w:rFonts w:ascii="Times New Roman" w:hAnsi="Times New Roman"/>
          <w:b/>
          <w:sz w:val="26"/>
          <w:szCs w:val="26"/>
        </w:rPr>
        <w:t xml:space="preserve"> O ODBĚRU PHM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číslo kupujícího: </w:t>
      </w:r>
      <w:r>
        <w:rPr>
          <w:rFonts w:ascii="Times New Roman" w:hAnsi="Times New Roman"/>
          <w:sz w:val="24"/>
          <w:szCs w:val="24"/>
        </w:rPr>
        <w:t>70/61664651/2022</w:t>
      </w:r>
    </w:p>
    <w:p w:rsidR="00B45378" w:rsidRPr="00631DAA" w:rsidRDefault="00B45378" w:rsidP="00B45378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číslo </w:t>
      </w:r>
      <w:proofErr w:type="gramStart"/>
      <w:r w:rsidRPr="00631DAA">
        <w:rPr>
          <w:rFonts w:ascii="Times New Roman" w:hAnsi="Times New Roman"/>
          <w:sz w:val="24"/>
          <w:szCs w:val="24"/>
        </w:rPr>
        <w:t xml:space="preserve">prodávajícího: 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</w:t>
      </w:r>
      <w:r w:rsidRPr="00631DAA">
        <w:rPr>
          <w:rFonts w:ascii="Times New Roman" w:hAnsi="Times New Roman"/>
          <w:sz w:val="24"/>
          <w:szCs w:val="24"/>
        </w:rPr>
        <w:t>………………….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F5598E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F5598E">
        <w:rPr>
          <w:rFonts w:ascii="Times New Roman" w:hAnsi="Times New Roman"/>
          <w:sz w:val="24"/>
          <w:szCs w:val="24"/>
        </w:rPr>
        <w:t>„</w:t>
      </w:r>
      <w:r w:rsidRPr="00F5598E">
        <w:rPr>
          <w:rFonts w:cs="Arial"/>
          <w:b/>
          <w:sz w:val="24"/>
          <w:szCs w:val="24"/>
        </w:rPr>
        <w:t>Dodávka pohonných hmot</w:t>
      </w:r>
      <w:r w:rsidRPr="00F5598E">
        <w:rPr>
          <w:rFonts w:ascii="Times New Roman" w:hAnsi="Times New Roman"/>
          <w:sz w:val="24"/>
          <w:szCs w:val="24"/>
        </w:rPr>
        <w:t>“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Smluvní strany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Odběratel 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631DAA">
        <w:rPr>
          <w:rFonts w:ascii="Times New Roman" w:hAnsi="Times New Roman"/>
          <w:color w:val="000000"/>
          <w:sz w:val="24"/>
          <w:szCs w:val="24"/>
        </w:rPr>
        <w:t>Vyšší odborná škola a Střední zemědělská škola, Benešov, Mendelova 131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Se sídlem: </w:t>
      </w:r>
      <w:r w:rsidRPr="00631DAA">
        <w:rPr>
          <w:rFonts w:ascii="Times New Roman" w:hAnsi="Times New Roman"/>
          <w:color w:val="000000"/>
          <w:sz w:val="24"/>
          <w:szCs w:val="24"/>
        </w:rPr>
        <w:t>Mendelova 131, 256 01 Benešov</w:t>
      </w:r>
      <w:r w:rsidRPr="00631DAA">
        <w:rPr>
          <w:rFonts w:ascii="Times New Roman" w:hAnsi="Times New Roman"/>
          <w:sz w:val="24"/>
          <w:szCs w:val="24"/>
        </w:rPr>
        <w:tab/>
      </w:r>
    </w:p>
    <w:p w:rsidR="00B45378" w:rsidRPr="00631DAA" w:rsidRDefault="00B45378" w:rsidP="00B45378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Zastoupený: PaedDr. Bc. Ivana Dobešová, ředitelka </w:t>
      </w:r>
      <w:proofErr w:type="spellStart"/>
      <w:proofErr w:type="gramStart"/>
      <w:r w:rsidRPr="00631DAA">
        <w:rPr>
          <w:rFonts w:ascii="Times New Roman" w:hAnsi="Times New Roman"/>
          <w:sz w:val="24"/>
          <w:szCs w:val="24"/>
        </w:rPr>
        <w:t>p.o</w:t>
      </w:r>
      <w:proofErr w:type="spellEnd"/>
      <w:r w:rsidRPr="00631DAA">
        <w:rPr>
          <w:rFonts w:ascii="Times New Roman" w:hAnsi="Times New Roman"/>
          <w:sz w:val="24"/>
          <w:szCs w:val="24"/>
        </w:rPr>
        <w:t>.</w:t>
      </w:r>
      <w:proofErr w:type="gramEnd"/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  <w:lang w:eastAsia="en-US"/>
        </w:rPr>
        <w:t xml:space="preserve">IČ: </w:t>
      </w:r>
      <w:r w:rsidRPr="00631DAA">
        <w:rPr>
          <w:rFonts w:ascii="Times New Roman" w:hAnsi="Times New Roman"/>
          <w:sz w:val="24"/>
          <w:szCs w:val="24"/>
        </w:rPr>
        <w:t>61664651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DIČ: CZ61664651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bankovní spojení:</w:t>
      </w:r>
      <w:r w:rsidRPr="00631DAA">
        <w:rPr>
          <w:rFonts w:ascii="Times New Roman" w:hAnsi="Times New Roman"/>
          <w:sz w:val="24"/>
          <w:szCs w:val="24"/>
        </w:rPr>
        <w:tab/>
        <w:t>Komerční banka, a.s.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číslo účtu:</w:t>
      </w:r>
      <w:r w:rsidRPr="00631DAA">
        <w:rPr>
          <w:rFonts w:ascii="Times New Roman" w:hAnsi="Times New Roman"/>
          <w:sz w:val="24"/>
          <w:szCs w:val="24"/>
        </w:rPr>
        <w:tab/>
        <w:t>475220277/0100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„odběratel</w:t>
      </w:r>
      <w:r w:rsidRPr="00631DAA">
        <w:rPr>
          <w:rFonts w:ascii="Times New Roman" w:hAnsi="Times New Roman"/>
          <w:sz w:val="24"/>
          <w:szCs w:val="24"/>
        </w:rPr>
        <w:t>“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a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Dodavatel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JASA s.r.o.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 xml:space="preserve"> Křižíkova 2081, 256 01 Benešov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zapsaný</w:t>
      </w:r>
      <w:r>
        <w:rPr>
          <w:rFonts w:ascii="Times New Roman" w:hAnsi="Times New Roman"/>
          <w:sz w:val="24"/>
          <w:szCs w:val="24"/>
        </w:rPr>
        <w:t xml:space="preserve"> v obchodním rejstříku vedeném u Městského </w:t>
      </w:r>
      <w:proofErr w:type="gramStart"/>
      <w:r>
        <w:rPr>
          <w:rFonts w:ascii="Times New Roman" w:hAnsi="Times New Roman"/>
          <w:sz w:val="24"/>
          <w:szCs w:val="24"/>
        </w:rPr>
        <w:t xml:space="preserve">soudu </w:t>
      </w:r>
      <w:r w:rsidRPr="00631DAA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Praze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31DAA">
        <w:rPr>
          <w:rFonts w:ascii="Times New Roman" w:hAnsi="Times New Roman"/>
          <w:sz w:val="24"/>
          <w:szCs w:val="24"/>
        </w:rPr>
        <w:t xml:space="preserve">v oddíle </w:t>
      </w:r>
      <w:r>
        <w:rPr>
          <w:rFonts w:ascii="Times New Roman" w:hAnsi="Times New Roman"/>
          <w:sz w:val="24"/>
          <w:szCs w:val="24"/>
        </w:rPr>
        <w:t>C</w:t>
      </w:r>
      <w:r w:rsidRPr="00631DAA">
        <w:rPr>
          <w:rFonts w:ascii="Times New Roman" w:hAnsi="Times New Roman"/>
          <w:sz w:val="24"/>
          <w:szCs w:val="24"/>
        </w:rPr>
        <w:t xml:space="preserve"> vložka</w:t>
      </w:r>
      <w:r>
        <w:rPr>
          <w:rFonts w:ascii="Times New Roman" w:hAnsi="Times New Roman"/>
          <w:sz w:val="24"/>
          <w:szCs w:val="24"/>
        </w:rPr>
        <w:t xml:space="preserve"> 41491</w:t>
      </w:r>
      <w:r w:rsidRPr="00631DAA">
        <w:rPr>
          <w:rFonts w:ascii="Times New Roman" w:hAnsi="Times New Roman"/>
          <w:sz w:val="24"/>
          <w:szCs w:val="24"/>
        </w:rPr>
        <w:t xml:space="preserve">  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Martin Šašek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IČO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62956671    DIČ</w:t>
      </w:r>
      <w:proofErr w:type="gramEnd"/>
      <w:r>
        <w:rPr>
          <w:rFonts w:ascii="Times New Roman" w:hAnsi="Times New Roman"/>
          <w:sz w:val="24"/>
          <w:szCs w:val="24"/>
        </w:rPr>
        <w:t>: CZ62956671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>Komerční banka Benešov, a.</w:t>
      </w:r>
      <w:proofErr w:type="gramStart"/>
      <w:r>
        <w:rPr>
          <w:rFonts w:ascii="Times New Roman" w:hAnsi="Times New Roman"/>
          <w:sz w:val="24"/>
          <w:szCs w:val="24"/>
        </w:rPr>
        <w:t>s.,  číslo</w:t>
      </w:r>
      <w:proofErr w:type="gramEnd"/>
      <w:r>
        <w:rPr>
          <w:rFonts w:ascii="Times New Roman" w:hAnsi="Times New Roman"/>
          <w:sz w:val="24"/>
          <w:szCs w:val="24"/>
        </w:rPr>
        <w:t xml:space="preserve"> účtu 51-4406970267/0100 </w:t>
      </w:r>
    </w:p>
    <w:p w:rsidR="00B45378" w:rsidRPr="00737BE3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„dodavatel</w:t>
      </w:r>
      <w:r w:rsidRPr="00631DAA">
        <w:rPr>
          <w:rFonts w:ascii="Times New Roman" w:hAnsi="Times New Roman"/>
          <w:sz w:val="24"/>
          <w:szCs w:val="24"/>
        </w:rPr>
        <w:t>“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 xml:space="preserve">uzavírají podle příslušných ustanovení občanského zákoníku 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631DAA">
        <w:rPr>
          <w:rFonts w:ascii="Times New Roman" w:hAnsi="Times New Roman"/>
          <w:sz w:val="24"/>
          <w:szCs w:val="24"/>
        </w:rPr>
        <w:t>tuto smlouvu:</w:t>
      </w:r>
    </w:p>
    <w:p w:rsidR="00B45378" w:rsidRPr="00631DAA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spacing w:after="0"/>
      </w:pPr>
    </w:p>
    <w:p w:rsidR="00B45378" w:rsidRDefault="00B45378" w:rsidP="00B45378">
      <w:pPr>
        <w:spacing w:after="0"/>
      </w:pPr>
    </w:p>
    <w:p w:rsidR="00B45378" w:rsidRDefault="00B45378" w:rsidP="00B45378">
      <w:pPr>
        <w:keepNext/>
        <w:keepLines/>
        <w:spacing w:after="0" w:line="252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Článek I.</w:t>
      </w:r>
    </w:p>
    <w:p w:rsidR="00B45378" w:rsidRDefault="00B45378" w:rsidP="00B45378">
      <w:pPr>
        <w:keepNext/>
        <w:keepLines/>
        <w:spacing w:after="120" w:line="252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Předmět smlouvy</w:t>
      </w: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prodej pohonných hmot (motorová nafta, benzín Natural 95, AD Blue) na provozovně dodavatele JASA s.r.o., Křižíkova 2081, 256 01 Benešov.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keepNext/>
        <w:keepLines/>
        <w:spacing w:after="0" w:line="252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Článek II.</w:t>
      </w:r>
    </w:p>
    <w:p w:rsidR="00B45378" w:rsidRDefault="00B45378" w:rsidP="00B45378">
      <w:pPr>
        <w:keepNext/>
        <w:keepLines/>
        <w:spacing w:after="120" w:line="252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Práva a povinnosti dodavatele 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zajistí pohonné hmoty v kvalitě dle planých norem</w:t>
      </w: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zajistí nepřetržitý 24 hod. provoz čerpací stanice (provozovny) </w:t>
      </w: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zajistí evidenci odebraných pohonných hmot bezobslužným systémem </w:t>
      </w: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zajistí potřebné množství tankovacích čipů a karet dle požadavků odběratele </w:t>
      </w: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vyškolí pověřeného pracovníka odběratele v systému bezobslužného odběru PHM</w:t>
      </w:r>
    </w:p>
    <w:p w:rsidR="00B45378" w:rsidRDefault="00B45378" w:rsidP="00B45378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si vyhrazuje právo uzavřít tankovací systém pro odběratele při neplnění povinností odběratele, zejména při prodlení s placením faktur za odebrané PHM</w:t>
      </w:r>
    </w:p>
    <w:p w:rsidR="00B45378" w:rsidRDefault="00B45378" w:rsidP="00B45378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keepNext/>
        <w:keepLines/>
        <w:spacing w:after="0" w:line="252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Článek III.</w:t>
      </w:r>
    </w:p>
    <w:p w:rsidR="00B45378" w:rsidRDefault="00B45378" w:rsidP="00B45378">
      <w:pPr>
        <w:keepNext/>
        <w:keepLines/>
        <w:spacing w:after="120" w:line="252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Práva a povinnosti odběratele</w:t>
      </w:r>
    </w:p>
    <w:p w:rsidR="00B45378" w:rsidRDefault="00B45378" w:rsidP="00B45378">
      <w:pPr>
        <w:pStyle w:val="Bezmez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zodpovídá za dodržování bezpečnosti tankování na čerpací stanici za své zaměstnance</w:t>
      </w:r>
    </w:p>
    <w:p w:rsidR="00B45378" w:rsidRPr="00787010" w:rsidRDefault="00B45378" w:rsidP="00B45378">
      <w:pPr>
        <w:pStyle w:val="Bezmez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určí pověřeného pracovníka odpovědného za odběr PHM</w:t>
      </w:r>
    </w:p>
    <w:p w:rsidR="00B45378" w:rsidRDefault="00B45378" w:rsidP="00B45378">
      <w:pPr>
        <w:pStyle w:val="Bezmez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převzetí tankovacích karet a čipů prokazatelně seznámí své pracovníky se systémem odběru PHM, odpovídá za správné používání tankovacích karet a čipů, a tím i za odebrané množství PHM na převzaté karty a čipy</w:t>
      </w:r>
    </w:p>
    <w:p w:rsidR="00B45378" w:rsidRDefault="00B45378" w:rsidP="00B45378">
      <w:pPr>
        <w:pStyle w:val="Bezmez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hlásí závadu na tankovacím systému nebo ztrátu tankovací karty/čipu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Pověřený odpovědný pracovník za odběratele: zástupce ředitelky školy pro praxi </w:t>
      </w:r>
    </w:p>
    <w:p w:rsidR="00B45378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</w:p>
    <w:p w:rsidR="00B45378" w:rsidRPr="003802AD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  <w:r w:rsidRPr="003802AD">
        <w:rPr>
          <w:rFonts w:ascii="Times New Roman" w:hAnsi="Times New Roman"/>
          <w:sz w:val="24"/>
          <w:szCs w:val="24"/>
        </w:rPr>
        <w:t>Jméno, příjmení:</w:t>
      </w:r>
      <w:r w:rsidRPr="003802AD">
        <w:rPr>
          <w:rFonts w:ascii="Times New Roman" w:hAnsi="Times New Roman"/>
          <w:sz w:val="24"/>
          <w:szCs w:val="24"/>
        </w:rPr>
        <w:tab/>
      </w:r>
      <w:r w:rsidR="00FA2260">
        <w:rPr>
          <w:rFonts w:ascii="Times New Roman" w:hAnsi="Times New Roman"/>
          <w:sz w:val="24"/>
          <w:szCs w:val="24"/>
        </w:rPr>
        <w:t>xxxxxxxxxxxxxxx</w:t>
      </w:r>
      <w:bookmarkStart w:id="0" w:name="_GoBack"/>
      <w:bookmarkEnd w:id="0"/>
    </w:p>
    <w:p w:rsidR="00B45378" w:rsidRPr="003802AD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  <w:r w:rsidRPr="003802AD">
        <w:rPr>
          <w:rFonts w:ascii="Times New Roman" w:hAnsi="Times New Roman"/>
          <w:sz w:val="24"/>
          <w:szCs w:val="24"/>
        </w:rPr>
        <w:t xml:space="preserve">tel.: </w:t>
      </w:r>
      <w:r w:rsidRPr="003802AD">
        <w:rPr>
          <w:rFonts w:ascii="Times New Roman" w:hAnsi="Times New Roman"/>
          <w:sz w:val="24"/>
          <w:szCs w:val="24"/>
        </w:rPr>
        <w:tab/>
      </w:r>
      <w:proofErr w:type="spellStart"/>
      <w:r w:rsidR="00FA2260">
        <w:rPr>
          <w:rFonts w:ascii="Times New Roman" w:hAnsi="Times New Roman"/>
          <w:sz w:val="24"/>
          <w:szCs w:val="24"/>
        </w:rPr>
        <w:t>xxxxxxxxx</w:t>
      </w:r>
      <w:proofErr w:type="spellEnd"/>
    </w:p>
    <w:p w:rsidR="00B45378" w:rsidRDefault="00B45378" w:rsidP="00B45378">
      <w:pPr>
        <w:pStyle w:val="Bezmezer"/>
        <w:ind w:left="426"/>
        <w:rPr>
          <w:rFonts w:ascii="Times New Roman" w:hAnsi="Times New Roman"/>
          <w:sz w:val="24"/>
          <w:szCs w:val="24"/>
        </w:rPr>
      </w:pPr>
      <w:r w:rsidRPr="003802AD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A2260">
        <w:rPr>
          <w:rFonts w:ascii="Times New Roman" w:hAnsi="Times New Roman"/>
          <w:sz w:val="24"/>
          <w:szCs w:val="24"/>
        </w:rPr>
        <w:t>xxxxxxxxxxxx</w:t>
      </w:r>
      <w:proofErr w:type="spellEnd"/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keepNext/>
        <w:keepLines/>
        <w:spacing w:after="0" w:line="252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Článek IV.</w:t>
      </w:r>
    </w:p>
    <w:p w:rsidR="00B45378" w:rsidRDefault="00B45378" w:rsidP="00B45378">
      <w:pPr>
        <w:keepNext/>
        <w:keepLines/>
        <w:spacing w:after="120" w:line="252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Cenové podmínky a způsob úhrady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poskytuje odběrateli PHM za smluvní cenu v okamžiku odběru, která je uvedena na výdejním stojanu. Cena PHM je kalkulována z každé dodávky autocisterny v závislosti na pohyb cen na trhu. </w:t>
      </w:r>
    </w:p>
    <w:p w:rsidR="00B45378" w:rsidRDefault="00B45378" w:rsidP="00B45378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vypracuje jedenkrát za 14 dní sestavu odběru PHM a vydá fakturu se splatností 6 dní ode dne vystavení </w:t>
      </w:r>
    </w:p>
    <w:p w:rsidR="00B45378" w:rsidRDefault="00B45378" w:rsidP="00B45378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odběratel je povinen uhradit fakturu ve splatnosti na účet dodavatele nebo ve splatnosti složit fakturovanou částku v pokladně dodavatele. V případě prodlení s placením si dodavatel účtuje smluvní pokutu ve výši 2% denně z dlužné částky. </w:t>
      </w:r>
    </w:p>
    <w:p w:rsidR="00B45378" w:rsidRDefault="00B45378" w:rsidP="00B45378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keepNext/>
        <w:keepLines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45378" w:rsidRDefault="00B45378" w:rsidP="00B45378">
      <w:pPr>
        <w:keepNext/>
        <w:keepLines/>
        <w:spacing w:after="0" w:line="252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Článek V.</w:t>
      </w:r>
    </w:p>
    <w:p w:rsidR="00B45378" w:rsidRDefault="00B45378" w:rsidP="00B45378">
      <w:pPr>
        <w:keepNext/>
        <w:keepLines/>
        <w:spacing w:after="120" w:line="252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Závěrečná ustanovení 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 ve dvou vyhotoveních, z nichž každá ze smluvních stran obdrží po jednom výtisku</w:t>
      </w: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 na dobu jednoho roku s účinností od podpisu smlouvy</w:t>
      </w: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celková hodnota odebraných PHM nepřekročí částku 490.000,- Kč bez DPH za dobu trvání smlouvy</w:t>
      </w: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smlouvu lze písemně prodloužit dodatkem, pokud odebrané množství PHM nedosáhne výše uvedené hodnoty v průběhu účinnosti smlouvy </w:t>
      </w: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náležitosti této smlouvy je možno měnit pouze písemnou formou </w:t>
      </w:r>
    </w:p>
    <w:p w:rsidR="00B45378" w:rsidRDefault="00B45378" w:rsidP="00B45378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smlouvy je předávací protokol čipů a karet</w:t>
      </w: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BE4645">
        <w:rPr>
          <w:rFonts w:ascii="Times New Roman" w:hAnsi="Times New Roman"/>
          <w:sz w:val="24"/>
          <w:szCs w:val="24"/>
        </w:rPr>
        <w:t>V Benešově dne</w:t>
      </w:r>
      <w:r>
        <w:rPr>
          <w:rFonts w:ascii="Times New Roman" w:hAnsi="Times New Roman"/>
          <w:sz w:val="24"/>
          <w:szCs w:val="24"/>
        </w:rPr>
        <w:t xml:space="preserve">  </w:t>
      </w:r>
      <w:r w:rsidR="00FA2260">
        <w:rPr>
          <w:rFonts w:ascii="Times New Roman" w:hAnsi="Times New Roman"/>
          <w:sz w:val="24"/>
          <w:szCs w:val="24"/>
        </w:rPr>
        <w:t>24.1.2022</w:t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Benešově</w:t>
      </w:r>
      <w:r w:rsidRPr="00737BE3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FA2260">
        <w:rPr>
          <w:rFonts w:ascii="Times New Roman" w:hAnsi="Times New Roman"/>
          <w:sz w:val="24"/>
          <w:szCs w:val="24"/>
        </w:rPr>
        <w:t>21.1.2022</w:t>
      </w:r>
      <w:proofErr w:type="gramEnd"/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Dodavatel </w:t>
      </w:r>
      <w:r w:rsidRPr="00BE4645">
        <w:rPr>
          <w:rFonts w:ascii="Times New Roman" w:hAnsi="Times New Roman"/>
          <w:sz w:val="24"/>
          <w:szCs w:val="24"/>
        </w:rPr>
        <w:t xml:space="preserve">       </w:t>
      </w: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BE4645">
        <w:rPr>
          <w:rFonts w:ascii="Times New Roman" w:hAnsi="Times New Roman"/>
          <w:sz w:val="24"/>
          <w:szCs w:val="24"/>
        </w:rPr>
        <w:t xml:space="preserve">   </w:t>
      </w: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BE4645">
        <w:rPr>
          <w:rFonts w:ascii="Times New Roman" w:hAnsi="Times New Roman"/>
          <w:sz w:val="24"/>
          <w:szCs w:val="24"/>
        </w:rPr>
        <w:t xml:space="preserve">PaedDr. Bc. Ivana Dobešová, ředitelka </w:t>
      </w:r>
      <w:proofErr w:type="spellStart"/>
      <w:proofErr w:type="gramStart"/>
      <w:r w:rsidRPr="00BE4645">
        <w:rPr>
          <w:rFonts w:ascii="Times New Roman" w:hAnsi="Times New Roman"/>
          <w:sz w:val="24"/>
          <w:szCs w:val="24"/>
        </w:rPr>
        <w:t>p.o</w:t>
      </w:r>
      <w:proofErr w:type="spellEnd"/>
      <w:r w:rsidRPr="00BE4645">
        <w:rPr>
          <w:rFonts w:ascii="Times New Roman" w:hAnsi="Times New Roman"/>
          <w:sz w:val="24"/>
          <w:szCs w:val="24"/>
        </w:rPr>
        <w:t>.</w:t>
      </w:r>
      <w:proofErr w:type="gramEnd"/>
      <w:r w:rsidRPr="00BE4645">
        <w:rPr>
          <w:rFonts w:ascii="Times New Roman" w:hAnsi="Times New Roman"/>
          <w:sz w:val="24"/>
          <w:szCs w:val="24"/>
        </w:rPr>
        <w:t xml:space="preserve"> </w:t>
      </w:r>
      <w:r w:rsidRPr="00BE46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Martin Šašek</w:t>
      </w:r>
    </w:p>
    <w:p w:rsidR="00B45378" w:rsidRPr="00BE4645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</w:p>
    <w:p w:rsidR="00B45378" w:rsidRPr="00E63FAD" w:rsidRDefault="00B45378" w:rsidP="00B45378">
      <w:pPr>
        <w:pStyle w:val="Bezmezer"/>
        <w:rPr>
          <w:rFonts w:ascii="Times New Roman" w:hAnsi="Times New Roman"/>
          <w:sz w:val="24"/>
          <w:szCs w:val="24"/>
        </w:rPr>
      </w:pPr>
      <w:r w:rsidRPr="00BE4645">
        <w:rPr>
          <w:rFonts w:ascii="Times New Roman" w:hAnsi="Times New Roman"/>
          <w:sz w:val="24"/>
          <w:szCs w:val="24"/>
        </w:rPr>
        <w:t>Vyšší odborná škola a Střední zemědělská</w:t>
      </w:r>
      <w:r w:rsidRPr="00BE46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JASA, s.r.o., jednatel</w:t>
      </w:r>
    </w:p>
    <w:p w:rsidR="00B45378" w:rsidRDefault="00B45378" w:rsidP="00B45378">
      <w:pPr>
        <w:pStyle w:val="Bezmezer"/>
      </w:pPr>
      <w:r w:rsidRPr="00BE4645">
        <w:rPr>
          <w:rFonts w:ascii="Times New Roman" w:hAnsi="Times New Roman"/>
          <w:sz w:val="24"/>
          <w:szCs w:val="24"/>
        </w:rPr>
        <w:t>škola, Benešov,</w:t>
      </w:r>
      <w:r>
        <w:rPr>
          <w:rFonts w:ascii="Times New Roman" w:hAnsi="Times New Roman"/>
          <w:sz w:val="24"/>
          <w:szCs w:val="24"/>
        </w:rPr>
        <w:t xml:space="preserve"> Mendelova 131</w:t>
      </w:r>
      <w:r w:rsidRPr="00BE4645">
        <w:rPr>
          <w:rFonts w:ascii="Times New Roman" w:hAnsi="Times New Roman"/>
          <w:sz w:val="24"/>
          <w:szCs w:val="24"/>
        </w:rPr>
        <w:tab/>
      </w:r>
      <w:r w:rsidRPr="00BE4645">
        <w:tab/>
      </w:r>
    </w:p>
    <w:p w:rsidR="00B45378" w:rsidRDefault="00B45378" w:rsidP="00B45378">
      <w:pPr>
        <w:pStyle w:val="Bezmezer"/>
      </w:pPr>
      <w:r w:rsidRPr="00BE4645">
        <w:tab/>
      </w:r>
    </w:p>
    <w:p w:rsidR="00B45378" w:rsidRDefault="00B45378" w:rsidP="00B45378"/>
    <w:p w:rsidR="00B45378" w:rsidRDefault="00B45378" w:rsidP="00B45378"/>
    <w:p w:rsidR="00B45378" w:rsidRDefault="00B45378" w:rsidP="00B45378"/>
    <w:p w:rsidR="00B45378" w:rsidRDefault="00B45378" w:rsidP="00B45378"/>
    <w:p w:rsidR="00B45378" w:rsidRDefault="00B45378" w:rsidP="00B45378"/>
    <w:p w:rsidR="00B45378" w:rsidRDefault="00B45378" w:rsidP="00B45378"/>
    <w:p w:rsidR="004B0156" w:rsidRDefault="004B0156"/>
    <w:sectPr w:rsidR="004B0156">
      <w:footerReference w:type="default" r:id="rId5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86656"/>
      <w:docPartObj>
        <w:docPartGallery w:val="Page Numbers (Bottom of Page)"/>
        <w:docPartUnique/>
      </w:docPartObj>
    </w:sdtPr>
    <w:sdtEndPr/>
    <w:sdtContent>
      <w:p w:rsidR="005273BC" w:rsidRDefault="00FA22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273BC" w:rsidRDefault="00FA2260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70F3E"/>
    <w:multiLevelType w:val="hybridMultilevel"/>
    <w:tmpl w:val="C1CEA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84ED9"/>
    <w:multiLevelType w:val="hybridMultilevel"/>
    <w:tmpl w:val="1D06E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7C11"/>
    <w:multiLevelType w:val="hybridMultilevel"/>
    <w:tmpl w:val="F3A0D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03BF"/>
    <w:multiLevelType w:val="hybridMultilevel"/>
    <w:tmpl w:val="A94AF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78"/>
    <w:rsid w:val="004B0156"/>
    <w:rsid w:val="00B45378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86A59-091D-4BAB-9B89-7CB58FD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378"/>
    <w:pPr>
      <w:spacing w:after="200" w:line="276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5378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5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378"/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</cp:revision>
  <dcterms:created xsi:type="dcterms:W3CDTF">2022-01-26T12:37:00Z</dcterms:created>
  <dcterms:modified xsi:type="dcterms:W3CDTF">2022-01-26T12:38:00Z</dcterms:modified>
</cp:coreProperties>
</file>