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4773" w14:textId="77777777" w:rsidR="00D67A7C" w:rsidRPr="00DA3EF3" w:rsidRDefault="00CB7DAD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EF3">
        <w:rPr>
          <w:rFonts w:ascii="Times New Roman" w:hAnsi="Times New Roman" w:cs="Times New Roman"/>
          <w:b/>
          <w:sz w:val="24"/>
          <w:szCs w:val="24"/>
        </w:rPr>
        <w:t>DODATEK Č. 2 KE SMLOUVĚ</w:t>
      </w:r>
      <w:r w:rsidR="00D67A7C" w:rsidRPr="00DA3EF3">
        <w:rPr>
          <w:rFonts w:ascii="Times New Roman" w:hAnsi="Times New Roman" w:cs="Times New Roman"/>
          <w:b/>
          <w:sz w:val="24"/>
          <w:szCs w:val="24"/>
        </w:rPr>
        <w:t xml:space="preserve"> O PROVOZOVÁNÍ</w:t>
      </w:r>
    </w:p>
    <w:p w14:paraId="0876E4AB" w14:textId="77777777" w:rsidR="00D67A7C" w:rsidRPr="00DA3EF3" w:rsidRDefault="00D67A7C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EF3">
        <w:rPr>
          <w:rFonts w:ascii="Times New Roman" w:hAnsi="Times New Roman" w:cs="Times New Roman"/>
          <w:b/>
          <w:sz w:val="24"/>
          <w:szCs w:val="24"/>
        </w:rPr>
        <w:t>KANALIZACE PRO VEŘEJNOU POTŘEBU</w:t>
      </w:r>
    </w:p>
    <w:p w14:paraId="542F1816" w14:textId="77777777" w:rsidR="00D67A7C" w:rsidRPr="00DA3EF3" w:rsidRDefault="00D67A7C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EF3">
        <w:rPr>
          <w:rFonts w:ascii="Times New Roman" w:hAnsi="Times New Roman" w:cs="Times New Roman"/>
          <w:b/>
          <w:sz w:val="24"/>
          <w:szCs w:val="24"/>
        </w:rPr>
        <w:t xml:space="preserve">PŘEROV – </w:t>
      </w:r>
      <w:r w:rsidR="00EE7B2D">
        <w:rPr>
          <w:rFonts w:ascii="Times New Roman" w:hAnsi="Times New Roman" w:cs="Times New Roman"/>
          <w:b/>
          <w:sz w:val="24"/>
          <w:szCs w:val="24"/>
        </w:rPr>
        <w:t>LÝSKY</w:t>
      </w:r>
    </w:p>
    <w:p w14:paraId="2DBBE507" w14:textId="4CC9BD16" w:rsidR="00D67A7C" w:rsidRPr="00DA3EF3" w:rsidRDefault="00EE7B2D" w:rsidP="00D67A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SML.2009-046</w:t>
      </w:r>
      <w:r w:rsidR="00D67A7C" w:rsidRPr="00DA3EF3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D67A7C" w:rsidRPr="00DA3EF3">
        <w:rPr>
          <w:rFonts w:ascii="Times New Roman" w:hAnsi="Times New Roman" w:cs="Times New Roman"/>
          <w:b/>
          <w:sz w:val="24"/>
          <w:szCs w:val="24"/>
        </w:rPr>
        <w:t>0</w:t>
      </w:r>
      <w:r w:rsidR="006555AD">
        <w:rPr>
          <w:rFonts w:ascii="Times New Roman" w:hAnsi="Times New Roman" w:cs="Times New Roman"/>
          <w:b/>
          <w:sz w:val="24"/>
          <w:szCs w:val="24"/>
        </w:rPr>
        <w:t>2</w:t>
      </w:r>
      <w:r w:rsidR="00D67A7C" w:rsidRPr="00DA3EF3">
        <w:rPr>
          <w:rFonts w:ascii="Times New Roman" w:hAnsi="Times New Roman" w:cs="Times New Roman"/>
          <w:b/>
          <w:sz w:val="24"/>
          <w:szCs w:val="24"/>
        </w:rPr>
        <w:t>-Du</w:t>
      </w:r>
      <w:proofErr w:type="gramEnd"/>
    </w:p>
    <w:p w14:paraId="1C4DF9A3" w14:textId="77777777" w:rsidR="00D67A7C" w:rsidRDefault="00D67A7C" w:rsidP="00D67A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EAF9D" w14:textId="77777777" w:rsidR="00D67A7C" w:rsidRPr="00CB7DAD" w:rsidRDefault="00CB7DAD" w:rsidP="004E51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B7DAD">
        <w:rPr>
          <w:rFonts w:ascii="Times New Roman" w:hAnsi="Times New Roman" w:cs="Times New Roman"/>
          <w:b/>
        </w:rPr>
        <w:t>Statutární město Přerov</w:t>
      </w:r>
    </w:p>
    <w:p w14:paraId="0F540C3B" w14:textId="77777777" w:rsidR="00D67A7C" w:rsidRPr="00CB7DAD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7DAD">
        <w:rPr>
          <w:rFonts w:ascii="Times New Roman" w:hAnsi="Times New Roman" w:cs="Times New Roman"/>
        </w:rPr>
        <w:t>IČO: 00301825</w:t>
      </w:r>
    </w:p>
    <w:p w14:paraId="2665E005" w14:textId="77777777" w:rsidR="00CB7DAD" w:rsidRPr="00CB7DAD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7DAD">
        <w:rPr>
          <w:rFonts w:ascii="Times New Roman" w:hAnsi="Times New Roman" w:cs="Times New Roman"/>
        </w:rPr>
        <w:t>DIČ: CZ00301825</w:t>
      </w:r>
    </w:p>
    <w:p w14:paraId="2D4FD637" w14:textId="77777777" w:rsidR="00CB7DAD" w:rsidRPr="00CB7DAD" w:rsidRDefault="00397D00" w:rsidP="00185B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B7DAD" w:rsidRPr="00CB7DAD">
        <w:rPr>
          <w:rFonts w:ascii="Times New Roman" w:hAnsi="Times New Roman" w:cs="Times New Roman"/>
        </w:rPr>
        <w:t xml:space="preserve">e sídlem Bratrská 709/34, Přerov I – Město, 750 </w:t>
      </w:r>
      <w:proofErr w:type="gramStart"/>
      <w:r w:rsidR="00CB7DAD" w:rsidRPr="00CB7DAD">
        <w:rPr>
          <w:rFonts w:ascii="Times New Roman" w:hAnsi="Times New Roman" w:cs="Times New Roman"/>
        </w:rPr>
        <w:t>02  Přerov</w:t>
      </w:r>
      <w:proofErr w:type="gramEnd"/>
    </w:p>
    <w:p w14:paraId="6AD9D0DF" w14:textId="25DCD220" w:rsidR="00CB7DAD" w:rsidRPr="006C0873" w:rsidRDefault="00383184" w:rsidP="00F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zastoupené Michalem </w:t>
      </w:r>
      <w:proofErr w:type="spellStart"/>
      <w:r w:rsidRPr="006C0873">
        <w:rPr>
          <w:rFonts w:ascii="Times New Roman" w:hAnsi="Times New Roman" w:cs="Times New Roman"/>
        </w:rPr>
        <w:t>Záchou</w:t>
      </w:r>
      <w:proofErr w:type="spellEnd"/>
      <w:r w:rsidRPr="006C0873">
        <w:rPr>
          <w:rFonts w:ascii="Times New Roman" w:hAnsi="Times New Roman" w:cs="Times New Roman"/>
        </w:rPr>
        <w:t>,</w:t>
      </w:r>
      <w:r w:rsidRPr="006C0873">
        <w:rPr>
          <w:rFonts w:ascii="Times New Roman" w:eastAsia="Times New Roman" w:hAnsi="Times New Roman" w:cs="Times New Roman"/>
        </w:rPr>
        <w:t xml:space="preserve"> radním statutárního města Přerova pro oblast samostatné </w:t>
      </w:r>
      <w:r w:rsidRPr="006C0873">
        <w:br/>
      </w:r>
      <w:r w:rsidRPr="006C0873">
        <w:rPr>
          <w:rFonts w:ascii="Times New Roman" w:eastAsia="Times New Roman" w:hAnsi="Times New Roman" w:cs="Times New Roman"/>
        </w:rPr>
        <w:t>působnosti: záležitosti správy majetku a komunálních služeb, majetkoprávní záležitosti vč. nájmů bytů ve vlastnictví města, která mu byla svěřena usnesením Zastupitelstva města Přerova č. 655/17/1/2021 ze dne 8.2.2021</w:t>
      </w:r>
      <w:r w:rsidR="00CB7DAD" w:rsidRPr="006C0873">
        <w:rPr>
          <w:rFonts w:ascii="Times New Roman" w:hAnsi="Times New Roman" w:cs="Times New Roman"/>
        </w:rPr>
        <w:t xml:space="preserve">, </w:t>
      </w:r>
    </w:p>
    <w:p w14:paraId="412EF37F" w14:textId="77777777" w:rsidR="00CB7DAD" w:rsidRPr="006C0873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(dále jen jako </w:t>
      </w:r>
      <w:r w:rsidRPr="006C0873">
        <w:rPr>
          <w:rFonts w:ascii="Times New Roman" w:hAnsi="Times New Roman" w:cs="Times New Roman"/>
          <w:i/>
        </w:rPr>
        <w:t>„vlastník vodního díla</w:t>
      </w:r>
      <w:r w:rsidR="00D15FA5" w:rsidRPr="006C0873">
        <w:rPr>
          <w:rFonts w:ascii="Times New Roman" w:hAnsi="Times New Roman" w:cs="Times New Roman"/>
          <w:i/>
        </w:rPr>
        <w:t>“</w:t>
      </w:r>
      <w:r w:rsidRPr="006C0873">
        <w:rPr>
          <w:rFonts w:ascii="Times New Roman" w:hAnsi="Times New Roman" w:cs="Times New Roman"/>
          <w:i/>
        </w:rPr>
        <w:t>)</w:t>
      </w:r>
    </w:p>
    <w:p w14:paraId="41402BF9" w14:textId="77777777" w:rsidR="00CB7DAD" w:rsidRPr="006C0873" w:rsidRDefault="00CB7DAD" w:rsidP="00CB7D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3CB51" w14:textId="77777777" w:rsidR="00D67A7C" w:rsidRPr="006C0873" w:rsidRDefault="00CB7DAD" w:rsidP="00D1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873">
        <w:rPr>
          <w:rFonts w:ascii="Times New Roman" w:hAnsi="Times New Roman" w:cs="Times New Roman"/>
          <w:sz w:val="24"/>
          <w:szCs w:val="24"/>
        </w:rPr>
        <w:t>a</w:t>
      </w:r>
    </w:p>
    <w:p w14:paraId="1EFBD6CB" w14:textId="77777777" w:rsidR="00CB7DAD" w:rsidRPr="006C0873" w:rsidRDefault="00CB7DAD" w:rsidP="00D67A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6BE098" w14:textId="77777777" w:rsidR="00D67A7C" w:rsidRPr="006C0873" w:rsidRDefault="00CB7DAD" w:rsidP="004E518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b/>
        </w:rPr>
        <w:t>Vodovody a kanalizace Přerov, a</w:t>
      </w:r>
      <w:r w:rsidRPr="006C0873">
        <w:rPr>
          <w:rFonts w:ascii="Times New Roman" w:hAnsi="Times New Roman" w:cs="Times New Roman"/>
          <w:b/>
          <w:szCs w:val="24"/>
        </w:rPr>
        <w:t>. s.</w:t>
      </w:r>
    </w:p>
    <w:p w14:paraId="4B93FF8F" w14:textId="77777777" w:rsidR="00D15FA5" w:rsidRPr="006C0873" w:rsidRDefault="00D15FA5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>IČO: 47674521</w:t>
      </w:r>
    </w:p>
    <w:p w14:paraId="07BFF0B6" w14:textId="77777777" w:rsidR="00D15FA5" w:rsidRPr="006C0873" w:rsidRDefault="00D15FA5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>DIČ: CZ47674521</w:t>
      </w:r>
    </w:p>
    <w:p w14:paraId="69822ED6" w14:textId="77777777" w:rsidR="00D15FA5" w:rsidRPr="006C0873" w:rsidRDefault="00397D00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>s</w:t>
      </w:r>
      <w:r w:rsidR="00D15FA5" w:rsidRPr="006C0873">
        <w:rPr>
          <w:rFonts w:ascii="Times New Roman" w:hAnsi="Times New Roman" w:cs="Times New Roman"/>
          <w:szCs w:val="24"/>
        </w:rPr>
        <w:t xml:space="preserve">e sídlem Šířava 482/21, Přerov I – Město, 750 </w:t>
      </w:r>
      <w:proofErr w:type="gramStart"/>
      <w:r w:rsidR="00D15FA5" w:rsidRPr="006C0873">
        <w:rPr>
          <w:rFonts w:ascii="Times New Roman" w:hAnsi="Times New Roman" w:cs="Times New Roman"/>
          <w:szCs w:val="24"/>
        </w:rPr>
        <w:t>02  Přerov</w:t>
      </w:r>
      <w:proofErr w:type="gramEnd"/>
    </w:p>
    <w:p w14:paraId="424BB4D7" w14:textId="06AF2812" w:rsidR="00D15FA5" w:rsidRPr="006C0873" w:rsidRDefault="00397D00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>z</w:t>
      </w:r>
      <w:r w:rsidR="00D15FA5" w:rsidRPr="006C0873">
        <w:rPr>
          <w:rFonts w:ascii="Times New Roman" w:hAnsi="Times New Roman" w:cs="Times New Roman"/>
          <w:szCs w:val="24"/>
        </w:rPr>
        <w:t xml:space="preserve">astoupené </w:t>
      </w:r>
      <w:proofErr w:type="spellStart"/>
      <w:r w:rsidR="00B460EF">
        <w:rPr>
          <w:rFonts w:ascii="Times New Roman" w:hAnsi="Times New Roman" w:cs="Times New Roman"/>
          <w:szCs w:val="24"/>
        </w:rPr>
        <w:t>xxxxxxxx</w:t>
      </w:r>
      <w:proofErr w:type="spellEnd"/>
      <w:r w:rsidR="00D15FA5" w:rsidRPr="006C0873">
        <w:rPr>
          <w:rFonts w:ascii="Times New Roman" w:hAnsi="Times New Roman" w:cs="Times New Roman"/>
          <w:szCs w:val="24"/>
        </w:rPr>
        <w:t>, ředitelem společnosti</w:t>
      </w:r>
    </w:p>
    <w:p w14:paraId="6D656190" w14:textId="77777777" w:rsidR="00D15FA5" w:rsidRPr="006C0873" w:rsidRDefault="00D15FA5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 xml:space="preserve">(dále jen jako </w:t>
      </w:r>
      <w:r w:rsidRPr="006C0873">
        <w:rPr>
          <w:rFonts w:ascii="Times New Roman" w:hAnsi="Times New Roman" w:cs="Times New Roman"/>
          <w:i/>
          <w:szCs w:val="24"/>
        </w:rPr>
        <w:t>„provozovatel vodního díla“)</w:t>
      </w:r>
    </w:p>
    <w:p w14:paraId="655CB9C3" w14:textId="77777777" w:rsidR="00B30253" w:rsidRPr="006C0873" w:rsidRDefault="00B30253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14F4FC6" w14:textId="77777777" w:rsidR="00B30253" w:rsidRPr="006C0873" w:rsidRDefault="00B30253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 xml:space="preserve">(dále rovněž jako </w:t>
      </w:r>
      <w:r w:rsidRPr="006C0873">
        <w:rPr>
          <w:rFonts w:ascii="Times New Roman" w:hAnsi="Times New Roman" w:cs="Times New Roman"/>
          <w:i/>
          <w:szCs w:val="24"/>
        </w:rPr>
        <w:t>„smluvní strany“)</w:t>
      </w:r>
    </w:p>
    <w:p w14:paraId="4AB421EA" w14:textId="77777777" w:rsidR="00FC75BE" w:rsidRPr="006C0873" w:rsidRDefault="00FC75BE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B85F6AE" w14:textId="77777777" w:rsidR="00B30253" w:rsidRPr="006C0873" w:rsidRDefault="00660F1D" w:rsidP="00B3025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>u</w:t>
      </w:r>
      <w:r w:rsidR="00FC75BE" w:rsidRPr="006C0873">
        <w:rPr>
          <w:rFonts w:ascii="Times New Roman" w:hAnsi="Times New Roman" w:cs="Times New Roman"/>
          <w:szCs w:val="24"/>
        </w:rPr>
        <w:t>zavírají tento dodatek č. 2 ke Smlouvě o provozování kanalizace pro veřejnou potřebu</w:t>
      </w:r>
    </w:p>
    <w:p w14:paraId="5D5567E5" w14:textId="1E525818" w:rsidR="00FC75BE" w:rsidRPr="006C0873" w:rsidRDefault="00FC75BE" w:rsidP="00B3025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C0873">
        <w:rPr>
          <w:rFonts w:ascii="Times New Roman" w:hAnsi="Times New Roman" w:cs="Times New Roman"/>
          <w:szCs w:val="24"/>
        </w:rPr>
        <w:t>Přerov –</w:t>
      </w:r>
      <w:r w:rsidR="00EE7B2D" w:rsidRPr="006C087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E7B2D" w:rsidRPr="006C0873">
        <w:rPr>
          <w:rFonts w:ascii="Times New Roman" w:hAnsi="Times New Roman" w:cs="Times New Roman"/>
          <w:szCs w:val="24"/>
        </w:rPr>
        <w:t>Lýsky</w:t>
      </w:r>
      <w:proofErr w:type="spellEnd"/>
      <w:r w:rsidR="00660F1D" w:rsidRPr="006C0873">
        <w:rPr>
          <w:rFonts w:ascii="Times New Roman" w:hAnsi="Times New Roman" w:cs="Times New Roman"/>
          <w:szCs w:val="24"/>
        </w:rPr>
        <w:t xml:space="preserve">, č. </w:t>
      </w:r>
      <w:proofErr w:type="spellStart"/>
      <w:r w:rsidR="00EE7B2D" w:rsidRPr="006C0873">
        <w:rPr>
          <w:rFonts w:ascii="Times New Roman" w:hAnsi="Times New Roman" w:cs="Times New Roman"/>
          <w:szCs w:val="24"/>
        </w:rPr>
        <w:t>sml</w:t>
      </w:r>
      <w:proofErr w:type="spellEnd"/>
      <w:r w:rsidR="00EE7B2D" w:rsidRPr="006C0873">
        <w:rPr>
          <w:rFonts w:ascii="Times New Roman" w:hAnsi="Times New Roman" w:cs="Times New Roman"/>
          <w:szCs w:val="24"/>
        </w:rPr>
        <w:t>. 2009-046</w:t>
      </w:r>
      <w:r w:rsidR="00B30253" w:rsidRPr="006C0873">
        <w:rPr>
          <w:rFonts w:ascii="Times New Roman" w:hAnsi="Times New Roman" w:cs="Times New Roman"/>
          <w:szCs w:val="24"/>
        </w:rPr>
        <w:t>.</w:t>
      </w:r>
      <w:proofErr w:type="gramStart"/>
      <w:r w:rsidR="00B30253" w:rsidRPr="006C0873">
        <w:rPr>
          <w:rFonts w:ascii="Times New Roman" w:hAnsi="Times New Roman" w:cs="Times New Roman"/>
          <w:szCs w:val="24"/>
        </w:rPr>
        <w:t>01-Du</w:t>
      </w:r>
      <w:proofErr w:type="gramEnd"/>
      <w:r w:rsidR="00B30253" w:rsidRPr="006C0873">
        <w:rPr>
          <w:rFonts w:ascii="Times New Roman" w:hAnsi="Times New Roman" w:cs="Times New Roman"/>
          <w:szCs w:val="24"/>
        </w:rPr>
        <w:t xml:space="preserve"> ze dne 1. 4. 2009</w:t>
      </w:r>
      <w:r w:rsidR="007407B2" w:rsidRPr="006C0873">
        <w:rPr>
          <w:rFonts w:ascii="Times New Roman" w:hAnsi="Times New Roman" w:cs="Times New Roman"/>
          <w:szCs w:val="24"/>
        </w:rPr>
        <w:t>, ve znění Dodatku č. 1 ze dne 25.08.2021</w:t>
      </w:r>
    </w:p>
    <w:p w14:paraId="307FB19B" w14:textId="77777777" w:rsidR="00DA1D72" w:rsidRPr="006C0873" w:rsidRDefault="00DA1D72" w:rsidP="00B3025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2DCD52FD" w14:textId="77777777" w:rsidR="00B30253" w:rsidRPr="006C0873" w:rsidRDefault="00B30253" w:rsidP="00D15FA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4086EB8" w14:textId="77777777" w:rsidR="00BA142C" w:rsidRPr="006C0873" w:rsidRDefault="00BA142C" w:rsidP="00BA142C">
      <w:pPr>
        <w:spacing w:after="0"/>
        <w:jc w:val="center"/>
        <w:rPr>
          <w:rFonts w:ascii="Times New Roman" w:hAnsi="Times New Roman" w:cs="Times New Roman"/>
          <w:b/>
        </w:rPr>
      </w:pPr>
      <w:r w:rsidRPr="006C0873">
        <w:rPr>
          <w:rFonts w:ascii="Times New Roman" w:hAnsi="Times New Roman" w:cs="Times New Roman"/>
          <w:b/>
        </w:rPr>
        <w:t>I.</w:t>
      </w:r>
    </w:p>
    <w:p w14:paraId="128C5F3D" w14:textId="77777777" w:rsidR="00BA142C" w:rsidRPr="006C0873" w:rsidRDefault="00BA142C" w:rsidP="00BA142C">
      <w:pPr>
        <w:spacing w:after="120"/>
        <w:jc w:val="center"/>
        <w:rPr>
          <w:rFonts w:ascii="Times New Roman" w:hAnsi="Times New Roman" w:cs="Times New Roman"/>
          <w:b/>
        </w:rPr>
      </w:pPr>
      <w:r w:rsidRPr="006C0873">
        <w:rPr>
          <w:rFonts w:ascii="Times New Roman" w:hAnsi="Times New Roman" w:cs="Times New Roman"/>
          <w:b/>
        </w:rPr>
        <w:t>Úvodní ustanovení</w:t>
      </w:r>
    </w:p>
    <w:p w14:paraId="2E2E6B32" w14:textId="5609CF0C" w:rsidR="00BA142C" w:rsidRPr="007B1011" w:rsidRDefault="00BA142C" w:rsidP="00BA142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Dne 01.04.2009 uzavřely smluvní strany Smlouvu o provozování kanalizace pro veřejnou potřebu Přerov – </w:t>
      </w:r>
      <w:proofErr w:type="spellStart"/>
      <w:r w:rsidRPr="006C0873">
        <w:rPr>
          <w:rFonts w:ascii="Times New Roman" w:hAnsi="Times New Roman" w:cs="Times New Roman"/>
        </w:rPr>
        <w:t>Lýsky</w:t>
      </w:r>
      <w:proofErr w:type="spellEnd"/>
      <w:r w:rsidRPr="006C0873">
        <w:rPr>
          <w:rFonts w:ascii="Times New Roman" w:hAnsi="Times New Roman" w:cs="Times New Roman"/>
        </w:rPr>
        <w:t xml:space="preserve">, č. </w:t>
      </w:r>
      <w:proofErr w:type="spellStart"/>
      <w:r w:rsidRPr="006C0873">
        <w:rPr>
          <w:rFonts w:ascii="Times New Roman" w:hAnsi="Times New Roman" w:cs="Times New Roman"/>
        </w:rPr>
        <w:t>sml</w:t>
      </w:r>
      <w:proofErr w:type="spellEnd"/>
      <w:r w:rsidRPr="006C0873">
        <w:rPr>
          <w:rFonts w:ascii="Times New Roman" w:hAnsi="Times New Roman" w:cs="Times New Roman"/>
        </w:rPr>
        <w:t xml:space="preserve">. 2009-044.00-Du, ve znění Dodatku č. 1 ze dne 25.08.2021, jejímž předmětem je provozování kanalizace pro veřejnou potřebu v městské části Přerov – </w:t>
      </w:r>
      <w:proofErr w:type="spellStart"/>
      <w:r w:rsidR="007B5CCF" w:rsidRPr="006C0873">
        <w:rPr>
          <w:rFonts w:ascii="Times New Roman" w:hAnsi="Times New Roman" w:cs="Times New Roman"/>
        </w:rPr>
        <w:t>Lýsky</w:t>
      </w:r>
      <w:proofErr w:type="spellEnd"/>
      <w:r w:rsidRPr="006C0873">
        <w:rPr>
          <w:rFonts w:ascii="Times New Roman" w:hAnsi="Times New Roman" w:cs="Times New Roman"/>
        </w:rPr>
        <w:t>, ID 7</w:t>
      </w:r>
      <w:r w:rsidR="007B5CCF" w:rsidRPr="006C0873">
        <w:rPr>
          <w:rFonts w:ascii="Times New Roman" w:hAnsi="Times New Roman" w:cs="Times New Roman"/>
        </w:rPr>
        <w:t>82335</w:t>
      </w:r>
      <w:r w:rsidRPr="006C0873">
        <w:rPr>
          <w:rFonts w:ascii="Times New Roman" w:hAnsi="Times New Roman" w:cs="Times New Roman"/>
        </w:rPr>
        <w:t xml:space="preserve"> k zajištění odvádění odpadních vod od nemovitostí, které jsou na předmětnou kanalizaci napojeny, nebo které budou napojeny v době platnosti této smlouvy a splňují podmínky napojení a podmínky pro vypouštění odpadních vod, uzavírání smluv s odběrateli, vybírání stočného vč. 1.upomínky při prodlení s úhradou stočného a kalkulace stočného jako podklad pro stanovení jeho výše (dále jen „</w:t>
      </w:r>
      <w:r w:rsidRPr="006C0873">
        <w:rPr>
          <w:rFonts w:ascii="Times New Roman" w:hAnsi="Times New Roman" w:cs="Times New Roman"/>
          <w:i/>
        </w:rPr>
        <w:t>smlouva</w:t>
      </w:r>
      <w:r w:rsidRPr="006C0873">
        <w:rPr>
          <w:rFonts w:ascii="Times New Roman" w:hAnsi="Times New Roman" w:cs="Times New Roman"/>
        </w:rPr>
        <w:t>“).</w:t>
      </w:r>
    </w:p>
    <w:p w14:paraId="685F249A" w14:textId="77777777" w:rsidR="00BA142C" w:rsidRDefault="00BA142C" w:rsidP="00C82A93">
      <w:pPr>
        <w:spacing w:after="0"/>
        <w:jc w:val="center"/>
        <w:rPr>
          <w:rFonts w:ascii="Times New Roman" w:hAnsi="Times New Roman" w:cs="Times New Roman"/>
          <w:b/>
        </w:rPr>
      </w:pPr>
    </w:p>
    <w:p w14:paraId="5C5F0324" w14:textId="77777777" w:rsidR="00BA142C" w:rsidRDefault="00BA142C" w:rsidP="00C82A93">
      <w:pPr>
        <w:spacing w:after="0"/>
        <w:jc w:val="center"/>
        <w:rPr>
          <w:rFonts w:ascii="Times New Roman" w:hAnsi="Times New Roman" w:cs="Times New Roman"/>
          <w:b/>
        </w:rPr>
      </w:pPr>
    </w:p>
    <w:p w14:paraId="38F578EB" w14:textId="250C1A70" w:rsidR="005C31DC" w:rsidRDefault="00BA142C" w:rsidP="00C82A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B30253" w:rsidRPr="00C82A93">
        <w:rPr>
          <w:rFonts w:ascii="Times New Roman" w:hAnsi="Times New Roman" w:cs="Times New Roman"/>
          <w:b/>
        </w:rPr>
        <w:t>I</w:t>
      </w:r>
      <w:r w:rsidR="00972BEA">
        <w:rPr>
          <w:rFonts w:ascii="Times New Roman" w:hAnsi="Times New Roman" w:cs="Times New Roman"/>
          <w:b/>
        </w:rPr>
        <w:t>.</w:t>
      </w:r>
    </w:p>
    <w:p w14:paraId="3C2CB460" w14:textId="77777777" w:rsidR="00C82A93" w:rsidRPr="00C82A93" w:rsidRDefault="00C82A93" w:rsidP="00C82A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Změny smlouvy</w:t>
      </w:r>
    </w:p>
    <w:p w14:paraId="1A109B06" w14:textId="77777777" w:rsidR="00C82A93" w:rsidRDefault="00C82A93" w:rsidP="00B302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7E7FC" w14:textId="77777777" w:rsidR="009769CC" w:rsidRDefault="009769CC" w:rsidP="009800F8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800F8">
        <w:rPr>
          <w:rFonts w:ascii="Times New Roman" w:hAnsi="Times New Roman" w:cs="Times New Roman"/>
        </w:rPr>
        <w:t>Smluvní strany se dohodly na následujících změnách smlouvy:</w:t>
      </w:r>
    </w:p>
    <w:p w14:paraId="522B67DE" w14:textId="77777777" w:rsidR="00AC0C4C" w:rsidRDefault="00AC0C4C" w:rsidP="00AC0C4C">
      <w:pPr>
        <w:pStyle w:val="Odstavecseseznamem"/>
        <w:spacing w:after="0"/>
        <w:ind w:left="360"/>
        <w:rPr>
          <w:rFonts w:ascii="Times New Roman" w:hAnsi="Times New Roman" w:cs="Times New Roman"/>
        </w:rPr>
      </w:pPr>
    </w:p>
    <w:p w14:paraId="663C87C3" w14:textId="77777777" w:rsidR="00AC0C4C" w:rsidRPr="00D16E87" w:rsidRDefault="00AC0C4C" w:rsidP="00AC0C4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 w:rsidRPr="00AC0C4C">
        <w:rPr>
          <w:rFonts w:ascii="Times New Roman" w:hAnsi="Times New Roman" w:cs="Times New Roman"/>
          <w:b/>
        </w:rPr>
        <w:t>ustanovení</w:t>
      </w:r>
      <w:r w:rsidR="00D740C6">
        <w:rPr>
          <w:rFonts w:ascii="Times New Roman" w:hAnsi="Times New Roman" w:cs="Times New Roman"/>
          <w:b/>
        </w:rPr>
        <w:t xml:space="preserve"> čl. I. Předmět smlouvy, odst. 4</w:t>
      </w:r>
      <w:r w:rsidRPr="00AC0C4C">
        <w:rPr>
          <w:rFonts w:ascii="Times New Roman" w:hAnsi="Times New Roman" w:cs="Times New Roman"/>
          <w:b/>
        </w:rPr>
        <w:t xml:space="preserve"> smlouvy se </w:t>
      </w:r>
      <w:r w:rsidR="00972BEA">
        <w:rPr>
          <w:rFonts w:ascii="Times New Roman" w:hAnsi="Times New Roman" w:cs="Times New Roman"/>
          <w:b/>
        </w:rPr>
        <w:t>mění:</w:t>
      </w:r>
    </w:p>
    <w:p w14:paraId="3B31350F" w14:textId="77777777" w:rsidR="005C31DC" w:rsidRPr="00D16E87" w:rsidRDefault="00D16E87" w:rsidP="00D16E87">
      <w:pPr>
        <w:pStyle w:val="Odstavecseseznamem"/>
        <w:spacing w:after="0"/>
        <w:ind w:left="360"/>
        <w:rPr>
          <w:rFonts w:ascii="Times New Roman" w:hAnsi="Times New Roman" w:cs="Times New Roman"/>
          <w:i/>
        </w:rPr>
      </w:pPr>
      <w:r w:rsidRPr="00D16E87">
        <w:rPr>
          <w:rFonts w:ascii="Times New Roman" w:hAnsi="Times New Roman" w:cs="Times New Roman"/>
          <w:i/>
        </w:rPr>
        <w:lastRenderedPageBreak/>
        <w:t>„4. Smluvní strany dohodly následující postup účtování a výběru stočného:</w:t>
      </w:r>
    </w:p>
    <w:p w14:paraId="69CD4588" w14:textId="77777777" w:rsidR="00D16E87" w:rsidRPr="00D16E87" w:rsidRDefault="00D16E87" w:rsidP="00D16E87">
      <w:pPr>
        <w:pStyle w:val="Odstavecseseznamem"/>
        <w:spacing w:after="0"/>
        <w:ind w:left="360"/>
        <w:rPr>
          <w:rFonts w:ascii="Times New Roman" w:hAnsi="Times New Roman" w:cs="Times New Roman"/>
          <w:b/>
        </w:rPr>
      </w:pPr>
    </w:p>
    <w:p w14:paraId="02F15E62" w14:textId="77777777" w:rsidR="005C31DC" w:rsidRPr="00D16E87" w:rsidRDefault="00997560" w:rsidP="00E355B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E87">
        <w:rPr>
          <w:rFonts w:ascii="Times New Roman" w:hAnsi="Times New Roman" w:cs="Times New Roman"/>
          <w:i/>
          <w:sz w:val="24"/>
          <w:szCs w:val="24"/>
        </w:rPr>
        <w:t>s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>točné bude účtováno dle sp</w:t>
      </w:r>
      <w:r w:rsidR="00D16E87" w:rsidRPr="00D16E87">
        <w:rPr>
          <w:rFonts w:ascii="Times New Roman" w:hAnsi="Times New Roman" w:cs="Times New Roman"/>
          <w:i/>
          <w:sz w:val="24"/>
          <w:szCs w:val="24"/>
        </w:rPr>
        <w:t>otřeby pitné vody naměřené provozovatelem vodního díla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 xml:space="preserve">, v případě vlastního zdroje bude stočné účtováno podle počtu trvale </w:t>
      </w:r>
      <w:r w:rsidRPr="00D16E87">
        <w:rPr>
          <w:rFonts w:ascii="Times New Roman" w:hAnsi="Times New Roman" w:cs="Times New Roman"/>
          <w:i/>
          <w:sz w:val="24"/>
          <w:szCs w:val="24"/>
        </w:rPr>
        <w:t xml:space="preserve">připojených 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 xml:space="preserve">obyvatel </w:t>
      </w:r>
      <w:r w:rsidR="00660F1D">
        <w:rPr>
          <w:rFonts w:ascii="Times New Roman" w:hAnsi="Times New Roman" w:cs="Times New Roman"/>
          <w:i/>
          <w:sz w:val="24"/>
          <w:szCs w:val="24"/>
        </w:rPr>
        <w:br/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>v jednotlivých nemovitostech, tj. 35 m</w:t>
      </w:r>
      <w:r w:rsidR="005C31DC" w:rsidRPr="00D16E8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>/osobu/rok</w:t>
      </w:r>
    </w:p>
    <w:p w14:paraId="00BE7F44" w14:textId="77777777" w:rsidR="005C31DC" w:rsidRPr="00D16E87" w:rsidRDefault="00997560" w:rsidP="00E355B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E87">
        <w:rPr>
          <w:rFonts w:ascii="Times New Roman" w:hAnsi="Times New Roman" w:cs="Times New Roman"/>
          <w:i/>
          <w:sz w:val="24"/>
          <w:szCs w:val="24"/>
        </w:rPr>
        <w:t>f</w:t>
      </w:r>
      <w:r w:rsidR="005C31DC" w:rsidRPr="00D16E87">
        <w:rPr>
          <w:rFonts w:ascii="Times New Roman" w:hAnsi="Times New Roman" w:cs="Times New Roman"/>
          <w:i/>
          <w:sz w:val="24"/>
          <w:szCs w:val="24"/>
        </w:rPr>
        <w:t xml:space="preserve">aktury budou vystavovány pod hlavičkou </w:t>
      </w:r>
      <w:r w:rsidR="00D16E87" w:rsidRPr="00D16E87">
        <w:rPr>
          <w:rFonts w:ascii="Times New Roman" w:hAnsi="Times New Roman" w:cs="Times New Roman"/>
          <w:i/>
          <w:sz w:val="24"/>
          <w:szCs w:val="24"/>
        </w:rPr>
        <w:t xml:space="preserve">provozovatele vodního díla, </w:t>
      </w:r>
      <w:r w:rsidR="008A20CB" w:rsidRPr="00D16E87">
        <w:rPr>
          <w:rFonts w:ascii="Times New Roman" w:hAnsi="Times New Roman" w:cs="Times New Roman"/>
          <w:i/>
          <w:sz w:val="24"/>
          <w:szCs w:val="24"/>
        </w:rPr>
        <w:t xml:space="preserve">vyúčtování proběhne </w:t>
      </w:r>
      <w:r w:rsidR="00E13C64" w:rsidRPr="00D16E87">
        <w:rPr>
          <w:rFonts w:ascii="Times New Roman" w:hAnsi="Times New Roman" w:cs="Times New Roman"/>
          <w:i/>
          <w:sz w:val="24"/>
          <w:szCs w:val="24"/>
        </w:rPr>
        <w:t xml:space="preserve">dle harmonogramu fakturace 2 x ročně 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 xml:space="preserve">spolu </w:t>
      </w:r>
      <w:r w:rsidR="00E13C64" w:rsidRPr="00D16E87">
        <w:rPr>
          <w:rFonts w:ascii="Times New Roman" w:hAnsi="Times New Roman" w:cs="Times New Roman"/>
          <w:i/>
          <w:sz w:val="24"/>
          <w:szCs w:val="24"/>
        </w:rPr>
        <w:t>s fakturací vodného na účet provozovatele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52B11" w:rsidRPr="00D16E87">
        <w:rPr>
          <w:rFonts w:ascii="Times New Roman" w:hAnsi="Times New Roman" w:cs="Times New Roman"/>
          <w:i/>
          <w:sz w:val="24"/>
          <w:szCs w:val="24"/>
        </w:rPr>
        <w:t>leden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52B11" w:rsidRPr="00D16E87">
        <w:rPr>
          <w:rFonts w:ascii="Times New Roman" w:hAnsi="Times New Roman" w:cs="Times New Roman"/>
          <w:i/>
          <w:sz w:val="24"/>
          <w:szCs w:val="24"/>
        </w:rPr>
        <w:t>červenec</w:t>
      </w:r>
      <w:r w:rsidR="002B2958" w:rsidRPr="00D16E87">
        <w:rPr>
          <w:rFonts w:ascii="Times New Roman" w:hAnsi="Times New Roman" w:cs="Times New Roman"/>
          <w:i/>
          <w:sz w:val="24"/>
          <w:szCs w:val="24"/>
        </w:rPr>
        <w:t>)</w:t>
      </w:r>
    </w:p>
    <w:p w14:paraId="73DEBD37" w14:textId="2E8EE471" w:rsidR="00FE26B9" w:rsidRPr="005066DD" w:rsidRDefault="00E355BD" w:rsidP="005066DD">
      <w:pPr>
        <w:pStyle w:val="Odstavecseseznamem"/>
        <w:numPr>
          <w:ilvl w:val="0"/>
          <w:numId w:val="1"/>
        </w:numPr>
        <w:spacing w:after="120"/>
        <w:ind w:left="360" w:hanging="284"/>
        <w:jc w:val="both"/>
        <w:rPr>
          <w:rFonts w:ascii="Times New Roman" w:hAnsi="Times New Roman" w:cs="Times New Roman"/>
          <w:b/>
        </w:rPr>
      </w:pPr>
      <w:r w:rsidRPr="005066DD">
        <w:rPr>
          <w:rFonts w:ascii="Times New Roman" w:hAnsi="Times New Roman" w:cs="Times New Roman"/>
          <w:i/>
          <w:sz w:val="24"/>
          <w:szCs w:val="24"/>
        </w:rPr>
        <w:t>vlastník</w:t>
      </w:r>
      <w:r w:rsidR="00D16E87" w:rsidRPr="005066DD">
        <w:rPr>
          <w:rFonts w:ascii="Times New Roman" w:hAnsi="Times New Roman" w:cs="Times New Roman"/>
          <w:i/>
          <w:sz w:val="24"/>
          <w:szCs w:val="24"/>
        </w:rPr>
        <w:t xml:space="preserve"> vodního díla</w:t>
      </w:r>
      <w:r w:rsidRPr="005066DD">
        <w:rPr>
          <w:rFonts w:ascii="Times New Roman" w:hAnsi="Times New Roman" w:cs="Times New Roman"/>
          <w:i/>
          <w:sz w:val="24"/>
          <w:szCs w:val="24"/>
        </w:rPr>
        <w:t xml:space="preserve"> bude fakturovat stočné provozovateli 1x ročně na základě údajů </w:t>
      </w:r>
      <w:r w:rsidR="00660F1D" w:rsidRPr="005066DD">
        <w:rPr>
          <w:rFonts w:ascii="Times New Roman" w:hAnsi="Times New Roman" w:cs="Times New Roman"/>
          <w:i/>
          <w:sz w:val="24"/>
          <w:szCs w:val="24"/>
        </w:rPr>
        <w:br/>
      </w:r>
      <w:r w:rsidRPr="005066DD">
        <w:rPr>
          <w:rFonts w:ascii="Times New Roman" w:hAnsi="Times New Roman" w:cs="Times New Roman"/>
          <w:i/>
          <w:sz w:val="24"/>
          <w:szCs w:val="24"/>
        </w:rPr>
        <w:t>o skutečné spotřebě poskytnutých provozovatelem</w:t>
      </w:r>
      <w:r w:rsidR="00D16E87" w:rsidRPr="005066DD">
        <w:rPr>
          <w:rFonts w:ascii="Times New Roman" w:hAnsi="Times New Roman" w:cs="Times New Roman"/>
          <w:i/>
          <w:sz w:val="24"/>
          <w:szCs w:val="24"/>
        </w:rPr>
        <w:t xml:space="preserve"> vodního díla</w:t>
      </w:r>
      <w:r w:rsidRPr="005066DD">
        <w:rPr>
          <w:rFonts w:ascii="Times New Roman" w:hAnsi="Times New Roman" w:cs="Times New Roman"/>
          <w:i/>
          <w:sz w:val="24"/>
          <w:szCs w:val="24"/>
        </w:rPr>
        <w:t xml:space="preserve"> vždy 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k 30.</w:t>
      </w:r>
      <w:r w:rsidR="00D740C6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F71FE3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5024C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5066DD">
        <w:rPr>
          <w:rFonts w:ascii="Times New Roman" w:hAnsi="Times New Roman" w:cs="Times New Roman"/>
          <w:i/>
          <w:sz w:val="24"/>
          <w:szCs w:val="24"/>
        </w:rPr>
        <w:t xml:space="preserve"> kalendářního roku. K tomuto datu bude vlastníkem vystaven daňový doklad</w:t>
      </w:r>
      <w:r w:rsidR="00D16E87" w:rsidRPr="005066DD">
        <w:rPr>
          <w:rFonts w:ascii="Times New Roman" w:hAnsi="Times New Roman" w:cs="Times New Roman"/>
          <w:i/>
          <w:sz w:val="24"/>
          <w:szCs w:val="24"/>
        </w:rPr>
        <w:t>“</w:t>
      </w:r>
      <w:r w:rsidRPr="005066DD">
        <w:rPr>
          <w:rFonts w:ascii="Times New Roman" w:hAnsi="Times New Roman" w:cs="Times New Roman"/>
          <w:i/>
          <w:sz w:val="24"/>
          <w:szCs w:val="24"/>
        </w:rPr>
        <w:t>.</w:t>
      </w:r>
    </w:p>
    <w:p w14:paraId="430DDE6B" w14:textId="77777777" w:rsidR="00E13C64" w:rsidRPr="00660F1D" w:rsidRDefault="00CC4C33" w:rsidP="00660F1D">
      <w:pPr>
        <w:pStyle w:val="Odstavecseseznamem"/>
        <w:numPr>
          <w:ilvl w:val="0"/>
          <w:numId w:val="8"/>
        </w:numPr>
        <w:spacing w:after="120"/>
        <w:rPr>
          <w:rFonts w:ascii="Times New Roman" w:hAnsi="Times New Roman" w:cs="Times New Roman"/>
          <w:b/>
        </w:rPr>
      </w:pPr>
      <w:r w:rsidRPr="00660F1D">
        <w:rPr>
          <w:rFonts w:ascii="Times New Roman" w:hAnsi="Times New Roman" w:cs="Times New Roman"/>
          <w:b/>
        </w:rPr>
        <w:t>u</w:t>
      </w:r>
      <w:r w:rsidR="00DA1D72" w:rsidRPr="00660F1D">
        <w:rPr>
          <w:rFonts w:ascii="Times New Roman" w:hAnsi="Times New Roman" w:cs="Times New Roman"/>
          <w:b/>
        </w:rPr>
        <w:t xml:space="preserve">stanovení </w:t>
      </w:r>
      <w:proofErr w:type="spellStart"/>
      <w:r w:rsidR="00DA1D72" w:rsidRPr="00660F1D">
        <w:rPr>
          <w:rFonts w:ascii="Times New Roman" w:hAnsi="Times New Roman" w:cs="Times New Roman"/>
          <w:b/>
        </w:rPr>
        <w:t>čl</w:t>
      </w:r>
      <w:proofErr w:type="spellEnd"/>
      <w:r w:rsidR="00DA1D72" w:rsidRPr="00660F1D">
        <w:rPr>
          <w:rFonts w:ascii="Times New Roman" w:hAnsi="Times New Roman" w:cs="Times New Roman"/>
          <w:b/>
        </w:rPr>
        <w:t xml:space="preserve"> V. Tržby a úhrada nákladů, odst. 1</w:t>
      </w:r>
      <w:r w:rsidRPr="00660F1D">
        <w:rPr>
          <w:rFonts w:ascii="Times New Roman" w:hAnsi="Times New Roman" w:cs="Times New Roman"/>
          <w:b/>
        </w:rPr>
        <w:t xml:space="preserve"> </w:t>
      </w:r>
      <w:r w:rsidR="00B512D3">
        <w:rPr>
          <w:rFonts w:ascii="Times New Roman" w:hAnsi="Times New Roman" w:cs="Times New Roman"/>
          <w:b/>
        </w:rPr>
        <w:t xml:space="preserve">Tržby </w:t>
      </w:r>
      <w:r w:rsidRPr="00660F1D">
        <w:rPr>
          <w:rFonts w:ascii="Times New Roman" w:hAnsi="Times New Roman" w:cs="Times New Roman"/>
          <w:b/>
        </w:rPr>
        <w:t xml:space="preserve">smlouvy se </w:t>
      </w:r>
      <w:r w:rsidR="00DA3EF3" w:rsidRPr="00660F1D">
        <w:rPr>
          <w:rFonts w:ascii="Times New Roman" w:hAnsi="Times New Roman" w:cs="Times New Roman"/>
          <w:b/>
        </w:rPr>
        <w:t>mění</w:t>
      </w:r>
      <w:r w:rsidRPr="00660F1D">
        <w:rPr>
          <w:rFonts w:ascii="Times New Roman" w:hAnsi="Times New Roman" w:cs="Times New Roman"/>
          <w:b/>
        </w:rPr>
        <w:t xml:space="preserve"> a doplňuje novým zněním:</w:t>
      </w:r>
    </w:p>
    <w:p w14:paraId="061A7708" w14:textId="77777777" w:rsidR="002B2958" w:rsidRPr="00CA1EC9" w:rsidRDefault="00CA1EC9" w:rsidP="00E13C64">
      <w:pPr>
        <w:rPr>
          <w:rFonts w:ascii="Times New Roman" w:hAnsi="Times New Roman" w:cs="Times New Roman"/>
          <w:b/>
          <w:i/>
        </w:rPr>
      </w:pPr>
      <w:r w:rsidRPr="00CA1EC9">
        <w:rPr>
          <w:rFonts w:ascii="Times New Roman" w:hAnsi="Times New Roman" w:cs="Times New Roman"/>
          <w:b/>
          <w:i/>
        </w:rPr>
        <w:t>„</w:t>
      </w:r>
      <w:r w:rsidR="00E13C64" w:rsidRPr="00CA1EC9">
        <w:rPr>
          <w:rFonts w:ascii="Times New Roman" w:hAnsi="Times New Roman" w:cs="Times New Roman"/>
          <w:b/>
          <w:i/>
        </w:rPr>
        <w:t>1</w:t>
      </w:r>
      <w:r w:rsidRPr="00CA1EC9">
        <w:rPr>
          <w:rFonts w:ascii="Times New Roman" w:hAnsi="Times New Roman" w:cs="Times New Roman"/>
          <w:b/>
          <w:i/>
        </w:rPr>
        <w:t xml:space="preserve"> Tržby</w:t>
      </w:r>
      <w:r w:rsidR="00E13C64" w:rsidRPr="00CA1EC9">
        <w:rPr>
          <w:rFonts w:ascii="Times New Roman" w:hAnsi="Times New Roman" w:cs="Times New Roman"/>
          <w:b/>
          <w:i/>
        </w:rPr>
        <w:t xml:space="preserve"> – </w:t>
      </w:r>
      <w:r w:rsidR="00972BEA">
        <w:rPr>
          <w:rFonts w:ascii="Times New Roman" w:hAnsi="Times New Roman" w:cs="Times New Roman"/>
          <w:b/>
          <w:i/>
        </w:rPr>
        <w:t xml:space="preserve">změna </w:t>
      </w:r>
      <w:r w:rsidR="00D740C6">
        <w:rPr>
          <w:rFonts w:ascii="Times New Roman" w:hAnsi="Times New Roman" w:cs="Times New Roman"/>
          <w:b/>
          <w:i/>
        </w:rPr>
        <w:t>písmeno</w:t>
      </w:r>
      <w:r w:rsidR="00F71FE3" w:rsidRPr="00CA1EC9">
        <w:rPr>
          <w:rFonts w:ascii="Times New Roman" w:hAnsi="Times New Roman" w:cs="Times New Roman"/>
          <w:b/>
          <w:i/>
        </w:rPr>
        <w:t xml:space="preserve"> b) a</w:t>
      </w:r>
      <w:r>
        <w:rPr>
          <w:rFonts w:ascii="Times New Roman" w:hAnsi="Times New Roman" w:cs="Times New Roman"/>
          <w:b/>
          <w:i/>
        </w:rPr>
        <w:t xml:space="preserve"> doplňuje se písmeno e</w:t>
      </w:r>
      <w:r w:rsidR="00F71FE3" w:rsidRPr="00CA1EC9">
        <w:rPr>
          <w:rFonts w:ascii="Times New Roman" w:hAnsi="Times New Roman" w:cs="Times New Roman"/>
          <w:b/>
          <w:i/>
        </w:rPr>
        <w:t>)</w:t>
      </w:r>
      <w:r w:rsidR="00D84306" w:rsidRPr="00CA1EC9">
        <w:rPr>
          <w:rFonts w:ascii="Times New Roman" w:hAnsi="Times New Roman" w:cs="Times New Roman"/>
          <w:b/>
          <w:i/>
        </w:rPr>
        <w:t>:</w:t>
      </w:r>
    </w:p>
    <w:p w14:paraId="40551E4F" w14:textId="77777777" w:rsidR="00E13C64" w:rsidRPr="00CA1EC9" w:rsidRDefault="00D84306" w:rsidP="00DC7E36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EC9">
        <w:rPr>
          <w:rFonts w:ascii="Times New Roman" w:hAnsi="Times New Roman" w:cs="Times New Roman"/>
          <w:i/>
          <w:sz w:val="24"/>
          <w:szCs w:val="24"/>
        </w:rPr>
        <w:t>t</w:t>
      </w:r>
      <w:r w:rsidR="00E13C64" w:rsidRPr="00CA1EC9">
        <w:rPr>
          <w:rFonts w:ascii="Times New Roman" w:hAnsi="Times New Roman" w:cs="Times New Roman"/>
          <w:i/>
          <w:sz w:val="24"/>
          <w:szCs w:val="24"/>
        </w:rPr>
        <w:t>ržby za stoč</w:t>
      </w:r>
      <w:r w:rsidR="00CA1EC9" w:rsidRPr="00CA1EC9">
        <w:rPr>
          <w:rFonts w:ascii="Times New Roman" w:hAnsi="Times New Roman" w:cs="Times New Roman"/>
          <w:i/>
          <w:sz w:val="24"/>
          <w:szCs w:val="24"/>
        </w:rPr>
        <w:t xml:space="preserve">né jsou příjmem provozovatele vodního díla a tento provádí </w:t>
      </w:r>
      <w:proofErr w:type="gramStart"/>
      <w:r w:rsidR="00CA1EC9" w:rsidRPr="00CA1EC9">
        <w:rPr>
          <w:rFonts w:ascii="Times New Roman" w:hAnsi="Times New Roman" w:cs="Times New Roman"/>
          <w:i/>
          <w:sz w:val="24"/>
          <w:szCs w:val="24"/>
        </w:rPr>
        <w:t>vymáhání  neuhrazených</w:t>
      </w:r>
      <w:proofErr w:type="gramEnd"/>
      <w:r w:rsidR="00CA1EC9" w:rsidRPr="00CA1EC9">
        <w:rPr>
          <w:rFonts w:ascii="Times New Roman" w:hAnsi="Times New Roman" w:cs="Times New Roman"/>
          <w:i/>
          <w:sz w:val="24"/>
          <w:szCs w:val="24"/>
        </w:rPr>
        <w:t xml:space="preserve"> pohledávek na stočném</w:t>
      </w:r>
    </w:p>
    <w:p w14:paraId="1C78A394" w14:textId="77777777" w:rsidR="00D84306" w:rsidRPr="00CA1EC9" w:rsidRDefault="00D84306" w:rsidP="00DC7E36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EC9">
        <w:rPr>
          <w:rFonts w:ascii="Times New Roman" w:hAnsi="Times New Roman" w:cs="Times New Roman"/>
          <w:i/>
          <w:sz w:val="24"/>
          <w:szCs w:val="24"/>
        </w:rPr>
        <w:t>ceny stočného určuje vlastník</w:t>
      </w:r>
      <w:r w:rsidR="00CA1EC9" w:rsidRPr="00CA1EC9">
        <w:rPr>
          <w:rFonts w:ascii="Times New Roman" w:hAnsi="Times New Roman" w:cs="Times New Roman"/>
          <w:i/>
          <w:sz w:val="24"/>
          <w:szCs w:val="24"/>
        </w:rPr>
        <w:t xml:space="preserve"> vodního díla</w:t>
      </w:r>
      <w:r w:rsidR="003A7B0D" w:rsidRPr="00CA1EC9">
        <w:rPr>
          <w:rFonts w:ascii="Times New Roman" w:hAnsi="Times New Roman" w:cs="Times New Roman"/>
          <w:i/>
          <w:sz w:val="24"/>
          <w:szCs w:val="24"/>
        </w:rPr>
        <w:t xml:space="preserve">, který je sdělí provozovateli nejpozději do </w:t>
      </w:r>
      <w:r w:rsidR="00CA1EC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="00F71FE3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CA1EC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71FE3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11</w:t>
      </w:r>
      <w:r w:rsidR="003A7B0D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3A7B0D" w:rsidRPr="00CA1EC9">
        <w:rPr>
          <w:rFonts w:ascii="Times New Roman" w:hAnsi="Times New Roman" w:cs="Times New Roman"/>
          <w:i/>
          <w:sz w:val="24"/>
          <w:szCs w:val="24"/>
        </w:rPr>
        <w:t xml:space="preserve"> v </w:t>
      </w:r>
      <w:proofErr w:type="gramStart"/>
      <w:r w:rsidR="003A7B0D" w:rsidRPr="00CA1EC9">
        <w:rPr>
          <w:rFonts w:ascii="Times New Roman" w:hAnsi="Times New Roman" w:cs="Times New Roman"/>
          <w:i/>
          <w:sz w:val="24"/>
          <w:szCs w:val="24"/>
        </w:rPr>
        <w:t>roce  s</w:t>
      </w:r>
      <w:proofErr w:type="gramEnd"/>
      <w:r w:rsidR="003A7B0D" w:rsidRPr="00CA1EC9">
        <w:rPr>
          <w:rFonts w:ascii="Times New Roman" w:hAnsi="Times New Roman" w:cs="Times New Roman"/>
          <w:i/>
          <w:sz w:val="24"/>
          <w:szCs w:val="24"/>
        </w:rPr>
        <w:t> platnost</w:t>
      </w:r>
      <w:r w:rsidR="00660F1D">
        <w:rPr>
          <w:rFonts w:ascii="Times New Roman" w:hAnsi="Times New Roman" w:cs="Times New Roman"/>
          <w:i/>
          <w:sz w:val="24"/>
          <w:szCs w:val="24"/>
        </w:rPr>
        <w:t>í na následující kalendářní rok</w:t>
      </w:r>
      <w:r w:rsidR="003A7B0D" w:rsidRPr="00CA1E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28274D" w14:textId="77777777" w:rsidR="00F71FE3" w:rsidRPr="00CA1EC9" w:rsidRDefault="00CA1EC9" w:rsidP="00DC7E3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provozovatel vodního díla nejpozději do 31. 10. v roce předá vlastníkovi vodního díla předpoklad nákladů na provoz v následujícím roce a návrh kalkulace ceny</w:t>
      </w:r>
    </w:p>
    <w:p w14:paraId="2E789A34" w14:textId="77777777" w:rsidR="00D84306" w:rsidRPr="005F55F0" w:rsidRDefault="005F55F0" w:rsidP="00DC7E3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vlastník vodního díla nejpozději do 15. 10. v roce předá provozovateli náklady, vč. předpokládaných, vynaložené vlastníkem vodního díla (mimo provozovatele vodního díla) v daném roce a dále inventární karty majetku (hodnota ročních odpisů) pro výpočet návrhu kalkulace ceny na následující rok</w:t>
      </w:r>
    </w:p>
    <w:p w14:paraId="63C07F93" w14:textId="77777777" w:rsidR="00CA1EC9" w:rsidRPr="005024C1" w:rsidRDefault="00D740C6" w:rsidP="00DC7E3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součástí vybraného stočného, které bude pře</w:t>
      </w:r>
      <w:r w:rsidR="004E518B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vedeno vlastníkovi vodního díla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E518B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na základě vystaveného daňového dokladu, 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jsou prostředky obnovy infrastrukturního majetku, </w:t>
      </w:r>
      <w:proofErr w:type="gramStart"/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které  </w:t>
      </w:r>
      <w:r w:rsidR="00FE26B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jsou</w:t>
      </w:r>
      <w:proofErr w:type="gramEnd"/>
      <w:r w:rsidR="00FE26B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za rok 2022 </w:t>
      </w:r>
      <w:r w:rsidR="004E518B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součástí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E518B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ceny</w:t>
      </w:r>
      <w:r w:rsidR="00FE26B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stočného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V kalkulaci stočného se jedná o bod 4.4 </w:t>
      </w:r>
      <w:r w:rsidR="00FE26B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„</w:t>
      </w:r>
      <w:r w:rsidR="00CA1EC9"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Prostředky obnovy infrastrukturního majetku</w:t>
      </w:r>
      <w:r w:rsidRPr="005024C1">
        <w:rPr>
          <w:rFonts w:ascii="Times New Roman" w:hAnsi="Times New Roman" w:cs="Times New Roman"/>
          <w:b/>
          <w:i/>
          <w:sz w:val="24"/>
          <w:szCs w:val="24"/>
          <w:u w:val="single"/>
        </w:rPr>
        <w:t>“.</w:t>
      </w:r>
    </w:p>
    <w:p w14:paraId="6AEB1D91" w14:textId="77777777" w:rsidR="00972BEA" w:rsidRPr="00D740C6" w:rsidRDefault="00972BEA" w:rsidP="00972BEA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58DA247B" w14:textId="28628028" w:rsidR="00637DCB" w:rsidRPr="006C0873" w:rsidRDefault="00D740C6" w:rsidP="00D740C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V jiném se </w:t>
      </w:r>
      <w:r w:rsidR="006D4E4D" w:rsidRPr="006C0873">
        <w:rPr>
          <w:rFonts w:ascii="Times New Roman" w:hAnsi="Times New Roman" w:cs="Times New Roman"/>
        </w:rPr>
        <w:t>smlouva</w:t>
      </w:r>
      <w:r w:rsidRPr="006C0873">
        <w:rPr>
          <w:rFonts w:ascii="Times New Roman" w:hAnsi="Times New Roman" w:cs="Times New Roman"/>
        </w:rPr>
        <w:t xml:space="preserve"> nemění.</w:t>
      </w:r>
    </w:p>
    <w:p w14:paraId="43B67699" w14:textId="77777777" w:rsidR="00221D0D" w:rsidRPr="006C0873" w:rsidRDefault="00221D0D" w:rsidP="00221D0D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9F0A559" w14:textId="5E38E797" w:rsidR="00DC7E36" w:rsidRPr="006C0873" w:rsidRDefault="00DC7E36" w:rsidP="00221D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0873">
        <w:rPr>
          <w:rFonts w:ascii="Times New Roman" w:hAnsi="Times New Roman" w:cs="Times New Roman"/>
          <w:b/>
        </w:rPr>
        <w:t>I</w:t>
      </w:r>
      <w:r w:rsidR="0040480A" w:rsidRPr="006C0873">
        <w:rPr>
          <w:rFonts w:ascii="Times New Roman" w:hAnsi="Times New Roman" w:cs="Times New Roman"/>
          <w:b/>
        </w:rPr>
        <w:t>I</w:t>
      </w:r>
      <w:r w:rsidRPr="006C0873">
        <w:rPr>
          <w:rFonts w:ascii="Times New Roman" w:hAnsi="Times New Roman" w:cs="Times New Roman"/>
          <w:b/>
        </w:rPr>
        <w:t>I.</w:t>
      </w:r>
    </w:p>
    <w:p w14:paraId="30041209" w14:textId="77777777" w:rsidR="00221D0D" w:rsidRPr="006C0873" w:rsidRDefault="00221D0D" w:rsidP="00221D0D">
      <w:pPr>
        <w:spacing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6C0873">
        <w:rPr>
          <w:rFonts w:ascii="Times New Roman" w:hAnsi="Times New Roman" w:cs="Times New Roman"/>
          <w:b/>
        </w:rPr>
        <w:t>Závěrečná ustanovení</w:t>
      </w:r>
    </w:p>
    <w:p w14:paraId="2734C0C8" w14:textId="77777777" w:rsidR="00221D0D" w:rsidRPr="006C0873" w:rsidRDefault="00221D0D" w:rsidP="0017736D">
      <w:pPr>
        <w:pStyle w:val="Odstavecseseznamem"/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Dodatek je sepsán ve třech vyhotoveních, z nichž vlastník vodního díla obdrží dvě vyhotovení </w:t>
      </w:r>
      <w:r w:rsidR="0017736D" w:rsidRPr="006C0873">
        <w:rPr>
          <w:rFonts w:ascii="Times New Roman" w:hAnsi="Times New Roman" w:cs="Times New Roman"/>
        </w:rPr>
        <w:br/>
      </w:r>
      <w:r w:rsidRPr="006C0873">
        <w:rPr>
          <w:rFonts w:ascii="Times New Roman" w:hAnsi="Times New Roman" w:cs="Times New Roman"/>
        </w:rPr>
        <w:t>a provozovatel vodního díla jedno vyhotovení.</w:t>
      </w:r>
    </w:p>
    <w:p w14:paraId="2DD48682" w14:textId="77777777" w:rsidR="00221D0D" w:rsidRPr="006C0873" w:rsidRDefault="00221D0D" w:rsidP="00221D0D">
      <w:pPr>
        <w:pStyle w:val="Odstavecseseznamem"/>
        <w:spacing w:after="120" w:line="240" w:lineRule="auto"/>
        <w:ind w:left="357"/>
        <w:rPr>
          <w:rFonts w:ascii="Times New Roman" w:hAnsi="Times New Roman" w:cs="Times New Roman"/>
        </w:rPr>
      </w:pPr>
    </w:p>
    <w:p w14:paraId="345BB5D9" w14:textId="77777777" w:rsidR="00A623DF" w:rsidRPr="000C62D2" w:rsidRDefault="00A623DF" w:rsidP="00A623DF">
      <w:pPr>
        <w:pStyle w:val="Odstavecseseznamem"/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0C62D2">
        <w:rPr>
          <w:rFonts w:ascii="Times New Roman" w:hAnsi="Times New Roman" w:cs="Times New Roman"/>
        </w:rPr>
        <w:t xml:space="preserve">Dodatek nabývá platnosti dnem jeho podpisu oběma smluvními stranami a účinnosti dnem </w:t>
      </w:r>
      <w:r>
        <w:rPr>
          <w:rFonts w:ascii="Times New Roman" w:hAnsi="Times New Roman" w:cs="Times New Roman"/>
        </w:rPr>
        <w:t>u</w:t>
      </w:r>
      <w:r w:rsidRPr="000C62D2">
        <w:rPr>
          <w:rFonts w:ascii="Times New Roman" w:hAnsi="Times New Roman" w:cs="Times New Roman"/>
        </w:rPr>
        <w:t>veřejn</w:t>
      </w:r>
      <w:r>
        <w:rPr>
          <w:rFonts w:ascii="Times New Roman" w:hAnsi="Times New Roman" w:cs="Times New Roman"/>
        </w:rPr>
        <w:t>ěn</w:t>
      </w:r>
      <w:r w:rsidRPr="000C62D2">
        <w:rPr>
          <w:rFonts w:ascii="Times New Roman" w:hAnsi="Times New Roman" w:cs="Times New Roman"/>
        </w:rPr>
        <w:t>í dodatk</w:t>
      </w:r>
      <w:r>
        <w:rPr>
          <w:rFonts w:ascii="Times New Roman" w:hAnsi="Times New Roman" w:cs="Times New Roman"/>
        </w:rPr>
        <w:t>u</w:t>
      </w:r>
      <w:r w:rsidRPr="000C62D2">
        <w:rPr>
          <w:rFonts w:ascii="Times New Roman" w:hAnsi="Times New Roman" w:cs="Times New Roman"/>
        </w:rPr>
        <w:t xml:space="preserve"> prostřednictvím registru smluv ve smyslu zákona č. 340/2015 Sb., 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</w:rPr>
        <w:t>. Vlastník vodního díla se zavazuje dodatek zveřejnit</w:t>
      </w:r>
      <w:r w:rsidRPr="000C62D2">
        <w:rPr>
          <w:rFonts w:ascii="Times New Roman" w:hAnsi="Times New Roman" w:cs="Times New Roman"/>
        </w:rPr>
        <w:t xml:space="preserve"> bez zbytečného odkladu po podpisu dodatku oběma smluvními stranami. </w:t>
      </w:r>
    </w:p>
    <w:p w14:paraId="03E08B43" w14:textId="77777777" w:rsidR="0042123D" w:rsidRPr="006C0873" w:rsidRDefault="0042123D" w:rsidP="0042123D">
      <w:pPr>
        <w:pStyle w:val="Odstavecseseznamem"/>
        <w:rPr>
          <w:rFonts w:ascii="Times New Roman" w:hAnsi="Times New Roman" w:cs="Times New Roman"/>
        </w:rPr>
      </w:pPr>
    </w:p>
    <w:p w14:paraId="584B2E21" w14:textId="08A0DDE9" w:rsidR="0042123D" w:rsidRDefault="0042123D" w:rsidP="0042123D">
      <w:pPr>
        <w:pStyle w:val="Odstavecseseznamem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Nedílnou součástí tohoto dodatku je Výpočet (kalkulace) stočného pro kalendářní rok 2022. </w:t>
      </w:r>
    </w:p>
    <w:p w14:paraId="77C17385" w14:textId="77777777" w:rsidR="00B460EF" w:rsidRPr="00B460EF" w:rsidRDefault="00B460EF" w:rsidP="00B460EF">
      <w:pPr>
        <w:pStyle w:val="Odstavecseseznamem"/>
        <w:rPr>
          <w:rFonts w:ascii="Times New Roman" w:hAnsi="Times New Roman" w:cs="Times New Roman"/>
        </w:rPr>
      </w:pPr>
    </w:p>
    <w:p w14:paraId="1E6DDCEF" w14:textId="77777777" w:rsidR="00B460EF" w:rsidRPr="006C0873" w:rsidRDefault="00B460EF" w:rsidP="00B460EF">
      <w:pPr>
        <w:pStyle w:val="Odstavecseseznamem"/>
        <w:spacing w:after="100" w:afterAutospacing="1" w:line="240" w:lineRule="auto"/>
        <w:ind w:left="360"/>
        <w:rPr>
          <w:rFonts w:ascii="Times New Roman" w:hAnsi="Times New Roman" w:cs="Times New Roman"/>
        </w:rPr>
      </w:pPr>
    </w:p>
    <w:p w14:paraId="1DA22716" w14:textId="32738F6C" w:rsidR="00DC7E36" w:rsidRPr="006C0873" w:rsidRDefault="00DC7E36" w:rsidP="00DC7E36">
      <w:pPr>
        <w:jc w:val="both"/>
        <w:rPr>
          <w:rFonts w:ascii="Times New Roman" w:hAnsi="Times New Roman" w:cs="Times New Roman"/>
        </w:rPr>
      </w:pPr>
    </w:p>
    <w:p w14:paraId="5FC4F327" w14:textId="77777777" w:rsidR="00126F85" w:rsidRPr="006C0873" w:rsidRDefault="00126F85" w:rsidP="00126F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0873">
        <w:rPr>
          <w:rFonts w:ascii="Times New Roman" w:hAnsi="Times New Roman" w:cs="Times New Roman"/>
          <w:b/>
          <w:bCs/>
        </w:rPr>
        <w:lastRenderedPageBreak/>
        <w:t>IV.</w:t>
      </w:r>
    </w:p>
    <w:p w14:paraId="21B114F5" w14:textId="77777777" w:rsidR="00126F85" w:rsidRPr="006C0873" w:rsidRDefault="00126F85" w:rsidP="00126F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0873">
        <w:rPr>
          <w:rFonts w:ascii="Times New Roman" w:hAnsi="Times New Roman" w:cs="Times New Roman"/>
          <w:b/>
          <w:bCs/>
        </w:rPr>
        <w:t>Doložka obce</w:t>
      </w:r>
    </w:p>
    <w:p w14:paraId="217DC329" w14:textId="77777777" w:rsidR="00126F85" w:rsidRPr="006C0873" w:rsidRDefault="00126F85" w:rsidP="00126F8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B4D2A9" w14:textId="18A8BC37" w:rsidR="00126F85" w:rsidRPr="006C0873" w:rsidRDefault="00126F85" w:rsidP="00126F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Vlastník vodního díla osvědčuje, že byly splněny podmínky platnosti tohoto právního jednání podmíněné jeho schválením Radou města Přerova na její </w:t>
      </w:r>
      <w:r w:rsidR="00A623DF">
        <w:rPr>
          <w:rFonts w:ascii="Times New Roman" w:hAnsi="Times New Roman" w:cs="Times New Roman"/>
        </w:rPr>
        <w:t xml:space="preserve">77. </w:t>
      </w:r>
      <w:r w:rsidRPr="006C0873">
        <w:rPr>
          <w:rFonts w:ascii="Times New Roman" w:hAnsi="Times New Roman" w:cs="Times New Roman"/>
        </w:rPr>
        <w:t xml:space="preserve">schůzi konané dne </w:t>
      </w:r>
      <w:r w:rsidR="00A623DF">
        <w:rPr>
          <w:rFonts w:ascii="Times New Roman" w:hAnsi="Times New Roman" w:cs="Times New Roman"/>
        </w:rPr>
        <w:t>13.1.2022</w:t>
      </w:r>
      <w:r w:rsidRPr="006C0873">
        <w:rPr>
          <w:rFonts w:ascii="Times New Roman" w:hAnsi="Times New Roman" w:cs="Times New Roman"/>
        </w:rPr>
        <w:t xml:space="preserve"> usnesením č. </w:t>
      </w:r>
      <w:r w:rsidR="007C4A11">
        <w:rPr>
          <w:rFonts w:ascii="Times New Roman" w:hAnsi="Times New Roman" w:cs="Times New Roman"/>
        </w:rPr>
        <w:t>2859/77/7/2022</w:t>
      </w:r>
      <w:r w:rsidRPr="006C0873">
        <w:rPr>
          <w:rFonts w:ascii="Times New Roman" w:hAnsi="Times New Roman" w:cs="Times New Roman"/>
        </w:rPr>
        <w:t>.</w:t>
      </w:r>
    </w:p>
    <w:p w14:paraId="1651EB84" w14:textId="77777777" w:rsidR="00126F85" w:rsidRPr="006C0873" w:rsidRDefault="00126F85" w:rsidP="00DC7E36">
      <w:pPr>
        <w:jc w:val="both"/>
        <w:rPr>
          <w:rFonts w:ascii="Times New Roman" w:hAnsi="Times New Roman" w:cs="Times New Roman"/>
        </w:rPr>
      </w:pPr>
    </w:p>
    <w:p w14:paraId="70C22FA3" w14:textId="77777777" w:rsidR="00E13C64" w:rsidRPr="006C0873" w:rsidRDefault="00E13C64" w:rsidP="00E13C64">
      <w:pPr>
        <w:ind w:left="360"/>
        <w:rPr>
          <w:rFonts w:ascii="Times New Roman" w:hAnsi="Times New Roman" w:cs="Times New Roman"/>
        </w:rPr>
      </w:pPr>
    </w:p>
    <w:p w14:paraId="64AA6657" w14:textId="24B01858" w:rsidR="00F71FE3" w:rsidRPr="006C0873" w:rsidRDefault="003A7B0D" w:rsidP="00221D0D">
      <w:pPr>
        <w:rPr>
          <w:rFonts w:ascii="Times New Roman" w:hAnsi="Times New Roman" w:cs="Times New Roman"/>
          <w:sz w:val="24"/>
          <w:szCs w:val="24"/>
        </w:rPr>
      </w:pPr>
      <w:r w:rsidRPr="006C0873">
        <w:rPr>
          <w:rFonts w:ascii="Times New Roman" w:hAnsi="Times New Roman" w:cs="Times New Roman"/>
        </w:rPr>
        <w:t xml:space="preserve">V Přerově dne </w:t>
      </w:r>
      <w:r w:rsidR="00EF0BBE">
        <w:rPr>
          <w:rFonts w:ascii="Times New Roman" w:hAnsi="Times New Roman" w:cs="Times New Roman"/>
        </w:rPr>
        <w:t>14.01.2022</w:t>
      </w:r>
      <w:r w:rsidR="004B62F7" w:rsidRPr="002A0F85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="00AB7896" w:rsidRPr="006C08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C0873">
        <w:rPr>
          <w:rFonts w:ascii="Times New Roman" w:hAnsi="Times New Roman" w:cs="Times New Roman"/>
          <w:sz w:val="24"/>
          <w:szCs w:val="24"/>
        </w:rPr>
        <w:tab/>
      </w:r>
      <w:r w:rsidRPr="006C0873">
        <w:rPr>
          <w:rFonts w:ascii="Times New Roman" w:hAnsi="Times New Roman" w:cs="Times New Roman"/>
          <w:sz w:val="24"/>
          <w:szCs w:val="24"/>
        </w:rPr>
        <w:tab/>
      </w:r>
    </w:p>
    <w:p w14:paraId="7825079F" w14:textId="77777777" w:rsidR="00F71FE3" w:rsidRPr="006C0873" w:rsidRDefault="00F71FE3" w:rsidP="00E13C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FA24DCE" w14:textId="77777777" w:rsidR="00F71FE3" w:rsidRPr="006C0873" w:rsidRDefault="00F71FE3" w:rsidP="00E13C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08FB92B" w14:textId="77777777" w:rsidR="003A7B0D" w:rsidRPr="006C0873" w:rsidRDefault="003A7B0D" w:rsidP="00E13C6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BC616A8" w14:textId="28E82C57" w:rsidR="003F0C75" w:rsidRPr="006C0873" w:rsidRDefault="003F0C75" w:rsidP="003F0C75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   Michal Zácha</w:t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  <w:t xml:space="preserve">       </w:t>
      </w:r>
      <w:proofErr w:type="spellStart"/>
      <w:r w:rsidR="00EF0BBE">
        <w:rPr>
          <w:rFonts w:ascii="Times New Roman" w:hAnsi="Times New Roman" w:cs="Times New Roman"/>
        </w:rPr>
        <w:t>xxxxxxxxxxxx</w:t>
      </w:r>
      <w:proofErr w:type="spellEnd"/>
      <w:r w:rsidRPr="006C0873">
        <w:rPr>
          <w:rFonts w:ascii="Times New Roman" w:hAnsi="Times New Roman" w:cs="Times New Roman"/>
        </w:rPr>
        <w:t xml:space="preserve">     </w:t>
      </w:r>
    </w:p>
    <w:p w14:paraId="195FF477" w14:textId="77777777" w:rsidR="003F0C75" w:rsidRPr="00F95678" w:rsidRDefault="003F0C75" w:rsidP="003F0C75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6C0873">
        <w:rPr>
          <w:rFonts w:ascii="Times New Roman" w:hAnsi="Times New Roman" w:cs="Times New Roman"/>
        </w:rPr>
        <w:t xml:space="preserve">    </w:t>
      </w:r>
      <w:r w:rsidRPr="006C0873">
        <w:rPr>
          <w:rFonts w:ascii="Times New Roman" w:hAnsi="Times New Roman" w:cs="Times New Roman"/>
        </w:rPr>
        <w:tab/>
        <w:t>radní</w:t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</w:r>
      <w:r w:rsidRPr="006C0873">
        <w:rPr>
          <w:rFonts w:ascii="Times New Roman" w:hAnsi="Times New Roman" w:cs="Times New Roman"/>
        </w:rPr>
        <w:tab/>
        <w:t xml:space="preserve">     ředitel společnosti</w:t>
      </w:r>
    </w:p>
    <w:p w14:paraId="35731A56" w14:textId="441CD8A5" w:rsidR="003F0C75" w:rsidRDefault="003F0C75" w:rsidP="00AB7896">
      <w:pPr>
        <w:rPr>
          <w:rFonts w:ascii="Times New Roman" w:hAnsi="Times New Roman" w:cs="Times New Roman"/>
          <w:sz w:val="24"/>
          <w:szCs w:val="24"/>
        </w:rPr>
      </w:pPr>
    </w:p>
    <w:p w14:paraId="21B01D9E" w14:textId="7C6D018C" w:rsidR="00DB022E" w:rsidRPr="00DB022E" w:rsidRDefault="00DB022E" w:rsidP="00DB022E">
      <w:pPr>
        <w:rPr>
          <w:rFonts w:ascii="Times New Roman" w:hAnsi="Times New Roman" w:cs="Times New Roman"/>
          <w:sz w:val="24"/>
          <w:szCs w:val="24"/>
        </w:rPr>
      </w:pPr>
    </w:p>
    <w:p w14:paraId="7CE15F2D" w14:textId="6D0D4359" w:rsidR="00DB022E" w:rsidRDefault="00DB022E" w:rsidP="00DB022E">
      <w:pPr>
        <w:rPr>
          <w:rFonts w:ascii="Times New Roman" w:hAnsi="Times New Roman" w:cs="Times New Roman"/>
          <w:sz w:val="24"/>
          <w:szCs w:val="24"/>
        </w:rPr>
      </w:pPr>
    </w:p>
    <w:p w14:paraId="30DD8CDE" w14:textId="3E71EAE7" w:rsidR="00DB022E" w:rsidRPr="00DB022E" w:rsidRDefault="00DB022E" w:rsidP="00DB022E">
      <w:pPr>
        <w:tabs>
          <w:tab w:val="left" w:pos="67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B022E" w:rsidRPr="00DB02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74ED" w14:textId="77777777" w:rsidR="00147165" w:rsidRDefault="00147165" w:rsidP="00147165">
      <w:pPr>
        <w:spacing w:after="0" w:line="240" w:lineRule="auto"/>
      </w:pPr>
      <w:r>
        <w:separator/>
      </w:r>
    </w:p>
  </w:endnote>
  <w:endnote w:type="continuationSeparator" w:id="0">
    <w:p w14:paraId="019D54AF" w14:textId="77777777" w:rsidR="00147165" w:rsidRDefault="00147165" w:rsidP="001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76F3" w14:textId="77777777" w:rsidR="00147165" w:rsidRDefault="00147165" w:rsidP="00147165">
      <w:pPr>
        <w:spacing w:after="0" w:line="240" w:lineRule="auto"/>
      </w:pPr>
      <w:r>
        <w:separator/>
      </w:r>
    </w:p>
  </w:footnote>
  <w:footnote w:type="continuationSeparator" w:id="0">
    <w:p w14:paraId="472CB814" w14:textId="77777777" w:rsidR="00147165" w:rsidRDefault="00147165" w:rsidP="0014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329A" w14:textId="3E5F5192" w:rsidR="00147165" w:rsidRDefault="00147165">
    <w:pPr>
      <w:pStyle w:val="Zhlav"/>
    </w:pPr>
    <w:proofErr w:type="spellStart"/>
    <w:r w:rsidRPr="006C0873">
      <w:t>MMPr</w:t>
    </w:r>
    <w:proofErr w:type="spellEnd"/>
    <w:r w:rsidRPr="006C0873">
      <w:t>/SML/1237/2021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650"/>
    <w:multiLevelType w:val="hybridMultilevel"/>
    <w:tmpl w:val="01CA1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0F9B"/>
    <w:multiLevelType w:val="hybridMultilevel"/>
    <w:tmpl w:val="0C0A3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E4F03"/>
    <w:multiLevelType w:val="hybridMultilevel"/>
    <w:tmpl w:val="C158DB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4D9F"/>
    <w:multiLevelType w:val="hybridMultilevel"/>
    <w:tmpl w:val="9D9A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D73"/>
    <w:multiLevelType w:val="hybridMultilevel"/>
    <w:tmpl w:val="8ADC9AEE"/>
    <w:lvl w:ilvl="0" w:tplc="0405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281FA7"/>
    <w:multiLevelType w:val="hybridMultilevel"/>
    <w:tmpl w:val="68807090"/>
    <w:lvl w:ilvl="0" w:tplc="F938A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E0DCA"/>
    <w:multiLevelType w:val="hybridMultilevel"/>
    <w:tmpl w:val="60169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D729D"/>
    <w:multiLevelType w:val="hybridMultilevel"/>
    <w:tmpl w:val="A13E30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4221E"/>
    <w:multiLevelType w:val="hybridMultilevel"/>
    <w:tmpl w:val="FB0A49E2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C71245"/>
    <w:multiLevelType w:val="hybridMultilevel"/>
    <w:tmpl w:val="00AC1BDE"/>
    <w:lvl w:ilvl="0" w:tplc="9E24538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16"/>
    <w:rsid w:val="000A456F"/>
    <w:rsid w:val="000B3196"/>
    <w:rsid w:val="001219F6"/>
    <w:rsid w:val="00126F85"/>
    <w:rsid w:val="00147165"/>
    <w:rsid w:val="00152B11"/>
    <w:rsid w:val="0017736D"/>
    <w:rsid w:val="00185B22"/>
    <w:rsid w:val="00221D0D"/>
    <w:rsid w:val="002B2958"/>
    <w:rsid w:val="0035636D"/>
    <w:rsid w:val="00383184"/>
    <w:rsid w:val="00397D00"/>
    <w:rsid w:val="003A7B0D"/>
    <w:rsid w:val="003F0C75"/>
    <w:rsid w:val="0040480A"/>
    <w:rsid w:val="0042123D"/>
    <w:rsid w:val="00452683"/>
    <w:rsid w:val="004B62F7"/>
    <w:rsid w:val="004D3C2C"/>
    <w:rsid w:val="004D51B5"/>
    <w:rsid w:val="004E518B"/>
    <w:rsid w:val="005024C1"/>
    <w:rsid w:val="005066DD"/>
    <w:rsid w:val="005241CA"/>
    <w:rsid w:val="005C31DC"/>
    <w:rsid w:val="005F55F0"/>
    <w:rsid w:val="00637DCB"/>
    <w:rsid w:val="00643316"/>
    <w:rsid w:val="006555AD"/>
    <w:rsid w:val="00660F1D"/>
    <w:rsid w:val="006C0873"/>
    <w:rsid w:val="006D4E4D"/>
    <w:rsid w:val="007407B2"/>
    <w:rsid w:val="007B5CCF"/>
    <w:rsid w:val="007C4A11"/>
    <w:rsid w:val="008A20CB"/>
    <w:rsid w:val="008A72DC"/>
    <w:rsid w:val="00972BEA"/>
    <w:rsid w:val="009769CC"/>
    <w:rsid w:val="009800F8"/>
    <w:rsid w:val="00997560"/>
    <w:rsid w:val="009B6AC8"/>
    <w:rsid w:val="009F4688"/>
    <w:rsid w:val="00A623DF"/>
    <w:rsid w:val="00AB7896"/>
    <w:rsid w:val="00AC0C4C"/>
    <w:rsid w:val="00AE246F"/>
    <w:rsid w:val="00B30253"/>
    <w:rsid w:val="00B460EF"/>
    <w:rsid w:val="00B512D3"/>
    <w:rsid w:val="00BA142C"/>
    <w:rsid w:val="00C82A93"/>
    <w:rsid w:val="00CA1EC9"/>
    <w:rsid w:val="00CB7DAD"/>
    <w:rsid w:val="00CC4C33"/>
    <w:rsid w:val="00D15FA5"/>
    <w:rsid w:val="00D16E87"/>
    <w:rsid w:val="00D274B7"/>
    <w:rsid w:val="00D550B4"/>
    <w:rsid w:val="00D67A7C"/>
    <w:rsid w:val="00D740C6"/>
    <w:rsid w:val="00D84306"/>
    <w:rsid w:val="00DA1D72"/>
    <w:rsid w:val="00DA3EF3"/>
    <w:rsid w:val="00DB022E"/>
    <w:rsid w:val="00DC3ABE"/>
    <w:rsid w:val="00DC7E36"/>
    <w:rsid w:val="00E13C64"/>
    <w:rsid w:val="00E355BD"/>
    <w:rsid w:val="00EA36F9"/>
    <w:rsid w:val="00EE38F9"/>
    <w:rsid w:val="00EE7B2D"/>
    <w:rsid w:val="00EF0BBE"/>
    <w:rsid w:val="00F11BF5"/>
    <w:rsid w:val="00F71FE3"/>
    <w:rsid w:val="00F83415"/>
    <w:rsid w:val="00F95678"/>
    <w:rsid w:val="00FC75BE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20A3"/>
  <w15:chartTrackingRefBased/>
  <w15:docId w15:val="{6160D01B-F41F-478D-B896-518CF1F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1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5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165"/>
  </w:style>
  <w:style w:type="paragraph" w:styleId="Zpat">
    <w:name w:val="footer"/>
    <w:basedOn w:val="Normln"/>
    <w:link w:val="ZpatChar"/>
    <w:uiPriority w:val="99"/>
    <w:unhideWhenUsed/>
    <w:rsid w:val="001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Sabadoš</dc:creator>
  <cp:keywords/>
  <dc:description/>
  <cp:lastModifiedBy>Dagmar Šneidrová</cp:lastModifiedBy>
  <cp:revision>26</cp:revision>
  <cp:lastPrinted>2022-01-03T07:48:00Z</cp:lastPrinted>
  <dcterms:created xsi:type="dcterms:W3CDTF">2022-01-03T13:14:00Z</dcterms:created>
  <dcterms:modified xsi:type="dcterms:W3CDTF">2022-01-26T11:08:00Z</dcterms:modified>
</cp:coreProperties>
</file>