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27" w:rsidRDefault="00D35100">
      <w:pPr>
        <w:pStyle w:val="Nzev"/>
        <w:spacing w:before="73"/>
        <w:ind w:left="3183" w:right="3148"/>
      </w:pPr>
      <w:bookmarkStart w:id="0" w:name="_GoBack"/>
      <w:bookmarkEnd w:id="0"/>
      <w:r>
        <w:rPr>
          <w:color w:val="808080"/>
        </w:rPr>
        <w:t>Smlouva č. 1190600085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36027" w:rsidRDefault="00D3510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36027" w:rsidRDefault="00636027">
      <w:pPr>
        <w:pStyle w:val="Zkladntext"/>
        <w:ind w:left="0"/>
        <w:jc w:val="left"/>
        <w:rPr>
          <w:sz w:val="60"/>
        </w:rPr>
      </w:pPr>
    </w:p>
    <w:p w:rsidR="00636027" w:rsidRDefault="00D35100">
      <w:pPr>
        <w:pStyle w:val="Zkladntext"/>
        <w:ind w:left="1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36027" w:rsidRDefault="00636027">
      <w:pPr>
        <w:pStyle w:val="Zkladntext"/>
        <w:spacing w:before="1"/>
        <w:ind w:left="0"/>
        <w:jc w:val="left"/>
      </w:pPr>
    </w:p>
    <w:p w:rsidR="00636027" w:rsidRDefault="00D35100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36027" w:rsidRDefault="00D35100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36027" w:rsidRDefault="00D35100">
      <w:pPr>
        <w:pStyle w:val="Zkladntext"/>
        <w:tabs>
          <w:tab w:val="left" w:pos="3022"/>
        </w:tabs>
        <w:ind w:left="1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36027" w:rsidRDefault="00D35100">
      <w:pPr>
        <w:pStyle w:val="Zkladntext"/>
        <w:tabs>
          <w:tab w:val="right" w:pos="3886"/>
        </w:tabs>
        <w:spacing w:before="1"/>
        <w:ind w:left="142"/>
        <w:jc w:val="left"/>
      </w:pPr>
      <w:r>
        <w:t>IČO:</w:t>
      </w:r>
      <w:r>
        <w:tab/>
        <w:t>00020729</w:t>
      </w:r>
    </w:p>
    <w:p w:rsidR="00636027" w:rsidRDefault="00D35100">
      <w:pPr>
        <w:pStyle w:val="Zkladntext"/>
        <w:tabs>
          <w:tab w:val="left" w:pos="3022"/>
        </w:tabs>
        <w:ind w:left="1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36027" w:rsidRDefault="00D35100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36027" w:rsidRDefault="00D35100">
      <w:pPr>
        <w:pStyle w:val="Zkladntext"/>
        <w:tabs>
          <w:tab w:val="left" w:pos="3022"/>
        </w:tabs>
        <w:spacing w:before="4" w:line="237" w:lineRule="auto"/>
        <w:ind w:left="1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36027" w:rsidRDefault="00636027">
      <w:pPr>
        <w:pStyle w:val="Zkladntext"/>
        <w:spacing w:before="1"/>
        <w:ind w:left="0"/>
        <w:jc w:val="left"/>
      </w:pPr>
    </w:p>
    <w:p w:rsidR="00636027" w:rsidRDefault="00D35100">
      <w:pPr>
        <w:pStyle w:val="Zkladntext"/>
        <w:spacing w:before="1"/>
        <w:ind w:left="142"/>
        <w:jc w:val="left"/>
      </w:pPr>
      <w:r>
        <w:rPr>
          <w:w w:val="99"/>
        </w:rPr>
        <w:t>a</w:t>
      </w:r>
    </w:p>
    <w:p w:rsidR="00636027" w:rsidRDefault="00636027">
      <w:pPr>
        <w:pStyle w:val="Zkladntext"/>
        <w:ind w:left="0"/>
        <w:jc w:val="left"/>
      </w:pPr>
    </w:p>
    <w:p w:rsidR="00636027" w:rsidRDefault="00D35100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1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Bernartice</w:t>
      </w:r>
      <w:r>
        <w:rPr>
          <w:spacing w:val="-4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Odrou,</w:t>
      </w:r>
      <w:r>
        <w:rPr>
          <w:spacing w:val="-4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636027" w:rsidRDefault="00D35100">
      <w:pPr>
        <w:pStyle w:val="Zkladntext"/>
        <w:tabs>
          <w:tab w:val="left" w:pos="3022"/>
        </w:tabs>
        <w:spacing w:before="1" w:line="265" w:lineRule="exact"/>
        <w:ind w:left="1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Bernartice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Odrou</w:t>
      </w:r>
      <w:r>
        <w:rPr>
          <w:spacing w:val="-1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741</w:t>
      </w:r>
      <w:r>
        <w:rPr>
          <w:spacing w:val="2"/>
        </w:rPr>
        <w:t xml:space="preserve"> </w:t>
      </w:r>
      <w:r>
        <w:t>01 Bernartice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Odrou</w:t>
      </w:r>
    </w:p>
    <w:p w:rsidR="00636027" w:rsidRDefault="00D35100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IČO:</w:t>
      </w:r>
      <w:r>
        <w:tab/>
        <w:t>75027216</w:t>
      </w:r>
    </w:p>
    <w:p w:rsidR="00636027" w:rsidRDefault="00D35100">
      <w:pPr>
        <w:pStyle w:val="Zkladntext"/>
        <w:tabs>
          <w:tab w:val="left" w:pos="3022"/>
        </w:tabs>
        <w:ind w:left="142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Janou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c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 v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636027" w:rsidRDefault="00D35100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636027" w:rsidRDefault="00D35100">
      <w:pPr>
        <w:pStyle w:val="Zkladntext"/>
        <w:tabs>
          <w:tab w:val="left" w:pos="3022"/>
        </w:tabs>
        <w:spacing w:before="1"/>
        <w:ind w:left="1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27-7605180237/0100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636027" w:rsidRDefault="00636027">
      <w:pPr>
        <w:pStyle w:val="Zkladntext"/>
        <w:spacing w:before="1"/>
        <w:ind w:left="0"/>
        <w:jc w:val="left"/>
      </w:pPr>
    </w:p>
    <w:p w:rsidR="00636027" w:rsidRDefault="00D35100">
      <w:pPr>
        <w:pStyle w:val="Zkladntex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36027" w:rsidRDefault="00636027">
      <w:pPr>
        <w:pStyle w:val="Zkladntext"/>
        <w:spacing w:before="13"/>
        <w:ind w:left="0"/>
        <w:jc w:val="left"/>
        <w:rPr>
          <w:sz w:val="35"/>
        </w:rPr>
      </w:pPr>
    </w:p>
    <w:p w:rsidR="00636027" w:rsidRDefault="00D35100">
      <w:pPr>
        <w:pStyle w:val="Nadpis1"/>
      </w:pPr>
      <w:r>
        <w:t>I.</w:t>
      </w:r>
    </w:p>
    <w:p w:rsidR="00636027" w:rsidRDefault="00D35100">
      <w:pPr>
        <w:pStyle w:val="Nadpis2"/>
        <w:ind w:left="31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36027" w:rsidRDefault="00636027">
      <w:pPr>
        <w:pStyle w:val="Zkladntext"/>
        <w:spacing w:before="1"/>
        <w:ind w:left="0"/>
        <w:jc w:val="left"/>
        <w:rPr>
          <w:b/>
          <w:sz w:val="18"/>
        </w:rPr>
      </w:pPr>
    </w:p>
    <w:p w:rsidR="00636027" w:rsidRDefault="00D35100">
      <w:pPr>
        <w:pStyle w:val="Odstavecseseznamem"/>
        <w:numPr>
          <w:ilvl w:val="0"/>
          <w:numId w:val="8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0"/>
          <w:sz w:val="20"/>
        </w:rPr>
        <w:t xml:space="preserve"> </w:t>
      </w:r>
      <w:r>
        <w:rPr>
          <w:sz w:val="20"/>
        </w:rPr>
        <w:t>fondu</w:t>
      </w:r>
      <w:r>
        <w:rPr>
          <w:spacing w:val="1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7"/>
          <w:sz w:val="20"/>
        </w:rPr>
        <w:t xml:space="preserve"> </w:t>
      </w:r>
      <w:r>
        <w:rPr>
          <w:sz w:val="20"/>
        </w:rPr>
        <w:t>republiky</w:t>
      </w:r>
      <w:r>
        <w:rPr>
          <w:spacing w:val="19"/>
          <w:sz w:val="20"/>
        </w:rPr>
        <w:t xml:space="preserve"> </w:t>
      </w:r>
      <w:r>
        <w:rPr>
          <w:sz w:val="20"/>
        </w:rPr>
        <w:t>(dále</w:t>
      </w:r>
      <w:r>
        <w:rPr>
          <w:spacing w:val="20"/>
          <w:sz w:val="20"/>
        </w:rPr>
        <w:t xml:space="preserve"> </w:t>
      </w:r>
      <w:r>
        <w:rPr>
          <w:sz w:val="20"/>
        </w:rPr>
        <w:t>jen</w:t>
      </w:r>
    </w:p>
    <w:p w:rsidR="00636027" w:rsidRDefault="00D35100">
      <w:pPr>
        <w:pStyle w:val="Zkladntext"/>
        <w:spacing w:before="1"/>
        <w:ind w:right="110"/>
      </w:pPr>
      <w:r>
        <w:t>„Smlouva“) se uzavírá na základě Rozhodnutí ministra životního prostředí č. 1190600085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9. 4. 2020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 prostředí č. 4/2015 o poskytování finančních prostředků ze Státního fondu</w:t>
      </w:r>
      <w:r>
        <w:rPr>
          <w:spacing w:val="1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2"/>
        </w:rPr>
        <w:t xml:space="preserve"> </w:t>
      </w:r>
      <w:r>
        <w:t>České</w:t>
      </w:r>
      <w:r>
        <w:rPr>
          <w:spacing w:val="19"/>
        </w:rPr>
        <w:t xml:space="preserve"> </w:t>
      </w:r>
      <w:r>
        <w:t>republiky</w:t>
      </w:r>
      <w:r>
        <w:rPr>
          <w:spacing w:val="19"/>
        </w:rPr>
        <w:t xml:space="preserve"> </w:t>
      </w:r>
      <w:r>
        <w:t>prostřednictvím</w:t>
      </w:r>
      <w:r>
        <w:rPr>
          <w:spacing w:val="19"/>
        </w:rPr>
        <w:t xml:space="preserve"> </w:t>
      </w:r>
      <w:r>
        <w:t>Národního</w:t>
      </w:r>
      <w:r>
        <w:rPr>
          <w:spacing w:val="20"/>
        </w:rPr>
        <w:t xml:space="preserve"> </w:t>
      </w:r>
      <w:r>
        <w:t>programu</w:t>
      </w:r>
      <w:r>
        <w:rPr>
          <w:spacing w:val="20"/>
        </w:rPr>
        <w:t xml:space="preserve"> </w:t>
      </w:r>
      <w:r>
        <w:t>Životní</w:t>
      </w:r>
      <w:r>
        <w:rPr>
          <w:spacing w:val="22"/>
        </w:rPr>
        <w:t xml:space="preserve"> </w:t>
      </w:r>
      <w:r>
        <w:t>prostředí</w:t>
      </w:r>
      <w:r>
        <w:rPr>
          <w:spacing w:val="21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</w:p>
    <w:p w:rsidR="00636027" w:rsidRDefault="00D35100">
      <w:pPr>
        <w:pStyle w:val="Zkladntext"/>
        <w:spacing w:line="265" w:lineRule="exact"/>
      </w:pPr>
      <w:r>
        <w:t>„Směrnic</w:t>
      </w:r>
      <w:r>
        <w:t>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36027" w:rsidRDefault="00D35100">
      <w:pPr>
        <w:pStyle w:val="Odstavecseseznamem"/>
        <w:numPr>
          <w:ilvl w:val="0"/>
          <w:numId w:val="8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10"/>
          <w:sz w:val="20"/>
        </w:rPr>
        <w:t xml:space="preserve"> </w:t>
      </w:r>
      <w:r>
        <w:rPr>
          <w:sz w:val="20"/>
        </w:rPr>
        <w:t>MŽP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6/2019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36027" w:rsidRDefault="00636027">
      <w:pPr>
        <w:jc w:val="both"/>
        <w:rPr>
          <w:sz w:val="20"/>
        </w:rPr>
        <w:sectPr w:rsidR="00636027">
          <w:footerReference w:type="default" r:id="rId7"/>
          <w:type w:val="continuous"/>
          <w:pgSz w:w="12240" w:h="15840"/>
          <w:pgMar w:top="1060" w:right="1020" w:bottom="1580" w:left="1560" w:header="0" w:footer="1384" w:gutter="0"/>
          <w:pgNumType w:start="1"/>
          <w:cols w:space="708"/>
        </w:sectPr>
      </w:pPr>
    </w:p>
    <w:p w:rsidR="00636027" w:rsidRDefault="00D35100">
      <w:pPr>
        <w:pStyle w:val="Odstavecseseznamem"/>
        <w:numPr>
          <w:ilvl w:val="0"/>
          <w:numId w:val="8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36027" w:rsidRDefault="00D35100">
      <w:pPr>
        <w:pStyle w:val="Nadpis2"/>
        <w:spacing w:before="120"/>
        <w:ind w:left="3953" w:right="0"/>
        <w:jc w:val="left"/>
      </w:pPr>
      <w:r>
        <w:t>„Les</w:t>
      </w:r>
      <w:r>
        <w:rPr>
          <w:spacing w:val="-1"/>
        </w:rPr>
        <w:t xml:space="preserve"> </w:t>
      </w:r>
      <w:r>
        <w:t>všemi</w:t>
      </w:r>
      <w:r>
        <w:rPr>
          <w:spacing w:val="-1"/>
        </w:rPr>
        <w:t xml:space="preserve"> </w:t>
      </w:r>
      <w:r>
        <w:t>smysly“</w:t>
      </w:r>
    </w:p>
    <w:p w:rsidR="00636027" w:rsidRDefault="00D35100">
      <w:pPr>
        <w:pStyle w:val="Zkladntext"/>
        <w:spacing w:before="121"/>
        <w:ind w:left="42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36027" w:rsidRDefault="00636027">
      <w:pPr>
        <w:pStyle w:val="Zkladntext"/>
        <w:spacing w:before="1"/>
        <w:ind w:left="0"/>
        <w:jc w:val="left"/>
        <w:rPr>
          <w:sz w:val="36"/>
        </w:rPr>
      </w:pPr>
    </w:p>
    <w:p w:rsidR="00636027" w:rsidRDefault="00D35100">
      <w:pPr>
        <w:pStyle w:val="Nadpis1"/>
      </w:pPr>
      <w:r>
        <w:t>II.</w:t>
      </w:r>
    </w:p>
    <w:p w:rsidR="00636027" w:rsidRDefault="00D35100">
      <w:pPr>
        <w:pStyle w:val="Nadpis2"/>
        <w:spacing w:before="1"/>
        <w:ind w:left="31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36027" w:rsidRDefault="00636027">
      <w:pPr>
        <w:pStyle w:val="Zkladntext"/>
        <w:spacing w:before="3"/>
        <w:ind w:left="0"/>
        <w:jc w:val="left"/>
        <w:rPr>
          <w:b/>
          <w:sz w:val="18"/>
        </w:rPr>
      </w:pPr>
    </w:p>
    <w:p w:rsidR="00636027" w:rsidRDefault="00D35100">
      <w:pPr>
        <w:pStyle w:val="Odstavecseseznamem"/>
        <w:numPr>
          <w:ilvl w:val="0"/>
          <w:numId w:val="7"/>
        </w:numPr>
        <w:tabs>
          <w:tab w:val="left" w:pos="426"/>
        </w:tabs>
        <w:spacing w:before="0" w:line="237" w:lineRule="auto"/>
        <w:ind w:right="111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výši. </w:t>
      </w:r>
      <w:r>
        <w:rPr>
          <w:b/>
          <w:sz w:val="20"/>
        </w:rPr>
        <w:t xml:space="preserve">86 940,00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</w:t>
      </w:r>
    </w:p>
    <w:p w:rsidR="00636027" w:rsidRDefault="00D35100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jednu</w:t>
      </w:r>
      <w:r>
        <w:rPr>
          <w:spacing w:val="-3"/>
          <w:sz w:val="20"/>
        </w:rPr>
        <w:t xml:space="preserve"> </w:t>
      </w:r>
      <w:r>
        <w:rPr>
          <w:sz w:val="20"/>
        </w:rPr>
        <w:t>osobohodinu činí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ekologického</w:t>
      </w:r>
      <w:r>
        <w:rPr>
          <w:spacing w:val="-2"/>
          <w:sz w:val="20"/>
        </w:rPr>
        <w:t xml:space="preserve"> </w:t>
      </w:r>
      <w:r>
        <w:rPr>
          <w:sz w:val="20"/>
        </w:rPr>
        <w:t>výukového</w:t>
      </w:r>
      <w:r>
        <w:rPr>
          <w:spacing w:val="-1"/>
          <w:sz w:val="20"/>
        </w:rPr>
        <w:t xml:space="preserve"> </w:t>
      </w:r>
      <w:r>
        <w:rPr>
          <w:sz w:val="20"/>
        </w:rPr>
        <w:t>programu</w:t>
      </w:r>
      <w:r>
        <w:rPr>
          <w:spacing w:val="-3"/>
          <w:sz w:val="20"/>
        </w:rPr>
        <w:t xml:space="preserve"> </w:t>
      </w:r>
      <w:r>
        <w:rPr>
          <w:sz w:val="20"/>
        </w:rPr>
        <w:t>(EVP)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:rsidR="00636027" w:rsidRDefault="00D35100">
      <w:pPr>
        <w:pStyle w:val="Odstavecseseznamem"/>
        <w:numPr>
          <w:ilvl w:val="0"/>
          <w:numId w:val="7"/>
        </w:numPr>
        <w:tabs>
          <w:tab w:val="left" w:pos="4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limitována</w:t>
      </w:r>
      <w:r>
        <w:rPr>
          <w:spacing w:val="-9"/>
          <w:sz w:val="20"/>
        </w:rPr>
        <w:t xml:space="preserve"> </w:t>
      </w:r>
      <w:r>
        <w:rPr>
          <w:sz w:val="20"/>
        </w:rPr>
        <w:t>částkou</w:t>
      </w:r>
      <w:r>
        <w:rPr>
          <w:spacing w:val="-12"/>
          <w:sz w:val="20"/>
        </w:rPr>
        <w:t xml:space="preserve"> </w:t>
      </w:r>
      <w:r>
        <w:rPr>
          <w:sz w:val="20"/>
        </w:rPr>
        <w:t>uvedenou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bodech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2.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(a 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uvedené částky,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636027" w:rsidRDefault="00D35100">
      <w:pPr>
        <w:pStyle w:val="Odstavecseseznamem"/>
        <w:numPr>
          <w:ilvl w:val="0"/>
          <w:numId w:val="7"/>
        </w:numPr>
        <w:tabs>
          <w:tab w:val="left" w:pos="4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skutečně,</w:t>
      </w:r>
      <w:r>
        <w:rPr>
          <w:spacing w:val="1"/>
          <w:sz w:val="20"/>
        </w:rPr>
        <w:t xml:space="preserve"> </w:t>
      </w:r>
      <w:r>
        <w:rPr>
          <w:sz w:val="20"/>
        </w:rPr>
        <w:t>účelně,</w:t>
      </w:r>
      <w:r>
        <w:rPr>
          <w:spacing w:val="1"/>
          <w:sz w:val="20"/>
        </w:rPr>
        <w:t xml:space="preserve"> </w:t>
      </w:r>
      <w:r>
        <w:rPr>
          <w:sz w:val="20"/>
        </w:rPr>
        <w:t>efektivně,</w:t>
      </w:r>
      <w:r>
        <w:rPr>
          <w:spacing w:val="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je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 po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36027" w:rsidRDefault="00D35100">
      <w:pPr>
        <w:pStyle w:val="Odstavecseseznamem"/>
        <w:numPr>
          <w:ilvl w:val="0"/>
          <w:numId w:val="7"/>
        </w:numPr>
        <w:tabs>
          <w:tab w:val="left" w:pos="4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Platby dodavatelům lze z podpory poskytované Fondem hradit pouze za práce a</w:t>
      </w:r>
      <w:r>
        <w:rPr>
          <w:spacing w:val="1"/>
          <w:sz w:val="20"/>
        </w:rPr>
        <w:t xml:space="preserve"> </w:t>
      </w:r>
      <w:r>
        <w:rPr>
          <w:sz w:val="20"/>
        </w:rPr>
        <w:t>dodávky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ce.</w:t>
      </w:r>
    </w:p>
    <w:p w:rsidR="00636027" w:rsidRDefault="00D35100">
      <w:pPr>
        <w:pStyle w:val="Odstavecseseznamem"/>
        <w:numPr>
          <w:ilvl w:val="0"/>
          <w:numId w:val="7"/>
        </w:numPr>
        <w:tabs>
          <w:tab w:val="left" w:pos="426"/>
        </w:tabs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36027" w:rsidRDefault="00636027">
      <w:pPr>
        <w:pStyle w:val="Zkladntext"/>
        <w:spacing w:before="13"/>
        <w:ind w:left="0"/>
        <w:jc w:val="left"/>
        <w:rPr>
          <w:sz w:val="35"/>
        </w:rPr>
      </w:pPr>
    </w:p>
    <w:p w:rsidR="00636027" w:rsidRDefault="00D35100">
      <w:pPr>
        <w:pStyle w:val="Nadpis1"/>
        <w:ind w:left="3175"/>
      </w:pPr>
      <w:r>
        <w:t>III.</w:t>
      </w:r>
    </w:p>
    <w:p w:rsidR="00636027" w:rsidRDefault="00D35100">
      <w:pPr>
        <w:pStyle w:val="Nadpis2"/>
        <w:ind w:left="31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36027" w:rsidRDefault="00636027">
      <w:pPr>
        <w:pStyle w:val="Zkladntext"/>
        <w:spacing w:before="2"/>
        <w:ind w:left="0"/>
        <w:jc w:val="left"/>
        <w:rPr>
          <w:b/>
          <w:sz w:val="18"/>
        </w:rPr>
      </w:pP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0"/>
        <w:ind w:left="501" w:right="117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bankovním</w:t>
      </w:r>
      <w:r>
        <w:rPr>
          <w:spacing w:val="5"/>
          <w:sz w:val="20"/>
        </w:rPr>
        <w:t xml:space="preserve"> </w:t>
      </w:r>
      <w:r>
        <w:rPr>
          <w:sz w:val="20"/>
        </w:rPr>
        <w:t>převodem</w:t>
      </w:r>
      <w:r>
        <w:rPr>
          <w:spacing w:val="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7"/>
          <w:sz w:val="20"/>
        </w:rPr>
        <w:t xml:space="preserve"> </w:t>
      </w:r>
      <w:r>
        <w:rPr>
          <w:sz w:val="20"/>
        </w:rPr>
        <w:t>účtu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20"/>
        <w:ind w:left="501" w:right="110"/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6"/>
          <w:sz w:val="20"/>
        </w:rPr>
        <w:t xml:space="preserve"> </w:t>
      </w:r>
      <w:r>
        <w:rPr>
          <w:sz w:val="20"/>
        </w:rPr>
        <w:t>postupem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2"/>
          <w:sz w:val="20"/>
        </w:rPr>
        <w:t xml:space="preserve"> </w:t>
      </w:r>
      <w:r>
        <w:rPr>
          <w:sz w:val="20"/>
        </w:rPr>
        <w:t>v 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 částek.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z w:val="20"/>
        </w:rPr>
        <w:t>to:</w:t>
      </w:r>
    </w:p>
    <w:p w:rsidR="00636027" w:rsidRDefault="00636027">
      <w:pPr>
        <w:pStyle w:val="Zkladntext"/>
        <w:spacing w:before="11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636027">
        <w:trPr>
          <w:trHeight w:val="508"/>
        </w:trPr>
        <w:tc>
          <w:tcPr>
            <w:tcW w:w="4532" w:type="dxa"/>
          </w:tcPr>
          <w:p w:rsidR="00636027" w:rsidRDefault="00D3510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36027" w:rsidRDefault="00D3510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36027">
        <w:trPr>
          <w:trHeight w:val="506"/>
        </w:trPr>
        <w:tc>
          <w:tcPr>
            <w:tcW w:w="4532" w:type="dxa"/>
          </w:tcPr>
          <w:p w:rsidR="00636027" w:rsidRDefault="00D35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636027" w:rsidRDefault="00D35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940,00</w:t>
            </w:r>
          </w:p>
        </w:tc>
      </w:tr>
    </w:tbl>
    <w:p w:rsidR="00636027" w:rsidRDefault="00636027">
      <w:pPr>
        <w:pStyle w:val="Zkladntext"/>
        <w:spacing w:before="11"/>
        <w:ind w:left="0"/>
        <w:jc w:val="left"/>
        <w:rPr>
          <w:sz w:val="28"/>
        </w:rPr>
      </w:pP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0"/>
        <w:ind w:left="501"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agendového</w:t>
      </w:r>
      <w:r>
        <w:rPr>
          <w:spacing w:val="-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23"/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</w:t>
      </w:r>
      <w:r>
        <w:rPr>
          <w:spacing w:val="2"/>
          <w:sz w:val="20"/>
        </w:rPr>
        <w:t xml:space="preserve"> </w:t>
      </w:r>
      <w:r>
        <w:rPr>
          <w:sz w:val="20"/>
        </w:rPr>
        <w:t>akceptuje.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18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pozastavit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(či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nezahájit)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poskytování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podpory,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zjistí,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neplní</w:t>
      </w:r>
    </w:p>
    <w:p w:rsidR="00636027" w:rsidRDefault="00636027">
      <w:pPr>
        <w:jc w:val="both"/>
        <w:rPr>
          <w:sz w:val="20"/>
        </w:rPr>
        <w:sectPr w:rsidR="00636027">
          <w:pgSz w:w="12240" w:h="15840"/>
          <w:pgMar w:top="1060" w:right="1020" w:bottom="1660" w:left="1560" w:header="0" w:footer="1384" w:gutter="0"/>
          <w:cols w:space="708"/>
        </w:sectPr>
      </w:pPr>
    </w:p>
    <w:p w:rsidR="00636027" w:rsidRDefault="00D35100">
      <w:pPr>
        <w:pStyle w:val="Zkladntext"/>
        <w:spacing w:before="73"/>
        <w:ind w:right="112"/>
      </w:pPr>
      <w:r>
        <w:lastRenderedPageBreak/>
        <w:t>některou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  <w:r>
        <w:rPr>
          <w:spacing w:val="-2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některé</w:t>
      </w:r>
      <w:r>
        <w:rPr>
          <w:spacing w:val="-5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vážně</w:t>
      </w:r>
      <w:r>
        <w:rPr>
          <w:spacing w:val="-5"/>
        </w:rPr>
        <w:t xml:space="preserve"> </w:t>
      </w:r>
      <w:r>
        <w:t>ohroženo.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3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ind w:left="501" w:right="112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umožní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2"/>
          <w:sz w:val="20"/>
        </w:rPr>
        <w:t xml:space="preserve"> </w:t>
      </w:r>
      <w:r>
        <w:rPr>
          <w:sz w:val="20"/>
        </w:rPr>
        <w:t>změnu</w:t>
      </w:r>
      <w:r>
        <w:rPr>
          <w:spacing w:val="-11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19"/>
        <w:ind w:left="501" w:right="116"/>
        <w:jc w:val="both"/>
        <w:rPr>
          <w:sz w:val="20"/>
        </w:rPr>
      </w:pPr>
      <w:r>
        <w:rPr>
          <w:sz w:val="20"/>
        </w:rPr>
        <w:t>Příjemce podpory je p</w:t>
      </w:r>
      <w:r>
        <w:rPr>
          <w:sz w:val="20"/>
        </w:rPr>
        <w:t>ovinen z vlastních zdrojů uhradit veškeré výdaje akce přesahující výši 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3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ind w:left="501"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</w:t>
      </w:r>
      <w:r>
        <w:rPr>
          <w:sz w:val="20"/>
        </w:rPr>
        <w:t>ních zdrojů na celkových výdajích akce, může v jednotlivých letech povolit Fond v případě 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"/>
          <w:sz w:val="20"/>
        </w:rPr>
        <w:t xml:space="preserve"> </w:t>
      </w:r>
      <w:r>
        <w:rPr>
          <w:sz w:val="20"/>
        </w:rPr>
        <w:t>podpory.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ind w:left="501" w:right="109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 roku bude Fond poskytovat podporu 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 na dané období</w:t>
      </w:r>
      <w:r>
        <w:rPr>
          <w:spacing w:val="54"/>
          <w:sz w:val="20"/>
        </w:rPr>
        <w:t xml:space="preserve"> </w:t>
      </w:r>
      <w:r>
        <w:rPr>
          <w:sz w:val="20"/>
        </w:rPr>
        <w:t>dle Fondem akceptovaného finančně platebního kalendáře v AIS SFŽP</w:t>
      </w:r>
      <w:r>
        <w:rPr>
          <w:spacing w:val="55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a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20"/>
        <w:ind w:left="501" w:right="109" w:hanging="39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54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obsahovat</w:t>
      </w:r>
      <w:r>
        <w:rPr>
          <w:spacing w:val="5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</w:t>
      </w:r>
      <w:r>
        <w:rPr>
          <w:spacing w:val="55"/>
          <w:sz w:val="20"/>
        </w:rPr>
        <w:t xml:space="preserve"> </w:t>
      </w:r>
      <w:r>
        <w:rPr>
          <w:sz w:val="20"/>
        </w:rPr>
        <w:t>12</w:t>
      </w:r>
      <w:r>
        <w:rPr>
          <w:spacing w:val="54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publicity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18"/>
        <w:ind w:left="501" w:right="109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předložením soupisu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mj. potvrzuje, že předložené faktury odpovídají skutečným, účelně vynaloženým a způsobilým výdajům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22"/>
        <w:ind w:left="501" w:right="116" w:hanging="39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3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akceptuje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4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20"/>
        <w:ind w:left="501" w:right="108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19"/>
        <w:ind w:left="501" w:right="120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636027" w:rsidRDefault="00D35100">
      <w:pPr>
        <w:pStyle w:val="Odstavecseseznamem"/>
        <w:numPr>
          <w:ilvl w:val="0"/>
          <w:numId w:val="6"/>
        </w:numPr>
        <w:tabs>
          <w:tab w:val="left" w:pos="502"/>
        </w:tabs>
        <w:spacing w:before="122"/>
        <w:ind w:left="501" w:right="111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nezbytných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nákladů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provedené</w:t>
      </w:r>
      <w:r>
        <w:rPr>
          <w:spacing w:val="-14"/>
          <w:sz w:val="20"/>
        </w:rPr>
        <w:t xml:space="preserve"> </w:t>
      </w:r>
      <w:r>
        <w:rPr>
          <w:sz w:val="20"/>
        </w:rPr>
        <w:t>práce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spotřebu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nákladů</w:t>
      </w:r>
      <w:r>
        <w:rPr>
          <w:spacing w:val="-4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doklady.</w:t>
      </w:r>
    </w:p>
    <w:p w:rsidR="00636027" w:rsidRDefault="00636027">
      <w:pPr>
        <w:pStyle w:val="Zkladntext"/>
        <w:spacing w:before="7"/>
        <w:ind w:left="0"/>
        <w:jc w:val="left"/>
        <w:rPr>
          <w:sz w:val="28"/>
        </w:rPr>
      </w:pPr>
    </w:p>
    <w:p w:rsidR="00636027" w:rsidRDefault="00D35100">
      <w:pPr>
        <w:pStyle w:val="Nadpis1"/>
        <w:spacing w:before="99"/>
        <w:ind w:left="3179"/>
      </w:pPr>
      <w:r>
        <w:t>IV.</w:t>
      </w:r>
    </w:p>
    <w:p w:rsidR="00636027" w:rsidRDefault="00D35100">
      <w:pPr>
        <w:pStyle w:val="Nadpis2"/>
        <w:spacing w:before="1"/>
        <w:ind w:left="1055" w:right="1026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4"/>
        </w:rPr>
        <w:t xml:space="preserve"> </w:t>
      </w:r>
      <w:r>
        <w:t>podpory</w:t>
      </w:r>
    </w:p>
    <w:p w:rsidR="00636027" w:rsidRDefault="00636027">
      <w:pPr>
        <w:pStyle w:val="Zkladntext"/>
        <w:spacing w:before="1"/>
        <w:ind w:left="0"/>
        <w:jc w:val="left"/>
        <w:rPr>
          <w:b/>
          <w:sz w:val="18"/>
        </w:rPr>
      </w:pPr>
    </w:p>
    <w:p w:rsidR="00636027" w:rsidRDefault="00D35100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22"/>
        </w:tabs>
        <w:ind w:hanging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36027" w:rsidRDefault="00D35100">
      <w:pPr>
        <w:pStyle w:val="Odstavecseseznamem"/>
        <w:numPr>
          <w:ilvl w:val="0"/>
          <w:numId w:val="4"/>
        </w:numPr>
        <w:tabs>
          <w:tab w:val="left" w:pos="824"/>
        </w:tabs>
        <w:spacing w:before="118"/>
        <w:ind w:right="117"/>
        <w:rPr>
          <w:sz w:val="20"/>
        </w:rPr>
      </w:pPr>
      <w:r>
        <w:rPr>
          <w:sz w:val="20"/>
        </w:rPr>
        <w:t>akce bude provedena podle Fondem odsouhlasené dokumentace projektu „Les všemi smysly“ 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40"/>
          <w:sz w:val="20"/>
        </w:rPr>
        <w:t xml:space="preserve"> </w:t>
      </w:r>
      <w:r>
        <w:rPr>
          <w:sz w:val="20"/>
        </w:rPr>
        <w:t>27.</w:t>
      </w:r>
      <w:r>
        <w:rPr>
          <w:spacing w:val="41"/>
          <w:sz w:val="20"/>
        </w:rPr>
        <w:t xml:space="preserve"> </w:t>
      </w:r>
      <w:r>
        <w:rPr>
          <w:sz w:val="20"/>
        </w:rPr>
        <w:t>12.</w:t>
      </w:r>
      <w:r>
        <w:rPr>
          <w:spacing w:val="41"/>
          <w:sz w:val="20"/>
        </w:rPr>
        <w:t xml:space="preserve"> </w:t>
      </w:r>
      <w:r>
        <w:rPr>
          <w:sz w:val="20"/>
        </w:rPr>
        <w:t>2019,</w:t>
      </w:r>
      <w:r>
        <w:rPr>
          <w:spacing w:val="44"/>
          <w:sz w:val="20"/>
        </w:rPr>
        <w:t xml:space="preserve"> </w:t>
      </w:r>
      <w:r>
        <w:rPr>
          <w:sz w:val="20"/>
        </w:rPr>
        <w:t>která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4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41"/>
          <w:sz w:val="20"/>
        </w:rPr>
        <w:t xml:space="preserve"> </w:t>
      </w:r>
      <w:r>
        <w:rPr>
          <w:sz w:val="20"/>
        </w:rPr>
        <w:t>žádosti,</w:t>
      </w:r>
      <w:r>
        <w:rPr>
          <w:spacing w:val="43"/>
          <w:sz w:val="20"/>
        </w:rPr>
        <w:t xml:space="preserve"> </w:t>
      </w:r>
      <w:r>
        <w:rPr>
          <w:sz w:val="20"/>
        </w:rPr>
        <w:t>aktualizované</w:t>
      </w:r>
      <w:r>
        <w:rPr>
          <w:spacing w:val="40"/>
          <w:sz w:val="20"/>
        </w:rPr>
        <w:t xml:space="preserve"> </w:t>
      </w:r>
      <w:r>
        <w:rPr>
          <w:sz w:val="20"/>
        </w:rPr>
        <w:t>verze</w:t>
      </w:r>
      <w:r>
        <w:rPr>
          <w:spacing w:val="40"/>
          <w:sz w:val="20"/>
        </w:rPr>
        <w:t xml:space="preserve"> </w:t>
      </w:r>
      <w:r>
        <w:rPr>
          <w:sz w:val="20"/>
        </w:rPr>
        <w:t>rozpočtu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29.</w:t>
      </w:r>
      <w:r>
        <w:rPr>
          <w:spacing w:val="41"/>
          <w:sz w:val="20"/>
        </w:rPr>
        <w:t xml:space="preserve"> </w:t>
      </w:r>
      <w:r>
        <w:rPr>
          <w:sz w:val="20"/>
        </w:rPr>
        <w:t>12.</w:t>
      </w:r>
      <w:r>
        <w:rPr>
          <w:spacing w:val="41"/>
          <w:sz w:val="20"/>
        </w:rPr>
        <w:t xml:space="preserve"> </w:t>
      </w:r>
      <w:r>
        <w:rPr>
          <w:sz w:val="20"/>
        </w:rPr>
        <w:t>2021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podrobného</w:t>
      </w:r>
      <w:r>
        <w:rPr>
          <w:spacing w:val="21"/>
          <w:sz w:val="20"/>
        </w:rPr>
        <w:t xml:space="preserve"> </w:t>
      </w:r>
      <w:r>
        <w:rPr>
          <w:sz w:val="20"/>
        </w:rPr>
        <w:t>časového</w:t>
      </w:r>
      <w:r>
        <w:rPr>
          <w:spacing w:val="23"/>
          <w:sz w:val="20"/>
        </w:rPr>
        <w:t xml:space="preserve"> </w:t>
      </w:r>
      <w:r>
        <w:rPr>
          <w:sz w:val="20"/>
        </w:rPr>
        <w:t>rozvrhu</w:t>
      </w:r>
      <w:r>
        <w:rPr>
          <w:spacing w:val="22"/>
          <w:sz w:val="20"/>
        </w:rPr>
        <w:t xml:space="preserve"> </w:t>
      </w:r>
      <w:r>
        <w:rPr>
          <w:sz w:val="20"/>
        </w:rPr>
        <w:t>environmentálního</w:t>
      </w:r>
      <w:r>
        <w:rPr>
          <w:spacing w:val="21"/>
          <w:sz w:val="20"/>
        </w:rPr>
        <w:t xml:space="preserve"> </w:t>
      </w:r>
      <w:r>
        <w:rPr>
          <w:sz w:val="20"/>
        </w:rPr>
        <w:t>programu</w:t>
      </w:r>
      <w:r>
        <w:rPr>
          <w:spacing w:val="22"/>
          <w:sz w:val="20"/>
        </w:rPr>
        <w:t xml:space="preserve"> </w:t>
      </w:r>
      <w:r>
        <w:rPr>
          <w:sz w:val="20"/>
        </w:rPr>
        <w:t>(EVP)</w:t>
      </w:r>
      <w:r>
        <w:rPr>
          <w:spacing w:val="21"/>
          <w:sz w:val="20"/>
        </w:rPr>
        <w:t xml:space="preserve"> </w:t>
      </w:r>
      <w:r>
        <w:rPr>
          <w:sz w:val="20"/>
        </w:rPr>
        <w:t>ze</w:t>
      </w:r>
      <w:r>
        <w:rPr>
          <w:spacing w:val="21"/>
          <w:sz w:val="20"/>
        </w:rPr>
        <w:t xml:space="preserve"> </w:t>
      </w:r>
      <w:r>
        <w:rPr>
          <w:sz w:val="20"/>
        </w:rPr>
        <w:t>dne</w:t>
      </w:r>
      <w:r>
        <w:rPr>
          <w:spacing w:val="20"/>
          <w:sz w:val="20"/>
        </w:rPr>
        <w:t xml:space="preserve"> </w:t>
      </w:r>
      <w:r>
        <w:rPr>
          <w:sz w:val="20"/>
        </w:rPr>
        <w:t>17.</w:t>
      </w:r>
      <w:r>
        <w:rPr>
          <w:spacing w:val="22"/>
          <w:sz w:val="20"/>
        </w:rPr>
        <w:t xml:space="preserve"> </w:t>
      </w:r>
      <w:r>
        <w:rPr>
          <w:sz w:val="20"/>
        </w:rPr>
        <w:t>12.</w:t>
      </w:r>
      <w:r>
        <w:rPr>
          <w:spacing w:val="22"/>
          <w:sz w:val="20"/>
        </w:rPr>
        <w:t xml:space="preserve"> </w:t>
      </w:r>
      <w:r>
        <w:rPr>
          <w:sz w:val="20"/>
        </w:rPr>
        <w:t>2019,</w:t>
      </w:r>
      <w:r>
        <w:rPr>
          <w:spacing w:val="21"/>
          <w:sz w:val="20"/>
        </w:rPr>
        <w:t xml:space="preserve"> </w:t>
      </w:r>
      <w:r>
        <w:rPr>
          <w:sz w:val="20"/>
        </w:rPr>
        <w:t>včetně</w:t>
      </w:r>
    </w:p>
    <w:p w:rsidR="00636027" w:rsidRDefault="00636027">
      <w:pPr>
        <w:jc w:val="both"/>
        <w:rPr>
          <w:sz w:val="20"/>
        </w:rPr>
        <w:sectPr w:rsidR="00636027">
          <w:pgSz w:w="12240" w:h="15840"/>
          <w:pgMar w:top="1060" w:right="1020" w:bottom="1660" w:left="1560" w:header="0" w:footer="1384" w:gutter="0"/>
          <w:cols w:space="708"/>
        </w:sectPr>
      </w:pPr>
    </w:p>
    <w:p w:rsidR="00636027" w:rsidRDefault="00D35100">
      <w:pPr>
        <w:pStyle w:val="Zkladntext"/>
        <w:spacing w:before="73"/>
        <w:ind w:left="823"/>
      </w:pPr>
      <w:r>
        <w:lastRenderedPageBreak/>
        <w:t>případných</w:t>
      </w:r>
      <w:r>
        <w:rPr>
          <w:spacing w:val="-4"/>
        </w:rPr>
        <w:t xml:space="preserve"> </w:t>
      </w:r>
      <w:r>
        <w:t>změn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dokumentů</w:t>
      </w:r>
      <w:r>
        <w:rPr>
          <w:spacing w:val="-4"/>
        </w:rPr>
        <w:t xml:space="preserve"> </w:t>
      </w:r>
      <w:r>
        <w:t>odsouhlasených</w:t>
      </w:r>
      <w:r>
        <w:rPr>
          <w:spacing w:val="-3"/>
        </w:rPr>
        <w:t xml:space="preserve"> </w:t>
      </w:r>
      <w:r>
        <w:t>Fondem,</w:t>
      </w:r>
    </w:p>
    <w:p w:rsidR="00636027" w:rsidRDefault="00D35100">
      <w:pPr>
        <w:pStyle w:val="Odstavecseseznamem"/>
        <w:numPr>
          <w:ilvl w:val="0"/>
          <w:numId w:val="4"/>
        </w:numPr>
        <w:tabs>
          <w:tab w:val="left" w:pos="824"/>
        </w:tabs>
        <w:spacing w:before="120"/>
        <w:ind w:right="112"/>
        <w:rPr>
          <w:sz w:val="20"/>
        </w:rPr>
      </w:pPr>
      <w:r>
        <w:rPr>
          <w:sz w:val="20"/>
        </w:rPr>
        <w:t>zrealizuje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ozdravný</w:t>
      </w:r>
      <w:r>
        <w:rPr>
          <w:spacing w:val="13"/>
          <w:sz w:val="20"/>
        </w:rPr>
        <w:t xml:space="preserve"> </w:t>
      </w:r>
      <w:r>
        <w:rPr>
          <w:sz w:val="20"/>
        </w:rPr>
        <w:t>pobyt</w:t>
      </w:r>
      <w:r>
        <w:rPr>
          <w:spacing w:val="12"/>
          <w:sz w:val="20"/>
        </w:rPr>
        <w:t xml:space="preserve"> </w:t>
      </w: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žáky</w:t>
      </w:r>
      <w:r>
        <w:rPr>
          <w:spacing w:val="14"/>
          <w:sz w:val="20"/>
        </w:rPr>
        <w:t xml:space="preserve"> </w:t>
      </w:r>
      <w:r>
        <w:rPr>
          <w:sz w:val="20"/>
        </w:rPr>
        <w:t>školy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oblasti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4"/>
          <w:sz w:val="20"/>
        </w:rPr>
        <w:t xml:space="preserve"> </w:t>
      </w:r>
      <w:r>
        <w:rPr>
          <w:sz w:val="20"/>
        </w:rPr>
        <w:t>vyhovující</w:t>
      </w:r>
      <w:r>
        <w:rPr>
          <w:spacing w:val="11"/>
          <w:sz w:val="20"/>
        </w:rPr>
        <w:t xml:space="preserve"> </w:t>
      </w:r>
      <w:r>
        <w:rPr>
          <w:sz w:val="20"/>
        </w:rPr>
        <w:t>kvalitou</w:t>
      </w:r>
      <w:r>
        <w:rPr>
          <w:spacing w:val="12"/>
          <w:sz w:val="20"/>
        </w:rPr>
        <w:t xml:space="preserve"> </w:t>
      </w:r>
      <w:r>
        <w:rPr>
          <w:sz w:val="20"/>
        </w:rPr>
        <w:t>ovzduší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termínu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čl. 7 Výzvy, v jehož rámci zrealizuje EVP v souladu s čl. 10 Výzvy, podle předloženého časového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rozvrhu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aktivit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46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žáků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rozsahu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minimálně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1242</w:t>
      </w:r>
      <w:r>
        <w:rPr>
          <w:spacing w:val="-12"/>
          <w:sz w:val="20"/>
        </w:rPr>
        <w:t xml:space="preserve"> </w:t>
      </w:r>
      <w:r>
        <w:rPr>
          <w:sz w:val="20"/>
        </w:rPr>
        <w:t>osobohodin;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nedojde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5"/>
          <w:sz w:val="20"/>
        </w:rPr>
        <w:t xml:space="preserve"> </w:t>
      </w:r>
      <w:r>
        <w:rPr>
          <w:sz w:val="20"/>
        </w:rPr>
        <w:t>naplnění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indikátoru počtu osobohodin v důsledku sníženého počtu žáků, účastnících se ozdravného pobytu,</w:t>
      </w:r>
      <w:r>
        <w:rPr>
          <w:spacing w:val="-52"/>
          <w:sz w:val="20"/>
        </w:rPr>
        <w:t xml:space="preserve"> </w:t>
      </w:r>
      <w:r>
        <w:rPr>
          <w:sz w:val="20"/>
        </w:rPr>
        <w:t>výše dotace podle této Smlouvy bude úměrně krácena podle počtu žáků, kteří ozdravný pobyt</w:t>
      </w:r>
      <w:r>
        <w:rPr>
          <w:spacing w:val="1"/>
          <w:sz w:val="20"/>
        </w:rPr>
        <w:t xml:space="preserve"> </w:t>
      </w:r>
      <w:r>
        <w:rPr>
          <w:sz w:val="20"/>
        </w:rPr>
        <w:t>absolvovali,</w:t>
      </w:r>
    </w:p>
    <w:p w:rsidR="00636027" w:rsidRDefault="00D35100">
      <w:pPr>
        <w:pStyle w:val="Zkladntext"/>
        <w:spacing w:before="120"/>
        <w:ind w:left="569"/>
      </w:pPr>
      <w:r>
        <w:rPr>
          <w:rFonts w:ascii="JohnSans Text Pro" w:hAnsi="JohnSans Text Pro"/>
        </w:rPr>
        <w:t xml:space="preserve">-  </w:t>
      </w:r>
      <w:r>
        <w:rPr>
          <w:rFonts w:ascii="JohnSans Text Pro" w:hAnsi="JohnSans Text Pro"/>
          <w:spacing w:val="12"/>
        </w:rPr>
        <w:t xml:space="preserve"> </w:t>
      </w:r>
      <w:r>
        <w:t>zajistí</w:t>
      </w:r>
      <w:r>
        <w:rPr>
          <w:spacing w:val="-3"/>
        </w:rPr>
        <w:t xml:space="preserve"> </w:t>
      </w:r>
      <w:r>
        <w:t>EVP</w:t>
      </w:r>
      <w:r>
        <w:rPr>
          <w:spacing w:val="-4"/>
        </w:rPr>
        <w:t xml:space="preserve"> </w:t>
      </w:r>
      <w:r>
        <w:t>lektory</w:t>
      </w:r>
      <w:r>
        <w:rPr>
          <w:spacing w:val="-3"/>
        </w:rPr>
        <w:t xml:space="preserve"> </w:t>
      </w:r>
      <w:r>
        <w:t>kvalifikovanými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EVVO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</w:t>
      </w:r>
      <w:r>
        <w:t>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Výzvy,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ind w:left="86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36027" w:rsidRDefault="00D35100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36027" w:rsidRDefault="00D35100">
      <w:pPr>
        <w:pStyle w:val="Odstavecseseznamem"/>
        <w:numPr>
          <w:ilvl w:val="0"/>
          <w:numId w:val="3"/>
        </w:numPr>
        <w:tabs>
          <w:tab w:val="left" w:pos="82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8"/>
          <w:sz w:val="20"/>
        </w:rPr>
        <w:t xml:space="preserve"> </w:t>
      </w:r>
      <w:r>
        <w:rPr>
          <w:sz w:val="20"/>
        </w:rPr>
        <w:t>změny</w:t>
      </w:r>
      <w:r>
        <w:rPr>
          <w:spacing w:val="19"/>
          <w:sz w:val="20"/>
        </w:rPr>
        <w:t xml:space="preserve"> </w:t>
      </w:r>
      <w:r>
        <w:rPr>
          <w:sz w:val="20"/>
        </w:rPr>
        <w:t>termínu</w:t>
      </w:r>
      <w:r>
        <w:rPr>
          <w:spacing w:val="21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či</w:t>
      </w:r>
      <w:r>
        <w:rPr>
          <w:spacing w:val="19"/>
          <w:sz w:val="20"/>
        </w:rPr>
        <w:t xml:space="preserve"> </w:t>
      </w:r>
      <w:r>
        <w:rPr>
          <w:sz w:val="20"/>
        </w:rPr>
        <w:t>lokality</w:t>
      </w:r>
      <w:r>
        <w:rPr>
          <w:spacing w:val="19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19"/>
          <w:sz w:val="20"/>
        </w:rPr>
        <w:t xml:space="preserve"> </w:t>
      </w:r>
      <w:r>
        <w:rPr>
          <w:sz w:val="20"/>
        </w:rPr>
        <w:t>ozdravného</w:t>
      </w:r>
      <w:r>
        <w:rPr>
          <w:spacing w:val="20"/>
          <w:sz w:val="20"/>
        </w:rPr>
        <w:t xml:space="preserve"> </w:t>
      </w:r>
      <w:r>
        <w:rPr>
          <w:sz w:val="20"/>
        </w:rPr>
        <w:t>pobytu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Fond</w:t>
      </w:r>
      <w:r>
        <w:rPr>
          <w:spacing w:val="19"/>
          <w:sz w:val="20"/>
        </w:rPr>
        <w:t xml:space="preserve"> </w:t>
      </w:r>
      <w:r>
        <w:rPr>
          <w:sz w:val="20"/>
        </w:rPr>
        <w:t>předem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informovat; v této souvislosti se příjemce podpory zavazuje v případě neoznámení</w:t>
      </w:r>
      <w:r>
        <w:rPr>
          <w:spacing w:val="1"/>
          <w:sz w:val="20"/>
        </w:rPr>
        <w:t xml:space="preserve"> </w:t>
      </w:r>
      <w:r>
        <w:rPr>
          <w:sz w:val="20"/>
        </w:rPr>
        <w:t>změny termínu realizace kteréhokoli ozdravného pobytu Fondu uhradit marně vynaložené náklady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2"/>
          <w:sz w:val="20"/>
        </w:rPr>
        <w:t xml:space="preserve"> </w:t>
      </w:r>
      <w:r>
        <w:rPr>
          <w:sz w:val="20"/>
        </w:rPr>
        <w:t>zbytečně</w:t>
      </w:r>
      <w:r>
        <w:rPr>
          <w:spacing w:val="-1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"/>
          <w:sz w:val="20"/>
        </w:rPr>
        <w:t xml:space="preserve"> </w:t>
      </w:r>
      <w:r>
        <w:rPr>
          <w:sz w:val="20"/>
        </w:rPr>
        <w:t>dohlídky</w:t>
      </w:r>
      <w:r>
        <w:rPr>
          <w:spacing w:val="-2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místě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636027" w:rsidRDefault="00D35100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11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veškeré</w:t>
      </w:r>
      <w:r>
        <w:rPr>
          <w:spacing w:val="75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vést</w:t>
      </w:r>
      <w:r>
        <w:rPr>
          <w:spacing w:val="7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77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daňové</w:t>
      </w:r>
      <w:r>
        <w:rPr>
          <w:spacing w:val="77"/>
          <w:sz w:val="20"/>
        </w:rPr>
        <w:t xml:space="preserve"> </w:t>
      </w:r>
      <w:r>
        <w:rPr>
          <w:sz w:val="20"/>
        </w:rPr>
        <w:t>evidenci</w:t>
      </w:r>
      <w:r>
        <w:rPr>
          <w:spacing w:val="76"/>
          <w:sz w:val="20"/>
        </w:rPr>
        <w:t xml:space="preserve"> </w:t>
      </w:r>
      <w:r>
        <w:rPr>
          <w:sz w:val="20"/>
        </w:rPr>
        <w:t>(zákon</w:t>
      </w:r>
      <w:r>
        <w:rPr>
          <w:spacing w:val="79"/>
          <w:sz w:val="20"/>
        </w:rPr>
        <w:t xml:space="preserve"> </w:t>
      </w:r>
      <w:r>
        <w:rPr>
          <w:sz w:val="20"/>
        </w:rPr>
        <w:t>č.</w:t>
      </w:r>
      <w:r>
        <w:rPr>
          <w:spacing w:val="77"/>
          <w:sz w:val="20"/>
        </w:rPr>
        <w:t xml:space="preserve"> </w:t>
      </w:r>
      <w:r>
        <w:rPr>
          <w:sz w:val="20"/>
        </w:rPr>
        <w:t>563/1991</w:t>
      </w:r>
      <w:r>
        <w:rPr>
          <w:spacing w:val="77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36027" w:rsidRDefault="00D35100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4"/>
        <w:rPr>
          <w:sz w:val="20"/>
        </w:rPr>
      </w:pPr>
      <w:r>
        <w:rPr>
          <w:sz w:val="20"/>
        </w:rPr>
        <w:t>umožní provádět kontrolu provedení akce na místě v době její realizace a dále umožní 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"/>
          <w:sz w:val="20"/>
        </w:rPr>
        <w:t xml:space="preserve"> </w:t>
      </w:r>
      <w:r>
        <w:rPr>
          <w:sz w:val="20"/>
        </w:rPr>
        <w:t>a to</w:t>
      </w:r>
      <w:r>
        <w:rPr>
          <w:spacing w:val="-1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2 let</w:t>
      </w:r>
      <w:r>
        <w:rPr>
          <w:spacing w:val="-2"/>
          <w:sz w:val="20"/>
        </w:rPr>
        <w:t xml:space="preserve"> </w:t>
      </w:r>
      <w:r>
        <w:rPr>
          <w:sz w:val="20"/>
        </w:rPr>
        <w:t>od 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636027" w:rsidRDefault="00D35100">
      <w:pPr>
        <w:pStyle w:val="Odstavecseseznamem"/>
        <w:numPr>
          <w:ilvl w:val="0"/>
          <w:numId w:val="3"/>
        </w:numPr>
        <w:tabs>
          <w:tab w:val="left" w:pos="824"/>
        </w:tabs>
        <w:ind w:right="111"/>
        <w:rPr>
          <w:sz w:val="20"/>
        </w:rPr>
      </w:pPr>
      <w:r>
        <w:rPr>
          <w:sz w:val="20"/>
        </w:rPr>
        <w:t>bude dodržovat pravidla publicity dle pokynů v čl. 17 Výzvy, zejména zajistí odpovídající publicitu</w:t>
      </w:r>
      <w:r>
        <w:rPr>
          <w:spacing w:val="1"/>
          <w:sz w:val="20"/>
        </w:rPr>
        <w:t xml:space="preserve"> </w:t>
      </w:r>
      <w:r>
        <w:rPr>
          <w:sz w:val="20"/>
        </w:rPr>
        <w:t>podpory podle</w:t>
      </w:r>
      <w:r>
        <w:rPr>
          <w:sz w:val="20"/>
        </w:rPr>
        <w:t xml:space="preserve"> této Smlouvy tím, že zveřejní informaci o podpoře podle této Smlouvy na webové</w:t>
      </w:r>
      <w:r>
        <w:rPr>
          <w:spacing w:val="1"/>
          <w:sz w:val="20"/>
        </w:rPr>
        <w:t xml:space="preserve"> </w:t>
      </w:r>
      <w:r>
        <w:rPr>
          <w:sz w:val="20"/>
        </w:rPr>
        <w:t>stránce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zřetelně</w:t>
      </w:r>
      <w:r>
        <w:rPr>
          <w:spacing w:val="-8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podpoře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</w:p>
    <w:p w:rsidR="00636027" w:rsidRDefault="00D35100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spacing w:before="120"/>
        <w:ind w:left="861" w:right="118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52"/>
          <w:sz w:val="20"/>
        </w:rPr>
        <w:t xml:space="preserve"> </w:t>
      </w:r>
      <w:r>
        <w:rPr>
          <w:sz w:val="20"/>
        </w:rPr>
        <w:t>platba,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spacing w:before="122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spacing w:before="118"/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</w:t>
      </w:r>
      <w:r>
        <w:rPr>
          <w:sz w:val="20"/>
        </w:rPr>
        <w:t>tována; stejně je povinen postupovat i v případě, že oprávněná potřeba</w:t>
      </w:r>
      <w:r>
        <w:rPr>
          <w:spacing w:val="-5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spacing w:before="122"/>
        <w:ind w:left="861" w:right="114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 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spacing w:before="119"/>
        <w:ind w:left="861" w:right="113" w:hanging="360"/>
        <w:jc w:val="both"/>
        <w:rPr>
          <w:sz w:val="20"/>
        </w:rPr>
      </w:pPr>
      <w:r>
        <w:rPr>
          <w:sz w:val="20"/>
        </w:rPr>
        <w:t>předkládat</w:t>
      </w:r>
      <w:r>
        <w:rPr>
          <w:sz w:val="20"/>
        </w:rPr>
        <w:t xml:space="preserve"> Fondu prostřednictvím AIS SFŽP ČR roční finanční vypořádání vztahů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-52"/>
          <w:sz w:val="20"/>
        </w:rPr>
        <w:t xml:space="preserve"> </w:t>
      </w:r>
      <w:r>
        <w:rPr>
          <w:sz w:val="20"/>
        </w:rPr>
        <w:t>ročního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636027" w:rsidRDefault="00636027">
      <w:pPr>
        <w:jc w:val="both"/>
        <w:rPr>
          <w:sz w:val="20"/>
        </w:rPr>
        <w:sectPr w:rsidR="00636027">
          <w:pgSz w:w="12240" w:h="15840"/>
          <w:pgMar w:top="1060" w:right="1020" w:bottom="1660" w:left="1560" w:header="0" w:footer="1384" w:gutter="0"/>
          <w:cols w:space="708"/>
        </w:sectPr>
      </w:pP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spacing w:before="73"/>
        <w:ind w:left="861" w:right="109" w:hanging="360"/>
        <w:jc w:val="both"/>
        <w:rPr>
          <w:sz w:val="20"/>
        </w:rPr>
      </w:pPr>
      <w:r>
        <w:rPr>
          <w:sz w:val="20"/>
        </w:rPr>
        <w:lastRenderedPageBreak/>
        <w:t>umožnit osobám pověřeným 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 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ind w:left="861" w:right="115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27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28"/>
          <w:sz w:val="20"/>
        </w:rPr>
        <w:t xml:space="preserve"> </w:t>
      </w:r>
      <w:r>
        <w:rPr>
          <w:sz w:val="20"/>
        </w:rPr>
        <w:t>odkladu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před</w:t>
      </w:r>
      <w:r>
        <w:rPr>
          <w:spacing w:val="27"/>
          <w:sz w:val="20"/>
        </w:rPr>
        <w:t xml:space="preserve"> </w:t>
      </w:r>
      <w:r>
        <w:rPr>
          <w:sz w:val="20"/>
        </w:rPr>
        <w:t>uplynutím</w:t>
      </w:r>
      <w:r>
        <w:rPr>
          <w:spacing w:val="26"/>
          <w:sz w:val="20"/>
        </w:rPr>
        <w:t xml:space="preserve"> </w:t>
      </w:r>
      <w:r>
        <w:rPr>
          <w:sz w:val="20"/>
        </w:rPr>
        <w:t>smluvního</w:t>
      </w:r>
      <w:r>
        <w:rPr>
          <w:spacing w:val="28"/>
          <w:sz w:val="20"/>
        </w:rPr>
        <w:t xml:space="preserve"> </w:t>
      </w:r>
      <w:r>
        <w:rPr>
          <w:sz w:val="20"/>
        </w:rPr>
        <w:t>termínu</w:t>
      </w:r>
      <w:r>
        <w:rPr>
          <w:spacing w:val="26"/>
          <w:sz w:val="20"/>
        </w:rPr>
        <w:t xml:space="preserve"> </w:t>
      </w:r>
      <w:r>
        <w:rPr>
          <w:sz w:val="20"/>
        </w:rPr>
        <w:t>požádat</w:t>
      </w:r>
      <w:r>
        <w:rPr>
          <w:spacing w:val="27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změnu</w:t>
      </w:r>
      <w:r>
        <w:rPr>
          <w:spacing w:val="27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spacing w:before="119"/>
        <w:ind w:left="86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-5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5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36027" w:rsidRDefault="00D35100">
      <w:pPr>
        <w:pStyle w:val="Odstavecseseznamem"/>
        <w:numPr>
          <w:ilvl w:val="1"/>
          <w:numId w:val="5"/>
        </w:numPr>
        <w:tabs>
          <w:tab w:val="left" w:pos="862"/>
        </w:tabs>
        <w:ind w:left="861" w:right="108" w:hanging="360"/>
        <w:jc w:val="both"/>
        <w:rPr>
          <w:sz w:val="20"/>
        </w:rPr>
      </w:pPr>
      <w:r>
        <w:rPr>
          <w:w w:val="95"/>
          <w:sz w:val="20"/>
        </w:rPr>
        <w:t>dodržovat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pravidla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zadávání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veřejných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zakázek,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stanovená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Směrnici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(včetně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jejích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příloh)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v aktuálních Pokynech 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 programu –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 – odkaz na Zadávání veřejných zakázek pro OPŽP 2014-2020, a to i v průběhu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Specifické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636027" w:rsidRDefault="00636027">
      <w:pPr>
        <w:pStyle w:val="Zkladntext"/>
        <w:spacing w:before="1"/>
        <w:ind w:left="0"/>
        <w:jc w:val="left"/>
        <w:rPr>
          <w:sz w:val="36"/>
        </w:rPr>
      </w:pPr>
    </w:p>
    <w:p w:rsidR="00636027" w:rsidRDefault="00D35100">
      <w:pPr>
        <w:pStyle w:val="Nadpis1"/>
        <w:ind w:left="3174"/>
      </w:pPr>
      <w:r>
        <w:t>V.</w:t>
      </w:r>
    </w:p>
    <w:p w:rsidR="00636027" w:rsidRDefault="00D35100">
      <w:pPr>
        <w:pStyle w:val="Nadpis2"/>
        <w:ind w:left="10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36027" w:rsidRDefault="00636027">
      <w:pPr>
        <w:pStyle w:val="Zkladntext"/>
        <w:spacing w:before="1"/>
        <w:ind w:left="0"/>
        <w:jc w:val="left"/>
        <w:rPr>
          <w:b/>
          <w:sz w:val="18"/>
        </w:rPr>
      </w:pPr>
    </w:p>
    <w:p w:rsidR="00636027" w:rsidRDefault="00D35100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36027" w:rsidRDefault="00D35100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Porušení povinností podle článku II bodů 4 nebo 5, článku IV bodu 1 písm. a) za první nebo třetí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</w:p>
    <w:p w:rsidR="00636027" w:rsidRDefault="00D35100">
      <w:pPr>
        <w:pStyle w:val="Odstavecseseznamem"/>
        <w:numPr>
          <w:ilvl w:val="0"/>
          <w:numId w:val="2"/>
        </w:numPr>
        <w:tabs>
          <w:tab w:val="left" w:pos="502"/>
        </w:tabs>
        <w:ind w:left="501" w:right="11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36027" w:rsidRDefault="00D35100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uhradit</w:t>
      </w:r>
      <w:r>
        <w:rPr>
          <w:spacing w:val="-7"/>
          <w:sz w:val="20"/>
        </w:rPr>
        <w:t xml:space="preserve"> </w:t>
      </w:r>
      <w:r>
        <w:rPr>
          <w:sz w:val="20"/>
        </w:rPr>
        <w:t>marně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10"/>
          <w:sz w:val="20"/>
        </w:rPr>
        <w:t xml:space="preserve"> </w:t>
      </w:r>
      <w:r>
        <w:rPr>
          <w:sz w:val="20"/>
        </w:rPr>
        <w:t>náklady</w:t>
      </w:r>
      <w:r>
        <w:rPr>
          <w:spacing w:val="-6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10"/>
          <w:sz w:val="20"/>
        </w:rPr>
        <w:t xml:space="preserve"> </w:t>
      </w:r>
      <w:r>
        <w:rPr>
          <w:sz w:val="20"/>
        </w:rPr>
        <w:t>zbytečně</w:t>
      </w:r>
      <w:r>
        <w:rPr>
          <w:spacing w:val="-9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9"/>
          <w:sz w:val="20"/>
        </w:rPr>
        <w:t xml:space="preserve"> </w:t>
      </w:r>
      <w:r>
        <w:rPr>
          <w:sz w:val="20"/>
        </w:rPr>
        <w:t>dohlídky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(článek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odrážka</w:t>
      </w:r>
      <w:r>
        <w:rPr>
          <w:spacing w:val="-10"/>
          <w:sz w:val="20"/>
        </w:rPr>
        <w:t xml:space="preserve"> </w:t>
      </w:r>
      <w:r>
        <w:rPr>
          <w:sz w:val="20"/>
        </w:rPr>
        <w:t>druhá,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2"/>
          <w:sz w:val="20"/>
        </w:rPr>
        <w:t xml:space="preserve"> </w:t>
      </w:r>
      <w:r>
        <w:rPr>
          <w:sz w:val="20"/>
        </w:rPr>
        <w:t>věty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středníkem)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53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Fond je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vymáhat</w:t>
      </w:r>
      <w:r>
        <w:rPr>
          <w:spacing w:val="-2"/>
          <w:sz w:val="20"/>
        </w:rPr>
        <w:t xml:space="preserve"> </w:t>
      </w:r>
      <w:r>
        <w:rPr>
          <w:sz w:val="20"/>
        </w:rPr>
        <w:t>soudní</w:t>
      </w:r>
      <w:r>
        <w:rPr>
          <w:spacing w:val="2"/>
          <w:sz w:val="20"/>
        </w:rPr>
        <w:t xml:space="preserve"> </w:t>
      </w:r>
      <w:r>
        <w:rPr>
          <w:sz w:val="20"/>
        </w:rPr>
        <w:t>cestou.</w:t>
      </w:r>
    </w:p>
    <w:p w:rsidR="00636027" w:rsidRDefault="00636027">
      <w:pPr>
        <w:pStyle w:val="Zkladntext"/>
        <w:ind w:left="0"/>
        <w:jc w:val="left"/>
        <w:rPr>
          <w:sz w:val="26"/>
        </w:rPr>
      </w:pPr>
    </w:p>
    <w:p w:rsidR="00636027" w:rsidRDefault="00636027">
      <w:pPr>
        <w:pStyle w:val="Zkladntext"/>
        <w:ind w:left="0"/>
        <w:jc w:val="left"/>
        <w:rPr>
          <w:sz w:val="26"/>
        </w:rPr>
      </w:pPr>
    </w:p>
    <w:p w:rsidR="00636027" w:rsidRDefault="00D35100">
      <w:pPr>
        <w:pStyle w:val="Nadpis1"/>
        <w:spacing w:before="176"/>
        <w:ind w:left="3177"/>
      </w:pPr>
      <w:r>
        <w:t>VI.</w:t>
      </w:r>
    </w:p>
    <w:p w:rsidR="00636027" w:rsidRDefault="00D35100">
      <w:pPr>
        <w:pStyle w:val="Nadpis2"/>
        <w:spacing w:before="1"/>
        <w:ind w:left="31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36027" w:rsidRDefault="00636027">
      <w:pPr>
        <w:pStyle w:val="Zkladntext"/>
        <w:spacing w:before="11"/>
        <w:ind w:left="0"/>
        <w:jc w:val="left"/>
        <w:rPr>
          <w:b/>
          <w:sz w:val="17"/>
        </w:rPr>
      </w:pP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spacing w:before="1"/>
        <w:ind w:left="501"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8"/>
          <w:sz w:val="20"/>
        </w:rPr>
        <w:t xml:space="preserve"> </w:t>
      </w:r>
      <w:r>
        <w:rPr>
          <w:sz w:val="20"/>
        </w:rPr>
        <w:t>předpisy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MŽP.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případě</w:t>
      </w:r>
      <w:r>
        <w:rPr>
          <w:spacing w:val="8"/>
          <w:sz w:val="20"/>
        </w:rPr>
        <w:t xml:space="preserve"> </w:t>
      </w:r>
      <w:r>
        <w:rPr>
          <w:sz w:val="20"/>
        </w:rPr>
        <w:t>neuzavření</w:t>
      </w:r>
      <w:r>
        <w:rPr>
          <w:spacing w:val="10"/>
          <w:sz w:val="20"/>
        </w:rPr>
        <w:t xml:space="preserve"> </w:t>
      </w:r>
      <w:r>
        <w:rPr>
          <w:sz w:val="20"/>
        </w:rPr>
        <w:t>takového</w:t>
      </w:r>
      <w:r>
        <w:rPr>
          <w:spacing w:val="9"/>
          <w:sz w:val="20"/>
        </w:rPr>
        <w:t xml:space="preserve"> </w:t>
      </w:r>
      <w:r>
        <w:rPr>
          <w:sz w:val="20"/>
        </w:rPr>
        <w:t>dodatku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9"/>
          <w:sz w:val="20"/>
        </w:rPr>
        <w:t xml:space="preserve"> </w:t>
      </w:r>
      <w:r>
        <w:rPr>
          <w:sz w:val="20"/>
        </w:rPr>
        <w:t>Fond</w:t>
      </w:r>
      <w:r>
        <w:rPr>
          <w:spacing w:val="10"/>
          <w:sz w:val="20"/>
        </w:rPr>
        <w:t xml:space="preserve"> </w:t>
      </w:r>
      <w:r>
        <w:rPr>
          <w:sz w:val="20"/>
        </w:rPr>
        <w:t>právo</w:t>
      </w:r>
      <w:r>
        <w:rPr>
          <w:spacing w:val="9"/>
          <w:sz w:val="20"/>
        </w:rPr>
        <w:t xml:space="preserve"> </w:t>
      </w:r>
      <w:r>
        <w:rPr>
          <w:sz w:val="20"/>
        </w:rPr>
        <w:t>uplatnit</w:t>
      </w:r>
    </w:p>
    <w:p w:rsidR="00636027" w:rsidRDefault="00636027">
      <w:pPr>
        <w:jc w:val="both"/>
        <w:rPr>
          <w:sz w:val="20"/>
        </w:rPr>
        <w:sectPr w:rsidR="00636027">
          <w:pgSz w:w="12240" w:h="15840"/>
          <w:pgMar w:top="1060" w:right="1020" w:bottom="1580" w:left="1560" w:header="0" w:footer="1384" w:gutter="0"/>
          <w:cols w:space="708"/>
        </w:sectPr>
      </w:pPr>
    </w:p>
    <w:p w:rsidR="00636027" w:rsidRDefault="00D35100">
      <w:pPr>
        <w:pStyle w:val="Zkladntext"/>
        <w:spacing w:before="73"/>
      </w:pPr>
      <w:r>
        <w:lastRenderedPageBreak/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 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4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III</w:t>
      </w:r>
      <w:r>
        <w:rPr>
          <w:spacing w:val="-11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až</w:t>
      </w:r>
      <w:r>
        <w:rPr>
          <w:spacing w:val="-11"/>
          <w:sz w:val="20"/>
        </w:rPr>
        <w:t xml:space="preserve"> </w:t>
      </w:r>
      <w:r>
        <w:rPr>
          <w:sz w:val="20"/>
        </w:rPr>
        <w:t>10,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tehdy,</w:t>
      </w:r>
      <w:r>
        <w:rPr>
          <w:spacing w:val="-9"/>
          <w:sz w:val="20"/>
        </w:rPr>
        <w:t xml:space="preserve"> </w:t>
      </w:r>
      <w:r>
        <w:rPr>
          <w:sz w:val="20"/>
        </w:rPr>
        <w:t>kdy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docíleno</w:t>
      </w:r>
      <w:r>
        <w:rPr>
          <w:spacing w:val="-10"/>
          <w:sz w:val="20"/>
        </w:rPr>
        <w:t xml:space="preserve"> </w:t>
      </w:r>
      <w:r>
        <w:rPr>
          <w:sz w:val="20"/>
        </w:rPr>
        <w:t>nižších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1"/>
          <w:sz w:val="20"/>
        </w:rPr>
        <w:t xml:space="preserve"> </w:t>
      </w:r>
      <w:r>
        <w:rPr>
          <w:sz w:val="20"/>
        </w:rPr>
        <w:t>(nebo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1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</w:t>
      </w:r>
      <w:r>
        <w:rPr>
          <w:sz w:val="20"/>
        </w:rPr>
        <w:t>ho</w:t>
      </w:r>
      <w:r>
        <w:rPr>
          <w:spacing w:val="2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spacing w:before="118"/>
        <w:ind w:left="501"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2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spacing w:before="122"/>
        <w:ind w:left="501"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1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36027" w:rsidRDefault="00D35100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36027" w:rsidRDefault="00636027">
      <w:pPr>
        <w:pStyle w:val="Zkladntext"/>
        <w:spacing w:before="3"/>
        <w:ind w:left="0"/>
        <w:jc w:val="left"/>
        <w:rPr>
          <w:sz w:val="36"/>
        </w:rPr>
      </w:pPr>
    </w:p>
    <w:p w:rsidR="00636027" w:rsidRDefault="00D35100">
      <w:pPr>
        <w:pStyle w:val="Zkladntext"/>
        <w:tabs>
          <w:tab w:val="left" w:pos="6591"/>
        </w:tabs>
        <w:ind w:left="1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636027" w:rsidRDefault="00636027">
      <w:pPr>
        <w:pStyle w:val="Zkladntext"/>
        <w:spacing w:before="12"/>
        <w:ind w:left="0"/>
        <w:jc w:val="left"/>
        <w:rPr>
          <w:sz w:val="17"/>
        </w:rPr>
      </w:pPr>
    </w:p>
    <w:p w:rsidR="00636027" w:rsidRDefault="00D35100">
      <w:pPr>
        <w:pStyle w:val="Zkladntext"/>
        <w:ind w:left="142"/>
        <w:jc w:val="left"/>
      </w:pPr>
      <w:r>
        <w:t>dne:</w:t>
      </w:r>
    </w:p>
    <w:p w:rsidR="00636027" w:rsidRDefault="00636027">
      <w:pPr>
        <w:pStyle w:val="Zkladntext"/>
        <w:ind w:left="0"/>
        <w:jc w:val="left"/>
        <w:rPr>
          <w:sz w:val="26"/>
        </w:rPr>
      </w:pPr>
    </w:p>
    <w:p w:rsidR="00636027" w:rsidRDefault="00636027">
      <w:pPr>
        <w:pStyle w:val="Zkladntext"/>
        <w:ind w:left="0"/>
        <w:jc w:val="left"/>
        <w:rPr>
          <w:sz w:val="26"/>
        </w:rPr>
      </w:pPr>
    </w:p>
    <w:p w:rsidR="00636027" w:rsidRDefault="00636027">
      <w:pPr>
        <w:pStyle w:val="Zkladntext"/>
        <w:spacing w:before="3"/>
        <w:ind w:left="0"/>
        <w:jc w:val="left"/>
        <w:rPr>
          <w:sz w:val="29"/>
        </w:rPr>
      </w:pPr>
    </w:p>
    <w:p w:rsidR="00636027" w:rsidRDefault="00D35100">
      <w:pPr>
        <w:tabs>
          <w:tab w:val="left" w:pos="6622"/>
        </w:tabs>
        <w:ind w:left="1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36027" w:rsidRDefault="00D35100">
      <w:pPr>
        <w:pStyle w:val="Zkladntext"/>
        <w:tabs>
          <w:tab w:val="left" w:pos="6622"/>
        </w:tabs>
        <w:ind w:left="1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36027">
      <w:pgSz w:w="12240" w:h="15840"/>
      <w:pgMar w:top="1060" w:right="1020" w:bottom="1660" w:left="15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00" w:rsidRDefault="00D35100">
      <w:r>
        <w:separator/>
      </w:r>
    </w:p>
  </w:endnote>
  <w:endnote w:type="continuationSeparator" w:id="0">
    <w:p w:rsidR="00D35100" w:rsidRDefault="00D3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JohnSans Text Pro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27" w:rsidRDefault="006852A2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027" w:rsidRDefault="00D3510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2A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36027" w:rsidRDefault="00D3510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2A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00" w:rsidRDefault="00D35100">
      <w:r>
        <w:separator/>
      </w:r>
    </w:p>
  </w:footnote>
  <w:footnote w:type="continuationSeparator" w:id="0">
    <w:p w:rsidR="00D35100" w:rsidRDefault="00D3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DAF"/>
    <w:multiLevelType w:val="hybridMultilevel"/>
    <w:tmpl w:val="792024B6"/>
    <w:lvl w:ilvl="0" w:tplc="C98A651E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842DF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A2505FB6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5E021178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68E0D4B6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DCECCD14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01F8FBD8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4FC6D480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F044E946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9D15128"/>
    <w:multiLevelType w:val="hybridMultilevel"/>
    <w:tmpl w:val="6A20AA3C"/>
    <w:lvl w:ilvl="0" w:tplc="4C747634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40EC1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BB8EB374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13448286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D4FA1412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395618CE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1F0EA986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EB50035E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7EA2823E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4922262"/>
    <w:multiLevelType w:val="hybridMultilevel"/>
    <w:tmpl w:val="89D2C5E4"/>
    <w:lvl w:ilvl="0" w:tplc="341A54FC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661774"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 w:tplc="4502AADE"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 w:tplc="AC2EDB8A"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 w:tplc="EBB666FA"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 w:tplc="093A542C"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 w:tplc="7D3250D2"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 w:tplc="F116827E"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 w:tplc="A12453E6"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7495CD3"/>
    <w:multiLevelType w:val="hybridMultilevel"/>
    <w:tmpl w:val="BAB42624"/>
    <w:lvl w:ilvl="0" w:tplc="A80AFD1A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DAEE92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F2542F12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2E1664C8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C46851CC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80804336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D0444010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03927612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07466856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CD72C38"/>
    <w:multiLevelType w:val="hybridMultilevel"/>
    <w:tmpl w:val="58006AE0"/>
    <w:lvl w:ilvl="0" w:tplc="9146C87C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CE8884">
      <w:start w:val="1"/>
      <w:numFmt w:val="lowerLetter"/>
      <w:lvlText w:val="%2)"/>
      <w:lvlJc w:val="left"/>
      <w:pPr>
        <w:ind w:left="821" w:hanging="33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F1A1BA0">
      <w:numFmt w:val="bullet"/>
      <w:lvlText w:val="•"/>
      <w:lvlJc w:val="left"/>
      <w:pPr>
        <w:ind w:left="860" w:hanging="339"/>
      </w:pPr>
      <w:rPr>
        <w:rFonts w:hint="default"/>
        <w:lang w:val="cs-CZ" w:eastAsia="en-US" w:bidi="ar-SA"/>
      </w:rPr>
    </w:lvl>
    <w:lvl w:ilvl="3" w:tplc="2D7AF254">
      <w:numFmt w:val="bullet"/>
      <w:lvlText w:val="•"/>
      <w:lvlJc w:val="left"/>
      <w:pPr>
        <w:ind w:left="1960" w:hanging="339"/>
      </w:pPr>
      <w:rPr>
        <w:rFonts w:hint="default"/>
        <w:lang w:val="cs-CZ" w:eastAsia="en-US" w:bidi="ar-SA"/>
      </w:rPr>
    </w:lvl>
    <w:lvl w:ilvl="4" w:tplc="1F5A3378">
      <w:numFmt w:val="bullet"/>
      <w:lvlText w:val="•"/>
      <w:lvlJc w:val="left"/>
      <w:pPr>
        <w:ind w:left="3060" w:hanging="339"/>
      </w:pPr>
      <w:rPr>
        <w:rFonts w:hint="default"/>
        <w:lang w:val="cs-CZ" w:eastAsia="en-US" w:bidi="ar-SA"/>
      </w:rPr>
    </w:lvl>
    <w:lvl w:ilvl="5" w:tplc="E18C4902">
      <w:numFmt w:val="bullet"/>
      <w:lvlText w:val="•"/>
      <w:lvlJc w:val="left"/>
      <w:pPr>
        <w:ind w:left="4160" w:hanging="339"/>
      </w:pPr>
      <w:rPr>
        <w:rFonts w:hint="default"/>
        <w:lang w:val="cs-CZ" w:eastAsia="en-US" w:bidi="ar-SA"/>
      </w:rPr>
    </w:lvl>
    <w:lvl w:ilvl="6" w:tplc="2B2205F8">
      <w:numFmt w:val="bullet"/>
      <w:lvlText w:val="•"/>
      <w:lvlJc w:val="left"/>
      <w:pPr>
        <w:ind w:left="5260" w:hanging="339"/>
      </w:pPr>
      <w:rPr>
        <w:rFonts w:hint="default"/>
        <w:lang w:val="cs-CZ" w:eastAsia="en-US" w:bidi="ar-SA"/>
      </w:rPr>
    </w:lvl>
    <w:lvl w:ilvl="7" w:tplc="3426054C">
      <w:numFmt w:val="bullet"/>
      <w:lvlText w:val="•"/>
      <w:lvlJc w:val="left"/>
      <w:pPr>
        <w:ind w:left="6360" w:hanging="339"/>
      </w:pPr>
      <w:rPr>
        <w:rFonts w:hint="default"/>
        <w:lang w:val="cs-CZ" w:eastAsia="en-US" w:bidi="ar-SA"/>
      </w:rPr>
    </w:lvl>
    <w:lvl w:ilvl="8" w:tplc="890E5FA2">
      <w:numFmt w:val="bullet"/>
      <w:lvlText w:val="•"/>
      <w:lvlJc w:val="left"/>
      <w:pPr>
        <w:ind w:left="7460" w:hanging="339"/>
      </w:pPr>
      <w:rPr>
        <w:rFonts w:hint="default"/>
        <w:lang w:val="cs-CZ" w:eastAsia="en-US" w:bidi="ar-SA"/>
      </w:rPr>
    </w:lvl>
  </w:abstractNum>
  <w:abstractNum w:abstractNumId="5" w15:restartNumberingAfterBreak="0">
    <w:nsid w:val="519F1842"/>
    <w:multiLevelType w:val="hybridMultilevel"/>
    <w:tmpl w:val="B6F68B50"/>
    <w:lvl w:ilvl="0" w:tplc="2394706E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C4530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EAE61E2C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D5966C18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6B68EECC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92FAF0BC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0680B030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BBB6DF72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C1AC7AA0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169180F"/>
    <w:multiLevelType w:val="hybridMultilevel"/>
    <w:tmpl w:val="3438A356"/>
    <w:lvl w:ilvl="0" w:tplc="B39C18E4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E2CE30">
      <w:numFmt w:val="bullet"/>
      <w:lvlText w:val="•"/>
      <w:lvlJc w:val="left"/>
      <w:pPr>
        <w:ind w:left="1704" w:hanging="286"/>
      </w:pPr>
      <w:rPr>
        <w:rFonts w:hint="default"/>
        <w:lang w:val="cs-CZ" w:eastAsia="en-US" w:bidi="ar-SA"/>
      </w:rPr>
    </w:lvl>
    <w:lvl w:ilvl="2" w:tplc="BD587A44">
      <w:numFmt w:val="bullet"/>
      <w:lvlText w:val="•"/>
      <w:lvlJc w:val="left"/>
      <w:pPr>
        <w:ind w:left="2588" w:hanging="286"/>
      </w:pPr>
      <w:rPr>
        <w:rFonts w:hint="default"/>
        <w:lang w:val="cs-CZ" w:eastAsia="en-US" w:bidi="ar-SA"/>
      </w:rPr>
    </w:lvl>
    <w:lvl w:ilvl="3" w:tplc="EA3488D8">
      <w:numFmt w:val="bullet"/>
      <w:lvlText w:val="•"/>
      <w:lvlJc w:val="left"/>
      <w:pPr>
        <w:ind w:left="3472" w:hanging="286"/>
      </w:pPr>
      <w:rPr>
        <w:rFonts w:hint="default"/>
        <w:lang w:val="cs-CZ" w:eastAsia="en-US" w:bidi="ar-SA"/>
      </w:rPr>
    </w:lvl>
    <w:lvl w:ilvl="4" w:tplc="4056A4F4">
      <w:numFmt w:val="bullet"/>
      <w:lvlText w:val="•"/>
      <w:lvlJc w:val="left"/>
      <w:pPr>
        <w:ind w:left="4356" w:hanging="286"/>
      </w:pPr>
      <w:rPr>
        <w:rFonts w:hint="default"/>
        <w:lang w:val="cs-CZ" w:eastAsia="en-US" w:bidi="ar-SA"/>
      </w:rPr>
    </w:lvl>
    <w:lvl w:ilvl="5" w:tplc="B150FB7E">
      <w:numFmt w:val="bullet"/>
      <w:lvlText w:val="•"/>
      <w:lvlJc w:val="left"/>
      <w:pPr>
        <w:ind w:left="5240" w:hanging="286"/>
      </w:pPr>
      <w:rPr>
        <w:rFonts w:hint="default"/>
        <w:lang w:val="cs-CZ" w:eastAsia="en-US" w:bidi="ar-SA"/>
      </w:rPr>
    </w:lvl>
    <w:lvl w:ilvl="6" w:tplc="AD3C896A">
      <w:numFmt w:val="bullet"/>
      <w:lvlText w:val="•"/>
      <w:lvlJc w:val="left"/>
      <w:pPr>
        <w:ind w:left="6124" w:hanging="286"/>
      </w:pPr>
      <w:rPr>
        <w:rFonts w:hint="default"/>
        <w:lang w:val="cs-CZ" w:eastAsia="en-US" w:bidi="ar-SA"/>
      </w:rPr>
    </w:lvl>
    <w:lvl w:ilvl="7" w:tplc="1CA09834">
      <w:numFmt w:val="bullet"/>
      <w:lvlText w:val="•"/>
      <w:lvlJc w:val="left"/>
      <w:pPr>
        <w:ind w:left="7008" w:hanging="286"/>
      </w:pPr>
      <w:rPr>
        <w:rFonts w:hint="default"/>
        <w:lang w:val="cs-CZ" w:eastAsia="en-US" w:bidi="ar-SA"/>
      </w:rPr>
    </w:lvl>
    <w:lvl w:ilvl="8" w:tplc="ACDCE6A4">
      <w:numFmt w:val="bullet"/>
      <w:lvlText w:val="•"/>
      <w:lvlJc w:val="left"/>
      <w:pPr>
        <w:ind w:left="7892" w:hanging="286"/>
      </w:pPr>
      <w:rPr>
        <w:rFonts w:hint="default"/>
        <w:lang w:val="cs-CZ" w:eastAsia="en-US" w:bidi="ar-SA"/>
      </w:rPr>
    </w:lvl>
  </w:abstractNum>
  <w:abstractNum w:abstractNumId="7" w15:restartNumberingAfterBreak="0">
    <w:nsid w:val="743E3DA7"/>
    <w:multiLevelType w:val="hybridMultilevel"/>
    <w:tmpl w:val="C1544250"/>
    <w:lvl w:ilvl="0" w:tplc="78061A3C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8E4D82">
      <w:numFmt w:val="bullet"/>
      <w:lvlText w:val="•"/>
      <w:lvlJc w:val="left"/>
      <w:pPr>
        <w:ind w:left="1704" w:hanging="286"/>
      </w:pPr>
      <w:rPr>
        <w:rFonts w:hint="default"/>
        <w:lang w:val="cs-CZ" w:eastAsia="en-US" w:bidi="ar-SA"/>
      </w:rPr>
    </w:lvl>
    <w:lvl w:ilvl="2" w:tplc="C25AA958">
      <w:numFmt w:val="bullet"/>
      <w:lvlText w:val="•"/>
      <w:lvlJc w:val="left"/>
      <w:pPr>
        <w:ind w:left="2588" w:hanging="286"/>
      </w:pPr>
      <w:rPr>
        <w:rFonts w:hint="default"/>
        <w:lang w:val="cs-CZ" w:eastAsia="en-US" w:bidi="ar-SA"/>
      </w:rPr>
    </w:lvl>
    <w:lvl w:ilvl="3" w:tplc="47C4A2B0">
      <w:numFmt w:val="bullet"/>
      <w:lvlText w:val="•"/>
      <w:lvlJc w:val="left"/>
      <w:pPr>
        <w:ind w:left="3472" w:hanging="286"/>
      </w:pPr>
      <w:rPr>
        <w:rFonts w:hint="default"/>
        <w:lang w:val="cs-CZ" w:eastAsia="en-US" w:bidi="ar-SA"/>
      </w:rPr>
    </w:lvl>
    <w:lvl w:ilvl="4" w:tplc="E3BC678C">
      <w:numFmt w:val="bullet"/>
      <w:lvlText w:val="•"/>
      <w:lvlJc w:val="left"/>
      <w:pPr>
        <w:ind w:left="4356" w:hanging="286"/>
      </w:pPr>
      <w:rPr>
        <w:rFonts w:hint="default"/>
        <w:lang w:val="cs-CZ" w:eastAsia="en-US" w:bidi="ar-SA"/>
      </w:rPr>
    </w:lvl>
    <w:lvl w:ilvl="5" w:tplc="E10ABB8A">
      <w:numFmt w:val="bullet"/>
      <w:lvlText w:val="•"/>
      <w:lvlJc w:val="left"/>
      <w:pPr>
        <w:ind w:left="5240" w:hanging="286"/>
      </w:pPr>
      <w:rPr>
        <w:rFonts w:hint="default"/>
        <w:lang w:val="cs-CZ" w:eastAsia="en-US" w:bidi="ar-SA"/>
      </w:rPr>
    </w:lvl>
    <w:lvl w:ilvl="6" w:tplc="312AA0D4">
      <w:numFmt w:val="bullet"/>
      <w:lvlText w:val="•"/>
      <w:lvlJc w:val="left"/>
      <w:pPr>
        <w:ind w:left="6124" w:hanging="286"/>
      </w:pPr>
      <w:rPr>
        <w:rFonts w:hint="default"/>
        <w:lang w:val="cs-CZ" w:eastAsia="en-US" w:bidi="ar-SA"/>
      </w:rPr>
    </w:lvl>
    <w:lvl w:ilvl="7" w:tplc="70BAFBC8">
      <w:numFmt w:val="bullet"/>
      <w:lvlText w:val="•"/>
      <w:lvlJc w:val="left"/>
      <w:pPr>
        <w:ind w:left="7008" w:hanging="286"/>
      </w:pPr>
      <w:rPr>
        <w:rFonts w:hint="default"/>
        <w:lang w:val="cs-CZ" w:eastAsia="en-US" w:bidi="ar-SA"/>
      </w:rPr>
    </w:lvl>
    <w:lvl w:ilvl="8" w:tplc="DF50C28A">
      <w:numFmt w:val="bullet"/>
      <w:lvlText w:val="•"/>
      <w:lvlJc w:val="left"/>
      <w:pPr>
        <w:ind w:left="7892" w:hanging="28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27"/>
    <w:rsid w:val="00636027"/>
    <w:rsid w:val="006852A2"/>
    <w:rsid w:val="00D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4C75E-C70B-4A95-9D48-0C5BAFF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2176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2022-01-26T10:46:00Z</dcterms:created>
  <dcterms:modified xsi:type="dcterms:W3CDTF">2022-01-26T10:46:00Z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