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27" w:rsidRDefault="00D35100">
      <w:pPr>
        <w:pStyle w:val="Nzev"/>
        <w:spacing w:before="73"/>
        <w:ind w:left="3183" w:right="3148"/>
      </w:pPr>
      <w:bookmarkStart w:id="0" w:name="_GoBack"/>
      <w:bookmarkEnd w:id="0"/>
      <w:r>
        <w:rPr>
          <w:color w:val="808080"/>
        </w:rPr>
        <w:t>Smlouva č. 1190600085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36027" w:rsidRDefault="00D3510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36027" w:rsidRDefault="00636027">
      <w:pPr>
        <w:pStyle w:val="Zkladntext"/>
        <w:ind w:left="0"/>
        <w:jc w:val="left"/>
        <w:rPr>
          <w:sz w:val="60"/>
        </w:rPr>
      </w:pPr>
    </w:p>
    <w:p w:rsidR="00636027" w:rsidRDefault="00D35100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36027" w:rsidRDefault="00636027">
      <w:pPr>
        <w:pStyle w:val="Zkladntext"/>
        <w:spacing w:before="1"/>
        <w:ind w:left="0"/>
        <w:jc w:val="left"/>
      </w:pPr>
    </w:p>
    <w:p w:rsidR="00636027" w:rsidRDefault="00D35100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36027" w:rsidRDefault="00D35100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36027" w:rsidRDefault="00D35100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36027" w:rsidRDefault="00D35100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636027" w:rsidRDefault="00D35100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36027" w:rsidRDefault="00D35100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6027" w:rsidRDefault="00D35100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36027" w:rsidRDefault="00636027">
      <w:pPr>
        <w:pStyle w:val="Zkladntext"/>
        <w:spacing w:before="1"/>
        <w:ind w:left="0"/>
        <w:jc w:val="left"/>
      </w:pPr>
    </w:p>
    <w:p w:rsidR="00636027" w:rsidRDefault="00D35100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636027" w:rsidRDefault="00636027">
      <w:pPr>
        <w:pStyle w:val="Zkladntext"/>
        <w:ind w:left="0"/>
        <w:jc w:val="left"/>
      </w:pPr>
    </w:p>
    <w:p w:rsidR="00636027" w:rsidRDefault="00D35100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Bernartice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Odrou,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636027" w:rsidRDefault="00D35100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Bernartice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Odrou</w:t>
      </w:r>
      <w:r>
        <w:rPr>
          <w:spacing w:val="-1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741</w:t>
      </w:r>
      <w:r>
        <w:rPr>
          <w:spacing w:val="2"/>
        </w:rPr>
        <w:t xml:space="preserve"> </w:t>
      </w:r>
      <w:r>
        <w:t>01 Bernartice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Odrou</w:t>
      </w:r>
    </w:p>
    <w:p w:rsidR="00636027" w:rsidRDefault="00D35100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75027216</w:t>
      </w:r>
    </w:p>
    <w:p w:rsidR="00636027" w:rsidRDefault="00D35100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Janou</w:t>
      </w:r>
      <w:r>
        <w:rPr>
          <w:spacing w:val="5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c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 v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636027" w:rsidRDefault="00D35100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36027" w:rsidRDefault="00D35100">
      <w:pPr>
        <w:pStyle w:val="Zkladntext"/>
        <w:tabs>
          <w:tab w:val="left" w:pos="3022"/>
        </w:tabs>
        <w:spacing w:before="1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27-7605180237/0100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36027" w:rsidRDefault="00636027">
      <w:pPr>
        <w:pStyle w:val="Zkladntext"/>
        <w:spacing w:before="1"/>
        <w:ind w:left="0"/>
        <w:jc w:val="left"/>
      </w:pPr>
    </w:p>
    <w:p w:rsidR="00636027" w:rsidRDefault="00D35100">
      <w:pPr>
        <w:pStyle w:val="Zkladntex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36027" w:rsidRDefault="00636027">
      <w:pPr>
        <w:pStyle w:val="Zkladntext"/>
        <w:spacing w:before="13"/>
        <w:ind w:left="0"/>
        <w:jc w:val="left"/>
        <w:rPr>
          <w:sz w:val="35"/>
        </w:rPr>
      </w:pPr>
    </w:p>
    <w:p w:rsidR="00636027" w:rsidRDefault="00D35100">
      <w:pPr>
        <w:pStyle w:val="Nadpis1"/>
      </w:pPr>
      <w:r>
        <w:t>I.</w:t>
      </w:r>
    </w:p>
    <w:p w:rsidR="00636027" w:rsidRDefault="00D35100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36027" w:rsidRDefault="00636027">
      <w:pPr>
        <w:pStyle w:val="Zkladntext"/>
        <w:spacing w:before="1"/>
        <w:ind w:left="0"/>
        <w:jc w:val="left"/>
        <w:rPr>
          <w:b/>
          <w:sz w:val="18"/>
        </w:rPr>
      </w:pPr>
    </w:p>
    <w:p w:rsidR="00636027" w:rsidRDefault="00D35100">
      <w:pPr>
        <w:pStyle w:val="Odstavecseseznamem"/>
        <w:numPr>
          <w:ilvl w:val="0"/>
          <w:numId w:val="8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636027" w:rsidRDefault="00D35100">
      <w:pPr>
        <w:pStyle w:val="Zkladntext"/>
        <w:spacing w:before="1"/>
        <w:ind w:right="110"/>
      </w:pPr>
      <w:r>
        <w:t>„Smlouva“) se uzavírá na základě Rozhodnutí ministra životního prostředí č. 1190600085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636027" w:rsidRDefault="00D35100">
      <w:pPr>
        <w:pStyle w:val="Zkladntext"/>
        <w:spacing w:line="265" w:lineRule="exact"/>
      </w:pPr>
      <w:r>
        <w:t>„Směrnic</w:t>
      </w:r>
      <w:r>
        <w:t>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36027" w:rsidRDefault="00D35100">
      <w:pPr>
        <w:pStyle w:val="Odstavecseseznamem"/>
        <w:numPr>
          <w:ilvl w:val="0"/>
          <w:numId w:val="8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36027" w:rsidRDefault="00636027">
      <w:pPr>
        <w:jc w:val="both"/>
        <w:rPr>
          <w:sz w:val="20"/>
        </w:rPr>
        <w:sectPr w:rsidR="00636027">
          <w:footerReference w:type="default" r:id="rId7"/>
          <w:type w:val="continuous"/>
          <w:pgSz w:w="12240" w:h="15840"/>
          <w:pgMar w:top="1060" w:right="1020" w:bottom="1580" w:left="1560" w:header="0" w:footer="1384" w:gutter="0"/>
          <w:pgNumType w:start="1"/>
          <w:cols w:space="708"/>
        </w:sectPr>
      </w:pPr>
    </w:p>
    <w:p w:rsidR="00636027" w:rsidRDefault="00D35100">
      <w:pPr>
        <w:pStyle w:val="Odstavecseseznamem"/>
        <w:numPr>
          <w:ilvl w:val="0"/>
          <w:numId w:val="8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36027" w:rsidRDefault="00D35100">
      <w:pPr>
        <w:pStyle w:val="Nadpis2"/>
        <w:spacing w:before="120"/>
        <w:ind w:left="3953" w:right="0"/>
        <w:jc w:val="left"/>
      </w:pPr>
      <w:r>
        <w:t>„Les</w:t>
      </w:r>
      <w:r>
        <w:rPr>
          <w:spacing w:val="-1"/>
        </w:rPr>
        <w:t xml:space="preserve"> </w:t>
      </w:r>
      <w:r>
        <w:t>všemi</w:t>
      </w:r>
      <w:r>
        <w:rPr>
          <w:spacing w:val="-1"/>
        </w:rPr>
        <w:t xml:space="preserve"> </w:t>
      </w:r>
      <w:r>
        <w:t>smysly“</w:t>
      </w:r>
    </w:p>
    <w:p w:rsidR="00636027" w:rsidRDefault="00D35100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36027" w:rsidRDefault="00636027">
      <w:pPr>
        <w:pStyle w:val="Zkladntext"/>
        <w:spacing w:before="1"/>
        <w:ind w:left="0"/>
        <w:jc w:val="left"/>
        <w:rPr>
          <w:sz w:val="36"/>
        </w:rPr>
      </w:pPr>
    </w:p>
    <w:p w:rsidR="00636027" w:rsidRDefault="00D35100">
      <w:pPr>
        <w:pStyle w:val="Nadpis1"/>
      </w:pPr>
      <w:r>
        <w:t>II.</w:t>
      </w:r>
    </w:p>
    <w:p w:rsidR="00636027" w:rsidRDefault="00D35100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36027" w:rsidRDefault="00636027">
      <w:pPr>
        <w:pStyle w:val="Zkladntext"/>
        <w:spacing w:before="3"/>
        <w:ind w:left="0"/>
        <w:jc w:val="left"/>
        <w:rPr>
          <w:b/>
          <w:sz w:val="18"/>
        </w:rPr>
      </w:pP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výši. </w:t>
      </w:r>
      <w:r>
        <w:rPr>
          <w:b/>
          <w:sz w:val="20"/>
        </w:rPr>
        <w:t xml:space="preserve">86 940,00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</w:t>
      </w: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9"/>
          <w:sz w:val="20"/>
        </w:rPr>
        <w:t xml:space="preserve"> </w:t>
      </w:r>
      <w:r>
        <w:rPr>
          <w:sz w:val="20"/>
        </w:rPr>
        <w:t>částkou</w:t>
      </w:r>
      <w:r>
        <w:rPr>
          <w:spacing w:val="-12"/>
          <w:sz w:val="20"/>
        </w:rPr>
        <w:t xml:space="preserve"> </w:t>
      </w:r>
      <w:r>
        <w:rPr>
          <w:sz w:val="20"/>
        </w:rPr>
        <w:t>uvedenou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bodech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2.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(a 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uvedené částky,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ce.</w:t>
      </w:r>
    </w:p>
    <w:p w:rsidR="00636027" w:rsidRDefault="00D35100">
      <w:pPr>
        <w:pStyle w:val="Odstavecseseznamem"/>
        <w:numPr>
          <w:ilvl w:val="0"/>
          <w:numId w:val="7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36027" w:rsidRDefault="00636027">
      <w:pPr>
        <w:pStyle w:val="Zkladntext"/>
        <w:spacing w:before="13"/>
        <w:ind w:left="0"/>
        <w:jc w:val="left"/>
        <w:rPr>
          <w:sz w:val="35"/>
        </w:rPr>
      </w:pPr>
    </w:p>
    <w:p w:rsidR="00636027" w:rsidRDefault="00D35100">
      <w:pPr>
        <w:pStyle w:val="Nadpis1"/>
        <w:ind w:left="3175"/>
      </w:pPr>
      <w:r>
        <w:t>III.</w:t>
      </w:r>
    </w:p>
    <w:p w:rsidR="00636027" w:rsidRDefault="00D35100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36027" w:rsidRDefault="00636027">
      <w:pPr>
        <w:pStyle w:val="Zkladntext"/>
        <w:spacing w:before="2"/>
        <w:ind w:left="0"/>
        <w:jc w:val="left"/>
        <w:rPr>
          <w:b/>
          <w:sz w:val="18"/>
        </w:rPr>
      </w:pP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bankovním</w:t>
      </w:r>
      <w:r>
        <w:rPr>
          <w:spacing w:val="5"/>
          <w:sz w:val="20"/>
        </w:rPr>
        <w:t xml:space="preserve"> </w:t>
      </w:r>
      <w:r>
        <w:rPr>
          <w:sz w:val="20"/>
        </w:rPr>
        <w:t>převodem</w:t>
      </w:r>
      <w:r>
        <w:rPr>
          <w:spacing w:val="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7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10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6"/>
          <w:sz w:val="20"/>
        </w:rPr>
        <w:t xml:space="preserve"> </w:t>
      </w:r>
      <w:r>
        <w:rPr>
          <w:sz w:val="20"/>
        </w:rPr>
        <w:t>postupem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 částek.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z w:val="20"/>
        </w:rPr>
        <w:t>to:</w:t>
      </w:r>
    </w:p>
    <w:p w:rsidR="00636027" w:rsidRDefault="00636027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36027">
        <w:trPr>
          <w:trHeight w:val="508"/>
        </w:trPr>
        <w:tc>
          <w:tcPr>
            <w:tcW w:w="4532" w:type="dxa"/>
          </w:tcPr>
          <w:p w:rsidR="00636027" w:rsidRDefault="00D351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36027" w:rsidRDefault="00D351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36027">
        <w:trPr>
          <w:trHeight w:val="506"/>
        </w:trPr>
        <w:tc>
          <w:tcPr>
            <w:tcW w:w="4532" w:type="dxa"/>
          </w:tcPr>
          <w:p w:rsidR="00636027" w:rsidRDefault="00D351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636027" w:rsidRDefault="00D351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940,00</w:t>
            </w:r>
          </w:p>
        </w:tc>
      </w:tr>
    </w:tbl>
    <w:p w:rsidR="00636027" w:rsidRDefault="00636027">
      <w:pPr>
        <w:pStyle w:val="Zkladntext"/>
        <w:spacing w:before="11"/>
        <w:ind w:left="0"/>
        <w:jc w:val="left"/>
        <w:rPr>
          <w:sz w:val="28"/>
        </w:rPr>
      </w:pP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</w:t>
      </w:r>
      <w:r>
        <w:rPr>
          <w:spacing w:val="2"/>
          <w:sz w:val="20"/>
        </w:rPr>
        <w:t xml:space="preserve"> </w:t>
      </w:r>
      <w:r>
        <w:rPr>
          <w:sz w:val="20"/>
        </w:rPr>
        <w:t>akceptuje.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pozastavit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(či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nezahájit)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podpory,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zjistí,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neplní</w:t>
      </w:r>
    </w:p>
    <w:p w:rsidR="00636027" w:rsidRDefault="00636027">
      <w:pPr>
        <w:jc w:val="both"/>
        <w:rPr>
          <w:sz w:val="20"/>
        </w:rPr>
        <w:sectPr w:rsidR="00636027">
          <w:pgSz w:w="12240" w:h="15840"/>
          <w:pgMar w:top="1060" w:right="1020" w:bottom="1660" w:left="1560" w:header="0" w:footer="1384" w:gutter="0"/>
          <w:cols w:space="708"/>
        </w:sectPr>
      </w:pPr>
    </w:p>
    <w:p w:rsidR="00636027" w:rsidRDefault="00D35100">
      <w:pPr>
        <w:pStyle w:val="Zkladntext"/>
        <w:spacing w:before="73"/>
        <w:ind w:right="112"/>
      </w:pPr>
      <w:r>
        <w:lastRenderedPageBreak/>
        <w:t>některou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vážně</w:t>
      </w:r>
      <w:r>
        <w:rPr>
          <w:spacing w:val="-5"/>
        </w:rPr>
        <w:t xml:space="preserve"> </w:t>
      </w:r>
      <w:r>
        <w:t>ohroženo.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3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</w:t>
      </w:r>
      <w:r>
        <w:rPr>
          <w:sz w:val="20"/>
        </w:rPr>
        <w:t>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podpory.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 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36027" w:rsidRDefault="00D35100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provedené</w:t>
      </w:r>
      <w:r>
        <w:rPr>
          <w:spacing w:val="-14"/>
          <w:sz w:val="20"/>
        </w:rPr>
        <w:t xml:space="preserve"> </w:t>
      </w:r>
      <w:r>
        <w:rPr>
          <w:sz w:val="20"/>
        </w:rPr>
        <w:t>práce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636027" w:rsidRDefault="00636027">
      <w:pPr>
        <w:pStyle w:val="Zkladntext"/>
        <w:spacing w:before="7"/>
        <w:ind w:left="0"/>
        <w:jc w:val="left"/>
        <w:rPr>
          <w:sz w:val="28"/>
        </w:rPr>
      </w:pPr>
    </w:p>
    <w:p w:rsidR="00636027" w:rsidRDefault="00D35100">
      <w:pPr>
        <w:pStyle w:val="Nadpis1"/>
        <w:spacing w:before="99"/>
        <w:ind w:left="3179"/>
      </w:pPr>
      <w:r>
        <w:t>IV.</w:t>
      </w:r>
    </w:p>
    <w:p w:rsidR="00636027" w:rsidRDefault="00D35100">
      <w:pPr>
        <w:pStyle w:val="Nadpis2"/>
        <w:spacing w:before="1"/>
        <w:ind w:left="1055" w:right="1026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4"/>
        </w:rPr>
        <w:t xml:space="preserve"> </w:t>
      </w:r>
      <w:r>
        <w:t>podpory</w:t>
      </w:r>
    </w:p>
    <w:p w:rsidR="00636027" w:rsidRDefault="00636027">
      <w:pPr>
        <w:pStyle w:val="Zkladntext"/>
        <w:spacing w:before="1"/>
        <w:ind w:left="0"/>
        <w:jc w:val="left"/>
        <w:rPr>
          <w:b/>
          <w:sz w:val="18"/>
        </w:rPr>
      </w:pPr>
    </w:p>
    <w:p w:rsidR="00636027" w:rsidRDefault="00D35100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22"/>
        </w:tabs>
        <w:ind w:hanging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36027" w:rsidRDefault="00D35100">
      <w:pPr>
        <w:pStyle w:val="Odstavecseseznamem"/>
        <w:numPr>
          <w:ilvl w:val="0"/>
          <w:numId w:val="4"/>
        </w:numPr>
        <w:tabs>
          <w:tab w:val="left" w:pos="824"/>
        </w:tabs>
        <w:spacing w:before="118"/>
        <w:ind w:right="117"/>
        <w:rPr>
          <w:sz w:val="20"/>
        </w:rPr>
      </w:pPr>
      <w:r>
        <w:rPr>
          <w:sz w:val="20"/>
        </w:rPr>
        <w:t>akce bude provedena podle Fondem odsouhlasené dokumentace projektu „Les všemi smysly“ 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27.</w:t>
      </w:r>
      <w:r>
        <w:rPr>
          <w:spacing w:val="41"/>
          <w:sz w:val="20"/>
        </w:rPr>
        <w:t xml:space="preserve"> </w:t>
      </w:r>
      <w:r>
        <w:rPr>
          <w:sz w:val="20"/>
        </w:rPr>
        <w:t>12.</w:t>
      </w:r>
      <w:r>
        <w:rPr>
          <w:spacing w:val="41"/>
          <w:sz w:val="20"/>
        </w:rPr>
        <w:t xml:space="preserve"> </w:t>
      </w:r>
      <w:r>
        <w:rPr>
          <w:sz w:val="20"/>
        </w:rPr>
        <w:t>2019,</w:t>
      </w:r>
      <w:r>
        <w:rPr>
          <w:spacing w:val="44"/>
          <w:sz w:val="20"/>
        </w:rPr>
        <w:t xml:space="preserve"> </w:t>
      </w:r>
      <w:r>
        <w:rPr>
          <w:sz w:val="20"/>
        </w:rPr>
        <w:t>která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1"/>
          <w:sz w:val="20"/>
        </w:rPr>
        <w:t xml:space="preserve"> </w:t>
      </w:r>
      <w:r>
        <w:rPr>
          <w:sz w:val="20"/>
        </w:rPr>
        <w:t>žádosti,</w:t>
      </w:r>
      <w:r>
        <w:rPr>
          <w:spacing w:val="43"/>
          <w:sz w:val="20"/>
        </w:rPr>
        <w:t xml:space="preserve"> </w:t>
      </w:r>
      <w:r>
        <w:rPr>
          <w:sz w:val="20"/>
        </w:rPr>
        <w:t>aktualizované</w:t>
      </w:r>
      <w:r>
        <w:rPr>
          <w:spacing w:val="40"/>
          <w:sz w:val="20"/>
        </w:rPr>
        <w:t xml:space="preserve"> </w:t>
      </w:r>
      <w:r>
        <w:rPr>
          <w:sz w:val="20"/>
        </w:rPr>
        <w:t>verze</w:t>
      </w:r>
      <w:r>
        <w:rPr>
          <w:spacing w:val="40"/>
          <w:sz w:val="20"/>
        </w:rPr>
        <w:t xml:space="preserve"> </w:t>
      </w:r>
      <w:r>
        <w:rPr>
          <w:sz w:val="20"/>
        </w:rPr>
        <w:t>rozpočtu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29.</w:t>
      </w:r>
      <w:r>
        <w:rPr>
          <w:spacing w:val="41"/>
          <w:sz w:val="20"/>
        </w:rPr>
        <w:t xml:space="preserve"> </w:t>
      </w:r>
      <w:r>
        <w:rPr>
          <w:sz w:val="20"/>
        </w:rPr>
        <w:t>12.</w:t>
      </w:r>
      <w:r>
        <w:rPr>
          <w:spacing w:val="41"/>
          <w:sz w:val="20"/>
        </w:rPr>
        <w:t xml:space="preserve"> </w:t>
      </w:r>
      <w:r>
        <w:rPr>
          <w:sz w:val="20"/>
        </w:rPr>
        <w:t>2021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podrobného</w:t>
      </w:r>
      <w:r>
        <w:rPr>
          <w:spacing w:val="21"/>
          <w:sz w:val="20"/>
        </w:rPr>
        <w:t xml:space="preserve"> </w:t>
      </w:r>
      <w:r>
        <w:rPr>
          <w:sz w:val="20"/>
        </w:rPr>
        <w:t>časového</w:t>
      </w:r>
      <w:r>
        <w:rPr>
          <w:spacing w:val="23"/>
          <w:sz w:val="20"/>
        </w:rPr>
        <w:t xml:space="preserve"> </w:t>
      </w:r>
      <w:r>
        <w:rPr>
          <w:sz w:val="20"/>
        </w:rPr>
        <w:t>rozvrhu</w:t>
      </w:r>
      <w:r>
        <w:rPr>
          <w:spacing w:val="22"/>
          <w:sz w:val="20"/>
        </w:rPr>
        <w:t xml:space="preserve"> </w:t>
      </w:r>
      <w:r>
        <w:rPr>
          <w:sz w:val="20"/>
        </w:rPr>
        <w:t>environmentálního</w:t>
      </w:r>
      <w:r>
        <w:rPr>
          <w:spacing w:val="21"/>
          <w:sz w:val="20"/>
        </w:rPr>
        <w:t xml:space="preserve"> </w:t>
      </w:r>
      <w:r>
        <w:rPr>
          <w:sz w:val="20"/>
        </w:rPr>
        <w:t>programu</w:t>
      </w:r>
      <w:r>
        <w:rPr>
          <w:spacing w:val="22"/>
          <w:sz w:val="20"/>
        </w:rPr>
        <w:t xml:space="preserve"> </w:t>
      </w:r>
      <w:r>
        <w:rPr>
          <w:sz w:val="20"/>
        </w:rPr>
        <w:t>(EVP)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1"/>
          <w:sz w:val="20"/>
        </w:rPr>
        <w:t xml:space="preserve"> </w:t>
      </w:r>
      <w:r>
        <w:rPr>
          <w:sz w:val="20"/>
        </w:rPr>
        <w:t>dne</w:t>
      </w:r>
      <w:r>
        <w:rPr>
          <w:spacing w:val="20"/>
          <w:sz w:val="20"/>
        </w:rPr>
        <w:t xml:space="preserve"> </w:t>
      </w:r>
      <w:r>
        <w:rPr>
          <w:sz w:val="20"/>
        </w:rPr>
        <w:t>17.</w:t>
      </w:r>
      <w:r>
        <w:rPr>
          <w:spacing w:val="22"/>
          <w:sz w:val="20"/>
        </w:rPr>
        <w:t xml:space="preserve"> </w:t>
      </w:r>
      <w:r>
        <w:rPr>
          <w:sz w:val="20"/>
        </w:rPr>
        <w:t>12.</w:t>
      </w:r>
      <w:r>
        <w:rPr>
          <w:spacing w:val="22"/>
          <w:sz w:val="20"/>
        </w:rPr>
        <w:t xml:space="preserve"> </w:t>
      </w:r>
      <w:r>
        <w:rPr>
          <w:sz w:val="20"/>
        </w:rPr>
        <w:t>2019,</w:t>
      </w:r>
      <w:r>
        <w:rPr>
          <w:spacing w:val="21"/>
          <w:sz w:val="20"/>
        </w:rPr>
        <w:t xml:space="preserve"> </w:t>
      </w:r>
      <w:r>
        <w:rPr>
          <w:sz w:val="20"/>
        </w:rPr>
        <w:t>včetně</w:t>
      </w:r>
    </w:p>
    <w:p w:rsidR="00636027" w:rsidRDefault="00636027">
      <w:pPr>
        <w:jc w:val="both"/>
        <w:rPr>
          <w:sz w:val="20"/>
        </w:rPr>
        <w:sectPr w:rsidR="00636027">
          <w:pgSz w:w="12240" w:h="15840"/>
          <w:pgMar w:top="1060" w:right="1020" w:bottom="1660" w:left="1560" w:header="0" w:footer="1384" w:gutter="0"/>
          <w:cols w:space="708"/>
        </w:sectPr>
      </w:pPr>
    </w:p>
    <w:p w:rsidR="00636027" w:rsidRDefault="00D35100">
      <w:pPr>
        <w:pStyle w:val="Zkladntext"/>
        <w:spacing w:before="73"/>
        <w:ind w:left="823"/>
      </w:pPr>
      <w:r>
        <w:lastRenderedPageBreak/>
        <w:t>případných</w:t>
      </w:r>
      <w:r>
        <w:rPr>
          <w:spacing w:val="-4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dokumentů</w:t>
      </w:r>
      <w:r>
        <w:rPr>
          <w:spacing w:val="-4"/>
        </w:rPr>
        <w:t xml:space="preserve"> </w:t>
      </w:r>
      <w:r>
        <w:t>odsouhlasených</w:t>
      </w:r>
      <w:r>
        <w:rPr>
          <w:spacing w:val="-3"/>
        </w:rPr>
        <w:t xml:space="preserve"> </w:t>
      </w:r>
      <w:r>
        <w:t>Fondem,</w:t>
      </w:r>
    </w:p>
    <w:p w:rsidR="00636027" w:rsidRDefault="00D35100">
      <w:pPr>
        <w:pStyle w:val="Odstavecseseznamem"/>
        <w:numPr>
          <w:ilvl w:val="0"/>
          <w:numId w:val="4"/>
        </w:numPr>
        <w:tabs>
          <w:tab w:val="left" w:pos="824"/>
        </w:tabs>
        <w:spacing w:before="120"/>
        <w:ind w:right="112"/>
        <w:rPr>
          <w:sz w:val="20"/>
        </w:rPr>
      </w:pPr>
      <w:r>
        <w:rPr>
          <w:sz w:val="20"/>
        </w:rPr>
        <w:t>zrealizuje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ozdravný</w:t>
      </w:r>
      <w:r>
        <w:rPr>
          <w:spacing w:val="13"/>
          <w:sz w:val="20"/>
        </w:rPr>
        <w:t xml:space="preserve"> </w:t>
      </w:r>
      <w:r>
        <w:rPr>
          <w:sz w:val="20"/>
        </w:rPr>
        <w:t>pobyt</w:t>
      </w:r>
      <w:r>
        <w:rPr>
          <w:spacing w:val="12"/>
          <w:sz w:val="20"/>
        </w:rPr>
        <w:t xml:space="preserve"> </w:t>
      </w: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žáky</w:t>
      </w:r>
      <w:r>
        <w:rPr>
          <w:spacing w:val="14"/>
          <w:sz w:val="20"/>
        </w:rPr>
        <w:t xml:space="preserve"> </w:t>
      </w:r>
      <w:r>
        <w:rPr>
          <w:sz w:val="20"/>
        </w:rPr>
        <w:t>školy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oblasti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11"/>
          <w:sz w:val="20"/>
        </w:rPr>
        <w:t xml:space="preserve"> </w:t>
      </w:r>
      <w:r>
        <w:rPr>
          <w:sz w:val="20"/>
        </w:rPr>
        <w:t>kvalitou</w:t>
      </w:r>
      <w:r>
        <w:rPr>
          <w:spacing w:val="12"/>
          <w:sz w:val="20"/>
        </w:rPr>
        <w:t xml:space="preserve"> </w:t>
      </w:r>
      <w:r>
        <w:rPr>
          <w:sz w:val="20"/>
        </w:rPr>
        <w:t>ovzduší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termínu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čl. 7 Výzvy, v jehož rámci zrealizuje EVP v souladu s čl. 10 Výzvy, podle předloženého časového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rozvrhu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aktivit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46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žáků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rozsahu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minimálně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1242</w:t>
      </w:r>
      <w:r>
        <w:rPr>
          <w:spacing w:val="-12"/>
          <w:sz w:val="20"/>
        </w:rPr>
        <w:t xml:space="preserve"> </w:t>
      </w:r>
      <w:r>
        <w:rPr>
          <w:sz w:val="20"/>
        </w:rPr>
        <w:t>osobohodin;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nedojde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5"/>
          <w:sz w:val="20"/>
        </w:rPr>
        <w:t xml:space="preserve"> </w:t>
      </w:r>
      <w:r>
        <w:rPr>
          <w:sz w:val="20"/>
        </w:rPr>
        <w:t>naplnění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indikátoru počtu osobohodin v důsledku sníženého počtu žáků, účastnících se ozdravného pobytu,</w:t>
      </w:r>
      <w:r>
        <w:rPr>
          <w:spacing w:val="-52"/>
          <w:sz w:val="20"/>
        </w:rPr>
        <w:t xml:space="preserve"> </w:t>
      </w:r>
      <w:r>
        <w:rPr>
          <w:sz w:val="20"/>
        </w:rPr>
        <w:t>výše dotace podle této Smlouvy bude úměrně krácena podle počtu žáků, kteří ozdravný pobyt</w:t>
      </w:r>
      <w:r>
        <w:rPr>
          <w:spacing w:val="1"/>
          <w:sz w:val="20"/>
        </w:rPr>
        <w:t xml:space="preserve"> </w:t>
      </w:r>
      <w:r>
        <w:rPr>
          <w:sz w:val="20"/>
        </w:rPr>
        <w:t>absolvovali,</w:t>
      </w:r>
    </w:p>
    <w:p w:rsidR="00636027" w:rsidRDefault="00D35100">
      <w:pPr>
        <w:pStyle w:val="Zkladntext"/>
        <w:spacing w:before="120"/>
        <w:ind w:left="569"/>
      </w:pPr>
      <w:r>
        <w:rPr>
          <w:rFonts w:ascii="JohnSans Text Pro" w:hAnsi="JohnSans Text Pro"/>
        </w:rPr>
        <w:t xml:space="preserve">-  </w:t>
      </w:r>
      <w:r>
        <w:rPr>
          <w:rFonts w:ascii="JohnSans Text Pro" w:hAnsi="JohnSans Text Pro"/>
          <w:spacing w:val="12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EVP</w:t>
      </w:r>
      <w:r>
        <w:rPr>
          <w:spacing w:val="-4"/>
        </w:rPr>
        <w:t xml:space="preserve"> </w:t>
      </w:r>
      <w:r>
        <w:t>lektory</w:t>
      </w:r>
      <w:r>
        <w:rPr>
          <w:spacing w:val="-3"/>
        </w:rPr>
        <w:t xml:space="preserve"> </w:t>
      </w:r>
      <w:r>
        <w:t>kvalifikovanými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EVVO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</w:t>
      </w:r>
      <w:r>
        <w:t>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Výzvy,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36027" w:rsidRDefault="00D35100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36027" w:rsidRDefault="00D35100">
      <w:pPr>
        <w:pStyle w:val="Odstavecseseznamem"/>
        <w:numPr>
          <w:ilvl w:val="0"/>
          <w:numId w:val="3"/>
        </w:numPr>
        <w:tabs>
          <w:tab w:val="left" w:pos="82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8"/>
          <w:sz w:val="20"/>
        </w:rPr>
        <w:t xml:space="preserve"> </w:t>
      </w:r>
      <w:r>
        <w:rPr>
          <w:sz w:val="20"/>
        </w:rPr>
        <w:t>změny</w:t>
      </w:r>
      <w:r>
        <w:rPr>
          <w:spacing w:val="19"/>
          <w:sz w:val="20"/>
        </w:rPr>
        <w:t xml:space="preserve"> </w:t>
      </w:r>
      <w:r>
        <w:rPr>
          <w:sz w:val="20"/>
        </w:rPr>
        <w:t>termínu</w:t>
      </w:r>
      <w:r>
        <w:rPr>
          <w:spacing w:val="21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lokality</w:t>
      </w:r>
      <w:r>
        <w:rPr>
          <w:spacing w:val="19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19"/>
          <w:sz w:val="20"/>
        </w:rPr>
        <w:t xml:space="preserve"> </w:t>
      </w:r>
      <w:r>
        <w:rPr>
          <w:sz w:val="20"/>
        </w:rPr>
        <w:t>ozdravného</w:t>
      </w:r>
      <w:r>
        <w:rPr>
          <w:spacing w:val="20"/>
          <w:sz w:val="20"/>
        </w:rPr>
        <w:t xml:space="preserve"> </w:t>
      </w:r>
      <w:r>
        <w:rPr>
          <w:sz w:val="20"/>
        </w:rPr>
        <w:t>pobytu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předem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 xml:space="preserve"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2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"/>
          <w:sz w:val="20"/>
        </w:rPr>
        <w:t xml:space="preserve"> </w:t>
      </w:r>
      <w:r>
        <w:rPr>
          <w:sz w:val="20"/>
        </w:rPr>
        <w:t>dohlídky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36027" w:rsidRDefault="00D35100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36027" w:rsidRDefault="00D35100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36027" w:rsidRDefault="00D35100">
      <w:pPr>
        <w:pStyle w:val="Odstavecseseznamem"/>
        <w:numPr>
          <w:ilvl w:val="0"/>
          <w:numId w:val="3"/>
        </w:numPr>
        <w:tabs>
          <w:tab w:val="left" w:pos="824"/>
        </w:tabs>
        <w:ind w:right="111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</w:t>
      </w:r>
      <w:r>
        <w:rPr>
          <w:sz w:val="20"/>
        </w:rPr>
        <w:t xml:space="preserve">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</w:p>
    <w:p w:rsidR="00636027" w:rsidRDefault="00D35100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20"/>
        <w:ind w:left="861" w:right="118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</w:t>
      </w:r>
      <w:r>
        <w:rPr>
          <w:sz w:val="20"/>
        </w:rPr>
        <w:t>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14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 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předkládat</w:t>
      </w:r>
      <w:r>
        <w:rPr>
          <w:sz w:val="20"/>
        </w:rPr>
        <w:t xml:space="preserve">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636027" w:rsidRDefault="00636027">
      <w:pPr>
        <w:jc w:val="both"/>
        <w:rPr>
          <w:sz w:val="20"/>
        </w:rPr>
        <w:sectPr w:rsidR="00636027">
          <w:pgSz w:w="12240" w:h="15840"/>
          <w:pgMar w:top="1060" w:right="1020" w:bottom="1660" w:left="1560" w:header="0" w:footer="1384" w:gutter="0"/>
          <w:cols w:space="708"/>
        </w:sectPr>
      </w:pP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73"/>
        <w:ind w:left="861" w:right="109" w:hanging="360"/>
        <w:jc w:val="both"/>
        <w:rPr>
          <w:sz w:val="20"/>
        </w:rPr>
      </w:pPr>
      <w:r>
        <w:rPr>
          <w:sz w:val="20"/>
        </w:rPr>
        <w:lastRenderedPageBreak/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ind w:left="86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8"/>
          <w:sz w:val="20"/>
        </w:rPr>
        <w:t xml:space="preserve"> </w:t>
      </w:r>
      <w:r>
        <w:rPr>
          <w:sz w:val="20"/>
        </w:rPr>
        <w:t>termínu</w:t>
      </w:r>
      <w:r>
        <w:rPr>
          <w:spacing w:val="26"/>
          <w:sz w:val="20"/>
        </w:rPr>
        <w:t xml:space="preserve"> </w:t>
      </w:r>
      <w:r>
        <w:rPr>
          <w:sz w:val="20"/>
        </w:rPr>
        <w:t>požádat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36027" w:rsidRDefault="00D35100">
      <w:pPr>
        <w:pStyle w:val="Odstavecseseznamem"/>
        <w:numPr>
          <w:ilvl w:val="1"/>
          <w:numId w:val="5"/>
        </w:numPr>
        <w:tabs>
          <w:tab w:val="left" w:pos="862"/>
        </w:tabs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36027" w:rsidRDefault="00636027">
      <w:pPr>
        <w:pStyle w:val="Zkladntext"/>
        <w:spacing w:before="1"/>
        <w:ind w:left="0"/>
        <w:jc w:val="left"/>
        <w:rPr>
          <w:sz w:val="36"/>
        </w:rPr>
      </w:pPr>
    </w:p>
    <w:p w:rsidR="00636027" w:rsidRDefault="00D35100">
      <w:pPr>
        <w:pStyle w:val="Nadpis1"/>
        <w:ind w:left="3174"/>
      </w:pPr>
      <w:r>
        <w:t>V.</w:t>
      </w:r>
    </w:p>
    <w:p w:rsidR="00636027" w:rsidRDefault="00D35100">
      <w:pPr>
        <w:pStyle w:val="Nadpis2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36027" w:rsidRDefault="00636027">
      <w:pPr>
        <w:pStyle w:val="Zkladntext"/>
        <w:spacing w:before="1"/>
        <w:ind w:left="0"/>
        <w:jc w:val="left"/>
        <w:rPr>
          <w:b/>
          <w:sz w:val="18"/>
        </w:rPr>
      </w:pPr>
    </w:p>
    <w:p w:rsidR="00636027" w:rsidRDefault="00D35100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36027" w:rsidRDefault="00D35100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</w:p>
    <w:p w:rsidR="00636027" w:rsidRDefault="00D35100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36027" w:rsidRDefault="00D35100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10"/>
          <w:sz w:val="20"/>
        </w:rPr>
        <w:t xml:space="preserve"> </w:t>
      </w: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0"/>
          <w:sz w:val="20"/>
        </w:rPr>
        <w:t xml:space="preserve"> </w:t>
      </w:r>
      <w:r>
        <w:rPr>
          <w:sz w:val="20"/>
        </w:rPr>
        <w:t>zbytečně</w:t>
      </w:r>
      <w:r>
        <w:rPr>
          <w:spacing w:val="-9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9"/>
          <w:sz w:val="20"/>
        </w:rPr>
        <w:t xml:space="preserve"> </w:t>
      </w:r>
      <w:r>
        <w:rPr>
          <w:sz w:val="20"/>
        </w:rPr>
        <w:t>dohlídky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 je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2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636027" w:rsidRDefault="00636027">
      <w:pPr>
        <w:pStyle w:val="Zkladntext"/>
        <w:ind w:left="0"/>
        <w:jc w:val="left"/>
        <w:rPr>
          <w:sz w:val="26"/>
        </w:rPr>
      </w:pPr>
    </w:p>
    <w:p w:rsidR="00636027" w:rsidRDefault="00636027">
      <w:pPr>
        <w:pStyle w:val="Zkladntext"/>
        <w:ind w:left="0"/>
        <w:jc w:val="left"/>
        <w:rPr>
          <w:sz w:val="26"/>
        </w:rPr>
      </w:pPr>
    </w:p>
    <w:p w:rsidR="00636027" w:rsidRDefault="00D35100">
      <w:pPr>
        <w:pStyle w:val="Nadpis1"/>
        <w:spacing w:before="176"/>
        <w:ind w:left="3177"/>
      </w:pPr>
      <w:r>
        <w:t>VI.</w:t>
      </w:r>
    </w:p>
    <w:p w:rsidR="00636027" w:rsidRDefault="00D35100">
      <w:pPr>
        <w:pStyle w:val="Nadpis2"/>
        <w:spacing w:before="1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36027" w:rsidRDefault="00636027">
      <w:pPr>
        <w:pStyle w:val="Zkladntext"/>
        <w:spacing w:before="11"/>
        <w:ind w:left="0"/>
        <w:jc w:val="left"/>
        <w:rPr>
          <w:b/>
          <w:sz w:val="17"/>
        </w:rPr>
      </w:pP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"/>
        <w:ind w:left="501"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MŽP.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8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10"/>
          <w:sz w:val="20"/>
        </w:rPr>
        <w:t xml:space="preserve"> </w:t>
      </w:r>
      <w:r>
        <w:rPr>
          <w:sz w:val="20"/>
        </w:rPr>
        <w:t>takového</w:t>
      </w:r>
      <w:r>
        <w:rPr>
          <w:spacing w:val="9"/>
          <w:sz w:val="20"/>
        </w:rPr>
        <w:t xml:space="preserve"> </w:t>
      </w:r>
      <w:r>
        <w:rPr>
          <w:sz w:val="20"/>
        </w:rPr>
        <w:t>dodatku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9"/>
          <w:sz w:val="20"/>
        </w:rPr>
        <w:t xml:space="preserve"> </w:t>
      </w:r>
      <w:r>
        <w:rPr>
          <w:sz w:val="20"/>
        </w:rPr>
        <w:t>Fond</w:t>
      </w:r>
      <w:r>
        <w:rPr>
          <w:spacing w:val="10"/>
          <w:sz w:val="20"/>
        </w:rPr>
        <w:t xml:space="preserve"> </w:t>
      </w:r>
      <w:r>
        <w:rPr>
          <w:sz w:val="20"/>
        </w:rPr>
        <w:t>právo</w:t>
      </w:r>
      <w:r>
        <w:rPr>
          <w:spacing w:val="9"/>
          <w:sz w:val="20"/>
        </w:rPr>
        <w:t xml:space="preserve"> </w:t>
      </w:r>
      <w:r>
        <w:rPr>
          <w:sz w:val="20"/>
        </w:rPr>
        <w:t>uplatnit</w:t>
      </w:r>
    </w:p>
    <w:p w:rsidR="00636027" w:rsidRDefault="00636027">
      <w:pPr>
        <w:jc w:val="both"/>
        <w:rPr>
          <w:sz w:val="20"/>
        </w:rPr>
        <w:sectPr w:rsidR="00636027">
          <w:pgSz w:w="12240" w:h="15840"/>
          <w:pgMar w:top="1060" w:right="1020" w:bottom="1580" w:left="1560" w:header="0" w:footer="1384" w:gutter="0"/>
          <w:cols w:space="708"/>
        </w:sectPr>
      </w:pPr>
    </w:p>
    <w:p w:rsidR="00636027" w:rsidRDefault="00D35100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 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až</w:t>
      </w:r>
      <w:r>
        <w:rPr>
          <w:spacing w:val="-11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</w:t>
      </w:r>
      <w:r>
        <w:rPr>
          <w:sz w:val="20"/>
        </w:rPr>
        <w:t>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36027" w:rsidRDefault="00D35100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36027" w:rsidRDefault="00636027">
      <w:pPr>
        <w:pStyle w:val="Zkladntext"/>
        <w:spacing w:before="3"/>
        <w:ind w:left="0"/>
        <w:jc w:val="left"/>
        <w:rPr>
          <w:sz w:val="36"/>
        </w:rPr>
      </w:pPr>
    </w:p>
    <w:p w:rsidR="00636027" w:rsidRDefault="00D35100">
      <w:pPr>
        <w:pStyle w:val="Zkladntext"/>
        <w:tabs>
          <w:tab w:val="left" w:pos="6591"/>
        </w:tabs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36027" w:rsidRDefault="00636027">
      <w:pPr>
        <w:pStyle w:val="Zkladntext"/>
        <w:spacing w:before="12"/>
        <w:ind w:left="0"/>
        <w:jc w:val="left"/>
        <w:rPr>
          <w:sz w:val="17"/>
        </w:rPr>
      </w:pPr>
    </w:p>
    <w:p w:rsidR="00636027" w:rsidRDefault="00D35100">
      <w:pPr>
        <w:pStyle w:val="Zkladntext"/>
        <w:ind w:left="142"/>
        <w:jc w:val="left"/>
      </w:pPr>
      <w:r>
        <w:t>dne:</w:t>
      </w:r>
    </w:p>
    <w:p w:rsidR="00636027" w:rsidRDefault="00636027">
      <w:pPr>
        <w:pStyle w:val="Zkladntext"/>
        <w:ind w:left="0"/>
        <w:jc w:val="left"/>
        <w:rPr>
          <w:sz w:val="26"/>
        </w:rPr>
      </w:pPr>
    </w:p>
    <w:p w:rsidR="00636027" w:rsidRDefault="00636027">
      <w:pPr>
        <w:pStyle w:val="Zkladntext"/>
        <w:ind w:left="0"/>
        <w:jc w:val="left"/>
        <w:rPr>
          <w:sz w:val="26"/>
        </w:rPr>
      </w:pPr>
    </w:p>
    <w:p w:rsidR="00636027" w:rsidRDefault="00636027">
      <w:pPr>
        <w:pStyle w:val="Zkladntext"/>
        <w:spacing w:before="3"/>
        <w:ind w:left="0"/>
        <w:jc w:val="left"/>
        <w:rPr>
          <w:sz w:val="29"/>
        </w:rPr>
      </w:pPr>
    </w:p>
    <w:p w:rsidR="00636027" w:rsidRDefault="00D35100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36027" w:rsidRDefault="00D35100">
      <w:pPr>
        <w:pStyle w:val="Zkladntext"/>
        <w:tabs>
          <w:tab w:val="left" w:pos="6622"/>
        </w:tabs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36027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00" w:rsidRDefault="00D35100">
      <w:r>
        <w:separator/>
      </w:r>
    </w:p>
  </w:endnote>
  <w:endnote w:type="continuationSeparator" w:id="0">
    <w:p w:rsidR="00D35100" w:rsidRDefault="00D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27" w:rsidRDefault="006852A2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027" w:rsidRDefault="00D3510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2A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36027" w:rsidRDefault="00D3510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52A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00" w:rsidRDefault="00D35100">
      <w:r>
        <w:separator/>
      </w:r>
    </w:p>
  </w:footnote>
  <w:footnote w:type="continuationSeparator" w:id="0">
    <w:p w:rsidR="00D35100" w:rsidRDefault="00D3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DAF"/>
    <w:multiLevelType w:val="hybridMultilevel"/>
    <w:tmpl w:val="792024B6"/>
    <w:lvl w:ilvl="0" w:tplc="C98A651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842DF0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A2505FB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5E021178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8E0D4B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DCECCD14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01F8FBD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4FC6D480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F044E946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D15128"/>
    <w:multiLevelType w:val="hybridMultilevel"/>
    <w:tmpl w:val="6A20AA3C"/>
    <w:lvl w:ilvl="0" w:tplc="4C74763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40EC1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BB8EB374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13448286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D4FA141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395618C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1F0EA986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EB50035E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7EA2823E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922262"/>
    <w:multiLevelType w:val="hybridMultilevel"/>
    <w:tmpl w:val="89D2C5E4"/>
    <w:lvl w:ilvl="0" w:tplc="341A54FC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661774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4502AADE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AC2EDB8A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EBB666FA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093A542C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7D3250D2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F116827E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A12453E6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495CD3"/>
    <w:multiLevelType w:val="hybridMultilevel"/>
    <w:tmpl w:val="BAB42624"/>
    <w:lvl w:ilvl="0" w:tplc="A80AFD1A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AEE92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F2542F12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2E1664C8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C46851C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8080433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D044401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0392761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07466856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CD72C38"/>
    <w:multiLevelType w:val="hybridMultilevel"/>
    <w:tmpl w:val="58006AE0"/>
    <w:lvl w:ilvl="0" w:tplc="9146C87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CE8884">
      <w:start w:val="1"/>
      <w:numFmt w:val="lowerLetter"/>
      <w:lvlText w:val="%2)"/>
      <w:lvlJc w:val="left"/>
      <w:pPr>
        <w:ind w:left="821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F1A1BA0">
      <w:numFmt w:val="bullet"/>
      <w:lvlText w:val="•"/>
      <w:lvlJc w:val="left"/>
      <w:pPr>
        <w:ind w:left="860" w:hanging="339"/>
      </w:pPr>
      <w:rPr>
        <w:rFonts w:hint="default"/>
        <w:lang w:val="cs-CZ" w:eastAsia="en-US" w:bidi="ar-SA"/>
      </w:rPr>
    </w:lvl>
    <w:lvl w:ilvl="3" w:tplc="2D7AF254">
      <w:numFmt w:val="bullet"/>
      <w:lvlText w:val="•"/>
      <w:lvlJc w:val="left"/>
      <w:pPr>
        <w:ind w:left="1960" w:hanging="339"/>
      </w:pPr>
      <w:rPr>
        <w:rFonts w:hint="default"/>
        <w:lang w:val="cs-CZ" w:eastAsia="en-US" w:bidi="ar-SA"/>
      </w:rPr>
    </w:lvl>
    <w:lvl w:ilvl="4" w:tplc="1F5A3378">
      <w:numFmt w:val="bullet"/>
      <w:lvlText w:val="•"/>
      <w:lvlJc w:val="left"/>
      <w:pPr>
        <w:ind w:left="3060" w:hanging="339"/>
      </w:pPr>
      <w:rPr>
        <w:rFonts w:hint="default"/>
        <w:lang w:val="cs-CZ" w:eastAsia="en-US" w:bidi="ar-SA"/>
      </w:rPr>
    </w:lvl>
    <w:lvl w:ilvl="5" w:tplc="E18C4902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6" w:tplc="2B2205F8">
      <w:numFmt w:val="bullet"/>
      <w:lvlText w:val="•"/>
      <w:lvlJc w:val="left"/>
      <w:pPr>
        <w:ind w:left="5260" w:hanging="339"/>
      </w:pPr>
      <w:rPr>
        <w:rFonts w:hint="default"/>
        <w:lang w:val="cs-CZ" w:eastAsia="en-US" w:bidi="ar-SA"/>
      </w:rPr>
    </w:lvl>
    <w:lvl w:ilvl="7" w:tplc="3426054C">
      <w:numFmt w:val="bullet"/>
      <w:lvlText w:val="•"/>
      <w:lvlJc w:val="left"/>
      <w:pPr>
        <w:ind w:left="6360" w:hanging="339"/>
      </w:pPr>
      <w:rPr>
        <w:rFonts w:hint="default"/>
        <w:lang w:val="cs-CZ" w:eastAsia="en-US" w:bidi="ar-SA"/>
      </w:rPr>
    </w:lvl>
    <w:lvl w:ilvl="8" w:tplc="890E5FA2">
      <w:numFmt w:val="bullet"/>
      <w:lvlText w:val="•"/>
      <w:lvlJc w:val="left"/>
      <w:pPr>
        <w:ind w:left="7460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519F1842"/>
    <w:multiLevelType w:val="hybridMultilevel"/>
    <w:tmpl w:val="B6F68B50"/>
    <w:lvl w:ilvl="0" w:tplc="2394706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C4530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EAE61E2C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D5966C18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B68EEC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92FAF0BC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0680B03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BBB6DF7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1AC7AA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169180F"/>
    <w:multiLevelType w:val="hybridMultilevel"/>
    <w:tmpl w:val="3438A356"/>
    <w:lvl w:ilvl="0" w:tplc="B39C18E4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E2CE30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BD587A44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EA3488D8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4056A4F4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B150FB7E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AD3C896A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1CA09834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ACDCE6A4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743E3DA7"/>
    <w:multiLevelType w:val="hybridMultilevel"/>
    <w:tmpl w:val="C1544250"/>
    <w:lvl w:ilvl="0" w:tplc="78061A3C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8E4D82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C25AA958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47C4A2B0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E3BC678C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E10ABB8A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312AA0D4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70BAFBC8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DF50C28A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27"/>
    <w:rsid w:val="00636027"/>
    <w:rsid w:val="006852A2"/>
    <w:rsid w:val="00D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4C75E-C70B-4A95-9D48-0C5BAFF7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2176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2022-01-26T10:46:00Z</dcterms:created>
  <dcterms:modified xsi:type="dcterms:W3CDTF">2022-01-26T10:46:00Z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