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 1</w:t>
      </w:r>
      <w:r w:rsidR="000225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:rsidR="00720D90" w:rsidRPr="00720D90" w:rsidRDefault="0010364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30. 10. 2012</w:t>
      </w:r>
    </w:p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T-278-00/12</w:t>
      </w:r>
    </w:p>
    <w:p w:rsidR="00720D90" w:rsidRPr="00720D90" w:rsidRDefault="0010364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 w:rsidR="00022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</w:p>
    <w:p w:rsidR="00720D90" w:rsidRDefault="0010364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10364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Dodavatel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91A88">
        <w:rPr>
          <w:rFonts w:ascii="Times New Roman" w:hAnsi="Times New Roman" w:cs="Times New Roman"/>
          <w:b/>
          <w:color w:val="000000"/>
        </w:rPr>
        <w:t xml:space="preserve">Armádní Servisní, příspěvková organizace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se sídlem:</w:t>
      </w:r>
      <w:r w:rsidRPr="00191A88">
        <w:rPr>
          <w:rFonts w:ascii="Times New Roman" w:hAnsi="Times New Roman" w:cs="Times New Roman"/>
          <w:color w:val="000000"/>
        </w:rPr>
        <w:tab/>
        <w:t>Podbabská 1589/1, 16000 Praha 6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zastoupená:</w:t>
      </w:r>
      <w:r w:rsidRPr="00191A88">
        <w:rPr>
          <w:rFonts w:ascii="Times New Roman" w:hAnsi="Times New Roman" w:cs="Times New Roman"/>
          <w:color w:val="000000"/>
        </w:rPr>
        <w:tab/>
        <w:t>Ing. Martinem Lehkým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Organizace byla zřízena rozhodnutím ministra obrany ČR zřizovací listinou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č.j.: 314/10-74/43 ze dne 9.srpna </w:t>
      </w:r>
      <w:proofErr w:type="gramStart"/>
      <w:r w:rsidRPr="00191A88">
        <w:rPr>
          <w:rFonts w:ascii="Times New Roman" w:hAnsi="Times New Roman" w:cs="Times New Roman"/>
          <w:color w:val="000000"/>
        </w:rPr>
        <w:t>1994 ,</w:t>
      </w:r>
      <w:proofErr w:type="gramEnd"/>
      <w:r w:rsidRPr="00191A88">
        <w:rPr>
          <w:rFonts w:ascii="Times New Roman" w:hAnsi="Times New Roman" w:cs="Times New Roman"/>
          <w:color w:val="000000"/>
        </w:rPr>
        <w:t xml:space="preserve"> v posledním platném znění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Organizace je zapsaná v obchodním rejstříku vedeném Městským soudem v Praze, </w:t>
      </w:r>
      <w:proofErr w:type="spellStart"/>
      <w:r w:rsidRPr="00191A88">
        <w:rPr>
          <w:rFonts w:ascii="Times New Roman" w:hAnsi="Times New Roman" w:cs="Times New Roman"/>
          <w:color w:val="000000"/>
        </w:rPr>
        <w:t>vl</w:t>
      </w:r>
      <w:proofErr w:type="spellEnd"/>
      <w:r w:rsidRPr="00191A8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91A88">
        <w:rPr>
          <w:rFonts w:ascii="Times New Roman" w:hAnsi="Times New Roman" w:cs="Times New Roman"/>
          <w:color w:val="000000"/>
        </w:rPr>
        <w:t>Pr</w:t>
      </w:r>
      <w:proofErr w:type="spellEnd"/>
      <w:r w:rsidRPr="00191A88">
        <w:rPr>
          <w:rFonts w:ascii="Times New Roman" w:hAnsi="Times New Roman" w:cs="Times New Roman"/>
          <w:color w:val="000000"/>
        </w:rPr>
        <w:t>, odd. 1342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Držitel licence k podnikání, ve smyslu zákona č. 458/2000 Sb., energetický zákon, skupiny: 31 a 32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IČ:</w:t>
      </w:r>
      <w:r w:rsidRPr="00191A88">
        <w:rPr>
          <w:rFonts w:ascii="Times New Roman" w:hAnsi="Times New Roman" w:cs="Times New Roman"/>
          <w:color w:val="000000"/>
        </w:rPr>
        <w:tab/>
        <w:t xml:space="preserve">60460580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DIČ:</w:t>
      </w:r>
      <w:r w:rsidRPr="00191A88">
        <w:rPr>
          <w:rFonts w:ascii="Times New Roman" w:hAnsi="Times New Roman" w:cs="Times New Roman"/>
          <w:color w:val="000000"/>
        </w:rPr>
        <w:tab/>
        <w:t>CZ 60460580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bankovní spojení: Česká národní banka</w:t>
      </w:r>
      <w:r w:rsidRPr="00191A88">
        <w:rPr>
          <w:rFonts w:ascii="Times New Roman" w:hAnsi="Times New Roman" w:cs="Times New Roman"/>
          <w:color w:val="000000"/>
        </w:rPr>
        <w:tab/>
        <w:t xml:space="preserve">č. účtu: </w:t>
      </w:r>
      <w:r w:rsidR="00A500A7">
        <w:rPr>
          <w:rFonts w:ascii="Times New Roman" w:hAnsi="Times New Roman" w:cs="Times New Roman"/>
          <w:color w:val="000000"/>
        </w:rPr>
        <w:t>XXXXXXXXXX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ID datové schránky: </w:t>
      </w:r>
      <w:r w:rsidR="00B23672">
        <w:rPr>
          <w:rFonts w:ascii="Times New Roman" w:hAnsi="Times New Roman" w:cs="Times New Roman"/>
          <w:color w:val="000000"/>
        </w:rPr>
        <w:t>XXXXXX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ve věcech provozních: </w:t>
      </w:r>
      <w:r w:rsidR="0010364D">
        <w:rPr>
          <w:rFonts w:ascii="Times New Roman" w:hAnsi="Times New Roman" w:cs="Times New Roman"/>
          <w:color w:val="000000"/>
        </w:rPr>
        <w:t>XXXXXXXXX</w:t>
      </w:r>
      <w:r w:rsidRPr="00191A88">
        <w:rPr>
          <w:rFonts w:ascii="Times New Roman" w:hAnsi="Times New Roman" w:cs="Times New Roman"/>
          <w:color w:val="000000"/>
        </w:rPr>
        <w:t xml:space="preserve"> – provozní náměstek oblasti Čechy 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telefonní </w:t>
      </w:r>
      <w:proofErr w:type="gramStart"/>
      <w:r w:rsidRPr="00191A88">
        <w:rPr>
          <w:rFonts w:ascii="Times New Roman" w:hAnsi="Times New Roman" w:cs="Times New Roman"/>
          <w:color w:val="000000"/>
        </w:rPr>
        <w:t xml:space="preserve">spojení:  </w:t>
      </w:r>
      <w:r w:rsidR="0010364D">
        <w:rPr>
          <w:rFonts w:ascii="Times New Roman" w:hAnsi="Times New Roman" w:cs="Times New Roman"/>
          <w:color w:val="000000"/>
        </w:rPr>
        <w:t>XXXXXXXX</w:t>
      </w:r>
      <w:proofErr w:type="gramEnd"/>
    </w:p>
    <w:p w:rsidR="00235440" w:rsidRPr="00191A88" w:rsidRDefault="00235440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191A88">
        <w:rPr>
          <w:rFonts w:ascii="Times New Roman" w:hAnsi="Times New Roman" w:cs="Times New Roman"/>
          <w:color w:val="000000"/>
        </w:rPr>
        <w:t>E-mail:  sekretariat@as-po.cz</w:t>
      </w:r>
      <w:proofErr w:type="gramEnd"/>
      <w:r w:rsidRPr="00191A88">
        <w:rPr>
          <w:rFonts w:ascii="Times New Roman" w:hAnsi="Times New Roman" w:cs="Times New Roman"/>
          <w:color w:val="000000"/>
        </w:rPr>
        <w:br/>
      </w:r>
      <w:r w:rsidRPr="00191A88">
        <w:rPr>
          <w:rFonts w:ascii="Times New Roman" w:hAnsi="Times New Roman" w:cs="Times New Roman"/>
          <w:b/>
          <w:bCs/>
          <w:color w:val="000000"/>
        </w:rPr>
        <w:t xml:space="preserve">(dále jen „dodavatel“)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>Odběratel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LOM PRAHA </w:t>
      </w:r>
      <w:proofErr w:type="spellStart"/>
      <w:r w:rsidRPr="00191A88">
        <w:rPr>
          <w:rFonts w:ascii="Times New Roman" w:hAnsi="Times New Roman" w:cs="Times New Roman"/>
          <w:b/>
          <w:bCs/>
          <w:color w:val="000000"/>
        </w:rPr>
        <w:t>s.p</w:t>
      </w:r>
      <w:proofErr w:type="spellEnd"/>
      <w:r w:rsidRPr="00191A88">
        <w:rPr>
          <w:rFonts w:ascii="Times New Roman" w:hAnsi="Times New Roman" w:cs="Times New Roman"/>
          <w:b/>
          <w:bCs/>
          <w:color w:val="000000"/>
        </w:rPr>
        <w:t>.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se sídlem: Tiskařská</w:t>
      </w:r>
      <w:r>
        <w:rPr>
          <w:rFonts w:ascii="Times New Roman" w:hAnsi="Times New Roman" w:cs="Times New Roman"/>
          <w:color w:val="000000"/>
        </w:rPr>
        <w:t xml:space="preserve"> 270/</w:t>
      </w:r>
      <w:r w:rsidRPr="00191A88">
        <w:rPr>
          <w:rFonts w:ascii="Times New Roman" w:hAnsi="Times New Roman" w:cs="Times New Roman"/>
          <w:color w:val="000000"/>
        </w:rPr>
        <w:t>8, 10</w:t>
      </w:r>
      <w:r>
        <w:rPr>
          <w:rFonts w:ascii="Times New Roman" w:hAnsi="Times New Roman" w:cs="Times New Roman"/>
          <w:color w:val="000000"/>
        </w:rPr>
        <w:t>8</w:t>
      </w:r>
      <w:r w:rsidRPr="00191A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00</w:t>
      </w:r>
      <w:r w:rsidRPr="00191A88">
        <w:rPr>
          <w:rFonts w:ascii="Times New Roman" w:hAnsi="Times New Roman" w:cs="Times New Roman"/>
          <w:color w:val="000000"/>
        </w:rPr>
        <w:t xml:space="preserve"> Praha 10 - Malešice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IČ: </w:t>
      </w:r>
      <w:r w:rsidRPr="00191A88">
        <w:rPr>
          <w:rFonts w:ascii="Times New Roman" w:hAnsi="Times New Roman" w:cs="Times New Roman"/>
          <w:color w:val="000000"/>
        </w:rPr>
        <w:tab/>
        <w:t>00000515</w:t>
      </w:r>
    </w:p>
    <w:p w:rsidR="00235440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DIČ: </w:t>
      </w:r>
      <w:r w:rsidRPr="00191A88">
        <w:rPr>
          <w:rFonts w:ascii="Times New Roman" w:hAnsi="Times New Roman" w:cs="Times New Roman"/>
          <w:color w:val="000000"/>
        </w:rPr>
        <w:tab/>
        <w:t>CZ0000051</w:t>
      </w:r>
    </w:p>
    <w:p w:rsidR="001E49E4" w:rsidRPr="00191A88" w:rsidRDefault="001E49E4" w:rsidP="001E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ID datové schránky: </w:t>
      </w:r>
      <w:r w:rsidR="0010364D">
        <w:rPr>
          <w:rFonts w:ascii="Times New Roman" w:hAnsi="Times New Roman" w:cs="Times New Roman"/>
          <w:color w:val="000000"/>
        </w:rPr>
        <w:t>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zastoupená: </w:t>
      </w:r>
      <w:r w:rsidR="001E49E4">
        <w:rPr>
          <w:rFonts w:ascii="Times New Roman" w:hAnsi="Times New Roman" w:cs="Times New Roman"/>
          <w:color w:val="000000"/>
        </w:rPr>
        <w:t>Ing. Jiří Protiva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bankovní spojení: Česká spořitelna</w:t>
      </w:r>
      <w:r w:rsidRPr="00191A88">
        <w:rPr>
          <w:rFonts w:ascii="Times New Roman" w:hAnsi="Times New Roman" w:cs="Times New Roman"/>
          <w:color w:val="000000"/>
        </w:rPr>
        <w:tab/>
        <w:t xml:space="preserve">č. účtu: </w:t>
      </w:r>
      <w:r w:rsidR="0010364D">
        <w:rPr>
          <w:rFonts w:ascii="Times New Roman" w:hAnsi="Times New Roman" w:cs="Times New Roman"/>
          <w:color w:val="000000"/>
        </w:rPr>
        <w:t>XXXXXXXX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telefonní spojení: </w:t>
      </w:r>
      <w:r w:rsidR="0010364D">
        <w:rPr>
          <w:rFonts w:ascii="Times New Roman" w:hAnsi="Times New Roman" w:cs="Times New Roman"/>
          <w:color w:val="000000"/>
        </w:rPr>
        <w:t>XXXXXX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e-mail: </w:t>
      </w:r>
      <w:r w:rsidR="0010364D">
        <w:rPr>
          <w:rStyle w:val="Hypertextovodkaz"/>
          <w:rFonts w:ascii="Times New Roman" w:hAnsi="Times New Roman" w:cs="Times New Roman"/>
          <w:color w:val="auto"/>
          <w:u w:val="none"/>
        </w:rPr>
        <w:t>XXXXXXX</w:t>
      </w:r>
    </w:p>
    <w:p w:rsidR="001E49E4" w:rsidRDefault="001E49E4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(dále jen „odběratel“) </w:t>
      </w:r>
    </w:p>
    <w:p w:rsidR="008A15FA" w:rsidRPr="00720D90" w:rsidRDefault="0010364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07F30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107F30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I.1.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I.2. Cena studené vody pro ohřev TUV bude účtovaná ve výši fakturované ceny dodavatelem stud</w:t>
      </w:r>
      <w:r>
        <w:rPr>
          <w:rFonts w:ascii="Times New Roman" w:hAnsi="Times New Roman" w:cs="Times New Roman"/>
          <w:color w:val="000000"/>
          <w:sz w:val="23"/>
          <w:szCs w:val="23"/>
        </w:rPr>
        <w:t>ené vody v místě a čase plnění.</w:t>
      </w:r>
    </w:p>
    <w:p w:rsidR="001D5384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I.3. Cena za tepelnou energii se účtuje formou jednosložkové ceny ve výši </w:t>
      </w:r>
      <w:r w:rsidR="0010364D">
        <w:rPr>
          <w:rFonts w:ascii="Times New Roman" w:hAnsi="Times New Roman" w:cs="Times New Roman"/>
          <w:b/>
          <w:color w:val="000000"/>
          <w:sz w:val="23"/>
          <w:szCs w:val="23"/>
        </w:rPr>
        <w:t>XXXX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 </w:t>
      </w:r>
      <w:r>
        <w:rPr>
          <w:rFonts w:ascii="Times New Roman" w:hAnsi="Times New Roman" w:cs="Times New Roman"/>
          <w:color w:val="000000"/>
          <w:sz w:val="23"/>
          <w:szCs w:val="23"/>
        </w:rPr>
        <w:t>(bez DPH).</w:t>
      </w:r>
    </w:p>
    <w:p w:rsidR="001D5384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Cena za tepelnou energii, dodávanou v TUV 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DPH) činí:</w:t>
      </w:r>
      <w:r w:rsidRPr="00AC4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10364D">
        <w:rPr>
          <w:rFonts w:ascii="Times New Roman" w:hAnsi="Times New Roman" w:cs="Times New Roman"/>
          <w:b/>
          <w:color w:val="000000"/>
          <w:sz w:val="23"/>
          <w:szCs w:val="23"/>
        </w:rPr>
        <w:t>XXXX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4CD0" w:rsidRPr="002D3291" w:rsidRDefault="00107F30" w:rsidP="006021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>Cena tepelné energie 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0364D">
        <w:rPr>
          <w:rFonts w:ascii="Times New Roman" w:hAnsi="Times New Roman" w:cs="Times New Roman"/>
          <w:b/>
          <w:color w:val="000000"/>
          <w:sz w:val="23"/>
          <w:szCs w:val="23"/>
        </w:rPr>
        <w:t>XXXX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 xml:space="preserve">předběžné ceně jsou zahrnuty proměnné náklady, tj. </w:t>
      </w:r>
      <w:r w:rsidR="0052066C">
        <w:rPr>
          <w:rFonts w:ascii="Times New Roman" w:hAnsi="Times New Roman" w:cs="Times New Roman"/>
          <w:color w:val="000000"/>
          <w:sz w:val="23"/>
          <w:szCs w:val="23"/>
        </w:rPr>
        <w:t xml:space="preserve">nákup tepelné </w:t>
      </w:r>
      <w:proofErr w:type="gramStart"/>
      <w:r w:rsidR="0052066C">
        <w:rPr>
          <w:rFonts w:ascii="Times New Roman" w:hAnsi="Times New Roman" w:cs="Times New Roman"/>
          <w:color w:val="000000"/>
          <w:sz w:val="23"/>
          <w:szCs w:val="23"/>
        </w:rPr>
        <w:t>energie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,  technologická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voda od dodavatelů, v je</w:t>
      </w:r>
      <w:r>
        <w:rPr>
          <w:rFonts w:ascii="Times New Roman" w:hAnsi="Times New Roman" w:cs="Times New Roman"/>
          <w:color w:val="000000"/>
          <w:sz w:val="23"/>
          <w:szCs w:val="23"/>
        </w:rPr>
        <w:t>jich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</w:t>
      </w:r>
      <w:r w:rsidR="005E12A7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  <w:r w:rsidR="0010364D">
        <w:rPr>
          <w:rFonts w:ascii="Times New Roman" w:hAnsi="Times New Roman" w:cs="Times New Roman"/>
          <w:b/>
          <w:color w:val="000000"/>
          <w:sz w:val="23"/>
          <w:szCs w:val="23"/>
        </w:rPr>
        <w:t>XXXXX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</w:t>
      </w:r>
      <w:r w:rsidR="005E12A7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202</w:t>
      </w:r>
      <w:r w:rsidR="005E12A7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202</w:t>
      </w:r>
      <w:r w:rsidR="00213725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br w:type="textWrapping" w:clear="all"/>
      </w:r>
    </w:p>
    <w:p w:rsidR="004B4CD0" w:rsidRDefault="0010364D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55304" w:rsidRDefault="00755304">
      <w:pPr>
        <w:sectPr w:rsidR="00755304" w:rsidSect="004B4C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CD0" w:rsidRDefault="0010364D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57DF" w:rsidRDefault="00107F30" w:rsidP="00EF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Celkem za rok 202</w:t>
      </w:r>
      <w:r w:rsidR="00213725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bez DPH</w:t>
      </w:r>
    </w:p>
    <w:p w:rsidR="004B4CD0" w:rsidRDefault="00107F30" w:rsidP="00D519D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column"/>
      </w:r>
    </w:p>
    <w:p w:rsidR="002C44FC" w:rsidRDefault="00107F30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13725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13725">
        <w:rPr>
          <w:rFonts w:ascii="Times New Roman" w:hAnsi="Times New Roman" w:cs="Times New Roman"/>
          <w:b/>
          <w:color w:val="000000"/>
          <w:sz w:val="23"/>
          <w:szCs w:val="23"/>
        </w:rPr>
        <w:t>952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13725">
        <w:rPr>
          <w:rFonts w:ascii="Times New Roman" w:hAnsi="Times New Roman" w:cs="Times New Roman"/>
          <w:b/>
          <w:color w:val="000000"/>
          <w:sz w:val="23"/>
          <w:szCs w:val="23"/>
        </w:rPr>
        <w:t>325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213725">
        <w:rPr>
          <w:rFonts w:ascii="Times New Roman" w:hAnsi="Times New Roman" w:cs="Times New Roman"/>
          <w:b/>
          <w:color w:val="000000"/>
          <w:sz w:val="23"/>
          <w:szCs w:val="23"/>
        </w:rPr>
        <w:t>00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</w:t>
      </w:r>
    </w:p>
    <w:p w:rsidR="0074279D" w:rsidRDefault="0010364D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4279D" w:rsidRDefault="0010364D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  <w:sectPr w:rsidR="0074279D" w:rsidSect="005C391D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-1"/>
            <w:col w:w="2268"/>
          </w:cols>
          <w:docGrid w:linePitch="360"/>
        </w:sectPr>
      </w:pPr>
    </w:p>
    <w:p w:rsidR="009F6C82" w:rsidRPr="00720D90" w:rsidRDefault="0010364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10364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52066C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dní ode dne doručení </w:t>
      </w:r>
    </w:p>
    <w:p w:rsidR="00ED7624" w:rsidRPr="00720D90" w:rsidRDefault="0010364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A6048C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LOM PRAHA </w:t>
      </w:r>
      <w:proofErr w:type="spellStart"/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s.p</w:t>
      </w:r>
      <w:proofErr w:type="spellEnd"/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ED7624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Tiskařská 270/8, 108 00 Praha 10 - Malešice</w:t>
      </w:r>
    </w:p>
    <w:p w:rsidR="008A15FA" w:rsidRDefault="0010364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I.4. Případnou změnu cenových ujednání oznámí dodavatel odběrateli nejpozději do 30 dnů po oznámení dodavatele o změně ceny nakupovaného paliva nebo energie. </w:t>
      </w:r>
    </w:p>
    <w:p w:rsidR="00351F1D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Budou-li smluvní strany v prodlení jakéhokoliv peněžitého závazku, činí úrok z prodlení 0,05 % z dlužné částky za každý den prodlení až do úplného zaplacení. </w:t>
      </w:r>
    </w:p>
    <w:p w:rsidR="00351F1D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10364D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107F30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107F30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II.1. Smluvní strany se dohodly, že odběratel dodavateli bude poskytovat dílčí platby ročního plnění za dodávku tepelné energie ve formě měsíčních záloh </w:t>
      </w:r>
    </w:p>
    <w:p w:rsidR="00622368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F30">
        <w:rPr>
          <w:rFonts w:ascii="Times New Roman" w:hAnsi="Times New Roman" w:cs="Times New Roman"/>
          <w:color w:val="000000"/>
          <w:sz w:val="23"/>
          <w:szCs w:val="23"/>
        </w:rPr>
        <w:t>II. 2. Celková roční zálohová částka činí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03F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03F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952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03F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325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206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00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Kč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 (bez DPH), která vychází z kalkulace nákladů na dodávku předpokládaného množství tepelné energie ve </w:t>
      </w:r>
      <w:proofErr w:type="gramStart"/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výši 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03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XXXXXXX</w:t>
      </w:r>
      <w:proofErr w:type="gramEnd"/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GJ, 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které bylo stanoveno v souladu s Cenovým rozhodnutím energetického regulačního úřadu č. </w:t>
      </w:r>
      <w:r w:rsidR="00F03F7F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>/202</w:t>
      </w:r>
      <w:r w:rsidR="00F03F7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 ze dne </w:t>
      </w:r>
      <w:r w:rsidR="00F03F7F">
        <w:rPr>
          <w:rFonts w:ascii="Times New Roman" w:hAnsi="Times New Roman" w:cs="Times New Roman"/>
          <w:color w:val="000000"/>
          <w:sz w:val="23"/>
          <w:szCs w:val="23"/>
        </w:rPr>
        <w:t>16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>. září 202</w:t>
      </w:r>
      <w:r w:rsidR="00F03F7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 k cenám tepelné energie, a to na základě průměru skutečně dodaného množství tepelné energie za poslední tři ukončené roky.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22368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II.3.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755304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755304" w:rsidTr="000327DC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F5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F5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F535F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162 693,75</w:t>
                  </w:r>
                </w:p>
              </w:tc>
            </w:tr>
            <w:tr w:rsidR="00755304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F53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F53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952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F53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325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520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10364D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10364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2368" w:rsidRDefault="00107F30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II.4.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202</w:t>
      </w:r>
      <w:r w:rsidR="003F535F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38A4" w:rsidRDefault="0010364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D5384" w:rsidRDefault="0010364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0FF3" w:rsidRPr="00344264" w:rsidRDefault="00107F30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:rsidR="007C0FF3" w:rsidRDefault="00107F30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755304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755304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10364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364D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10364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XXXXX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10364D" w:rsidP="007C0FF3"/>
        </w:tc>
      </w:tr>
    </w:tbl>
    <w:p w:rsidR="007C0FF3" w:rsidRDefault="0010364D" w:rsidP="007C0FF3"/>
    <w:p w:rsidR="007C0FF3" w:rsidRDefault="00107F3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III.2. Případné změny odběrového diagramu na následující rok sjednává odběratel s dodavatelem vždy do </w:t>
      </w:r>
      <w:r w:rsidR="0052066C">
        <w:rPr>
          <w:sz w:val="23"/>
          <w:szCs w:val="23"/>
        </w:rPr>
        <w:t>20</w:t>
      </w:r>
      <w:r>
        <w:rPr>
          <w:sz w:val="23"/>
          <w:szCs w:val="23"/>
        </w:rPr>
        <w:t>.1</w:t>
      </w:r>
      <w:r w:rsidR="0052066C">
        <w:rPr>
          <w:sz w:val="23"/>
          <w:szCs w:val="23"/>
        </w:rPr>
        <w:t>1</w:t>
      </w:r>
      <w:r>
        <w:rPr>
          <w:sz w:val="23"/>
          <w:szCs w:val="23"/>
        </w:rPr>
        <w:t xml:space="preserve">. předchozího kalendářního roku. </w:t>
      </w:r>
    </w:p>
    <w:p w:rsidR="007C0FF3" w:rsidRDefault="0010364D" w:rsidP="007C0FF3">
      <w:pPr>
        <w:pStyle w:val="Default"/>
        <w:rPr>
          <w:sz w:val="23"/>
          <w:szCs w:val="23"/>
        </w:rPr>
      </w:pPr>
    </w:p>
    <w:p w:rsidR="007C0FF3" w:rsidRDefault="00107F30" w:rsidP="007C0F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7C0FF3" w:rsidRDefault="00107F3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</w:t>
      </w:r>
      <w:r w:rsidR="00AC1B72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:rsidR="007C0FF3" w:rsidRDefault="0010364D" w:rsidP="007C0FF3">
      <w:pPr>
        <w:pStyle w:val="Default"/>
        <w:rPr>
          <w:sz w:val="23"/>
          <w:szCs w:val="23"/>
        </w:rPr>
      </w:pPr>
    </w:p>
    <w:p w:rsidR="007C0FF3" w:rsidRDefault="0010364D" w:rsidP="007C0FF3">
      <w:pPr>
        <w:pStyle w:val="Default"/>
        <w:rPr>
          <w:sz w:val="23"/>
          <w:szCs w:val="23"/>
        </w:rPr>
      </w:pPr>
    </w:p>
    <w:p w:rsidR="007C0FF3" w:rsidRDefault="00107F3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Přílohy: Odběrový diagram pro rok 202</w:t>
      </w:r>
      <w:r w:rsidR="00AC1B72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7C0FF3" w:rsidRDefault="0010364D" w:rsidP="007C0FF3">
      <w:pPr>
        <w:pStyle w:val="Default"/>
        <w:rPr>
          <w:sz w:val="23"/>
          <w:szCs w:val="23"/>
        </w:rPr>
      </w:pPr>
    </w:p>
    <w:p w:rsidR="007C0FF3" w:rsidRDefault="0010364D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5304" w:rsidTr="000327DC">
        <w:trPr>
          <w:cantSplit/>
        </w:trPr>
        <w:tc>
          <w:tcPr>
            <w:tcW w:w="4531" w:type="dxa"/>
          </w:tcPr>
          <w:p w:rsidR="00CE277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10364D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10364D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10364D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10364D" w:rsidP="00CE2772">
            <w:pPr>
              <w:pStyle w:val="Default"/>
              <w:jc w:val="center"/>
            </w:pPr>
            <w:bookmarkStart w:id="0" w:name="_GoBack"/>
            <w:bookmarkEnd w:id="0"/>
          </w:p>
        </w:tc>
        <w:tc>
          <w:tcPr>
            <w:tcW w:w="4531" w:type="dxa"/>
          </w:tcPr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10364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10364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0364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10364D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5304" w:rsidTr="000327DC">
        <w:trPr>
          <w:cantSplit/>
        </w:trPr>
        <w:tc>
          <w:tcPr>
            <w:tcW w:w="4531" w:type="dxa"/>
          </w:tcPr>
          <w:p w:rsidR="00722432" w:rsidRDefault="0010364D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10364D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10364D" w:rsidP="007C0FF3"/>
    <w:p w:rsidR="00351F1D" w:rsidRPr="00A370FE" w:rsidRDefault="0010364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51F1D" w:rsidRPr="00A370FE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1C9"/>
    <w:multiLevelType w:val="hybridMultilevel"/>
    <w:tmpl w:val="A9EAEDB8"/>
    <w:lvl w:ilvl="0" w:tplc="692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424E4" w:tentative="1">
      <w:start w:val="1"/>
      <w:numFmt w:val="lowerLetter"/>
      <w:lvlText w:val="%2."/>
      <w:lvlJc w:val="left"/>
      <w:pPr>
        <w:ind w:left="1440" w:hanging="360"/>
      </w:pPr>
    </w:lvl>
    <w:lvl w:ilvl="2" w:tplc="A10A7710" w:tentative="1">
      <w:start w:val="1"/>
      <w:numFmt w:val="lowerRoman"/>
      <w:lvlText w:val="%3."/>
      <w:lvlJc w:val="right"/>
      <w:pPr>
        <w:ind w:left="2160" w:hanging="180"/>
      </w:pPr>
    </w:lvl>
    <w:lvl w:ilvl="3" w:tplc="3EF47A30" w:tentative="1">
      <w:start w:val="1"/>
      <w:numFmt w:val="decimal"/>
      <w:lvlText w:val="%4."/>
      <w:lvlJc w:val="left"/>
      <w:pPr>
        <w:ind w:left="2880" w:hanging="360"/>
      </w:pPr>
    </w:lvl>
    <w:lvl w:ilvl="4" w:tplc="E0BAD4E8" w:tentative="1">
      <w:start w:val="1"/>
      <w:numFmt w:val="lowerLetter"/>
      <w:lvlText w:val="%5."/>
      <w:lvlJc w:val="left"/>
      <w:pPr>
        <w:ind w:left="3600" w:hanging="360"/>
      </w:pPr>
    </w:lvl>
    <w:lvl w:ilvl="5" w:tplc="7B447932" w:tentative="1">
      <w:start w:val="1"/>
      <w:numFmt w:val="lowerRoman"/>
      <w:lvlText w:val="%6."/>
      <w:lvlJc w:val="right"/>
      <w:pPr>
        <w:ind w:left="4320" w:hanging="180"/>
      </w:pPr>
    </w:lvl>
    <w:lvl w:ilvl="6" w:tplc="E9D89388" w:tentative="1">
      <w:start w:val="1"/>
      <w:numFmt w:val="decimal"/>
      <w:lvlText w:val="%7."/>
      <w:lvlJc w:val="left"/>
      <w:pPr>
        <w:ind w:left="5040" w:hanging="360"/>
      </w:pPr>
    </w:lvl>
    <w:lvl w:ilvl="7" w:tplc="38F43898" w:tentative="1">
      <w:start w:val="1"/>
      <w:numFmt w:val="lowerLetter"/>
      <w:lvlText w:val="%8."/>
      <w:lvlJc w:val="left"/>
      <w:pPr>
        <w:ind w:left="5760" w:hanging="360"/>
      </w:pPr>
    </w:lvl>
    <w:lvl w:ilvl="8" w:tplc="97507C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04"/>
    <w:rsid w:val="00022587"/>
    <w:rsid w:val="0010364D"/>
    <w:rsid w:val="00107F30"/>
    <w:rsid w:val="001B1138"/>
    <w:rsid w:val="001E49E4"/>
    <w:rsid w:val="00213725"/>
    <w:rsid w:val="00235440"/>
    <w:rsid w:val="003F535F"/>
    <w:rsid w:val="0052066C"/>
    <w:rsid w:val="005E12A7"/>
    <w:rsid w:val="00755304"/>
    <w:rsid w:val="00836A92"/>
    <w:rsid w:val="00A500A7"/>
    <w:rsid w:val="00AC1B72"/>
    <w:rsid w:val="00B23672"/>
    <w:rsid w:val="00B73D9B"/>
    <w:rsid w:val="00D16694"/>
    <w:rsid w:val="00E24405"/>
    <w:rsid w:val="00F03F7F"/>
    <w:rsid w:val="00F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D027"/>
  <w15:docId w15:val="{EA77209D-AA52-4D7B-909D-CB24313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PROVAZNIKOVA Martina</cp:lastModifiedBy>
  <cp:revision>2</cp:revision>
  <cp:lastPrinted>2017-11-30T09:57:00Z</cp:lastPrinted>
  <dcterms:created xsi:type="dcterms:W3CDTF">2022-01-25T13:50:00Z</dcterms:created>
  <dcterms:modified xsi:type="dcterms:W3CDTF">2022-01-25T13:50:00Z</dcterms:modified>
</cp:coreProperties>
</file>