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5BD6" w14:textId="77777777" w:rsidR="002A180F" w:rsidRPr="004A4277" w:rsidRDefault="002A180F" w:rsidP="00D820B1">
      <w:pPr>
        <w:rPr>
          <w:rFonts w:ascii="Arial" w:hAnsi="Arial" w:cs="Arial"/>
          <w:caps w:val="0"/>
          <w:sz w:val="20"/>
        </w:rPr>
      </w:pPr>
      <w:r w:rsidRPr="004A4277">
        <w:rPr>
          <w:rFonts w:ascii="Arial" w:hAnsi="Arial" w:cs="Arial"/>
          <w:caps w:val="0"/>
          <w:sz w:val="20"/>
        </w:rPr>
        <w:t>Níže</w:t>
      </w:r>
      <w:r w:rsidR="00FE1664">
        <w:rPr>
          <w:rFonts w:ascii="Arial" w:hAnsi="Arial" w:cs="Arial"/>
          <w:caps w:val="0"/>
          <w:sz w:val="20"/>
        </w:rPr>
        <w:t xml:space="preserve"> </w:t>
      </w:r>
      <w:r w:rsidRPr="004A4277">
        <w:rPr>
          <w:rFonts w:ascii="Arial" w:hAnsi="Arial" w:cs="Arial"/>
          <w:caps w:val="0"/>
          <w:sz w:val="20"/>
        </w:rPr>
        <w:t>uvedeného dne</w:t>
      </w:r>
      <w:r w:rsidR="00FE1664">
        <w:rPr>
          <w:rFonts w:ascii="Arial" w:hAnsi="Arial" w:cs="Arial"/>
          <w:caps w:val="0"/>
          <w:sz w:val="20"/>
        </w:rPr>
        <w:t xml:space="preserve"> </w:t>
      </w:r>
      <w:r w:rsidRPr="004A4277">
        <w:rPr>
          <w:rFonts w:ascii="Arial" w:hAnsi="Arial" w:cs="Arial"/>
          <w:caps w:val="0"/>
          <w:sz w:val="20"/>
        </w:rPr>
        <w:t>uzavřely</w:t>
      </w:r>
      <w:r w:rsidR="00FE1664">
        <w:rPr>
          <w:rFonts w:ascii="Arial" w:hAnsi="Arial" w:cs="Arial"/>
          <w:caps w:val="0"/>
          <w:sz w:val="20"/>
        </w:rPr>
        <w:t xml:space="preserve"> </w:t>
      </w:r>
      <w:r w:rsidRPr="004A4277">
        <w:rPr>
          <w:rFonts w:ascii="Arial" w:hAnsi="Arial" w:cs="Arial"/>
          <w:caps w:val="0"/>
          <w:sz w:val="20"/>
        </w:rPr>
        <w:t>smluvní</w:t>
      </w:r>
      <w:r w:rsidR="00FE1664">
        <w:rPr>
          <w:rFonts w:ascii="Arial" w:hAnsi="Arial" w:cs="Arial"/>
          <w:caps w:val="0"/>
          <w:sz w:val="20"/>
        </w:rPr>
        <w:t xml:space="preserve"> </w:t>
      </w:r>
      <w:r w:rsidRPr="004A4277">
        <w:rPr>
          <w:rFonts w:ascii="Arial" w:hAnsi="Arial" w:cs="Arial"/>
          <w:caps w:val="0"/>
          <w:sz w:val="20"/>
        </w:rPr>
        <w:t>strany</w:t>
      </w:r>
    </w:p>
    <w:p w14:paraId="0906C815" w14:textId="77777777" w:rsidR="002A180F" w:rsidRPr="004A4277" w:rsidRDefault="002A180F" w:rsidP="00D820B1">
      <w:pPr>
        <w:rPr>
          <w:rFonts w:ascii="Arial" w:hAnsi="Arial" w:cs="Arial"/>
          <w:caps w:val="0"/>
          <w:sz w:val="20"/>
        </w:rPr>
      </w:pPr>
      <w:r w:rsidRPr="004A4277">
        <w:rPr>
          <w:rFonts w:ascii="Arial" w:hAnsi="Arial" w:cs="Arial"/>
          <w:caps w:val="0"/>
          <w:sz w:val="20"/>
        </w:rPr>
        <w:t xml:space="preserve"> </w:t>
      </w:r>
    </w:p>
    <w:p w14:paraId="64368EF7" w14:textId="77777777" w:rsidR="00A83C62" w:rsidRDefault="009543C3" w:rsidP="00D820B1">
      <w:pPr>
        <w:tabs>
          <w:tab w:val="left" w:pos="426"/>
        </w:tabs>
        <w:rPr>
          <w:rFonts w:ascii="Arial" w:hAnsi="Arial" w:cs="Arial"/>
          <w:b/>
          <w:bCs/>
          <w:caps w:val="0"/>
          <w:sz w:val="20"/>
        </w:rPr>
      </w:pPr>
      <w:r>
        <w:rPr>
          <w:rFonts w:ascii="Arial" w:hAnsi="Arial" w:cs="Arial"/>
          <w:b/>
          <w:bCs/>
          <w:caps w:val="0"/>
          <w:sz w:val="20"/>
        </w:rPr>
        <w:t xml:space="preserve">1. </w:t>
      </w:r>
      <w:r w:rsidR="00A37CD7">
        <w:rPr>
          <w:rFonts w:ascii="Arial" w:hAnsi="Arial" w:cs="Arial"/>
          <w:b/>
          <w:bCs/>
          <w:caps w:val="0"/>
          <w:sz w:val="20"/>
        </w:rPr>
        <w:t xml:space="preserve"> </w:t>
      </w:r>
      <w:r w:rsidR="00A37CD7">
        <w:rPr>
          <w:rFonts w:ascii="Arial" w:hAnsi="Arial" w:cs="Arial"/>
          <w:b/>
          <w:bCs/>
          <w:caps w:val="0"/>
          <w:sz w:val="20"/>
        </w:rPr>
        <w:tab/>
      </w:r>
      <w:r w:rsidR="006C21FA" w:rsidRPr="006C21FA">
        <w:rPr>
          <w:rFonts w:ascii="Arial" w:hAnsi="Arial" w:cs="Arial"/>
          <w:b/>
          <w:bCs/>
          <w:caps w:val="0"/>
          <w:sz w:val="20"/>
        </w:rPr>
        <w:t xml:space="preserve">Stone </w:t>
      </w:r>
      <w:proofErr w:type="spellStart"/>
      <w:r w:rsidR="006C21FA" w:rsidRPr="006C21FA">
        <w:rPr>
          <w:rFonts w:ascii="Arial" w:hAnsi="Arial" w:cs="Arial"/>
          <w:b/>
          <w:bCs/>
          <w:caps w:val="0"/>
          <w:sz w:val="20"/>
        </w:rPr>
        <w:t>Hill</w:t>
      </w:r>
      <w:proofErr w:type="spellEnd"/>
      <w:r w:rsidR="006C21FA" w:rsidRPr="006C21FA">
        <w:rPr>
          <w:rFonts w:ascii="Arial" w:hAnsi="Arial" w:cs="Arial"/>
          <w:b/>
          <w:bCs/>
          <w:caps w:val="0"/>
          <w:sz w:val="20"/>
        </w:rPr>
        <w:t xml:space="preserve"> a.s.</w:t>
      </w:r>
    </w:p>
    <w:p w14:paraId="1C17828F" w14:textId="77777777" w:rsidR="00A83C62" w:rsidRPr="00A37CD7" w:rsidRDefault="006C21FA" w:rsidP="00D820B1">
      <w:pPr>
        <w:tabs>
          <w:tab w:val="left" w:pos="0"/>
        </w:tabs>
        <w:ind w:firstLine="426"/>
        <w:rPr>
          <w:rFonts w:ascii="Arial" w:hAnsi="Arial" w:cs="Arial"/>
          <w:bCs/>
          <w:caps w:val="0"/>
          <w:sz w:val="20"/>
        </w:rPr>
      </w:pPr>
      <w:r w:rsidRPr="00A37CD7">
        <w:rPr>
          <w:rFonts w:ascii="Arial" w:hAnsi="Arial" w:cs="Arial"/>
          <w:bCs/>
          <w:caps w:val="0"/>
          <w:sz w:val="20"/>
        </w:rPr>
        <w:t>IČ: 27598233</w:t>
      </w:r>
    </w:p>
    <w:p w14:paraId="4CF85FD8" w14:textId="6E5A701A" w:rsidR="00A83C62" w:rsidRPr="00A37CD7" w:rsidRDefault="006C21FA" w:rsidP="00D820B1">
      <w:pPr>
        <w:tabs>
          <w:tab w:val="left" w:pos="0"/>
        </w:tabs>
        <w:ind w:firstLine="426"/>
        <w:rPr>
          <w:rFonts w:ascii="Arial" w:hAnsi="Arial" w:cs="Arial"/>
          <w:bCs/>
          <w:caps w:val="0"/>
          <w:sz w:val="20"/>
        </w:rPr>
      </w:pPr>
      <w:r w:rsidRPr="00A37CD7">
        <w:rPr>
          <w:rFonts w:ascii="Arial" w:hAnsi="Arial" w:cs="Arial"/>
          <w:bCs/>
          <w:caps w:val="0"/>
          <w:sz w:val="20"/>
        </w:rPr>
        <w:t xml:space="preserve">se </w:t>
      </w:r>
      <w:proofErr w:type="gramStart"/>
      <w:r w:rsidRPr="00A37CD7">
        <w:rPr>
          <w:rFonts w:ascii="Arial" w:hAnsi="Arial" w:cs="Arial"/>
          <w:bCs/>
          <w:caps w:val="0"/>
          <w:sz w:val="20"/>
        </w:rPr>
        <w:t>sídlem</w:t>
      </w:r>
      <w:r w:rsidR="00923E32">
        <w:rPr>
          <w:rFonts w:ascii="Arial" w:hAnsi="Arial" w:cs="Arial"/>
          <w:bCs/>
          <w:caps w:val="0"/>
          <w:sz w:val="20"/>
        </w:rPr>
        <w:t xml:space="preserve">: </w:t>
      </w:r>
      <w:r w:rsidRPr="00A37CD7">
        <w:rPr>
          <w:rFonts w:ascii="Arial" w:hAnsi="Arial" w:cs="Arial"/>
          <w:bCs/>
          <w:caps w:val="0"/>
          <w:sz w:val="20"/>
        </w:rPr>
        <w:t xml:space="preserve"> Na</w:t>
      </w:r>
      <w:proofErr w:type="gramEnd"/>
      <w:r w:rsidRPr="00A37CD7">
        <w:rPr>
          <w:rFonts w:ascii="Arial" w:hAnsi="Arial" w:cs="Arial"/>
          <w:bCs/>
          <w:caps w:val="0"/>
          <w:sz w:val="20"/>
        </w:rPr>
        <w:t xml:space="preserve"> struze 227/1, Nové Město, 110 00 Praha 1</w:t>
      </w:r>
    </w:p>
    <w:p w14:paraId="6F81CEA3" w14:textId="77777777" w:rsidR="00DA49C0" w:rsidRDefault="00DA49C0" w:rsidP="00D820B1">
      <w:pPr>
        <w:tabs>
          <w:tab w:val="left" w:pos="0"/>
        </w:tabs>
        <w:ind w:firstLine="426"/>
        <w:rPr>
          <w:rFonts w:ascii="Arial" w:hAnsi="Arial" w:cs="Arial"/>
          <w:bCs/>
          <w:caps w:val="0"/>
          <w:sz w:val="20"/>
        </w:rPr>
      </w:pPr>
      <w:r>
        <w:rPr>
          <w:rFonts w:ascii="Arial" w:hAnsi="Arial" w:cs="Arial"/>
          <w:bCs/>
          <w:caps w:val="0"/>
          <w:sz w:val="20"/>
        </w:rPr>
        <w:t>zapsaná v obchodním rejstříku vedeném Městským soudem v Praze, oddíl B, vložka 11097</w:t>
      </w:r>
    </w:p>
    <w:p w14:paraId="61E13601" w14:textId="53EA659B" w:rsidR="00A83C62" w:rsidRPr="00A37CD7" w:rsidRDefault="00A83C62" w:rsidP="00D820B1">
      <w:pPr>
        <w:tabs>
          <w:tab w:val="left" w:pos="0"/>
        </w:tabs>
        <w:ind w:firstLine="426"/>
        <w:rPr>
          <w:rFonts w:ascii="Arial" w:hAnsi="Arial" w:cs="Arial"/>
          <w:bCs/>
          <w:caps w:val="0"/>
          <w:sz w:val="20"/>
        </w:rPr>
      </w:pPr>
      <w:proofErr w:type="gramStart"/>
      <w:r w:rsidRPr="00A37CD7">
        <w:rPr>
          <w:rFonts w:ascii="Arial" w:hAnsi="Arial" w:cs="Arial"/>
          <w:bCs/>
          <w:caps w:val="0"/>
          <w:sz w:val="20"/>
        </w:rPr>
        <w:t>zastoupen</w:t>
      </w:r>
      <w:r w:rsidR="00923E32">
        <w:rPr>
          <w:rFonts w:ascii="Arial" w:hAnsi="Arial" w:cs="Arial"/>
          <w:bCs/>
          <w:caps w:val="0"/>
          <w:sz w:val="20"/>
        </w:rPr>
        <w:t xml:space="preserve">á: </w:t>
      </w:r>
      <w:r w:rsidRPr="00A37CD7">
        <w:rPr>
          <w:rFonts w:ascii="Arial" w:hAnsi="Arial" w:cs="Arial"/>
          <w:bCs/>
          <w:caps w:val="0"/>
          <w:sz w:val="20"/>
        </w:rPr>
        <w:t xml:space="preserve"> </w:t>
      </w:r>
      <w:r w:rsidR="00870284" w:rsidRPr="00923E32">
        <w:rPr>
          <w:rFonts w:ascii="Arial" w:hAnsi="Arial" w:cs="Arial"/>
          <w:b/>
          <w:caps w:val="0"/>
          <w:sz w:val="20"/>
        </w:rPr>
        <w:t>Ing.</w:t>
      </w:r>
      <w:proofErr w:type="gramEnd"/>
      <w:r w:rsidR="00870284" w:rsidRPr="00923E32">
        <w:rPr>
          <w:rFonts w:ascii="Arial" w:hAnsi="Arial" w:cs="Arial"/>
          <w:b/>
          <w:caps w:val="0"/>
          <w:sz w:val="20"/>
        </w:rPr>
        <w:t xml:space="preserve"> Pavlem Sehnalem</w:t>
      </w:r>
      <w:r w:rsidR="00870284" w:rsidRPr="00A37CD7">
        <w:rPr>
          <w:rFonts w:ascii="Arial" w:hAnsi="Arial" w:cs="Arial"/>
          <w:bCs/>
          <w:caps w:val="0"/>
          <w:sz w:val="20"/>
        </w:rPr>
        <w:t>, jediným členem představenstva</w:t>
      </w:r>
    </w:p>
    <w:p w14:paraId="544A3371" w14:textId="77777777" w:rsidR="00923E32" w:rsidRDefault="00923E32" w:rsidP="00D820B1">
      <w:pPr>
        <w:pStyle w:val="odstzkl"/>
        <w:spacing w:before="0"/>
        <w:ind w:left="360"/>
        <w:rPr>
          <w:rFonts w:ascii="Arial" w:hAnsi="Arial" w:cs="Arial"/>
          <w:sz w:val="20"/>
        </w:rPr>
      </w:pPr>
    </w:p>
    <w:p w14:paraId="17E1A8B2" w14:textId="7E671980" w:rsidR="00A83C62" w:rsidRPr="004A4277" w:rsidRDefault="00A83C62" w:rsidP="00D820B1">
      <w:pPr>
        <w:pStyle w:val="odstzkl"/>
        <w:spacing w:before="0"/>
        <w:ind w:left="360"/>
        <w:rPr>
          <w:rFonts w:ascii="Arial" w:hAnsi="Arial" w:cs="Arial"/>
          <w:sz w:val="20"/>
        </w:rPr>
      </w:pPr>
      <w:r w:rsidRPr="004A4277">
        <w:rPr>
          <w:rFonts w:ascii="Arial" w:hAnsi="Arial" w:cs="Arial"/>
          <w:sz w:val="20"/>
        </w:rPr>
        <w:t>(dále jen „</w:t>
      </w:r>
      <w:r w:rsidRPr="00923E32">
        <w:rPr>
          <w:rFonts w:ascii="Arial" w:hAnsi="Arial" w:cs="Arial"/>
          <w:b/>
          <w:bCs/>
          <w:sz w:val="20"/>
        </w:rPr>
        <w:t>budoucí dárce</w:t>
      </w:r>
      <w:proofErr w:type="gramStart"/>
      <w:r w:rsidRPr="00923E32">
        <w:rPr>
          <w:rFonts w:ascii="Arial" w:hAnsi="Arial" w:cs="Arial"/>
          <w:b/>
          <w:bCs/>
          <w:sz w:val="20"/>
        </w:rPr>
        <w:t>“</w:t>
      </w:r>
      <w:r w:rsidRPr="004A4277">
        <w:rPr>
          <w:rFonts w:ascii="Arial" w:hAnsi="Arial" w:cs="Arial"/>
          <w:sz w:val="20"/>
        </w:rPr>
        <w:t xml:space="preserve"> )</w:t>
      </w:r>
      <w:proofErr w:type="gramEnd"/>
    </w:p>
    <w:p w14:paraId="47117075" w14:textId="77777777" w:rsidR="002A180F" w:rsidRPr="004A4277" w:rsidRDefault="002A180F" w:rsidP="00D820B1">
      <w:pPr>
        <w:pStyle w:val="Zhlav"/>
        <w:tabs>
          <w:tab w:val="clear" w:pos="4536"/>
          <w:tab w:val="clear" w:pos="9072"/>
        </w:tabs>
        <w:autoSpaceDE/>
        <w:autoSpaceDN/>
        <w:jc w:val="center"/>
        <w:rPr>
          <w:rFonts w:ascii="Arial" w:hAnsi="Arial" w:cs="Arial"/>
          <w:sz w:val="20"/>
          <w:szCs w:val="20"/>
        </w:rPr>
      </w:pPr>
      <w:r w:rsidRPr="004A4277">
        <w:rPr>
          <w:rFonts w:ascii="Arial" w:hAnsi="Arial" w:cs="Arial"/>
          <w:sz w:val="20"/>
          <w:szCs w:val="20"/>
        </w:rPr>
        <w:t>a</w:t>
      </w:r>
    </w:p>
    <w:p w14:paraId="03141066" w14:textId="77777777" w:rsidR="00463C2A" w:rsidRPr="00463C2A" w:rsidRDefault="006C21FA" w:rsidP="00D820B1">
      <w:pPr>
        <w:numPr>
          <w:ilvl w:val="0"/>
          <w:numId w:val="3"/>
        </w:numPr>
        <w:tabs>
          <w:tab w:val="clear" w:pos="420"/>
          <w:tab w:val="left" w:pos="0"/>
          <w:tab w:val="num" w:pos="360"/>
        </w:tabs>
        <w:ind w:left="360" w:hanging="360"/>
        <w:rPr>
          <w:rFonts w:ascii="Arial" w:hAnsi="Arial" w:cs="Arial"/>
          <w:b/>
          <w:bCs/>
          <w:caps w:val="0"/>
          <w:sz w:val="20"/>
        </w:rPr>
      </w:pPr>
      <w:r>
        <w:rPr>
          <w:rFonts w:ascii="Arial" w:hAnsi="Arial" w:cs="Arial"/>
          <w:b/>
          <w:bCs/>
          <w:caps w:val="0"/>
          <w:sz w:val="20"/>
        </w:rPr>
        <w:t>M</w:t>
      </w:r>
      <w:r w:rsidR="00463C2A" w:rsidRPr="00463C2A">
        <w:rPr>
          <w:rFonts w:ascii="Arial" w:hAnsi="Arial" w:cs="Arial"/>
          <w:b/>
          <w:bCs/>
          <w:caps w:val="0"/>
          <w:sz w:val="20"/>
        </w:rPr>
        <w:t>ěstsk</w:t>
      </w:r>
      <w:r>
        <w:rPr>
          <w:rFonts w:ascii="Arial" w:hAnsi="Arial" w:cs="Arial"/>
          <w:b/>
          <w:bCs/>
          <w:caps w:val="0"/>
          <w:sz w:val="20"/>
        </w:rPr>
        <w:t>á</w:t>
      </w:r>
      <w:r w:rsidR="00463C2A" w:rsidRPr="00463C2A">
        <w:rPr>
          <w:rFonts w:ascii="Arial" w:hAnsi="Arial" w:cs="Arial"/>
          <w:b/>
          <w:bCs/>
          <w:caps w:val="0"/>
          <w:sz w:val="20"/>
        </w:rPr>
        <w:t xml:space="preserve"> část Praha – Zličín</w:t>
      </w:r>
    </w:p>
    <w:p w14:paraId="33C5CF01" w14:textId="77777777" w:rsidR="00870284" w:rsidRDefault="00870284" w:rsidP="00D820B1">
      <w:pPr>
        <w:tabs>
          <w:tab w:val="left" w:pos="0"/>
        </w:tabs>
        <w:ind w:left="360"/>
        <w:rPr>
          <w:rFonts w:ascii="Arial" w:hAnsi="Arial" w:cs="Arial"/>
          <w:bCs/>
          <w:caps w:val="0"/>
          <w:sz w:val="20"/>
        </w:rPr>
      </w:pPr>
      <w:r>
        <w:rPr>
          <w:rFonts w:ascii="Arial" w:hAnsi="Arial" w:cs="Arial"/>
          <w:bCs/>
          <w:caps w:val="0"/>
          <w:sz w:val="20"/>
        </w:rPr>
        <w:t>IČ:</w:t>
      </w:r>
      <w:r w:rsidR="00A37CD7">
        <w:rPr>
          <w:rFonts w:ascii="Arial" w:hAnsi="Arial" w:cs="Arial"/>
          <w:bCs/>
          <w:caps w:val="0"/>
          <w:sz w:val="20"/>
        </w:rPr>
        <w:t xml:space="preserve"> </w:t>
      </w:r>
      <w:r w:rsidR="00A37CD7" w:rsidRPr="00A37CD7">
        <w:rPr>
          <w:rFonts w:ascii="Arial" w:hAnsi="Arial" w:cs="Arial"/>
          <w:bCs/>
          <w:caps w:val="0"/>
          <w:sz w:val="20"/>
        </w:rPr>
        <w:t>00241881</w:t>
      </w:r>
    </w:p>
    <w:p w14:paraId="46A32AD0" w14:textId="77777777" w:rsidR="00463C2A" w:rsidRDefault="006C21FA" w:rsidP="00D820B1">
      <w:pPr>
        <w:tabs>
          <w:tab w:val="left" w:pos="0"/>
        </w:tabs>
        <w:ind w:left="360"/>
        <w:rPr>
          <w:rFonts w:ascii="Arial" w:hAnsi="Arial" w:cs="Arial"/>
          <w:bCs/>
          <w:caps w:val="0"/>
          <w:sz w:val="20"/>
        </w:rPr>
      </w:pPr>
      <w:r w:rsidRPr="00870284">
        <w:rPr>
          <w:rFonts w:ascii="Arial" w:hAnsi="Arial" w:cs="Arial"/>
          <w:bCs/>
          <w:caps w:val="0"/>
          <w:sz w:val="20"/>
        </w:rPr>
        <w:t xml:space="preserve">se sídlem: </w:t>
      </w:r>
      <w:r w:rsidR="00463C2A" w:rsidRPr="00870284">
        <w:rPr>
          <w:rFonts w:ascii="Arial" w:hAnsi="Arial" w:cs="Arial"/>
          <w:bCs/>
          <w:caps w:val="0"/>
          <w:sz w:val="20"/>
        </w:rPr>
        <w:t>Tylovická 207</w:t>
      </w:r>
      <w:r w:rsidR="00B278FD">
        <w:rPr>
          <w:rFonts w:ascii="Arial" w:hAnsi="Arial" w:cs="Arial"/>
          <w:bCs/>
          <w:caps w:val="0"/>
          <w:sz w:val="20"/>
        </w:rPr>
        <w:t xml:space="preserve">, </w:t>
      </w:r>
      <w:r w:rsidR="00463C2A" w:rsidRPr="00870284">
        <w:rPr>
          <w:rFonts w:ascii="Arial" w:hAnsi="Arial" w:cs="Arial"/>
          <w:bCs/>
          <w:caps w:val="0"/>
          <w:sz w:val="20"/>
        </w:rPr>
        <w:t xml:space="preserve">155 </w:t>
      </w:r>
      <w:proofErr w:type="gramStart"/>
      <w:r w:rsidR="00463C2A" w:rsidRPr="00870284">
        <w:rPr>
          <w:rFonts w:ascii="Arial" w:hAnsi="Arial" w:cs="Arial"/>
          <w:bCs/>
          <w:caps w:val="0"/>
          <w:sz w:val="20"/>
        </w:rPr>
        <w:t>21  Praha</w:t>
      </w:r>
      <w:proofErr w:type="gramEnd"/>
      <w:r w:rsidR="00463C2A" w:rsidRPr="00870284">
        <w:rPr>
          <w:rFonts w:ascii="Arial" w:hAnsi="Arial" w:cs="Arial"/>
          <w:bCs/>
          <w:caps w:val="0"/>
          <w:sz w:val="20"/>
        </w:rPr>
        <w:t xml:space="preserve"> – Zličín</w:t>
      </w:r>
    </w:p>
    <w:p w14:paraId="7CAE490C" w14:textId="1F7200E8" w:rsidR="00A37CD7" w:rsidRPr="00870284" w:rsidRDefault="00A37CD7" w:rsidP="00D820B1">
      <w:pPr>
        <w:tabs>
          <w:tab w:val="left" w:pos="0"/>
        </w:tabs>
        <w:ind w:left="360"/>
        <w:rPr>
          <w:rFonts w:ascii="Arial" w:hAnsi="Arial" w:cs="Arial"/>
          <w:bCs/>
          <w:caps w:val="0"/>
          <w:sz w:val="20"/>
        </w:rPr>
      </w:pPr>
      <w:proofErr w:type="gramStart"/>
      <w:r>
        <w:rPr>
          <w:rFonts w:ascii="Arial" w:hAnsi="Arial" w:cs="Arial"/>
          <w:bCs/>
          <w:caps w:val="0"/>
          <w:sz w:val="20"/>
        </w:rPr>
        <w:t>zastoupen</w:t>
      </w:r>
      <w:r w:rsidR="00923E32">
        <w:rPr>
          <w:rFonts w:ascii="Arial" w:hAnsi="Arial" w:cs="Arial"/>
          <w:bCs/>
          <w:caps w:val="0"/>
          <w:sz w:val="20"/>
        </w:rPr>
        <w:t xml:space="preserve">á: </w:t>
      </w:r>
      <w:r>
        <w:rPr>
          <w:rFonts w:ascii="Arial" w:hAnsi="Arial" w:cs="Arial"/>
          <w:bCs/>
          <w:caps w:val="0"/>
          <w:sz w:val="20"/>
        </w:rPr>
        <w:t xml:space="preserve"> </w:t>
      </w:r>
      <w:r w:rsidR="009E0AFA" w:rsidRPr="00923E32">
        <w:rPr>
          <w:rFonts w:ascii="Arial" w:hAnsi="Arial" w:cs="Arial"/>
          <w:b/>
          <w:caps w:val="0"/>
          <w:sz w:val="20"/>
        </w:rPr>
        <w:t>JUDr.</w:t>
      </w:r>
      <w:proofErr w:type="gramEnd"/>
      <w:r w:rsidR="009E0AFA" w:rsidRPr="00923E32">
        <w:rPr>
          <w:rFonts w:ascii="Arial" w:hAnsi="Arial" w:cs="Arial"/>
          <w:b/>
          <w:caps w:val="0"/>
          <w:sz w:val="20"/>
        </w:rPr>
        <w:t xml:space="preserve"> Martou </w:t>
      </w:r>
      <w:proofErr w:type="spellStart"/>
      <w:r w:rsidR="009E0AFA" w:rsidRPr="00923E32">
        <w:rPr>
          <w:rFonts w:ascii="Arial" w:hAnsi="Arial" w:cs="Arial"/>
          <w:b/>
          <w:caps w:val="0"/>
          <w:sz w:val="20"/>
        </w:rPr>
        <w:t>Koropeckou</w:t>
      </w:r>
      <w:proofErr w:type="spellEnd"/>
      <w:r w:rsidR="009E0AFA">
        <w:rPr>
          <w:rFonts w:ascii="Arial" w:hAnsi="Arial" w:cs="Arial"/>
          <w:bCs/>
          <w:caps w:val="0"/>
          <w:sz w:val="20"/>
        </w:rPr>
        <w:t>, starostkou městské části</w:t>
      </w:r>
    </w:p>
    <w:p w14:paraId="65C196AB" w14:textId="77777777" w:rsidR="00923E32" w:rsidRDefault="00923E32" w:rsidP="00D820B1">
      <w:pPr>
        <w:pStyle w:val="Zkladntextodsazen"/>
        <w:tabs>
          <w:tab w:val="clear" w:pos="567"/>
          <w:tab w:val="left" w:pos="284"/>
          <w:tab w:val="left" w:pos="360"/>
        </w:tabs>
        <w:ind w:left="357" w:right="-108"/>
        <w:jc w:val="left"/>
        <w:rPr>
          <w:rFonts w:ascii="Arial" w:hAnsi="Arial" w:cs="Arial"/>
          <w:sz w:val="20"/>
        </w:rPr>
      </w:pPr>
    </w:p>
    <w:p w14:paraId="4535493F" w14:textId="3DA45E47" w:rsidR="002A180F" w:rsidRPr="00D90748" w:rsidRDefault="00D90748" w:rsidP="00D820B1">
      <w:pPr>
        <w:pStyle w:val="Zkladntextodsazen"/>
        <w:tabs>
          <w:tab w:val="clear" w:pos="567"/>
          <w:tab w:val="left" w:pos="284"/>
          <w:tab w:val="left" w:pos="360"/>
        </w:tabs>
        <w:ind w:left="357" w:right="-108"/>
        <w:jc w:val="left"/>
        <w:rPr>
          <w:rFonts w:ascii="Arial" w:hAnsi="Arial" w:cs="Arial"/>
          <w:sz w:val="20"/>
          <w:szCs w:val="20"/>
        </w:rPr>
      </w:pPr>
      <w:r w:rsidRPr="00D90748">
        <w:rPr>
          <w:rFonts w:ascii="Arial" w:hAnsi="Arial" w:cs="Arial"/>
          <w:sz w:val="20"/>
        </w:rPr>
        <w:t>(dále jen „</w:t>
      </w:r>
      <w:r w:rsidRPr="00923E32">
        <w:rPr>
          <w:rFonts w:ascii="Arial" w:hAnsi="Arial" w:cs="Arial"/>
          <w:b/>
          <w:bCs/>
          <w:sz w:val="20"/>
        </w:rPr>
        <w:t>budoucí obdarovaný</w:t>
      </w:r>
      <w:proofErr w:type="gramStart"/>
      <w:r w:rsidRPr="00D90748">
        <w:rPr>
          <w:rFonts w:ascii="Arial" w:hAnsi="Arial" w:cs="Arial"/>
          <w:sz w:val="20"/>
        </w:rPr>
        <w:t xml:space="preserve">“ </w:t>
      </w:r>
      <w:r>
        <w:rPr>
          <w:rFonts w:ascii="Arial" w:hAnsi="Arial" w:cs="Arial"/>
          <w:sz w:val="20"/>
        </w:rPr>
        <w:t>)</w:t>
      </w:r>
      <w:proofErr w:type="gramEnd"/>
      <w:r w:rsidR="00FE1664">
        <w:rPr>
          <w:rFonts w:ascii="Arial" w:hAnsi="Arial" w:cs="Arial"/>
          <w:sz w:val="20"/>
          <w:szCs w:val="20"/>
        </w:rPr>
        <w:t xml:space="preserve"> </w:t>
      </w:r>
    </w:p>
    <w:p w14:paraId="2847C157" w14:textId="77777777" w:rsidR="002A180F" w:rsidRPr="004A4277" w:rsidRDefault="00FE1664" w:rsidP="00D820B1">
      <w:pPr>
        <w:tabs>
          <w:tab w:val="left" w:pos="360"/>
        </w:tabs>
        <w:ind w:left="360"/>
        <w:jc w:val="both"/>
        <w:rPr>
          <w:rFonts w:ascii="Arial" w:hAnsi="Arial" w:cs="Arial"/>
          <w:caps w:val="0"/>
          <w:sz w:val="20"/>
        </w:rPr>
      </w:pPr>
      <w:r>
        <w:rPr>
          <w:rFonts w:ascii="Arial" w:hAnsi="Arial" w:cs="Arial"/>
          <w:caps w:val="0"/>
          <w:sz w:val="20"/>
        </w:rPr>
        <w:t xml:space="preserve"> </w:t>
      </w:r>
    </w:p>
    <w:p w14:paraId="63D0FD12" w14:textId="77777777" w:rsidR="004A4277" w:rsidRPr="00C52B6E" w:rsidRDefault="004A4277" w:rsidP="00D820B1">
      <w:pPr>
        <w:jc w:val="both"/>
        <w:rPr>
          <w:rFonts w:ascii="Arial" w:hAnsi="Arial" w:cs="Arial"/>
          <w:caps w:val="0"/>
          <w:sz w:val="20"/>
        </w:rPr>
      </w:pPr>
      <w:r w:rsidRPr="00C52B6E">
        <w:rPr>
          <w:rFonts w:ascii="Arial" w:hAnsi="Arial" w:cs="Arial"/>
          <w:bCs/>
          <w:caps w:val="0"/>
          <w:color w:val="000000"/>
          <w:sz w:val="20"/>
          <w:shd w:val="clear" w:color="auto" w:fill="FFFFFF"/>
        </w:rPr>
        <w:t xml:space="preserve">dle § 1785 a násl., v návaznosti na § </w:t>
      </w:r>
      <w:r>
        <w:rPr>
          <w:rFonts w:ascii="Arial" w:hAnsi="Arial" w:cs="Arial"/>
          <w:bCs/>
          <w:caps w:val="0"/>
          <w:color w:val="000000"/>
          <w:sz w:val="20"/>
          <w:shd w:val="clear" w:color="auto" w:fill="FFFFFF"/>
        </w:rPr>
        <w:t>20</w:t>
      </w:r>
      <w:r w:rsidR="00461F8F">
        <w:rPr>
          <w:rFonts w:ascii="Arial" w:hAnsi="Arial" w:cs="Arial"/>
          <w:bCs/>
          <w:caps w:val="0"/>
          <w:color w:val="000000"/>
          <w:sz w:val="20"/>
          <w:shd w:val="clear" w:color="auto" w:fill="FFFFFF"/>
        </w:rPr>
        <w:t>55</w:t>
      </w:r>
      <w:r w:rsidRPr="00C52B6E">
        <w:rPr>
          <w:rFonts w:ascii="Arial" w:hAnsi="Arial" w:cs="Arial"/>
          <w:bCs/>
          <w:caps w:val="0"/>
          <w:color w:val="000000"/>
          <w:sz w:val="20"/>
          <w:shd w:val="clear" w:color="auto" w:fill="FFFFFF"/>
        </w:rPr>
        <w:t xml:space="preserve"> a násl., zákona č. 89/2012 Sb., občanského zákoníku, </w:t>
      </w:r>
      <w:r w:rsidRPr="00C52B6E">
        <w:rPr>
          <w:rFonts w:ascii="Arial" w:hAnsi="Arial" w:cs="Arial"/>
          <w:caps w:val="0"/>
          <w:sz w:val="20"/>
        </w:rPr>
        <w:t>tuto</w:t>
      </w:r>
    </w:p>
    <w:p w14:paraId="63898CE7" w14:textId="77777777" w:rsidR="002A180F" w:rsidRPr="004A4277" w:rsidRDefault="002A180F" w:rsidP="00D820B1">
      <w:pPr>
        <w:rPr>
          <w:rFonts w:ascii="Arial" w:hAnsi="Arial" w:cs="Arial"/>
          <w:sz w:val="20"/>
        </w:rPr>
      </w:pPr>
    </w:p>
    <w:p w14:paraId="2EEF734E" w14:textId="77777777" w:rsidR="001E7FE3" w:rsidRDefault="001E7FE3" w:rsidP="00D820B1">
      <w:pPr>
        <w:pStyle w:val="Zkladntext"/>
        <w:jc w:val="center"/>
        <w:rPr>
          <w:caps w:val="0"/>
          <w:sz w:val="28"/>
          <w:szCs w:val="28"/>
        </w:rPr>
      </w:pPr>
    </w:p>
    <w:p w14:paraId="332734B4" w14:textId="3C8CA4CE" w:rsidR="002A180F" w:rsidRPr="00923E32" w:rsidRDefault="00923E32" w:rsidP="00D820B1">
      <w:pPr>
        <w:pStyle w:val="Zkladntext"/>
        <w:jc w:val="center"/>
        <w:rPr>
          <w:caps w:val="0"/>
          <w:szCs w:val="36"/>
        </w:rPr>
      </w:pPr>
      <w:r w:rsidRPr="00923E32">
        <w:rPr>
          <w:caps w:val="0"/>
          <w:szCs w:val="36"/>
        </w:rPr>
        <w:t>S</w:t>
      </w:r>
      <w:r w:rsidR="002A180F" w:rsidRPr="00923E32">
        <w:rPr>
          <w:caps w:val="0"/>
          <w:szCs w:val="36"/>
        </w:rPr>
        <w:t>mlouvu</w:t>
      </w:r>
      <w:r w:rsidR="00FE1664" w:rsidRPr="00923E32">
        <w:rPr>
          <w:caps w:val="0"/>
          <w:szCs w:val="36"/>
        </w:rPr>
        <w:t xml:space="preserve"> </w:t>
      </w:r>
      <w:r w:rsidR="002A180F" w:rsidRPr="00923E32">
        <w:rPr>
          <w:caps w:val="0"/>
          <w:szCs w:val="36"/>
        </w:rPr>
        <w:t>o</w:t>
      </w:r>
      <w:r w:rsidR="00FE1664" w:rsidRPr="00923E32">
        <w:rPr>
          <w:caps w:val="0"/>
          <w:szCs w:val="36"/>
        </w:rPr>
        <w:t xml:space="preserve"> </w:t>
      </w:r>
      <w:r w:rsidR="004A4277" w:rsidRPr="00923E32">
        <w:rPr>
          <w:caps w:val="0"/>
          <w:szCs w:val="36"/>
        </w:rPr>
        <w:t>smlouvě</w:t>
      </w:r>
      <w:r w:rsidR="00FE1664" w:rsidRPr="00923E32">
        <w:rPr>
          <w:caps w:val="0"/>
          <w:szCs w:val="36"/>
        </w:rPr>
        <w:t xml:space="preserve"> </w:t>
      </w:r>
      <w:r w:rsidR="002A180F" w:rsidRPr="00923E32">
        <w:rPr>
          <w:caps w:val="0"/>
          <w:szCs w:val="36"/>
        </w:rPr>
        <w:t>budoucí</w:t>
      </w:r>
      <w:r w:rsidR="00FE1664" w:rsidRPr="00923E32">
        <w:rPr>
          <w:caps w:val="0"/>
          <w:szCs w:val="36"/>
        </w:rPr>
        <w:t xml:space="preserve"> </w:t>
      </w:r>
      <w:r w:rsidR="002A180F" w:rsidRPr="00923E32">
        <w:rPr>
          <w:caps w:val="0"/>
          <w:szCs w:val="36"/>
        </w:rPr>
        <w:t>darovací:</w:t>
      </w:r>
    </w:p>
    <w:p w14:paraId="021DAE2B" w14:textId="77777777" w:rsidR="002A180F" w:rsidRPr="004A4277" w:rsidRDefault="002A180F" w:rsidP="00D820B1">
      <w:pPr>
        <w:pStyle w:val="Zkladntext"/>
        <w:jc w:val="center"/>
        <w:rPr>
          <w:caps w:val="0"/>
          <w:sz w:val="20"/>
        </w:rPr>
      </w:pPr>
    </w:p>
    <w:p w14:paraId="47AF53C1" w14:textId="77777777" w:rsidR="002A180F" w:rsidRPr="00923E32" w:rsidRDefault="002A180F" w:rsidP="00D820B1">
      <w:pPr>
        <w:pStyle w:val="odstzkl"/>
        <w:spacing w:before="0"/>
        <w:jc w:val="center"/>
        <w:rPr>
          <w:rFonts w:ascii="Arial" w:hAnsi="Arial" w:cs="Arial"/>
          <w:b/>
          <w:bCs/>
          <w:iCs/>
          <w:szCs w:val="24"/>
        </w:rPr>
      </w:pPr>
      <w:r w:rsidRPr="00923E32">
        <w:rPr>
          <w:rFonts w:ascii="Arial" w:hAnsi="Arial" w:cs="Arial"/>
          <w:b/>
          <w:bCs/>
          <w:iCs/>
          <w:szCs w:val="24"/>
        </w:rPr>
        <w:t>Čl. I.</w:t>
      </w:r>
    </w:p>
    <w:p w14:paraId="2C2CEC6F" w14:textId="7A9B44F4" w:rsidR="002A180F" w:rsidRPr="00923E32" w:rsidRDefault="002A180F" w:rsidP="00D820B1">
      <w:pPr>
        <w:pStyle w:val="odstzkl"/>
        <w:spacing w:before="0"/>
        <w:jc w:val="center"/>
        <w:rPr>
          <w:rFonts w:ascii="Arial" w:hAnsi="Arial" w:cs="Arial"/>
          <w:b/>
          <w:bCs/>
          <w:iCs/>
          <w:szCs w:val="24"/>
        </w:rPr>
      </w:pPr>
      <w:r w:rsidRPr="00923E32">
        <w:rPr>
          <w:rFonts w:ascii="Arial" w:hAnsi="Arial" w:cs="Arial"/>
          <w:b/>
          <w:bCs/>
          <w:iCs/>
          <w:szCs w:val="24"/>
        </w:rPr>
        <w:t>Úvodní ustanovení</w:t>
      </w:r>
    </w:p>
    <w:p w14:paraId="31B147D7" w14:textId="77777777" w:rsidR="00923E32" w:rsidRPr="004A4277" w:rsidRDefault="00923E32" w:rsidP="00D820B1">
      <w:pPr>
        <w:pStyle w:val="odstzkl"/>
        <w:spacing w:before="0"/>
        <w:jc w:val="center"/>
        <w:rPr>
          <w:rFonts w:ascii="Arial" w:hAnsi="Arial" w:cs="Arial"/>
          <w:b/>
          <w:bCs/>
          <w:iCs/>
          <w:sz w:val="20"/>
        </w:rPr>
      </w:pPr>
    </w:p>
    <w:p w14:paraId="52771638" w14:textId="10C5CE2F" w:rsidR="0049736B" w:rsidRDefault="002A180F" w:rsidP="00D820B1">
      <w:pPr>
        <w:pStyle w:val="odstzkl"/>
        <w:numPr>
          <w:ilvl w:val="0"/>
          <w:numId w:val="25"/>
        </w:numPr>
        <w:spacing w:before="0"/>
        <w:ind w:left="284" w:hanging="284"/>
        <w:rPr>
          <w:rFonts w:ascii="Arial" w:hAnsi="Arial" w:cs="Arial"/>
          <w:iCs/>
          <w:sz w:val="20"/>
        </w:rPr>
      </w:pPr>
      <w:r w:rsidRPr="0084421B">
        <w:rPr>
          <w:rFonts w:ascii="Arial" w:hAnsi="Arial" w:cs="Arial"/>
          <w:iCs/>
          <w:sz w:val="20"/>
        </w:rPr>
        <w:t xml:space="preserve">Budoucí dárce </w:t>
      </w:r>
      <w:r w:rsidR="008C37BD" w:rsidRPr="0084421B">
        <w:rPr>
          <w:rFonts w:ascii="Arial" w:hAnsi="Arial" w:cs="Arial"/>
          <w:iCs/>
          <w:sz w:val="20"/>
        </w:rPr>
        <w:t xml:space="preserve">se zavazuje </w:t>
      </w:r>
      <w:r w:rsidR="00517A62" w:rsidRPr="0084421B">
        <w:rPr>
          <w:rFonts w:ascii="Arial" w:hAnsi="Arial" w:cs="Arial"/>
          <w:iCs/>
          <w:sz w:val="20"/>
        </w:rPr>
        <w:t>vybud</w:t>
      </w:r>
      <w:r w:rsidR="008C37BD" w:rsidRPr="0084421B">
        <w:rPr>
          <w:rFonts w:ascii="Arial" w:hAnsi="Arial" w:cs="Arial"/>
          <w:iCs/>
          <w:sz w:val="20"/>
        </w:rPr>
        <w:t>ovat</w:t>
      </w:r>
      <w:r w:rsidR="00517A62" w:rsidRPr="0084421B">
        <w:rPr>
          <w:rFonts w:ascii="Arial" w:hAnsi="Arial" w:cs="Arial"/>
          <w:iCs/>
          <w:sz w:val="20"/>
        </w:rPr>
        <w:t xml:space="preserve"> jako stavebník</w:t>
      </w:r>
      <w:r w:rsidR="00FE1664" w:rsidRPr="0084421B">
        <w:rPr>
          <w:rFonts w:ascii="Arial" w:hAnsi="Arial" w:cs="Arial"/>
          <w:iCs/>
          <w:sz w:val="20"/>
        </w:rPr>
        <w:t xml:space="preserve"> </w:t>
      </w:r>
      <w:r w:rsidRPr="0084421B">
        <w:rPr>
          <w:rFonts w:ascii="Arial" w:hAnsi="Arial" w:cs="Arial"/>
          <w:iCs/>
          <w:sz w:val="20"/>
        </w:rPr>
        <w:t>na své náklady v rámci stavby:</w:t>
      </w:r>
      <w:r w:rsidR="00CC4FC3" w:rsidRPr="0084421B">
        <w:rPr>
          <w:rFonts w:ascii="Arial" w:hAnsi="Arial" w:cs="Arial"/>
          <w:iCs/>
          <w:sz w:val="20"/>
        </w:rPr>
        <w:t xml:space="preserve"> </w:t>
      </w:r>
      <w:r w:rsidR="00591475" w:rsidRPr="00EE61A0">
        <w:rPr>
          <w:rFonts w:ascii="Arial" w:hAnsi="Arial" w:cs="Arial"/>
          <w:b/>
          <w:iCs/>
          <w:sz w:val="20"/>
        </w:rPr>
        <w:t>Prodloužení chodníku podél ulice Hrozenkovská</w:t>
      </w:r>
      <w:r w:rsidR="0084421B">
        <w:rPr>
          <w:rFonts w:ascii="Arial" w:hAnsi="Arial" w:cs="Arial"/>
          <w:iCs/>
          <w:sz w:val="20"/>
        </w:rPr>
        <w:t xml:space="preserve"> </w:t>
      </w:r>
      <w:r w:rsidRPr="0084421B">
        <w:rPr>
          <w:rFonts w:ascii="Arial" w:hAnsi="Arial" w:cs="Arial"/>
          <w:iCs/>
          <w:sz w:val="20"/>
        </w:rPr>
        <w:t>nov</w:t>
      </w:r>
      <w:r w:rsidR="004242E3" w:rsidRPr="0084421B">
        <w:rPr>
          <w:rFonts w:ascii="Arial" w:hAnsi="Arial" w:cs="Arial"/>
          <w:iCs/>
          <w:sz w:val="20"/>
        </w:rPr>
        <w:t>ou dopravní stavbu</w:t>
      </w:r>
      <w:r w:rsidRPr="0084421B">
        <w:rPr>
          <w:rFonts w:ascii="Arial" w:hAnsi="Arial" w:cs="Arial"/>
          <w:iCs/>
          <w:sz w:val="20"/>
        </w:rPr>
        <w:t>, kter</w:t>
      </w:r>
      <w:r w:rsidR="004242E3" w:rsidRPr="0084421B">
        <w:rPr>
          <w:rFonts w:ascii="Arial" w:hAnsi="Arial" w:cs="Arial"/>
          <w:iCs/>
          <w:sz w:val="20"/>
        </w:rPr>
        <w:t>á</w:t>
      </w:r>
      <w:r w:rsidRPr="0084421B">
        <w:rPr>
          <w:rFonts w:ascii="Arial" w:hAnsi="Arial" w:cs="Arial"/>
          <w:iCs/>
          <w:sz w:val="20"/>
        </w:rPr>
        <w:t xml:space="preserve"> bude jeho výlučným vlastnictvím (dále jen „</w:t>
      </w:r>
      <w:r w:rsidR="004242E3" w:rsidRPr="0084421B">
        <w:rPr>
          <w:rFonts w:ascii="Arial" w:hAnsi="Arial" w:cs="Arial"/>
          <w:iCs/>
          <w:sz w:val="20"/>
        </w:rPr>
        <w:t>stavba</w:t>
      </w:r>
      <w:proofErr w:type="gramStart"/>
      <w:r w:rsidRPr="0084421B">
        <w:rPr>
          <w:rFonts w:ascii="Arial" w:hAnsi="Arial" w:cs="Arial"/>
          <w:iCs/>
          <w:sz w:val="20"/>
        </w:rPr>
        <w:t>“ )</w:t>
      </w:r>
      <w:proofErr w:type="gramEnd"/>
      <w:r w:rsidRPr="0084421B">
        <w:rPr>
          <w:rFonts w:ascii="Arial" w:hAnsi="Arial" w:cs="Arial"/>
          <w:iCs/>
          <w:sz w:val="20"/>
        </w:rPr>
        <w:t xml:space="preserve">. </w:t>
      </w:r>
      <w:r w:rsidR="006F4767" w:rsidRPr="00055EF1">
        <w:rPr>
          <w:rFonts w:ascii="Arial" w:hAnsi="Arial" w:cs="Arial"/>
          <w:iCs/>
          <w:sz w:val="20"/>
        </w:rPr>
        <w:t xml:space="preserve">Chodník dle vydaného a platného </w:t>
      </w:r>
      <w:r w:rsidR="00794405">
        <w:rPr>
          <w:rFonts w:ascii="Arial" w:hAnsi="Arial" w:cs="Arial"/>
          <w:iCs/>
          <w:sz w:val="20"/>
        </w:rPr>
        <w:t>společného povolení vydaného Úřadem městské části Praha 17</w:t>
      </w:r>
      <w:r w:rsidR="006F4767" w:rsidRPr="00342DED">
        <w:rPr>
          <w:rFonts w:ascii="Arial" w:hAnsi="Arial" w:cs="Arial"/>
          <w:iCs/>
          <w:sz w:val="20"/>
        </w:rPr>
        <w:t xml:space="preserve"> ze dne </w:t>
      </w:r>
      <w:r w:rsidR="004F3C45" w:rsidRPr="00342DED">
        <w:rPr>
          <w:rFonts w:ascii="Arial" w:hAnsi="Arial" w:cs="Arial"/>
          <w:iCs/>
          <w:sz w:val="20"/>
        </w:rPr>
        <w:t>21.6.2021</w:t>
      </w:r>
      <w:r w:rsidR="00342DED" w:rsidRPr="00342DED">
        <w:rPr>
          <w:rFonts w:ascii="Arial" w:hAnsi="Arial" w:cs="Arial"/>
          <w:iCs/>
          <w:sz w:val="20"/>
        </w:rPr>
        <w:t>,</w:t>
      </w:r>
      <w:r w:rsidR="004F3C45" w:rsidRPr="00342DED">
        <w:rPr>
          <w:rFonts w:ascii="Arial" w:hAnsi="Arial" w:cs="Arial"/>
          <w:iCs/>
          <w:sz w:val="20"/>
        </w:rPr>
        <w:t xml:space="preserve"> </w:t>
      </w:r>
      <w:r w:rsidR="006F4767" w:rsidRPr="00342DED">
        <w:rPr>
          <w:rFonts w:ascii="Arial" w:hAnsi="Arial" w:cs="Arial"/>
          <w:iCs/>
          <w:sz w:val="20"/>
        </w:rPr>
        <w:t xml:space="preserve">č.j. </w:t>
      </w:r>
      <w:r w:rsidR="004F3C45">
        <w:rPr>
          <w:rFonts w:ascii="Arial" w:hAnsi="Arial" w:cs="Arial"/>
          <w:iCs/>
          <w:sz w:val="20"/>
        </w:rPr>
        <w:t>ÚMČP17 004530/2021/VYS/Př j</w:t>
      </w:r>
      <w:r w:rsidR="006F4767" w:rsidRPr="00055EF1">
        <w:rPr>
          <w:rFonts w:ascii="Arial" w:hAnsi="Arial" w:cs="Arial"/>
          <w:iCs/>
          <w:sz w:val="20"/>
        </w:rPr>
        <w:t xml:space="preserve">e navržen na </w:t>
      </w:r>
      <w:proofErr w:type="gramStart"/>
      <w:r w:rsidR="006F4767" w:rsidRPr="00DB2009">
        <w:rPr>
          <w:rFonts w:ascii="Arial" w:hAnsi="Arial" w:cs="Arial"/>
          <w:iCs/>
          <w:sz w:val="20"/>
        </w:rPr>
        <w:t xml:space="preserve">pozemku  </w:t>
      </w:r>
      <w:proofErr w:type="spellStart"/>
      <w:r w:rsidR="006F4767" w:rsidRPr="00DB2009">
        <w:rPr>
          <w:rFonts w:ascii="Arial" w:hAnsi="Arial" w:cs="Arial"/>
          <w:iCs/>
          <w:sz w:val="20"/>
        </w:rPr>
        <w:t>č.parc</w:t>
      </w:r>
      <w:proofErr w:type="spellEnd"/>
      <w:r w:rsidR="00DB2009" w:rsidRPr="00DB2009">
        <w:rPr>
          <w:rFonts w:ascii="Arial" w:hAnsi="Arial" w:cs="Arial"/>
          <w:iCs/>
          <w:sz w:val="20"/>
        </w:rPr>
        <w:t>.</w:t>
      </w:r>
      <w:proofErr w:type="gramEnd"/>
      <w:r w:rsidR="00DB2009" w:rsidRPr="00DB2009">
        <w:rPr>
          <w:rFonts w:ascii="Arial" w:hAnsi="Arial" w:cs="Arial"/>
          <w:iCs/>
          <w:sz w:val="20"/>
        </w:rPr>
        <w:t xml:space="preserve"> 748/1 </w:t>
      </w:r>
      <w:proofErr w:type="spellStart"/>
      <w:r w:rsidR="006F4767" w:rsidRPr="00DB2009">
        <w:rPr>
          <w:rFonts w:ascii="Arial" w:hAnsi="Arial" w:cs="Arial"/>
          <w:iCs/>
          <w:sz w:val="20"/>
        </w:rPr>
        <w:t>kat.území</w:t>
      </w:r>
      <w:proofErr w:type="spellEnd"/>
      <w:r w:rsidR="006F4767" w:rsidRPr="00DB2009">
        <w:rPr>
          <w:rFonts w:ascii="Arial" w:hAnsi="Arial" w:cs="Arial"/>
          <w:iCs/>
          <w:sz w:val="20"/>
        </w:rPr>
        <w:t xml:space="preserve"> Zličín.  Po výstavbě stavby budou geometrickým oddělovacím plánem odděleny části pozemk</w:t>
      </w:r>
      <w:r w:rsidR="00F54838">
        <w:rPr>
          <w:rFonts w:ascii="Arial" w:hAnsi="Arial" w:cs="Arial"/>
          <w:iCs/>
          <w:sz w:val="20"/>
        </w:rPr>
        <w:t>u</w:t>
      </w:r>
      <w:r w:rsidR="006F4767" w:rsidRPr="00DB2009">
        <w:rPr>
          <w:rFonts w:ascii="Arial" w:hAnsi="Arial" w:cs="Arial"/>
          <w:iCs/>
          <w:sz w:val="20"/>
        </w:rPr>
        <w:t xml:space="preserve"> pro stavbu, které budou v majetku </w:t>
      </w:r>
      <w:proofErr w:type="spellStart"/>
      <w:proofErr w:type="gramStart"/>
      <w:r w:rsidR="006F4767" w:rsidRPr="00DB2009">
        <w:rPr>
          <w:rFonts w:ascii="Arial" w:hAnsi="Arial" w:cs="Arial"/>
          <w:iCs/>
          <w:sz w:val="20"/>
        </w:rPr>
        <w:t>Hl.města</w:t>
      </w:r>
      <w:proofErr w:type="spellEnd"/>
      <w:proofErr w:type="gramEnd"/>
      <w:r w:rsidR="006F4767" w:rsidRPr="00DB2009">
        <w:rPr>
          <w:rFonts w:ascii="Arial" w:hAnsi="Arial" w:cs="Arial"/>
          <w:iCs/>
          <w:sz w:val="20"/>
        </w:rPr>
        <w:t xml:space="preserve"> Prahy. Budoucí dárce zajistil stanovisko Hlavního města Prahy, vlastníka pozemku, vydané Magistrátem </w:t>
      </w:r>
      <w:proofErr w:type="spellStart"/>
      <w:r w:rsidR="006F4767" w:rsidRPr="00DB2009">
        <w:rPr>
          <w:rFonts w:ascii="Arial" w:hAnsi="Arial" w:cs="Arial"/>
          <w:iCs/>
          <w:sz w:val="20"/>
        </w:rPr>
        <w:t>hl.m</w:t>
      </w:r>
      <w:proofErr w:type="spellEnd"/>
      <w:r w:rsidR="006F4767" w:rsidRPr="00DB2009">
        <w:rPr>
          <w:rFonts w:ascii="Arial" w:hAnsi="Arial" w:cs="Arial"/>
          <w:iCs/>
          <w:sz w:val="20"/>
        </w:rPr>
        <w:t>. Prahy, Odborem evidence majetku</w:t>
      </w:r>
      <w:r w:rsidR="00DB2009">
        <w:rPr>
          <w:rFonts w:ascii="Arial" w:hAnsi="Arial" w:cs="Arial"/>
          <w:iCs/>
          <w:sz w:val="20"/>
        </w:rPr>
        <w:t>, oddělení výkonu vlastnických práv</w:t>
      </w:r>
      <w:r w:rsidR="006F4767" w:rsidRPr="00DB2009">
        <w:rPr>
          <w:rFonts w:ascii="Arial" w:hAnsi="Arial" w:cs="Arial"/>
          <w:iCs/>
          <w:sz w:val="20"/>
        </w:rPr>
        <w:t xml:space="preserve"> čj.: MHMP </w:t>
      </w:r>
      <w:r w:rsidR="00DB2009">
        <w:rPr>
          <w:rFonts w:ascii="Arial" w:hAnsi="Arial" w:cs="Arial"/>
          <w:iCs/>
          <w:sz w:val="20"/>
        </w:rPr>
        <w:t xml:space="preserve">1082257/2020 </w:t>
      </w:r>
      <w:r w:rsidR="006F4767" w:rsidRPr="00DB2009">
        <w:rPr>
          <w:rFonts w:ascii="Arial" w:hAnsi="Arial" w:cs="Arial"/>
          <w:iCs/>
          <w:sz w:val="20"/>
        </w:rPr>
        <w:t>ze dne</w:t>
      </w:r>
      <w:r w:rsidR="00DB2009">
        <w:rPr>
          <w:rFonts w:ascii="Arial" w:hAnsi="Arial" w:cs="Arial"/>
          <w:iCs/>
          <w:sz w:val="20"/>
        </w:rPr>
        <w:t xml:space="preserve"> 13.7.2020 a </w:t>
      </w:r>
      <w:r w:rsidR="006F64FF" w:rsidRPr="00DB2009">
        <w:rPr>
          <w:rFonts w:ascii="Arial" w:hAnsi="Arial" w:cs="Arial"/>
          <w:iCs/>
          <w:sz w:val="20"/>
        </w:rPr>
        <w:t>stanovisko Hlavního města Prahy</w:t>
      </w:r>
      <w:r w:rsidR="006F64FF">
        <w:rPr>
          <w:rFonts w:ascii="Arial" w:hAnsi="Arial" w:cs="Arial"/>
          <w:iCs/>
          <w:sz w:val="20"/>
        </w:rPr>
        <w:t xml:space="preserve">, vydané </w:t>
      </w:r>
      <w:r w:rsidR="006F64FF" w:rsidRPr="00DB2009">
        <w:rPr>
          <w:rFonts w:ascii="Arial" w:hAnsi="Arial" w:cs="Arial"/>
          <w:iCs/>
          <w:sz w:val="20"/>
        </w:rPr>
        <w:t xml:space="preserve"> </w:t>
      </w:r>
      <w:r w:rsidR="00DB2009" w:rsidRPr="00DB2009">
        <w:rPr>
          <w:rFonts w:ascii="Arial" w:hAnsi="Arial" w:cs="Arial"/>
          <w:iCs/>
          <w:sz w:val="20"/>
        </w:rPr>
        <w:t xml:space="preserve">Magistrátem </w:t>
      </w:r>
      <w:proofErr w:type="spellStart"/>
      <w:r w:rsidR="00DB2009" w:rsidRPr="00DB2009">
        <w:rPr>
          <w:rFonts w:ascii="Arial" w:hAnsi="Arial" w:cs="Arial"/>
          <w:iCs/>
          <w:sz w:val="20"/>
        </w:rPr>
        <w:t>hl.m</w:t>
      </w:r>
      <w:proofErr w:type="spellEnd"/>
      <w:r w:rsidR="00DB2009" w:rsidRPr="00DB2009">
        <w:rPr>
          <w:rFonts w:ascii="Arial" w:hAnsi="Arial" w:cs="Arial"/>
          <w:iCs/>
          <w:sz w:val="20"/>
        </w:rPr>
        <w:t>. Prahy, Odborem evidence majetku</w:t>
      </w:r>
      <w:r w:rsidR="00DB2009">
        <w:rPr>
          <w:rFonts w:ascii="Arial" w:hAnsi="Arial" w:cs="Arial"/>
          <w:iCs/>
          <w:sz w:val="20"/>
        </w:rPr>
        <w:t xml:space="preserve">, oddělení městských částí č.j. MHMP </w:t>
      </w:r>
      <w:r w:rsidR="00DB2009" w:rsidRPr="00DB2009">
        <w:rPr>
          <w:rFonts w:ascii="Arial" w:hAnsi="Arial" w:cs="Arial"/>
          <w:iCs/>
          <w:sz w:val="20"/>
        </w:rPr>
        <w:t xml:space="preserve">1111245/2020 ze dne 17.7.2020 </w:t>
      </w:r>
      <w:r w:rsidR="006F4767" w:rsidRPr="00DB2009">
        <w:rPr>
          <w:rFonts w:ascii="Arial" w:hAnsi="Arial" w:cs="Arial"/>
          <w:iCs/>
          <w:sz w:val="20"/>
        </w:rPr>
        <w:t xml:space="preserve">k převodu stavby na budoucího obdarovaného, </w:t>
      </w:r>
      <w:r w:rsidR="00DB2009" w:rsidRPr="00DB2009">
        <w:rPr>
          <w:rFonts w:ascii="Arial" w:hAnsi="Arial" w:cs="Arial"/>
          <w:iCs/>
          <w:sz w:val="20"/>
        </w:rPr>
        <w:t xml:space="preserve">ze kterých vyplývá, že </w:t>
      </w:r>
      <w:r w:rsidR="006F4767" w:rsidRPr="00DB2009">
        <w:rPr>
          <w:rFonts w:ascii="Arial" w:hAnsi="Arial" w:cs="Arial"/>
          <w:iCs/>
          <w:sz w:val="20"/>
        </w:rPr>
        <w:t>část pozemk</w:t>
      </w:r>
      <w:r w:rsidR="00DB2009" w:rsidRPr="00DB2009">
        <w:rPr>
          <w:rFonts w:ascii="Arial" w:hAnsi="Arial" w:cs="Arial"/>
          <w:iCs/>
          <w:sz w:val="20"/>
        </w:rPr>
        <w:t>u</w:t>
      </w:r>
      <w:r w:rsidR="006F4767" w:rsidRPr="00DB2009">
        <w:rPr>
          <w:rFonts w:ascii="Arial" w:hAnsi="Arial" w:cs="Arial"/>
          <w:iCs/>
          <w:sz w:val="20"/>
        </w:rPr>
        <w:t xml:space="preserve"> </w:t>
      </w:r>
      <w:proofErr w:type="spellStart"/>
      <w:r w:rsidR="006F4767" w:rsidRPr="00DB2009">
        <w:rPr>
          <w:rFonts w:ascii="Arial" w:hAnsi="Arial" w:cs="Arial"/>
          <w:iCs/>
          <w:sz w:val="20"/>
        </w:rPr>
        <w:t>parc.č</w:t>
      </w:r>
      <w:proofErr w:type="spellEnd"/>
      <w:r w:rsidR="006F4767" w:rsidRPr="00DB2009">
        <w:rPr>
          <w:rFonts w:ascii="Arial" w:hAnsi="Arial" w:cs="Arial"/>
          <w:iCs/>
          <w:sz w:val="20"/>
        </w:rPr>
        <w:t xml:space="preserve">. </w:t>
      </w:r>
      <w:r w:rsidR="00DB2009" w:rsidRPr="00DB2009">
        <w:rPr>
          <w:rFonts w:ascii="Arial" w:hAnsi="Arial" w:cs="Arial"/>
          <w:iCs/>
          <w:sz w:val="20"/>
        </w:rPr>
        <w:t xml:space="preserve">748/1 </w:t>
      </w:r>
      <w:proofErr w:type="spellStart"/>
      <w:r w:rsidR="006F4767" w:rsidRPr="00DB2009">
        <w:rPr>
          <w:rFonts w:ascii="Arial" w:hAnsi="Arial" w:cs="Arial"/>
          <w:iCs/>
          <w:sz w:val="20"/>
        </w:rPr>
        <w:t>kat.území</w:t>
      </w:r>
      <w:proofErr w:type="spellEnd"/>
      <w:r w:rsidR="006F4767" w:rsidRPr="00DB2009">
        <w:rPr>
          <w:rFonts w:ascii="Arial" w:hAnsi="Arial" w:cs="Arial"/>
          <w:iCs/>
          <w:sz w:val="20"/>
        </w:rPr>
        <w:t xml:space="preserve"> Zličín, oddělené pro stavbu geometrickým plánem, svěří do správy budoucího obdarovaného a ten převezme stavbu do svého vlastnictví (příloh</w:t>
      </w:r>
      <w:r w:rsidR="00DB2009">
        <w:rPr>
          <w:rFonts w:ascii="Arial" w:hAnsi="Arial" w:cs="Arial"/>
          <w:iCs/>
          <w:sz w:val="20"/>
        </w:rPr>
        <w:t>a</w:t>
      </w:r>
      <w:r w:rsidR="006F4767" w:rsidRPr="00DB2009">
        <w:rPr>
          <w:rFonts w:ascii="Arial" w:hAnsi="Arial" w:cs="Arial"/>
          <w:iCs/>
          <w:sz w:val="20"/>
        </w:rPr>
        <w:t xml:space="preserve"> č. 2</w:t>
      </w:r>
      <w:r w:rsidR="00616A49" w:rsidRPr="00DB2009">
        <w:rPr>
          <w:rFonts w:ascii="Arial" w:hAnsi="Arial" w:cs="Arial"/>
          <w:iCs/>
          <w:sz w:val="20"/>
        </w:rPr>
        <w:t xml:space="preserve"> </w:t>
      </w:r>
      <w:r w:rsidR="006F4767" w:rsidRPr="00DB2009">
        <w:rPr>
          <w:rFonts w:ascii="Arial" w:hAnsi="Arial" w:cs="Arial"/>
          <w:iCs/>
          <w:sz w:val="20"/>
        </w:rPr>
        <w:t>této smlouvy).</w:t>
      </w:r>
    </w:p>
    <w:p w14:paraId="3D9C4F84" w14:textId="77777777" w:rsidR="00D820B1" w:rsidRPr="00DB2009" w:rsidRDefault="00D820B1" w:rsidP="00D820B1">
      <w:pPr>
        <w:pStyle w:val="odstzkl"/>
        <w:spacing w:before="0"/>
        <w:ind w:left="284"/>
        <w:rPr>
          <w:rFonts w:ascii="Arial" w:hAnsi="Arial" w:cs="Arial"/>
          <w:iCs/>
          <w:sz w:val="20"/>
        </w:rPr>
      </w:pPr>
    </w:p>
    <w:p w14:paraId="30A34762" w14:textId="77777777" w:rsidR="00616A49" w:rsidRPr="00581265" w:rsidRDefault="00616A49" w:rsidP="00D820B1">
      <w:pPr>
        <w:numPr>
          <w:ilvl w:val="0"/>
          <w:numId w:val="25"/>
        </w:numPr>
        <w:ind w:left="284" w:hanging="284"/>
        <w:jc w:val="both"/>
        <w:rPr>
          <w:rFonts w:ascii="Arial" w:hAnsi="Arial" w:cs="Arial"/>
          <w:iCs/>
          <w:caps w:val="0"/>
          <w:sz w:val="20"/>
        </w:rPr>
      </w:pPr>
      <w:r w:rsidRPr="00581265">
        <w:rPr>
          <w:rFonts w:ascii="Arial" w:hAnsi="Arial" w:cs="Arial"/>
          <w:iCs/>
          <w:caps w:val="0"/>
          <w:sz w:val="20"/>
        </w:rPr>
        <w:t>Jedná se o novostavbu chodníku pro pěší v úseku mezi stávající autobusovou zastávkou Starý Zličín směr Sobín a napojením na již v rámci projektu „Bytový soubor Hrozenkovská“ pravomocně umístěný chodník s přechodem pro chodce přes ulici Hrozenkovská, včetně úprav pro bezbariérové užívání (viz rozhodnutí č.j.: ŮMČP17 009345/2018/VYS/Př).</w:t>
      </w:r>
    </w:p>
    <w:p w14:paraId="02F63892" w14:textId="77777777" w:rsidR="006F4767" w:rsidRPr="00581265" w:rsidRDefault="00581265" w:rsidP="00D820B1">
      <w:pPr>
        <w:pStyle w:val="odstzkl"/>
        <w:spacing w:before="0"/>
        <w:ind w:left="284" w:hanging="284"/>
        <w:rPr>
          <w:rFonts w:ascii="Arial" w:hAnsi="Arial" w:cs="Arial"/>
          <w:iCs/>
          <w:sz w:val="20"/>
        </w:rPr>
      </w:pPr>
      <w:r>
        <w:rPr>
          <w:rFonts w:ascii="Arial" w:hAnsi="Arial" w:cs="Arial"/>
          <w:iCs/>
          <w:sz w:val="20"/>
        </w:rPr>
        <w:t xml:space="preserve">     </w:t>
      </w:r>
      <w:r w:rsidR="006F4767" w:rsidRPr="00581265">
        <w:rPr>
          <w:rFonts w:ascii="Arial" w:hAnsi="Arial" w:cs="Arial"/>
          <w:iCs/>
          <w:sz w:val="20"/>
        </w:rPr>
        <w:t xml:space="preserve">Chodník je navržen se základní šířkou 2,25 m. Celková délka nového chodníku je cca 89 m. V místě stávající autobusové zastávky je šířka chodníku přizpůsobena stávajícímu nástupišti. Stávající betonové silniční obruby podél komunikace v místě nového chodníku budou zachovány. Ve vjezdech bude upravena výška nášlapu obruby na 5 cm. V místě návaznosti na stávající autobusovou zastávku bude na rozhraní chodník/zeleň osazena chodníková obruba ABO 13-10 s nášlapem min. 6 cm. Chodník bude mít kryt z cementobetonové dlažby </w:t>
      </w:r>
      <w:proofErr w:type="spellStart"/>
      <w:r w:rsidR="006F4767" w:rsidRPr="00581265">
        <w:rPr>
          <w:rFonts w:ascii="Arial" w:hAnsi="Arial" w:cs="Arial"/>
          <w:iCs/>
          <w:sz w:val="20"/>
        </w:rPr>
        <w:t>tl</w:t>
      </w:r>
      <w:proofErr w:type="spellEnd"/>
      <w:r w:rsidR="006F4767" w:rsidRPr="00581265">
        <w:rPr>
          <w:rFonts w:ascii="Arial" w:hAnsi="Arial" w:cs="Arial"/>
          <w:iCs/>
          <w:sz w:val="20"/>
        </w:rPr>
        <w:t xml:space="preserve">. 60 mm, vzor šedá kostka. Vjezdy budou řešeny jako chodníkové přejezdy. Zhotoveny budou s krytem z cementobetonové dlažby </w:t>
      </w:r>
      <w:proofErr w:type="spellStart"/>
      <w:r w:rsidR="006F4767" w:rsidRPr="00581265">
        <w:rPr>
          <w:rFonts w:ascii="Arial" w:hAnsi="Arial" w:cs="Arial"/>
          <w:iCs/>
          <w:sz w:val="20"/>
        </w:rPr>
        <w:t>tl</w:t>
      </w:r>
      <w:proofErr w:type="spellEnd"/>
      <w:r w:rsidR="006F4767" w:rsidRPr="00581265">
        <w:rPr>
          <w:rFonts w:ascii="Arial" w:hAnsi="Arial" w:cs="Arial"/>
          <w:iCs/>
          <w:sz w:val="20"/>
        </w:rPr>
        <w:t xml:space="preserve">. 80 mm, vzor okrová kostka. Stávající betonová silniční obruba ve vjezdech výškově upravena na nášlap 5 cm. V blízkosti zastávky bude zhotoven nově zpevněný vjezd, místo stávající štěrkové plochy. Šířka stávajícího vjezdu k nemovitosti č.p. 417 (orientační č. 82), </w:t>
      </w:r>
      <w:proofErr w:type="spellStart"/>
      <w:r w:rsidR="006F4767" w:rsidRPr="00581265">
        <w:rPr>
          <w:rFonts w:ascii="Arial" w:hAnsi="Arial" w:cs="Arial"/>
          <w:iCs/>
          <w:sz w:val="20"/>
        </w:rPr>
        <w:t>parc.č</w:t>
      </w:r>
      <w:proofErr w:type="spellEnd"/>
      <w:r w:rsidR="006F4767" w:rsidRPr="00581265">
        <w:rPr>
          <w:rFonts w:ascii="Arial" w:hAnsi="Arial" w:cs="Arial"/>
          <w:iCs/>
          <w:sz w:val="20"/>
        </w:rPr>
        <w:t xml:space="preserve">. 383/1 bude upravena 6,00 m. Vjezd na parcelu č. 383/2 bude mít šířku 3,60 m. </w:t>
      </w:r>
    </w:p>
    <w:p w14:paraId="3AE4F4D5" w14:textId="77777777" w:rsidR="006F4767" w:rsidRDefault="00581265" w:rsidP="00D820B1">
      <w:pPr>
        <w:pStyle w:val="odstzkl"/>
        <w:spacing w:before="0"/>
        <w:ind w:left="284" w:hanging="284"/>
        <w:rPr>
          <w:rFonts w:ascii="Arial" w:hAnsi="Arial" w:cs="Arial"/>
          <w:iCs/>
          <w:sz w:val="20"/>
        </w:rPr>
      </w:pPr>
      <w:r>
        <w:rPr>
          <w:rFonts w:ascii="Arial" w:hAnsi="Arial" w:cs="Arial"/>
          <w:iCs/>
          <w:sz w:val="20"/>
        </w:rPr>
        <w:t xml:space="preserve">     </w:t>
      </w:r>
      <w:r w:rsidR="006F4767" w:rsidRPr="00581265">
        <w:rPr>
          <w:rFonts w:ascii="Arial" w:hAnsi="Arial" w:cs="Arial"/>
          <w:iCs/>
          <w:sz w:val="20"/>
        </w:rPr>
        <w:t xml:space="preserve">Podél pozemku </w:t>
      </w:r>
      <w:proofErr w:type="spellStart"/>
      <w:r w:rsidR="006F4767" w:rsidRPr="00581265">
        <w:rPr>
          <w:rFonts w:ascii="Arial" w:hAnsi="Arial" w:cs="Arial"/>
          <w:iCs/>
          <w:sz w:val="20"/>
        </w:rPr>
        <w:t>parc</w:t>
      </w:r>
      <w:proofErr w:type="spellEnd"/>
      <w:r w:rsidR="006F4767" w:rsidRPr="00581265">
        <w:rPr>
          <w:rFonts w:ascii="Arial" w:hAnsi="Arial" w:cs="Arial"/>
          <w:iCs/>
          <w:sz w:val="20"/>
        </w:rPr>
        <w:t>. č. 684/1 bude nutné vyrovnat výškový rozdíl chodníku a pozemku pomocí</w:t>
      </w:r>
      <w:r w:rsidRPr="00581265">
        <w:rPr>
          <w:rFonts w:ascii="Arial" w:hAnsi="Arial" w:cs="Arial"/>
          <w:iCs/>
          <w:sz w:val="20"/>
        </w:rPr>
        <w:t xml:space="preserve"> </w:t>
      </w:r>
      <w:r w:rsidR="006F4767" w:rsidRPr="00581265">
        <w:rPr>
          <w:rFonts w:ascii="Arial" w:hAnsi="Arial" w:cs="Arial"/>
          <w:iCs/>
          <w:sz w:val="20"/>
        </w:rPr>
        <w:t xml:space="preserve">úhlové zídky. Úhlová železobetonová zeď délky 20,55 m a </w:t>
      </w:r>
      <w:proofErr w:type="spellStart"/>
      <w:r w:rsidR="006F4767" w:rsidRPr="00581265">
        <w:rPr>
          <w:rFonts w:ascii="Arial" w:hAnsi="Arial" w:cs="Arial"/>
          <w:iCs/>
          <w:sz w:val="20"/>
        </w:rPr>
        <w:t>tl</w:t>
      </w:r>
      <w:proofErr w:type="spellEnd"/>
      <w:r w:rsidR="006F4767" w:rsidRPr="00581265">
        <w:rPr>
          <w:rFonts w:ascii="Arial" w:hAnsi="Arial" w:cs="Arial"/>
          <w:iCs/>
          <w:sz w:val="20"/>
        </w:rPr>
        <w:t xml:space="preserve">. stěny 0,12 m bude proměnné výšky od 0,25 m po 0,80 m. Zeď z </w:t>
      </w:r>
      <w:proofErr w:type="spellStart"/>
      <w:r w:rsidR="006F4767" w:rsidRPr="00581265">
        <w:rPr>
          <w:rFonts w:ascii="Arial" w:hAnsi="Arial" w:cs="Arial"/>
          <w:iCs/>
          <w:sz w:val="20"/>
        </w:rPr>
        <w:t>prefadílců</w:t>
      </w:r>
      <w:proofErr w:type="spellEnd"/>
      <w:r w:rsidR="006F4767" w:rsidRPr="00581265">
        <w:rPr>
          <w:rFonts w:ascii="Arial" w:hAnsi="Arial" w:cs="Arial"/>
          <w:iCs/>
          <w:sz w:val="20"/>
        </w:rPr>
        <w:t xml:space="preserve"> tvaru písmene L bude založena na desce z podkladního betonu C16/20 </w:t>
      </w:r>
      <w:proofErr w:type="spellStart"/>
      <w:r w:rsidR="006F4767" w:rsidRPr="00581265">
        <w:rPr>
          <w:rFonts w:ascii="Arial" w:hAnsi="Arial" w:cs="Arial"/>
          <w:iCs/>
          <w:sz w:val="20"/>
        </w:rPr>
        <w:t>tl</w:t>
      </w:r>
      <w:proofErr w:type="spellEnd"/>
      <w:r w:rsidR="006F4767" w:rsidRPr="00581265">
        <w:rPr>
          <w:rFonts w:ascii="Arial" w:hAnsi="Arial" w:cs="Arial"/>
          <w:iCs/>
          <w:sz w:val="20"/>
        </w:rPr>
        <w:t xml:space="preserve">. 0,15 m. Zídka bude zároveň sloužit jako přirozená vodící linie převýšením horní hrany o 0,10 m nad úroveň dlažby chodníku. Na zídce bude osazeno bezpečnostní </w:t>
      </w:r>
      <w:proofErr w:type="spellStart"/>
      <w:r w:rsidR="006F4767" w:rsidRPr="00581265">
        <w:rPr>
          <w:rFonts w:ascii="Arial" w:hAnsi="Arial" w:cs="Arial"/>
          <w:iCs/>
          <w:sz w:val="20"/>
        </w:rPr>
        <w:t>trojtrubkové</w:t>
      </w:r>
      <w:proofErr w:type="spellEnd"/>
      <w:r w:rsidR="006F4767" w:rsidRPr="00581265">
        <w:rPr>
          <w:rFonts w:ascii="Arial" w:hAnsi="Arial" w:cs="Arial"/>
          <w:iCs/>
          <w:sz w:val="20"/>
        </w:rPr>
        <w:t xml:space="preserve"> ocelové </w:t>
      </w:r>
      <w:r w:rsidR="006F4767" w:rsidRPr="00581265">
        <w:rPr>
          <w:rFonts w:ascii="Arial" w:hAnsi="Arial" w:cs="Arial"/>
          <w:iCs/>
          <w:sz w:val="20"/>
        </w:rPr>
        <w:lastRenderedPageBreak/>
        <w:t xml:space="preserve">zábradlí výšky 1,10 m, průměr trubek 0,05 m a bude opatřeno protikorozní ochranou. Betonové dílce budou opatřeny </w:t>
      </w:r>
      <w:proofErr w:type="spellStart"/>
      <w:r w:rsidR="006F4767" w:rsidRPr="00581265">
        <w:rPr>
          <w:rFonts w:ascii="Arial" w:hAnsi="Arial" w:cs="Arial"/>
          <w:iCs/>
          <w:sz w:val="20"/>
        </w:rPr>
        <w:t>hydrofibizačním</w:t>
      </w:r>
      <w:proofErr w:type="spellEnd"/>
      <w:r w:rsidR="006F4767" w:rsidRPr="00581265">
        <w:rPr>
          <w:rFonts w:ascii="Arial" w:hAnsi="Arial" w:cs="Arial"/>
          <w:iCs/>
          <w:sz w:val="20"/>
        </w:rPr>
        <w:t xml:space="preserve"> nátěrem pro zvýšení vodoodpudivosti konstrukce. Spáry mezi jednotlivými </w:t>
      </w:r>
      <w:proofErr w:type="spellStart"/>
      <w:r w:rsidR="006F4767" w:rsidRPr="00581265">
        <w:rPr>
          <w:rFonts w:ascii="Arial" w:hAnsi="Arial" w:cs="Arial"/>
          <w:iCs/>
          <w:sz w:val="20"/>
        </w:rPr>
        <w:t>prefa</w:t>
      </w:r>
      <w:proofErr w:type="spellEnd"/>
      <w:r w:rsidR="006F4767" w:rsidRPr="00581265">
        <w:rPr>
          <w:rFonts w:ascii="Arial" w:hAnsi="Arial" w:cs="Arial"/>
          <w:iCs/>
          <w:sz w:val="20"/>
        </w:rPr>
        <w:t xml:space="preserve"> dílci tloušťky 10 mm budou vyplněny trvale pružným materiálem např EPS, minerální vata nebo pryž. Výška pohledové části opěrné zdi bude proměnná od 0,25 m po 0,80 m.</w:t>
      </w:r>
      <w:r w:rsidR="006F4767" w:rsidRPr="006F4767">
        <w:rPr>
          <w:rFonts w:ascii="Arial" w:hAnsi="Arial" w:cs="Arial"/>
          <w:iCs/>
          <w:sz w:val="20"/>
        </w:rPr>
        <w:t xml:space="preserve"> </w:t>
      </w:r>
    </w:p>
    <w:p w14:paraId="7C916745" w14:textId="77777777" w:rsidR="002A180F" w:rsidRPr="007A17C1" w:rsidRDefault="00581265" w:rsidP="00D820B1">
      <w:pPr>
        <w:pStyle w:val="odstzkl"/>
        <w:spacing w:before="0"/>
        <w:ind w:left="284" w:hanging="284"/>
        <w:rPr>
          <w:rFonts w:ascii="Arial" w:hAnsi="Arial" w:cs="Arial"/>
          <w:iCs/>
          <w:sz w:val="20"/>
        </w:rPr>
      </w:pPr>
      <w:r>
        <w:rPr>
          <w:rFonts w:ascii="Arial" w:hAnsi="Arial" w:cs="Arial"/>
          <w:iCs/>
          <w:sz w:val="20"/>
        </w:rPr>
        <w:t xml:space="preserve">     </w:t>
      </w:r>
      <w:r w:rsidR="0049736B" w:rsidRPr="00FA524F">
        <w:rPr>
          <w:rFonts w:ascii="Arial" w:hAnsi="Arial" w:cs="Arial"/>
          <w:iCs/>
          <w:sz w:val="20"/>
        </w:rPr>
        <w:t xml:space="preserve">Přesný rozsah a specifikace </w:t>
      </w:r>
      <w:r w:rsidR="0084421B">
        <w:rPr>
          <w:rFonts w:ascii="Arial" w:hAnsi="Arial" w:cs="Arial"/>
          <w:iCs/>
          <w:sz w:val="20"/>
        </w:rPr>
        <w:t xml:space="preserve">stavby je dán projektovou dokumentací zpracovanou </w:t>
      </w:r>
      <w:proofErr w:type="gramStart"/>
      <w:r w:rsidR="00EE61A0">
        <w:rPr>
          <w:rFonts w:ascii="Arial" w:hAnsi="Arial" w:cs="Arial"/>
          <w:iCs/>
          <w:sz w:val="20"/>
        </w:rPr>
        <w:t xml:space="preserve">projektantem </w:t>
      </w:r>
      <w:r>
        <w:rPr>
          <w:rFonts w:ascii="Arial" w:hAnsi="Arial" w:cs="Arial"/>
          <w:iCs/>
          <w:sz w:val="20"/>
        </w:rPr>
        <w:t xml:space="preserve"> </w:t>
      </w:r>
      <w:r w:rsidR="00EE61A0" w:rsidRPr="007A17C1">
        <w:rPr>
          <w:rFonts w:ascii="Arial" w:hAnsi="Arial" w:cs="Arial"/>
          <w:iCs/>
          <w:sz w:val="20"/>
        </w:rPr>
        <w:t>DOPRAVNÍ</w:t>
      </w:r>
      <w:proofErr w:type="gramEnd"/>
      <w:r w:rsidR="00EE61A0" w:rsidRPr="007A17C1">
        <w:rPr>
          <w:rFonts w:ascii="Arial" w:hAnsi="Arial" w:cs="Arial"/>
          <w:iCs/>
          <w:sz w:val="20"/>
        </w:rPr>
        <w:t xml:space="preserve"> A INŽENÝRSKÉ PROJEKTY s.r.o., zkráceně: DIPRO, spol. s r.o., IČ: 48592722, se sídlem Modřanská 11/1387, 143 00 Praha 4 </w:t>
      </w:r>
      <w:r w:rsidR="007A17C1" w:rsidRPr="007A17C1">
        <w:rPr>
          <w:rFonts w:ascii="Arial" w:hAnsi="Arial" w:cs="Arial"/>
          <w:iCs/>
          <w:sz w:val="20"/>
        </w:rPr>
        <w:t>pod číslem zakázky 19-121-02, ze které koordinační situace tvoří</w:t>
      </w:r>
      <w:r w:rsidR="007A17C1">
        <w:rPr>
          <w:rFonts w:ascii="Arial" w:hAnsi="Arial" w:cs="Arial"/>
          <w:iCs/>
          <w:sz w:val="20"/>
        </w:rPr>
        <w:t xml:space="preserve"> přílohu</w:t>
      </w:r>
      <w:r w:rsidR="0049736B" w:rsidRPr="00FA524F">
        <w:rPr>
          <w:rFonts w:ascii="Arial" w:hAnsi="Arial" w:cs="Arial"/>
          <w:iCs/>
          <w:sz w:val="20"/>
        </w:rPr>
        <w:t xml:space="preserve"> č. </w:t>
      </w:r>
      <w:r w:rsidR="007A17C1">
        <w:rPr>
          <w:rFonts w:ascii="Arial" w:hAnsi="Arial" w:cs="Arial"/>
          <w:iCs/>
          <w:sz w:val="20"/>
        </w:rPr>
        <w:t>1</w:t>
      </w:r>
      <w:r w:rsidR="0049736B" w:rsidRPr="0049736B">
        <w:rPr>
          <w:rFonts w:ascii="Arial" w:hAnsi="Arial" w:cs="Arial"/>
          <w:iCs/>
          <w:sz w:val="20"/>
        </w:rPr>
        <w:t xml:space="preserve"> této smlouvy.</w:t>
      </w:r>
      <w:r w:rsidR="00FE1664">
        <w:rPr>
          <w:rFonts w:ascii="Arial" w:hAnsi="Arial" w:cs="Arial"/>
          <w:iCs/>
          <w:sz w:val="20"/>
        </w:rPr>
        <w:t xml:space="preserve"> </w:t>
      </w:r>
    </w:p>
    <w:p w14:paraId="7133B561" w14:textId="77777777" w:rsidR="002A180F" w:rsidRPr="004A4277" w:rsidRDefault="002A180F" w:rsidP="00D820B1">
      <w:pPr>
        <w:pStyle w:val="odstzkl"/>
        <w:spacing w:before="0"/>
        <w:jc w:val="center"/>
        <w:rPr>
          <w:rFonts w:ascii="Arial" w:hAnsi="Arial" w:cs="Arial"/>
          <w:b/>
          <w:bCs/>
          <w:iCs/>
          <w:sz w:val="20"/>
        </w:rPr>
      </w:pPr>
    </w:p>
    <w:p w14:paraId="67C2390E" w14:textId="77777777" w:rsidR="00A849C7" w:rsidRDefault="00A849C7" w:rsidP="00D820B1">
      <w:pPr>
        <w:pStyle w:val="odstzkl"/>
        <w:spacing w:before="0"/>
        <w:jc w:val="center"/>
        <w:rPr>
          <w:rFonts w:ascii="Arial" w:hAnsi="Arial" w:cs="Arial"/>
          <w:b/>
          <w:bCs/>
          <w:iCs/>
          <w:sz w:val="20"/>
        </w:rPr>
      </w:pPr>
    </w:p>
    <w:p w14:paraId="2113C0CE" w14:textId="77777777" w:rsidR="002A180F" w:rsidRPr="00923E32" w:rsidRDefault="002A180F" w:rsidP="00D820B1">
      <w:pPr>
        <w:pStyle w:val="odstzkl"/>
        <w:spacing w:before="0"/>
        <w:jc w:val="center"/>
        <w:rPr>
          <w:rFonts w:ascii="Arial" w:hAnsi="Arial" w:cs="Arial"/>
          <w:b/>
          <w:bCs/>
          <w:iCs/>
          <w:szCs w:val="24"/>
        </w:rPr>
      </w:pPr>
      <w:r w:rsidRPr="00923E32">
        <w:rPr>
          <w:rFonts w:ascii="Arial" w:hAnsi="Arial" w:cs="Arial"/>
          <w:b/>
          <w:bCs/>
          <w:iCs/>
          <w:szCs w:val="24"/>
        </w:rPr>
        <w:t>Čl. II.</w:t>
      </w:r>
    </w:p>
    <w:p w14:paraId="0DD855D6" w14:textId="0F6B0BFC" w:rsidR="002A180F" w:rsidRDefault="002A180F" w:rsidP="00D820B1">
      <w:pPr>
        <w:pStyle w:val="odstzkl"/>
        <w:spacing w:before="0"/>
        <w:jc w:val="center"/>
        <w:rPr>
          <w:rFonts w:ascii="Arial" w:hAnsi="Arial" w:cs="Arial"/>
          <w:b/>
          <w:bCs/>
          <w:iCs/>
          <w:szCs w:val="24"/>
        </w:rPr>
      </w:pPr>
      <w:r w:rsidRPr="00923E32">
        <w:rPr>
          <w:rFonts w:ascii="Arial" w:hAnsi="Arial" w:cs="Arial"/>
          <w:b/>
          <w:bCs/>
          <w:iCs/>
          <w:szCs w:val="24"/>
        </w:rPr>
        <w:t>Předmět smlouvy</w:t>
      </w:r>
    </w:p>
    <w:p w14:paraId="18B77C8B" w14:textId="77777777" w:rsidR="00923E32" w:rsidRPr="00923E32" w:rsidRDefault="00923E32" w:rsidP="00D820B1">
      <w:pPr>
        <w:pStyle w:val="odstzkl"/>
        <w:spacing w:before="0"/>
        <w:jc w:val="center"/>
        <w:rPr>
          <w:rFonts w:ascii="Arial" w:hAnsi="Arial" w:cs="Arial"/>
          <w:b/>
          <w:bCs/>
          <w:iCs/>
          <w:szCs w:val="24"/>
        </w:rPr>
      </w:pPr>
    </w:p>
    <w:p w14:paraId="3F61B2A8" w14:textId="5E92EB0F" w:rsidR="005D3156" w:rsidRDefault="005A012B" w:rsidP="005A012B">
      <w:pPr>
        <w:pStyle w:val="odstzkl"/>
        <w:spacing w:before="0"/>
        <w:rPr>
          <w:rFonts w:ascii="Arial" w:hAnsi="Arial" w:cs="Arial"/>
          <w:iCs/>
          <w:sz w:val="20"/>
        </w:rPr>
      </w:pPr>
      <w:r>
        <w:rPr>
          <w:rFonts w:ascii="Arial" w:hAnsi="Arial" w:cs="Arial"/>
          <w:iCs/>
          <w:sz w:val="20"/>
        </w:rPr>
        <w:t xml:space="preserve">1. </w:t>
      </w:r>
      <w:r w:rsidR="004A4277" w:rsidRPr="00581265">
        <w:rPr>
          <w:rFonts w:ascii="Arial" w:hAnsi="Arial" w:cs="Arial"/>
          <w:iCs/>
          <w:sz w:val="20"/>
        </w:rPr>
        <w:t xml:space="preserve">Předmětem této smlouvy je závazek budoucího dárce uzavřít </w:t>
      </w:r>
      <w:r w:rsidR="004A4277" w:rsidRPr="00DE68C1">
        <w:rPr>
          <w:rFonts w:ascii="Arial" w:hAnsi="Arial" w:cs="Arial"/>
          <w:b/>
          <w:bCs/>
          <w:iCs/>
          <w:sz w:val="20"/>
        </w:rPr>
        <w:t xml:space="preserve">nejpozději do </w:t>
      </w:r>
      <w:r w:rsidR="00616A49" w:rsidRPr="00DE68C1">
        <w:rPr>
          <w:rFonts w:ascii="Arial" w:hAnsi="Arial" w:cs="Arial"/>
          <w:b/>
          <w:bCs/>
          <w:iCs/>
          <w:sz w:val="20"/>
        </w:rPr>
        <w:t>2</w:t>
      </w:r>
      <w:r w:rsidR="004A4277" w:rsidRPr="00DE68C1">
        <w:rPr>
          <w:rFonts w:ascii="Arial" w:hAnsi="Arial" w:cs="Arial"/>
          <w:b/>
          <w:bCs/>
          <w:iCs/>
          <w:sz w:val="20"/>
        </w:rPr>
        <w:t xml:space="preserve"> </w:t>
      </w:r>
      <w:r w:rsidR="00616A49" w:rsidRPr="00DE68C1">
        <w:rPr>
          <w:rFonts w:ascii="Arial" w:hAnsi="Arial" w:cs="Arial"/>
          <w:b/>
          <w:bCs/>
          <w:iCs/>
          <w:sz w:val="20"/>
        </w:rPr>
        <w:t>let</w:t>
      </w:r>
      <w:r w:rsidR="004A4277" w:rsidRPr="00DE68C1">
        <w:rPr>
          <w:rFonts w:ascii="Arial" w:hAnsi="Arial" w:cs="Arial"/>
          <w:b/>
          <w:bCs/>
          <w:iCs/>
          <w:sz w:val="20"/>
        </w:rPr>
        <w:t xml:space="preserve"> od </w:t>
      </w:r>
      <w:r w:rsidR="00327F50" w:rsidRPr="00DE68C1">
        <w:rPr>
          <w:rFonts w:ascii="Arial" w:hAnsi="Arial" w:cs="Arial"/>
          <w:b/>
          <w:bCs/>
          <w:iCs/>
          <w:sz w:val="20"/>
        </w:rPr>
        <w:t xml:space="preserve">vydání kolaudačního souhlasu stavby </w:t>
      </w:r>
      <w:r w:rsidR="004A4277" w:rsidRPr="00581265">
        <w:rPr>
          <w:rFonts w:ascii="Arial" w:hAnsi="Arial" w:cs="Arial"/>
          <w:iCs/>
          <w:sz w:val="20"/>
        </w:rPr>
        <w:t>darovací smlouvu</w:t>
      </w:r>
      <w:r w:rsidR="00B76BCF" w:rsidRPr="00581265">
        <w:rPr>
          <w:rFonts w:ascii="Arial" w:hAnsi="Arial" w:cs="Arial"/>
          <w:iCs/>
          <w:sz w:val="20"/>
        </w:rPr>
        <w:t xml:space="preserve"> (dále jen „</w:t>
      </w:r>
      <w:r w:rsidR="004C5D8B" w:rsidRPr="00581265">
        <w:rPr>
          <w:rFonts w:ascii="Arial" w:hAnsi="Arial" w:cs="Arial"/>
          <w:iCs/>
          <w:sz w:val="20"/>
        </w:rPr>
        <w:t>darovací</w:t>
      </w:r>
      <w:r w:rsidR="00B76BCF" w:rsidRPr="00581265">
        <w:rPr>
          <w:rFonts w:ascii="Arial" w:hAnsi="Arial" w:cs="Arial"/>
          <w:iCs/>
          <w:sz w:val="20"/>
        </w:rPr>
        <w:t xml:space="preserve"> smlouva“),</w:t>
      </w:r>
      <w:r w:rsidR="004A4277" w:rsidRPr="00581265">
        <w:rPr>
          <w:rFonts w:ascii="Arial" w:hAnsi="Arial" w:cs="Arial"/>
          <w:iCs/>
          <w:sz w:val="20"/>
        </w:rPr>
        <w:t xml:space="preserve"> na </w:t>
      </w:r>
      <w:proofErr w:type="gramStart"/>
      <w:r w:rsidR="004A4277" w:rsidRPr="00581265">
        <w:rPr>
          <w:rFonts w:ascii="Arial" w:hAnsi="Arial" w:cs="Arial"/>
          <w:iCs/>
          <w:sz w:val="20"/>
        </w:rPr>
        <w:t>základě</w:t>
      </w:r>
      <w:proofErr w:type="gramEnd"/>
      <w:r w:rsidR="004A4277" w:rsidRPr="00581265">
        <w:rPr>
          <w:rFonts w:ascii="Arial" w:hAnsi="Arial" w:cs="Arial"/>
          <w:iCs/>
          <w:sz w:val="20"/>
        </w:rPr>
        <w:t xml:space="preserve"> které daruje budoucímu obdarovanému </w:t>
      </w:r>
      <w:r w:rsidR="00517F48" w:rsidRPr="00581265">
        <w:rPr>
          <w:rFonts w:ascii="Arial" w:hAnsi="Arial" w:cs="Arial"/>
          <w:iCs/>
          <w:sz w:val="20"/>
        </w:rPr>
        <w:t>zkolaudovan</w:t>
      </w:r>
      <w:r w:rsidR="002D3FFE" w:rsidRPr="00581265">
        <w:rPr>
          <w:rFonts w:ascii="Arial" w:hAnsi="Arial" w:cs="Arial"/>
          <w:iCs/>
          <w:sz w:val="20"/>
        </w:rPr>
        <w:t>ou</w:t>
      </w:r>
      <w:r w:rsidR="00517F48" w:rsidRPr="00581265">
        <w:rPr>
          <w:rFonts w:ascii="Arial" w:hAnsi="Arial" w:cs="Arial"/>
          <w:iCs/>
          <w:sz w:val="20"/>
        </w:rPr>
        <w:t xml:space="preserve"> </w:t>
      </w:r>
      <w:r w:rsidR="002D3FFE" w:rsidRPr="00581265">
        <w:rPr>
          <w:rFonts w:ascii="Arial" w:hAnsi="Arial" w:cs="Arial"/>
          <w:iCs/>
          <w:sz w:val="20"/>
        </w:rPr>
        <w:t>stavbu</w:t>
      </w:r>
      <w:r w:rsidR="004A4277" w:rsidRPr="00581265">
        <w:rPr>
          <w:rFonts w:ascii="Arial" w:hAnsi="Arial" w:cs="Arial"/>
          <w:iCs/>
          <w:sz w:val="20"/>
        </w:rPr>
        <w:t xml:space="preserve"> specifikovan</w:t>
      </w:r>
      <w:r w:rsidR="002D3FFE" w:rsidRPr="00581265">
        <w:rPr>
          <w:rFonts w:ascii="Arial" w:hAnsi="Arial" w:cs="Arial"/>
          <w:iCs/>
          <w:sz w:val="20"/>
        </w:rPr>
        <w:t>ou</w:t>
      </w:r>
      <w:r w:rsidR="004A4277" w:rsidRPr="00581265">
        <w:rPr>
          <w:rFonts w:ascii="Arial" w:hAnsi="Arial" w:cs="Arial"/>
          <w:iCs/>
          <w:sz w:val="20"/>
        </w:rPr>
        <w:t xml:space="preserve"> v</w:t>
      </w:r>
      <w:r w:rsidR="002D3FFE" w:rsidRPr="00581265">
        <w:rPr>
          <w:rFonts w:ascii="Arial" w:hAnsi="Arial" w:cs="Arial"/>
          <w:iCs/>
          <w:sz w:val="20"/>
        </w:rPr>
        <w:t xml:space="preserve"> čl. 1 odst. </w:t>
      </w:r>
      <w:r w:rsidR="004154FC" w:rsidRPr="00581265">
        <w:rPr>
          <w:rFonts w:ascii="Arial" w:hAnsi="Arial" w:cs="Arial"/>
          <w:iCs/>
          <w:sz w:val="20"/>
        </w:rPr>
        <w:t>2 této smlouvy (</w:t>
      </w:r>
      <w:r w:rsidR="004A4277" w:rsidRPr="00581265">
        <w:rPr>
          <w:rFonts w:ascii="Arial" w:hAnsi="Arial" w:cs="Arial"/>
          <w:iCs/>
          <w:sz w:val="20"/>
        </w:rPr>
        <w:t xml:space="preserve">dále </w:t>
      </w:r>
      <w:r w:rsidR="007953DD" w:rsidRPr="00581265">
        <w:rPr>
          <w:rFonts w:ascii="Arial" w:hAnsi="Arial" w:cs="Arial"/>
          <w:iCs/>
          <w:sz w:val="20"/>
        </w:rPr>
        <w:t>též</w:t>
      </w:r>
      <w:r w:rsidR="004A4277" w:rsidRPr="00581265">
        <w:rPr>
          <w:rFonts w:ascii="Arial" w:hAnsi="Arial" w:cs="Arial"/>
          <w:iCs/>
          <w:sz w:val="20"/>
        </w:rPr>
        <w:t xml:space="preserve"> </w:t>
      </w:r>
      <w:r w:rsidR="00FE1664" w:rsidRPr="00581265">
        <w:rPr>
          <w:rFonts w:ascii="Arial" w:hAnsi="Arial" w:cs="Arial"/>
          <w:iCs/>
          <w:sz w:val="20"/>
        </w:rPr>
        <w:t>„</w:t>
      </w:r>
      <w:r w:rsidR="004A4277" w:rsidRPr="00581265">
        <w:rPr>
          <w:rFonts w:ascii="Arial" w:hAnsi="Arial" w:cs="Arial"/>
          <w:iCs/>
          <w:sz w:val="20"/>
        </w:rPr>
        <w:t>dar“)</w:t>
      </w:r>
      <w:r w:rsidR="00616A49" w:rsidRPr="00581265">
        <w:rPr>
          <w:rFonts w:ascii="Arial" w:hAnsi="Arial" w:cs="Arial"/>
          <w:iCs/>
          <w:sz w:val="20"/>
        </w:rPr>
        <w:t>, pokud dárce splní podmínky specifikované níže</w:t>
      </w:r>
      <w:r w:rsidR="007B42D0" w:rsidRPr="00581265">
        <w:rPr>
          <w:rFonts w:ascii="Arial" w:hAnsi="Arial" w:cs="Arial"/>
          <w:iCs/>
          <w:sz w:val="20"/>
        </w:rPr>
        <w:t>.</w:t>
      </w:r>
      <w:r w:rsidR="005D3156" w:rsidRPr="00581265">
        <w:rPr>
          <w:rFonts w:ascii="Arial" w:hAnsi="Arial" w:cs="Arial"/>
          <w:iCs/>
          <w:sz w:val="20"/>
        </w:rPr>
        <w:t xml:space="preserve"> </w:t>
      </w:r>
    </w:p>
    <w:p w14:paraId="45507BE3" w14:textId="7BF561E4" w:rsidR="005A012B" w:rsidRDefault="005A012B" w:rsidP="005A012B">
      <w:pPr>
        <w:pStyle w:val="odstzkl"/>
        <w:spacing w:before="0"/>
        <w:rPr>
          <w:rFonts w:ascii="Arial" w:hAnsi="Arial" w:cs="Arial"/>
          <w:iCs/>
          <w:sz w:val="20"/>
        </w:rPr>
      </w:pPr>
    </w:p>
    <w:p w14:paraId="2ED560BD" w14:textId="77777777" w:rsidR="005A012B" w:rsidRPr="005A012B" w:rsidRDefault="005A012B" w:rsidP="005A012B">
      <w:pPr>
        <w:pStyle w:val="-wm-msonormal"/>
        <w:rPr>
          <w:rFonts w:ascii="Arial" w:hAnsi="Arial" w:cs="Arial"/>
          <w:sz w:val="20"/>
          <w:szCs w:val="20"/>
        </w:rPr>
      </w:pPr>
      <w:r>
        <w:rPr>
          <w:rFonts w:ascii="Arial" w:hAnsi="Arial" w:cs="Arial"/>
          <w:iCs/>
          <w:sz w:val="20"/>
        </w:rPr>
        <w:t xml:space="preserve">2. </w:t>
      </w:r>
      <w:r w:rsidRPr="005A012B">
        <w:rPr>
          <w:rFonts w:ascii="Arial" w:hAnsi="Arial" w:cs="Arial"/>
          <w:sz w:val="20"/>
          <w:szCs w:val="20"/>
        </w:rPr>
        <w:t>V případě, že dar bude zatížen právní nebo faktickou vadou (a v případě faktické vady nebude tato vada odstraněna zhotovitelem daru dle uplatněné záruky) a dárce tuto vadu neodstraní ani ve lhůtě 1 měsíc od vytčení této vady, je obdarovaný oprávněn od této smlouvy odstoupit.</w:t>
      </w:r>
    </w:p>
    <w:p w14:paraId="220FAE8D" w14:textId="77777777" w:rsidR="001F3885" w:rsidRPr="004A4277" w:rsidRDefault="001F3885" w:rsidP="00D820B1">
      <w:pPr>
        <w:pStyle w:val="odstzkl"/>
        <w:spacing w:before="0"/>
        <w:jc w:val="center"/>
        <w:rPr>
          <w:rFonts w:ascii="Arial" w:hAnsi="Arial" w:cs="Arial"/>
          <w:b/>
          <w:bCs/>
          <w:iCs/>
          <w:sz w:val="20"/>
        </w:rPr>
      </w:pPr>
    </w:p>
    <w:p w14:paraId="4EA810B1" w14:textId="77777777" w:rsidR="00A849C7" w:rsidRDefault="00A849C7" w:rsidP="00D820B1">
      <w:pPr>
        <w:pStyle w:val="odstzkl"/>
        <w:spacing w:before="0"/>
        <w:jc w:val="center"/>
        <w:rPr>
          <w:rFonts w:ascii="Arial" w:hAnsi="Arial" w:cs="Arial"/>
          <w:b/>
          <w:bCs/>
          <w:iCs/>
          <w:sz w:val="20"/>
        </w:rPr>
      </w:pPr>
    </w:p>
    <w:p w14:paraId="20953C5B" w14:textId="77777777" w:rsidR="002A180F" w:rsidRPr="00923E32" w:rsidRDefault="002A180F" w:rsidP="00D820B1">
      <w:pPr>
        <w:pStyle w:val="odstzkl"/>
        <w:spacing w:before="0"/>
        <w:jc w:val="center"/>
        <w:rPr>
          <w:rFonts w:ascii="Arial" w:hAnsi="Arial" w:cs="Arial"/>
          <w:b/>
          <w:bCs/>
          <w:iCs/>
          <w:szCs w:val="24"/>
        </w:rPr>
      </w:pPr>
      <w:r w:rsidRPr="00923E32">
        <w:rPr>
          <w:rFonts w:ascii="Arial" w:hAnsi="Arial" w:cs="Arial"/>
          <w:b/>
          <w:bCs/>
          <w:iCs/>
          <w:szCs w:val="24"/>
        </w:rPr>
        <w:t xml:space="preserve">Čl. </w:t>
      </w:r>
      <w:proofErr w:type="spellStart"/>
      <w:r w:rsidRPr="00923E32">
        <w:rPr>
          <w:rFonts w:ascii="Arial" w:hAnsi="Arial" w:cs="Arial"/>
          <w:b/>
          <w:bCs/>
          <w:iCs/>
          <w:szCs w:val="24"/>
        </w:rPr>
        <w:t>l</w:t>
      </w:r>
      <w:r w:rsidR="0049736B" w:rsidRPr="00923E32">
        <w:rPr>
          <w:rFonts w:ascii="Arial" w:hAnsi="Arial" w:cs="Arial"/>
          <w:b/>
          <w:bCs/>
          <w:iCs/>
          <w:szCs w:val="24"/>
        </w:rPr>
        <w:t>II</w:t>
      </w:r>
      <w:proofErr w:type="spellEnd"/>
      <w:r w:rsidRPr="00923E32">
        <w:rPr>
          <w:rFonts w:ascii="Arial" w:hAnsi="Arial" w:cs="Arial"/>
          <w:b/>
          <w:bCs/>
          <w:iCs/>
          <w:szCs w:val="24"/>
        </w:rPr>
        <w:t>.</w:t>
      </w:r>
    </w:p>
    <w:p w14:paraId="183931AC" w14:textId="79BC7A34" w:rsidR="002A180F" w:rsidRDefault="00327F50" w:rsidP="00D820B1">
      <w:pPr>
        <w:pStyle w:val="odstzkl"/>
        <w:spacing w:before="0"/>
        <w:jc w:val="center"/>
        <w:rPr>
          <w:rFonts w:ascii="Arial" w:hAnsi="Arial" w:cs="Arial"/>
          <w:b/>
          <w:bCs/>
          <w:iCs/>
          <w:szCs w:val="24"/>
        </w:rPr>
      </w:pPr>
      <w:r w:rsidRPr="00923E32">
        <w:rPr>
          <w:rFonts w:ascii="Arial" w:hAnsi="Arial" w:cs="Arial"/>
          <w:b/>
          <w:bCs/>
          <w:iCs/>
          <w:szCs w:val="24"/>
        </w:rPr>
        <w:t>Podmínky darování</w:t>
      </w:r>
    </w:p>
    <w:p w14:paraId="4EA9269C" w14:textId="77777777" w:rsidR="00923E32" w:rsidRPr="00923E32" w:rsidRDefault="00923E32" w:rsidP="00D820B1">
      <w:pPr>
        <w:pStyle w:val="odstzkl"/>
        <w:spacing w:before="0"/>
        <w:jc w:val="center"/>
        <w:rPr>
          <w:rFonts w:ascii="Arial" w:hAnsi="Arial" w:cs="Arial"/>
          <w:b/>
          <w:bCs/>
          <w:iCs/>
          <w:szCs w:val="24"/>
        </w:rPr>
      </w:pPr>
    </w:p>
    <w:p w14:paraId="65335951" w14:textId="77777777" w:rsidR="002A180F" w:rsidRDefault="002A180F" w:rsidP="00D820B1">
      <w:pPr>
        <w:pStyle w:val="odstzkl"/>
        <w:numPr>
          <w:ilvl w:val="0"/>
          <w:numId w:val="8"/>
        </w:numPr>
        <w:tabs>
          <w:tab w:val="clear" w:pos="720"/>
          <w:tab w:val="num" w:pos="284"/>
        </w:tabs>
        <w:spacing w:before="0"/>
        <w:ind w:left="284" w:hanging="284"/>
        <w:rPr>
          <w:rFonts w:ascii="Arial" w:hAnsi="Arial" w:cs="Arial"/>
          <w:iCs/>
          <w:sz w:val="20"/>
        </w:rPr>
      </w:pPr>
      <w:r w:rsidRPr="004A4277">
        <w:rPr>
          <w:rFonts w:ascii="Arial" w:hAnsi="Arial" w:cs="Arial"/>
          <w:iCs/>
          <w:sz w:val="20"/>
        </w:rPr>
        <w:t>Budoucí dárce daruje budoucímu obdarovanému dar se všemi součástmi a příslušenstvím a právy a povinnostmi s ním spojenými, bez jakýchkoliv právních a faktických vad.</w:t>
      </w:r>
    </w:p>
    <w:p w14:paraId="7DF65D5A" w14:textId="77777777" w:rsidR="00D820B1" w:rsidRDefault="00D820B1" w:rsidP="00D820B1">
      <w:pPr>
        <w:pStyle w:val="odstzkl"/>
        <w:spacing w:before="0"/>
        <w:ind w:left="284"/>
        <w:rPr>
          <w:rFonts w:ascii="Arial" w:hAnsi="Arial" w:cs="Arial"/>
          <w:iCs/>
          <w:sz w:val="20"/>
        </w:rPr>
      </w:pPr>
    </w:p>
    <w:p w14:paraId="6F68393B" w14:textId="77777777" w:rsidR="00327F50" w:rsidRPr="00DE68C1" w:rsidRDefault="00327F50" w:rsidP="00D820B1">
      <w:pPr>
        <w:pStyle w:val="odstzkl"/>
        <w:spacing w:before="0"/>
        <w:rPr>
          <w:rFonts w:ascii="Arial" w:hAnsi="Arial" w:cs="Arial"/>
          <w:bCs/>
          <w:iCs/>
          <w:sz w:val="20"/>
          <w:u w:val="single"/>
        </w:rPr>
      </w:pPr>
      <w:r w:rsidRPr="00581265">
        <w:rPr>
          <w:rFonts w:ascii="Arial" w:hAnsi="Arial" w:cs="Arial"/>
          <w:bCs/>
          <w:iCs/>
          <w:sz w:val="20"/>
        </w:rPr>
        <w:t>2</w:t>
      </w:r>
      <w:bookmarkStart w:id="0" w:name="_Hlk90890005"/>
      <w:r w:rsidRPr="00581265">
        <w:rPr>
          <w:rFonts w:ascii="Arial" w:hAnsi="Arial" w:cs="Arial"/>
          <w:bCs/>
          <w:iCs/>
          <w:sz w:val="20"/>
        </w:rPr>
        <w:t>.</w:t>
      </w:r>
      <w:r w:rsidR="00581265">
        <w:rPr>
          <w:rFonts w:ascii="Arial" w:hAnsi="Arial" w:cs="Arial"/>
          <w:bCs/>
          <w:iCs/>
          <w:sz w:val="20"/>
        </w:rPr>
        <w:t xml:space="preserve">  </w:t>
      </w:r>
      <w:r w:rsidRPr="00DE68C1">
        <w:rPr>
          <w:rFonts w:ascii="Arial" w:hAnsi="Arial" w:cs="Arial"/>
          <w:bCs/>
          <w:iCs/>
          <w:sz w:val="20"/>
          <w:u w:val="single"/>
        </w:rPr>
        <w:t>Budoucí dárce zajistí po provedení stavby:</w:t>
      </w:r>
    </w:p>
    <w:p w14:paraId="0C68903C" w14:textId="77777777" w:rsidR="00327F50" w:rsidRPr="00581265" w:rsidRDefault="00327F50" w:rsidP="00D820B1">
      <w:pPr>
        <w:pStyle w:val="odstzkl"/>
        <w:spacing w:before="0"/>
        <w:ind w:left="720"/>
        <w:rPr>
          <w:rFonts w:ascii="Arial" w:hAnsi="Arial" w:cs="Arial"/>
          <w:bCs/>
          <w:iCs/>
          <w:sz w:val="20"/>
        </w:rPr>
      </w:pPr>
      <w:r w:rsidRPr="00581265">
        <w:rPr>
          <w:rFonts w:ascii="Arial" w:hAnsi="Arial" w:cs="Arial"/>
          <w:bCs/>
          <w:iCs/>
          <w:sz w:val="20"/>
        </w:rPr>
        <w:t xml:space="preserve">a)  oddělení pozemku pod stavbou, který bude i nadále v majetku </w:t>
      </w:r>
      <w:proofErr w:type="spellStart"/>
      <w:proofErr w:type="gramStart"/>
      <w:r w:rsidRPr="00581265">
        <w:rPr>
          <w:rFonts w:ascii="Arial" w:hAnsi="Arial" w:cs="Arial"/>
          <w:bCs/>
          <w:iCs/>
          <w:sz w:val="20"/>
        </w:rPr>
        <w:t>Hl.města</w:t>
      </w:r>
      <w:proofErr w:type="spellEnd"/>
      <w:proofErr w:type="gramEnd"/>
      <w:r w:rsidRPr="00581265">
        <w:rPr>
          <w:rFonts w:ascii="Arial" w:hAnsi="Arial" w:cs="Arial"/>
          <w:bCs/>
          <w:iCs/>
          <w:sz w:val="20"/>
        </w:rPr>
        <w:t xml:space="preserve"> Prahy, geometrickým plánem, potvrzeným Katastrálním úřadem pro Hl. m. Prahu, Katastrální pracoviště Praha</w:t>
      </w:r>
      <w:r w:rsidR="002E0CB2" w:rsidRPr="00581265">
        <w:rPr>
          <w:rFonts w:ascii="Arial" w:hAnsi="Arial" w:cs="Arial"/>
          <w:bCs/>
          <w:iCs/>
          <w:sz w:val="20"/>
        </w:rPr>
        <w:t xml:space="preserve"> město</w:t>
      </w:r>
      <w:r w:rsidRPr="00581265">
        <w:rPr>
          <w:rFonts w:ascii="Arial" w:hAnsi="Arial" w:cs="Arial"/>
          <w:bCs/>
          <w:iCs/>
          <w:sz w:val="20"/>
        </w:rPr>
        <w:t>;</w:t>
      </w:r>
    </w:p>
    <w:p w14:paraId="227214C2" w14:textId="667C3E95" w:rsidR="00566AEF" w:rsidRPr="00581265" w:rsidRDefault="00566AEF" w:rsidP="00D820B1">
      <w:pPr>
        <w:pStyle w:val="odstzkl"/>
        <w:spacing w:before="0"/>
        <w:ind w:left="720"/>
        <w:rPr>
          <w:rFonts w:ascii="Arial" w:hAnsi="Arial" w:cs="Arial"/>
          <w:bCs/>
          <w:iCs/>
          <w:sz w:val="20"/>
        </w:rPr>
      </w:pPr>
      <w:r w:rsidRPr="00581265">
        <w:rPr>
          <w:rFonts w:ascii="Arial" w:hAnsi="Arial" w:cs="Arial"/>
          <w:bCs/>
          <w:iCs/>
          <w:sz w:val="20"/>
        </w:rPr>
        <w:t>b) svěření oddělených částí pozemk</w:t>
      </w:r>
      <w:r w:rsidR="00581265" w:rsidRPr="00581265">
        <w:rPr>
          <w:rFonts w:ascii="Arial" w:hAnsi="Arial" w:cs="Arial"/>
          <w:bCs/>
          <w:iCs/>
          <w:sz w:val="20"/>
        </w:rPr>
        <w:t>u</w:t>
      </w:r>
      <w:r w:rsidRPr="00581265">
        <w:rPr>
          <w:rFonts w:ascii="Arial" w:hAnsi="Arial" w:cs="Arial"/>
          <w:bCs/>
          <w:iCs/>
          <w:sz w:val="20"/>
        </w:rPr>
        <w:t xml:space="preserve"> </w:t>
      </w:r>
      <w:proofErr w:type="spellStart"/>
      <w:r w:rsidRPr="00581265">
        <w:rPr>
          <w:rFonts w:ascii="Arial" w:hAnsi="Arial" w:cs="Arial"/>
          <w:bCs/>
          <w:iCs/>
          <w:sz w:val="20"/>
        </w:rPr>
        <w:t>parc.č</w:t>
      </w:r>
      <w:proofErr w:type="spellEnd"/>
      <w:r w:rsidRPr="00581265">
        <w:rPr>
          <w:rFonts w:ascii="Arial" w:hAnsi="Arial" w:cs="Arial"/>
          <w:bCs/>
          <w:iCs/>
          <w:sz w:val="20"/>
        </w:rPr>
        <w:t xml:space="preserve">. </w:t>
      </w:r>
      <w:r w:rsidR="00581265" w:rsidRPr="00581265">
        <w:rPr>
          <w:rFonts w:ascii="Arial" w:hAnsi="Arial" w:cs="Arial"/>
          <w:bCs/>
          <w:iCs/>
          <w:sz w:val="20"/>
        </w:rPr>
        <w:t xml:space="preserve">748/1 </w:t>
      </w:r>
      <w:proofErr w:type="spellStart"/>
      <w:proofErr w:type="gramStart"/>
      <w:r w:rsidR="00581265" w:rsidRPr="00581265">
        <w:rPr>
          <w:rFonts w:ascii="Arial" w:hAnsi="Arial" w:cs="Arial"/>
          <w:bCs/>
          <w:iCs/>
          <w:sz w:val="20"/>
        </w:rPr>
        <w:t>kat.území</w:t>
      </w:r>
      <w:proofErr w:type="spellEnd"/>
      <w:proofErr w:type="gramEnd"/>
      <w:r w:rsidR="00581265" w:rsidRPr="00581265">
        <w:rPr>
          <w:rFonts w:ascii="Arial" w:hAnsi="Arial" w:cs="Arial"/>
          <w:bCs/>
          <w:iCs/>
          <w:sz w:val="20"/>
        </w:rPr>
        <w:t xml:space="preserve"> Zličín </w:t>
      </w:r>
      <w:r w:rsidRPr="00581265">
        <w:rPr>
          <w:rFonts w:ascii="Arial" w:hAnsi="Arial" w:cs="Arial"/>
          <w:bCs/>
          <w:iCs/>
          <w:sz w:val="20"/>
        </w:rPr>
        <w:t xml:space="preserve">nyní ve vlastnictví </w:t>
      </w:r>
      <w:proofErr w:type="spellStart"/>
      <w:r w:rsidR="00DE68C1">
        <w:rPr>
          <w:rFonts w:ascii="Arial" w:hAnsi="Arial" w:cs="Arial"/>
          <w:bCs/>
          <w:iCs/>
          <w:sz w:val="20"/>
        </w:rPr>
        <w:t>H</w:t>
      </w:r>
      <w:r w:rsidRPr="00581265">
        <w:rPr>
          <w:rFonts w:ascii="Arial" w:hAnsi="Arial" w:cs="Arial"/>
          <w:bCs/>
          <w:iCs/>
          <w:sz w:val="20"/>
        </w:rPr>
        <w:t>l.m</w:t>
      </w:r>
      <w:proofErr w:type="spellEnd"/>
      <w:r w:rsidRPr="00581265">
        <w:rPr>
          <w:rFonts w:ascii="Arial" w:hAnsi="Arial" w:cs="Arial"/>
          <w:bCs/>
          <w:iCs/>
          <w:sz w:val="20"/>
        </w:rPr>
        <w:t xml:space="preserve">. Praha do správy obdarovaného. Budoucí obdarovaný se zavazuje poskytnout budoucímu dárci součinnost k tomu, aby došlo ke svěření části pozemku </w:t>
      </w:r>
      <w:proofErr w:type="spellStart"/>
      <w:r w:rsidRPr="00581265">
        <w:rPr>
          <w:rFonts w:ascii="Arial" w:hAnsi="Arial" w:cs="Arial"/>
          <w:bCs/>
          <w:iCs/>
          <w:sz w:val="20"/>
        </w:rPr>
        <w:t>parc.č</w:t>
      </w:r>
      <w:proofErr w:type="spellEnd"/>
      <w:r w:rsidRPr="00581265">
        <w:rPr>
          <w:rFonts w:ascii="Arial" w:hAnsi="Arial" w:cs="Arial"/>
          <w:bCs/>
          <w:iCs/>
          <w:sz w:val="20"/>
        </w:rPr>
        <w:t xml:space="preserve">. 748/1 </w:t>
      </w:r>
      <w:proofErr w:type="spellStart"/>
      <w:proofErr w:type="gramStart"/>
      <w:r w:rsidRPr="00581265">
        <w:rPr>
          <w:rFonts w:ascii="Arial" w:hAnsi="Arial" w:cs="Arial"/>
          <w:bCs/>
          <w:iCs/>
          <w:sz w:val="20"/>
        </w:rPr>
        <w:t>kat.území</w:t>
      </w:r>
      <w:proofErr w:type="spellEnd"/>
      <w:proofErr w:type="gramEnd"/>
      <w:r w:rsidRPr="00581265">
        <w:rPr>
          <w:rFonts w:ascii="Arial" w:hAnsi="Arial" w:cs="Arial"/>
          <w:bCs/>
          <w:iCs/>
          <w:sz w:val="20"/>
        </w:rPr>
        <w:t xml:space="preserve"> Zličín, na kterém se  stavba nachází, do majetku budoucího obdarovaného v co nejkratší době ode dne vydání kolaudačního souhlasu stavby.</w:t>
      </w:r>
    </w:p>
    <w:p w14:paraId="0D930A7B" w14:textId="77777777" w:rsidR="00327F50" w:rsidRPr="00581265" w:rsidRDefault="00566AEF" w:rsidP="00D820B1">
      <w:pPr>
        <w:pStyle w:val="odstzkl"/>
        <w:spacing w:before="0"/>
        <w:ind w:left="720"/>
        <w:rPr>
          <w:rFonts w:ascii="Arial" w:hAnsi="Arial" w:cs="Arial"/>
          <w:bCs/>
          <w:iCs/>
          <w:sz w:val="20"/>
        </w:rPr>
      </w:pPr>
      <w:r w:rsidRPr="00581265">
        <w:rPr>
          <w:rFonts w:ascii="Arial" w:hAnsi="Arial" w:cs="Arial"/>
          <w:bCs/>
          <w:iCs/>
          <w:sz w:val="20"/>
        </w:rPr>
        <w:t>c</w:t>
      </w:r>
      <w:r w:rsidR="002E0CB2" w:rsidRPr="00581265">
        <w:rPr>
          <w:rFonts w:ascii="Arial" w:hAnsi="Arial" w:cs="Arial"/>
          <w:bCs/>
          <w:iCs/>
          <w:sz w:val="20"/>
        </w:rPr>
        <w:t xml:space="preserve">) </w:t>
      </w:r>
      <w:r w:rsidR="00327F50" w:rsidRPr="00581265">
        <w:rPr>
          <w:rFonts w:ascii="Arial" w:hAnsi="Arial" w:cs="Arial"/>
          <w:bCs/>
          <w:iCs/>
          <w:sz w:val="20"/>
        </w:rPr>
        <w:t>kolaudační souhlas</w:t>
      </w:r>
      <w:r w:rsidR="00581265">
        <w:rPr>
          <w:rFonts w:ascii="Arial" w:hAnsi="Arial" w:cs="Arial"/>
          <w:bCs/>
          <w:iCs/>
          <w:sz w:val="20"/>
        </w:rPr>
        <w:t>;</w:t>
      </w:r>
      <w:r w:rsidR="00327F50" w:rsidRPr="00581265">
        <w:rPr>
          <w:rFonts w:ascii="Arial" w:hAnsi="Arial" w:cs="Arial"/>
          <w:bCs/>
          <w:iCs/>
          <w:sz w:val="20"/>
        </w:rPr>
        <w:t xml:space="preserve"> </w:t>
      </w:r>
    </w:p>
    <w:p w14:paraId="35053EC9" w14:textId="27CDA412" w:rsidR="00327F50" w:rsidRPr="005A012B" w:rsidRDefault="00566AEF" w:rsidP="005A012B">
      <w:pPr>
        <w:pStyle w:val="odstzkl"/>
        <w:spacing w:before="0"/>
        <w:ind w:left="720"/>
        <w:rPr>
          <w:rFonts w:ascii="Arial" w:hAnsi="Arial" w:cs="Arial"/>
          <w:bCs/>
          <w:iCs/>
          <w:strike/>
          <w:sz w:val="20"/>
          <w:highlight w:val="yellow"/>
        </w:rPr>
      </w:pPr>
      <w:r w:rsidRPr="005A012B">
        <w:rPr>
          <w:rFonts w:ascii="Arial" w:hAnsi="Arial" w:cs="Arial"/>
          <w:bCs/>
          <w:iCs/>
          <w:sz w:val="20"/>
        </w:rPr>
        <w:t>d</w:t>
      </w:r>
      <w:r w:rsidR="00327F50" w:rsidRPr="005A012B">
        <w:rPr>
          <w:rFonts w:ascii="Arial" w:hAnsi="Arial" w:cs="Arial"/>
          <w:bCs/>
          <w:iCs/>
          <w:sz w:val="20"/>
        </w:rPr>
        <w:t xml:space="preserve">) </w:t>
      </w:r>
      <w:r w:rsidR="00197D0C" w:rsidRPr="005A012B">
        <w:rPr>
          <w:rFonts w:ascii="Arial" w:hAnsi="Arial" w:cs="Arial"/>
          <w:bCs/>
          <w:iCs/>
          <w:sz w:val="20"/>
        </w:rPr>
        <w:t>prohlášení</w:t>
      </w:r>
      <w:r w:rsidR="00197D0C">
        <w:rPr>
          <w:rFonts w:ascii="Arial" w:hAnsi="Arial" w:cs="Arial"/>
          <w:bCs/>
          <w:iCs/>
          <w:sz w:val="20"/>
        </w:rPr>
        <w:t xml:space="preserve"> o pořizova</w:t>
      </w:r>
      <w:r w:rsidR="009068A4">
        <w:rPr>
          <w:rFonts w:ascii="Arial" w:hAnsi="Arial" w:cs="Arial"/>
          <w:bCs/>
          <w:iCs/>
          <w:sz w:val="20"/>
        </w:rPr>
        <w:t>c</w:t>
      </w:r>
      <w:r w:rsidR="00197D0C">
        <w:rPr>
          <w:rFonts w:ascii="Arial" w:hAnsi="Arial" w:cs="Arial"/>
          <w:bCs/>
          <w:iCs/>
          <w:sz w:val="20"/>
        </w:rPr>
        <w:t>ích nákladech</w:t>
      </w:r>
      <w:r w:rsidR="005A012B">
        <w:rPr>
          <w:rFonts w:ascii="Arial" w:hAnsi="Arial" w:cs="Arial"/>
          <w:bCs/>
          <w:iCs/>
          <w:sz w:val="20"/>
        </w:rPr>
        <w:t xml:space="preserve"> </w:t>
      </w:r>
    </w:p>
    <w:p w14:paraId="25467E7C" w14:textId="00CFCC75" w:rsidR="00327F50" w:rsidRPr="00581265" w:rsidRDefault="005A012B" w:rsidP="00D820B1">
      <w:pPr>
        <w:pStyle w:val="odstzkl"/>
        <w:spacing w:before="0"/>
        <w:ind w:left="720"/>
        <w:rPr>
          <w:rFonts w:ascii="Arial" w:hAnsi="Arial" w:cs="Arial"/>
          <w:bCs/>
          <w:iCs/>
          <w:sz w:val="20"/>
        </w:rPr>
      </w:pPr>
      <w:r>
        <w:rPr>
          <w:rFonts w:ascii="Arial" w:hAnsi="Arial" w:cs="Arial"/>
          <w:bCs/>
          <w:iCs/>
          <w:sz w:val="20"/>
        </w:rPr>
        <w:t>e</w:t>
      </w:r>
      <w:r w:rsidR="00327F50" w:rsidRPr="00581265">
        <w:rPr>
          <w:rFonts w:ascii="Arial" w:hAnsi="Arial" w:cs="Arial"/>
          <w:bCs/>
          <w:iCs/>
          <w:sz w:val="20"/>
        </w:rPr>
        <w:t>)</w:t>
      </w:r>
      <w:r>
        <w:rPr>
          <w:rFonts w:ascii="Arial" w:hAnsi="Arial" w:cs="Arial"/>
          <w:bCs/>
          <w:iCs/>
          <w:sz w:val="20"/>
        </w:rPr>
        <w:t xml:space="preserve"> </w:t>
      </w:r>
      <w:r w:rsidR="00327F50" w:rsidRPr="00581265">
        <w:rPr>
          <w:rFonts w:ascii="Arial" w:hAnsi="Arial" w:cs="Arial"/>
          <w:bCs/>
          <w:iCs/>
          <w:sz w:val="20"/>
        </w:rPr>
        <w:t>dokumentaci skutečného provedení stavby, ověřenou stavebním úřadem</w:t>
      </w:r>
    </w:p>
    <w:p w14:paraId="709A8227" w14:textId="3EE36145" w:rsidR="00327F50" w:rsidRPr="009068A4" w:rsidRDefault="005A012B" w:rsidP="005A012B">
      <w:pPr>
        <w:pStyle w:val="odstzkl"/>
        <w:spacing w:before="0"/>
        <w:ind w:left="720"/>
        <w:rPr>
          <w:rFonts w:ascii="Arial" w:hAnsi="Arial" w:cs="Arial"/>
          <w:bCs/>
          <w:iCs/>
          <w:strike/>
          <w:sz w:val="20"/>
        </w:rPr>
      </w:pPr>
      <w:r>
        <w:rPr>
          <w:rFonts w:ascii="Arial" w:hAnsi="Arial" w:cs="Arial"/>
          <w:bCs/>
          <w:iCs/>
          <w:sz w:val="20"/>
        </w:rPr>
        <w:t>f</w:t>
      </w:r>
      <w:r w:rsidR="00327F50" w:rsidRPr="00581265">
        <w:rPr>
          <w:rFonts w:ascii="Arial" w:hAnsi="Arial" w:cs="Arial"/>
          <w:bCs/>
          <w:iCs/>
          <w:sz w:val="20"/>
        </w:rPr>
        <w:t>)</w:t>
      </w:r>
      <w:r>
        <w:rPr>
          <w:rFonts w:ascii="Arial" w:hAnsi="Arial" w:cs="Arial"/>
          <w:bCs/>
          <w:iCs/>
          <w:sz w:val="20"/>
        </w:rPr>
        <w:t xml:space="preserve">  </w:t>
      </w:r>
      <w:r w:rsidR="00327F50" w:rsidRPr="00581265">
        <w:rPr>
          <w:rFonts w:ascii="Arial" w:hAnsi="Arial" w:cs="Arial"/>
          <w:bCs/>
          <w:iCs/>
          <w:sz w:val="20"/>
        </w:rPr>
        <w:t xml:space="preserve">prohlášení o tom, že stavba je provedena dle ověřené dokumentace </w:t>
      </w:r>
    </w:p>
    <w:p w14:paraId="728004E1" w14:textId="341779D2" w:rsidR="002E0CB2" w:rsidRPr="00581265" w:rsidRDefault="005A012B" w:rsidP="00D820B1">
      <w:pPr>
        <w:pStyle w:val="odstzkl"/>
        <w:spacing w:before="0"/>
        <w:ind w:left="720"/>
        <w:rPr>
          <w:rFonts w:ascii="Arial" w:hAnsi="Arial" w:cs="Arial"/>
          <w:bCs/>
          <w:iCs/>
          <w:sz w:val="20"/>
        </w:rPr>
      </w:pPr>
      <w:r>
        <w:rPr>
          <w:rFonts w:ascii="Arial" w:hAnsi="Arial" w:cs="Arial"/>
          <w:bCs/>
          <w:iCs/>
          <w:sz w:val="20"/>
        </w:rPr>
        <w:t>g</w:t>
      </w:r>
      <w:r w:rsidR="00327F50" w:rsidRPr="00581265">
        <w:rPr>
          <w:rFonts w:ascii="Arial" w:hAnsi="Arial" w:cs="Arial"/>
          <w:bCs/>
          <w:iCs/>
          <w:sz w:val="20"/>
        </w:rPr>
        <w:t>)</w:t>
      </w:r>
      <w:r>
        <w:rPr>
          <w:rFonts w:ascii="Arial" w:hAnsi="Arial" w:cs="Arial"/>
          <w:bCs/>
          <w:iCs/>
          <w:sz w:val="20"/>
        </w:rPr>
        <w:t xml:space="preserve">  </w:t>
      </w:r>
      <w:r w:rsidR="00327F50" w:rsidRPr="00581265">
        <w:rPr>
          <w:rFonts w:ascii="Arial" w:hAnsi="Arial" w:cs="Arial"/>
          <w:bCs/>
          <w:iCs/>
          <w:sz w:val="20"/>
        </w:rPr>
        <w:t xml:space="preserve">v případě změn stavby ověřenou dokumentaci k těmto změnám </w:t>
      </w:r>
    </w:p>
    <w:p w14:paraId="34482F8A" w14:textId="03A945DC" w:rsidR="00327F50" w:rsidRPr="00581265" w:rsidRDefault="005A012B" w:rsidP="00D820B1">
      <w:pPr>
        <w:pStyle w:val="odstzkl"/>
        <w:spacing w:before="0"/>
        <w:ind w:left="720"/>
        <w:rPr>
          <w:rFonts w:ascii="Arial" w:hAnsi="Arial" w:cs="Arial"/>
          <w:bCs/>
          <w:iCs/>
          <w:sz w:val="20"/>
        </w:rPr>
      </w:pPr>
      <w:r>
        <w:rPr>
          <w:rFonts w:ascii="Arial" w:hAnsi="Arial" w:cs="Arial"/>
          <w:bCs/>
          <w:iCs/>
          <w:sz w:val="20"/>
        </w:rPr>
        <w:t>h</w:t>
      </w:r>
      <w:r w:rsidR="002E0CB2" w:rsidRPr="00581265">
        <w:rPr>
          <w:rFonts w:ascii="Arial" w:hAnsi="Arial" w:cs="Arial"/>
          <w:bCs/>
          <w:iCs/>
          <w:sz w:val="20"/>
        </w:rPr>
        <w:t xml:space="preserve">) </w:t>
      </w:r>
      <w:r>
        <w:rPr>
          <w:rFonts w:ascii="Arial" w:hAnsi="Arial" w:cs="Arial"/>
          <w:bCs/>
          <w:iCs/>
          <w:sz w:val="20"/>
        </w:rPr>
        <w:t xml:space="preserve"> </w:t>
      </w:r>
      <w:r w:rsidR="00327F50" w:rsidRPr="00581265">
        <w:rPr>
          <w:rFonts w:ascii="Arial" w:hAnsi="Arial" w:cs="Arial"/>
          <w:bCs/>
          <w:iCs/>
          <w:sz w:val="20"/>
        </w:rPr>
        <w:t xml:space="preserve">prohlášení o převedení záruk stavby na obdarovaného v délce 5 let počínaje dnem odevzdání a převzetí stavby od zhotovitele dárcem </w:t>
      </w:r>
    </w:p>
    <w:p w14:paraId="55F5B4B8" w14:textId="4779D277" w:rsidR="00327F50" w:rsidRDefault="005A012B" w:rsidP="005A012B">
      <w:pPr>
        <w:pStyle w:val="odstzkl"/>
        <w:spacing w:before="0"/>
        <w:ind w:left="720"/>
        <w:rPr>
          <w:rFonts w:ascii="Arial" w:hAnsi="Arial" w:cs="Arial"/>
          <w:bCs/>
          <w:iCs/>
          <w:sz w:val="20"/>
        </w:rPr>
      </w:pPr>
      <w:r>
        <w:rPr>
          <w:rFonts w:ascii="Arial" w:hAnsi="Arial" w:cs="Arial"/>
          <w:bCs/>
          <w:iCs/>
          <w:sz w:val="20"/>
        </w:rPr>
        <w:t xml:space="preserve">i)  </w:t>
      </w:r>
      <w:r w:rsidR="00327F50" w:rsidRPr="00581265">
        <w:rPr>
          <w:rFonts w:ascii="Arial" w:hAnsi="Arial" w:cs="Arial"/>
          <w:bCs/>
          <w:iCs/>
          <w:sz w:val="20"/>
        </w:rPr>
        <w:t>geodetické zaměření stavby</w:t>
      </w:r>
      <w:r w:rsidR="00DE68C1">
        <w:rPr>
          <w:rFonts w:ascii="Arial" w:hAnsi="Arial" w:cs="Arial"/>
          <w:bCs/>
          <w:iCs/>
          <w:sz w:val="20"/>
        </w:rPr>
        <w:t>.</w:t>
      </w:r>
      <w:r w:rsidR="00327F50" w:rsidRPr="00581265">
        <w:rPr>
          <w:rFonts w:ascii="Arial" w:hAnsi="Arial" w:cs="Arial"/>
          <w:bCs/>
          <w:iCs/>
          <w:sz w:val="20"/>
        </w:rPr>
        <w:t xml:space="preserve"> </w:t>
      </w:r>
    </w:p>
    <w:bookmarkEnd w:id="0"/>
    <w:p w14:paraId="4E22D2EE" w14:textId="77777777" w:rsidR="00D820B1" w:rsidRPr="00D01343" w:rsidRDefault="00D820B1" w:rsidP="00D820B1">
      <w:pPr>
        <w:pStyle w:val="odstzkl"/>
        <w:spacing w:before="0"/>
        <w:ind w:left="720"/>
        <w:rPr>
          <w:rFonts w:ascii="Arial" w:hAnsi="Arial" w:cs="Arial"/>
          <w:bCs/>
          <w:iCs/>
          <w:sz w:val="20"/>
        </w:rPr>
      </w:pPr>
    </w:p>
    <w:p w14:paraId="2902D75E" w14:textId="77777777" w:rsidR="002E0CB2" w:rsidRDefault="00566AEF" w:rsidP="00D820B1">
      <w:pPr>
        <w:pStyle w:val="odstzkl"/>
        <w:spacing w:before="0"/>
        <w:ind w:left="284" w:hanging="284"/>
        <w:rPr>
          <w:rFonts w:ascii="Arial" w:hAnsi="Arial" w:cs="Arial"/>
          <w:sz w:val="20"/>
        </w:rPr>
      </w:pPr>
      <w:r>
        <w:rPr>
          <w:rFonts w:ascii="Arial" w:hAnsi="Arial" w:cs="Arial"/>
          <w:sz w:val="20"/>
        </w:rPr>
        <w:t>3</w:t>
      </w:r>
      <w:r w:rsidR="002E0CB2">
        <w:rPr>
          <w:rFonts w:ascii="Arial" w:hAnsi="Arial" w:cs="Arial"/>
          <w:sz w:val="20"/>
        </w:rPr>
        <w:t xml:space="preserve">. </w:t>
      </w:r>
      <w:r w:rsidR="002E0CB2" w:rsidRPr="00581265">
        <w:rPr>
          <w:rFonts w:ascii="Arial" w:hAnsi="Arial" w:cs="Arial"/>
          <w:sz w:val="20"/>
        </w:rPr>
        <w:t>Darovací smlouvou postoupí budoucí dárce budoucímu obdarovanému na základě zákona č. 89/2012 Sb., občanského zákoníku, ve znění pozdějších předpisů,</w:t>
      </w:r>
      <w:r w:rsidR="002E0CB2" w:rsidRPr="003F0E43">
        <w:rPr>
          <w:rFonts w:ascii="Arial" w:hAnsi="Arial" w:cs="Arial"/>
          <w:sz w:val="20"/>
        </w:rPr>
        <w:t xml:space="preserve"> </w:t>
      </w:r>
      <w:r w:rsidR="002E0CB2" w:rsidRPr="004A4277">
        <w:rPr>
          <w:rFonts w:ascii="Arial" w:hAnsi="Arial" w:cs="Arial"/>
          <w:sz w:val="20"/>
        </w:rPr>
        <w:t>svá práva vůči zhotoviteli daru z odpovědnosti za vady, které se vyskytnou v záruční době</w:t>
      </w:r>
      <w:r w:rsidR="002E0CB2">
        <w:rPr>
          <w:rFonts w:ascii="Arial" w:hAnsi="Arial" w:cs="Arial"/>
          <w:sz w:val="20"/>
        </w:rPr>
        <w:t>,</w:t>
      </w:r>
      <w:r w:rsidR="002E0CB2" w:rsidRPr="003F0E43">
        <w:t xml:space="preserve"> </w:t>
      </w:r>
      <w:r w:rsidR="002E0CB2" w:rsidRPr="00581265">
        <w:rPr>
          <w:rFonts w:ascii="Arial" w:hAnsi="Arial" w:cs="Arial"/>
          <w:sz w:val="20"/>
        </w:rPr>
        <w:t>která nesmí být kratší než 5 let ode dne jejího odevzdání a převzetí budoucím dárcem od zhotovitele stavby.</w:t>
      </w:r>
      <w:r w:rsidR="002E0CB2" w:rsidRPr="004A4277">
        <w:rPr>
          <w:rFonts w:ascii="Arial" w:hAnsi="Arial" w:cs="Arial"/>
          <w:sz w:val="20"/>
        </w:rPr>
        <w:t xml:space="preserve"> </w:t>
      </w:r>
      <w:r w:rsidR="002E0CB2">
        <w:rPr>
          <w:rFonts w:ascii="Arial" w:hAnsi="Arial" w:cs="Arial"/>
          <w:sz w:val="20"/>
        </w:rPr>
        <w:t>O t</w:t>
      </w:r>
      <w:r w:rsidR="002E0CB2" w:rsidRPr="004A4277">
        <w:rPr>
          <w:rFonts w:ascii="Arial" w:hAnsi="Arial" w:cs="Arial"/>
          <w:sz w:val="20"/>
        </w:rPr>
        <w:t>o</w:t>
      </w:r>
      <w:r w:rsidR="002E0CB2">
        <w:rPr>
          <w:rFonts w:ascii="Arial" w:hAnsi="Arial" w:cs="Arial"/>
          <w:sz w:val="20"/>
        </w:rPr>
        <w:t>m</w:t>
      </w:r>
      <w:r w:rsidR="002E0CB2" w:rsidRPr="004A4277">
        <w:rPr>
          <w:rFonts w:ascii="Arial" w:hAnsi="Arial" w:cs="Arial"/>
          <w:sz w:val="20"/>
        </w:rPr>
        <w:t xml:space="preserve">to postoupení práv </w:t>
      </w:r>
      <w:r w:rsidR="002E0CB2">
        <w:rPr>
          <w:rFonts w:ascii="Arial" w:hAnsi="Arial" w:cs="Arial"/>
          <w:sz w:val="20"/>
        </w:rPr>
        <w:t>vyrozumí</w:t>
      </w:r>
      <w:r w:rsidR="002E0CB2" w:rsidRPr="004A4277">
        <w:rPr>
          <w:rFonts w:ascii="Arial" w:hAnsi="Arial" w:cs="Arial"/>
          <w:sz w:val="20"/>
        </w:rPr>
        <w:t xml:space="preserve"> budoucí dárce bez zbytečného odkladu doporučeným dopisem zhotovitel</w:t>
      </w:r>
      <w:r w:rsidR="002E0CB2">
        <w:rPr>
          <w:rFonts w:ascii="Arial" w:hAnsi="Arial" w:cs="Arial"/>
          <w:sz w:val="20"/>
        </w:rPr>
        <w:t>e</w:t>
      </w:r>
      <w:r w:rsidR="002E0CB2" w:rsidRPr="004A4277">
        <w:rPr>
          <w:rFonts w:ascii="Arial" w:hAnsi="Arial" w:cs="Arial"/>
          <w:sz w:val="20"/>
        </w:rPr>
        <w:t xml:space="preserve"> daru a kopii tohoto dopisu předá budoucímu obdarovanému.</w:t>
      </w:r>
      <w:r w:rsidR="002E0CB2">
        <w:rPr>
          <w:rFonts w:ascii="Arial" w:hAnsi="Arial" w:cs="Arial"/>
          <w:sz w:val="20"/>
        </w:rPr>
        <w:t xml:space="preserve"> </w:t>
      </w:r>
    </w:p>
    <w:p w14:paraId="6D0D01FE" w14:textId="77777777" w:rsidR="00D820B1" w:rsidRPr="004A4277" w:rsidRDefault="00D820B1" w:rsidP="00D820B1">
      <w:pPr>
        <w:pStyle w:val="odstzkl"/>
        <w:spacing w:before="0"/>
        <w:ind w:left="284" w:hanging="284"/>
        <w:rPr>
          <w:rFonts w:ascii="Arial" w:hAnsi="Arial" w:cs="Arial"/>
          <w:sz w:val="20"/>
        </w:rPr>
      </w:pPr>
    </w:p>
    <w:p w14:paraId="27126D1A" w14:textId="77777777" w:rsidR="001E7FE3" w:rsidRDefault="00566AEF" w:rsidP="00D820B1">
      <w:pPr>
        <w:pStyle w:val="odstzkl"/>
        <w:spacing w:before="0"/>
        <w:ind w:left="284" w:hanging="284"/>
        <w:rPr>
          <w:rFonts w:ascii="Arial" w:hAnsi="Arial" w:cs="Arial"/>
          <w:sz w:val="20"/>
        </w:rPr>
      </w:pPr>
      <w:r>
        <w:rPr>
          <w:rFonts w:ascii="Arial" w:hAnsi="Arial" w:cs="Arial"/>
          <w:iCs/>
          <w:sz w:val="20"/>
        </w:rPr>
        <w:t>4</w:t>
      </w:r>
      <w:r w:rsidR="002E0CB2">
        <w:rPr>
          <w:rFonts w:ascii="Arial" w:hAnsi="Arial" w:cs="Arial"/>
          <w:iCs/>
          <w:sz w:val="20"/>
        </w:rPr>
        <w:t xml:space="preserve">. </w:t>
      </w:r>
      <w:r w:rsidR="002E0CB2" w:rsidRPr="002E0CB2">
        <w:rPr>
          <w:rFonts w:ascii="Arial" w:hAnsi="Arial" w:cs="Arial"/>
          <w:iCs/>
          <w:sz w:val="20"/>
        </w:rPr>
        <w:t xml:space="preserve"> </w:t>
      </w:r>
      <w:r w:rsidR="002E0CB2" w:rsidRPr="004A4277">
        <w:rPr>
          <w:rFonts w:ascii="Arial" w:hAnsi="Arial" w:cs="Arial"/>
          <w:sz w:val="20"/>
        </w:rPr>
        <w:t xml:space="preserve">Budoucí dárce se zavazuje umožnit budoucímu obdarovanému před uzavřením </w:t>
      </w:r>
      <w:r w:rsidR="002E0CB2">
        <w:rPr>
          <w:rFonts w:ascii="Arial" w:hAnsi="Arial" w:cs="Arial"/>
          <w:sz w:val="20"/>
        </w:rPr>
        <w:t xml:space="preserve">darovací </w:t>
      </w:r>
      <w:r w:rsidR="002E0CB2" w:rsidRPr="004A4277">
        <w:rPr>
          <w:rFonts w:ascii="Arial" w:hAnsi="Arial" w:cs="Arial"/>
          <w:sz w:val="20"/>
        </w:rPr>
        <w:t>smlouvy se s darem seznámit.</w:t>
      </w:r>
    </w:p>
    <w:p w14:paraId="08F053CB" w14:textId="77777777" w:rsidR="00D820B1" w:rsidRDefault="00D820B1" w:rsidP="00D820B1">
      <w:pPr>
        <w:pStyle w:val="odstzkl"/>
        <w:spacing w:before="0"/>
        <w:ind w:left="284" w:hanging="284"/>
        <w:rPr>
          <w:rFonts w:ascii="Arial" w:hAnsi="Arial" w:cs="Arial"/>
          <w:sz w:val="20"/>
        </w:rPr>
      </w:pPr>
    </w:p>
    <w:p w14:paraId="06CB41F4" w14:textId="77777777" w:rsidR="002E0CB2" w:rsidRDefault="00566AEF" w:rsidP="00D820B1">
      <w:pPr>
        <w:pStyle w:val="odstzkl"/>
        <w:spacing w:before="0"/>
        <w:ind w:left="284" w:hanging="284"/>
        <w:rPr>
          <w:rFonts w:ascii="Arial" w:hAnsi="Arial" w:cs="Arial"/>
          <w:sz w:val="20"/>
        </w:rPr>
      </w:pPr>
      <w:r w:rsidRPr="00581265">
        <w:rPr>
          <w:rFonts w:ascii="Arial" w:hAnsi="Arial" w:cs="Arial"/>
          <w:sz w:val="20"/>
        </w:rPr>
        <w:lastRenderedPageBreak/>
        <w:t>5</w:t>
      </w:r>
      <w:r w:rsidR="002E0CB2" w:rsidRPr="00581265">
        <w:rPr>
          <w:rFonts w:ascii="Arial" w:hAnsi="Arial" w:cs="Arial"/>
          <w:sz w:val="20"/>
        </w:rPr>
        <w:t>. Budoucí obdarovaný není povinen dar převzít, pokud bude stavba v době předání vykazovat vady nebo nedodělky.</w:t>
      </w:r>
    </w:p>
    <w:p w14:paraId="17FF4729" w14:textId="77777777" w:rsidR="002E0CB2" w:rsidRDefault="002E0CB2" w:rsidP="00DE68C1">
      <w:pPr>
        <w:pStyle w:val="odstzkl"/>
        <w:spacing w:before="0"/>
        <w:rPr>
          <w:rFonts w:ascii="Arial" w:hAnsi="Arial" w:cs="Arial"/>
          <w:b/>
          <w:bCs/>
          <w:iCs/>
          <w:sz w:val="20"/>
          <w:highlight w:val="yellow"/>
        </w:rPr>
      </w:pPr>
      <w:r>
        <w:rPr>
          <w:rFonts w:ascii="Arial" w:hAnsi="Arial" w:cs="Arial"/>
          <w:b/>
          <w:bCs/>
          <w:iCs/>
          <w:sz w:val="20"/>
          <w:highlight w:val="yellow"/>
        </w:rPr>
        <w:t xml:space="preserve">                                                              </w:t>
      </w:r>
    </w:p>
    <w:p w14:paraId="37599E33" w14:textId="77777777" w:rsidR="00026077" w:rsidRPr="00E32D6A" w:rsidRDefault="00AF1CBC" w:rsidP="00810964">
      <w:pPr>
        <w:pStyle w:val="odstzkl"/>
        <w:spacing w:before="0"/>
        <w:ind w:left="142" w:hanging="142"/>
        <w:rPr>
          <w:rFonts w:ascii="Arial" w:hAnsi="Arial" w:cs="Arial"/>
          <w:bCs/>
          <w:iCs/>
          <w:sz w:val="20"/>
          <w:highlight w:val="yellow"/>
        </w:rPr>
      </w:pPr>
      <w:r w:rsidRPr="00E32D6A">
        <w:rPr>
          <w:rFonts w:ascii="Arial" w:hAnsi="Arial" w:cs="Arial"/>
          <w:bCs/>
          <w:iCs/>
          <w:sz w:val="20"/>
        </w:rPr>
        <w:t xml:space="preserve">6. </w:t>
      </w:r>
      <w:r w:rsidR="00026077" w:rsidRPr="00E32D6A">
        <w:rPr>
          <w:rFonts w:ascii="Arial" w:hAnsi="Arial" w:cs="Arial"/>
          <w:bCs/>
          <w:iCs/>
          <w:sz w:val="20"/>
        </w:rPr>
        <w:t>V rámci darování zajistí budoucí dárce na své náklady, uzavření veškerých smluv o zřízení věcného břemene strpění umístění a provozování inženýrských sítí uložených pod povrchem pozemků dotčených stavbou (viz. k tomu bod 3./2e tohoto článku smlouvy), včetně geometrického plánu s vyznačením rozsahu věcného břemene ve prospěch jejich správců či vlastníků. Obsah sjednávaného věcného břemene a jeho definice ve smlouvě o budoucí smlouvě o zřízení věcného břemene i ve vlastní smlouvě o zřízení věcného břemene bude budoucím obdarovaným předem odsouhlasen.</w:t>
      </w:r>
    </w:p>
    <w:p w14:paraId="0416EE1C" w14:textId="5394AE92" w:rsidR="00D820B1" w:rsidRDefault="00D820B1" w:rsidP="00D820B1">
      <w:pPr>
        <w:pStyle w:val="odstzkl"/>
        <w:spacing w:before="0"/>
        <w:ind w:left="720"/>
        <w:rPr>
          <w:rFonts w:ascii="Arial" w:hAnsi="Arial" w:cs="Arial"/>
          <w:b/>
          <w:bCs/>
          <w:iCs/>
          <w:sz w:val="20"/>
          <w:highlight w:val="yellow"/>
        </w:rPr>
      </w:pPr>
    </w:p>
    <w:p w14:paraId="09F9E8CA" w14:textId="77777777" w:rsidR="00E32D6A" w:rsidRPr="00E32D6A" w:rsidRDefault="00E32D6A" w:rsidP="00D820B1">
      <w:pPr>
        <w:pStyle w:val="odstzkl"/>
        <w:spacing w:before="0"/>
        <w:ind w:left="720"/>
        <w:rPr>
          <w:rFonts w:ascii="Arial" w:hAnsi="Arial" w:cs="Arial"/>
          <w:b/>
          <w:bCs/>
          <w:iCs/>
          <w:sz w:val="20"/>
          <w:highlight w:val="yellow"/>
        </w:rPr>
      </w:pPr>
    </w:p>
    <w:p w14:paraId="7EB96B01" w14:textId="77777777" w:rsidR="002E0CB2" w:rsidRPr="00923E32" w:rsidRDefault="002E0CB2" w:rsidP="00D820B1">
      <w:pPr>
        <w:pStyle w:val="odstzkl"/>
        <w:spacing w:before="0"/>
        <w:ind w:left="3540" w:firstLine="708"/>
        <w:rPr>
          <w:rFonts w:ascii="Arial" w:hAnsi="Arial" w:cs="Arial"/>
          <w:b/>
          <w:bCs/>
          <w:iCs/>
          <w:szCs w:val="24"/>
        </w:rPr>
      </w:pPr>
      <w:r w:rsidRPr="00923E32">
        <w:rPr>
          <w:rFonts w:ascii="Arial" w:hAnsi="Arial" w:cs="Arial"/>
          <w:b/>
          <w:bCs/>
          <w:iCs/>
          <w:sz w:val="28"/>
          <w:szCs w:val="28"/>
        </w:rPr>
        <w:t xml:space="preserve">     </w:t>
      </w:r>
      <w:r w:rsidRPr="00923E32">
        <w:rPr>
          <w:rFonts w:ascii="Arial" w:hAnsi="Arial" w:cs="Arial"/>
          <w:b/>
          <w:bCs/>
          <w:iCs/>
          <w:szCs w:val="24"/>
        </w:rPr>
        <w:t>Čl. IV.</w:t>
      </w:r>
    </w:p>
    <w:p w14:paraId="2A4B0677" w14:textId="6FF0C079" w:rsidR="002E0CB2" w:rsidRDefault="002E0CB2" w:rsidP="00D820B1">
      <w:pPr>
        <w:pStyle w:val="odstzkl"/>
        <w:spacing w:before="0"/>
        <w:ind w:left="2136" w:firstLine="696"/>
        <w:rPr>
          <w:rFonts w:ascii="Arial" w:hAnsi="Arial" w:cs="Arial"/>
          <w:b/>
          <w:bCs/>
          <w:iCs/>
          <w:szCs w:val="24"/>
        </w:rPr>
      </w:pPr>
      <w:r w:rsidRPr="00923E32">
        <w:rPr>
          <w:rFonts w:ascii="Arial" w:hAnsi="Arial" w:cs="Arial"/>
          <w:b/>
          <w:bCs/>
          <w:iCs/>
          <w:szCs w:val="24"/>
        </w:rPr>
        <w:t>Mechanismus uzavření darovací smlouvy</w:t>
      </w:r>
    </w:p>
    <w:p w14:paraId="0214DAD2" w14:textId="77777777" w:rsidR="00923E32" w:rsidRPr="00923E32" w:rsidRDefault="00923E32" w:rsidP="00D820B1">
      <w:pPr>
        <w:pStyle w:val="odstzkl"/>
        <w:spacing w:before="0"/>
        <w:ind w:left="2136" w:firstLine="696"/>
        <w:rPr>
          <w:rFonts w:ascii="Arial" w:hAnsi="Arial" w:cs="Arial"/>
          <w:b/>
          <w:bCs/>
          <w:iCs/>
          <w:szCs w:val="24"/>
        </w:rPr>
      </w:pPr>
    </w:p>
    <w:p w14:paraId="1B43DBE0" w14:textId="4B378CAE" w:rsidR="002E0CB2" w:rsidRPr="00E32D6A" w:rsidRDefault="002E0CB2" w:rsidP="00D820B1">
      <w:pPr>
        <w:pStyle w:val="odstzkl"/>
        <w:spacing w:before="0"/>
        <w:ind w:left="284" w:hanging="284"/>
        <w:rPr>
          <w:rFonts w:ascii="Arial" w:hAnsi="Arial" w:cs="Arial"/>
          <w:bCs/>
          <w:iCs/>
          <w:sz w:val="20"/>
        </w:rPr>
      </w:pPr>
      <w:r w:rsidRPr="00E32D6A">
        <w:rPr>
          <w:rFonts w:ascii="Arial" w:hAnsi="Arial" w:cs="Arial"/>
          <w:bCs/>
          <w:iCs/>
          <w:sz w:val="20"/>
        </w:rPr>
        <w:t>1.</w:t>
      </w:r>
      <w:r w:rsidRPr="00E32D6A">
        <w:rPr>
          <w:rFonts w:ascii="Arial" w:hAnsi="Arial" w:cs="Arial"/>
          <w:bCs/>
          <w:iCs/>
          <w:sz w:val="20"/>
        </w:rPr>
        <w:tab/>
        <w:t xml:space="preserve">Budoucí dárce se zavazuje předložit budoucímu obdarovanému do 60 dnů od vydání kolaudačního </w:t>
      </w:r>
      <w:proofErr w:type="gramStart"/>
      <w:r w:rsidRPr="00E32D6A">
        <w:rPr>
          <w:rFonts w:ascii="Arial" w:hAnsi="Arial" w:cs="Arial"/>
          <w:bCs/>
          <w:iCs/>
          <w:sz w:val="20"/>
        </w:rPr>
        <w:t>souhlasu  </w:t>
      </w:r>
      <w:r w:rsidR="00566AEF" w:rsidRPr="00E32D6A">
        <w:rPr>
          <w:rFonts w:ascii="Arial" w:hAnsi="Arial" w:cs="Arial"/>
          <w:bCs/>
          <w:iCs/>
          <w:sz w:val="20"/>
        </w:rPr>
        <w:t>písemnou</w:t>
      </w:r>
      <w:proofErr w:type="gramEnd"/>
      <w:r w:rsidR="00566AEF" w:rsidRPr="00E32D6A">
        <w:rPr>
          <w:rFonts w:ascii="Arial" w:hAnsi="Arial" w:cs="Arial"/>
          <w:bCs/>
          <w:iCs/>
          <w:sz w:val="20"/>
        </w:rPr>
        <w:t xml:space="preserve"> výzvu k uzavření darovací smlouvy</w:t>
      </w:r>
      <w:r w:rsidR="00E32D6A" w:rsidRPr="00E32D6A">
        <w:rPr>
          <w:rFonts w:ascii="Arial" w:hAnsi="Arial" w:cs="Arial"/>
          <w:bCs/>
          <w:iCs/>
          <w:sz w:val="20"/>
        </w:rPr>
        <w:t xml:space="preserve"> </w:t>
      </w:r>
      <w:r w:rsidR="00AD6C7A" w:rsidRPr="00E32D6A">
        <w:rPr>
          <w:rFonts w:ascii="Arial" w:hAnsi="Arial" w:cs="Arial"/>
          <w:bCs/>
          <w:iCs/>
          <w:sz w:val="20"/>
        </w:rPr>
        <w:t>spolu s návrhem darovací smlouvy vč. všech výše uvedených dokladů budoucímu obdarovanému.</w:t>
      </w:r>
    </w:p>
    <w:p w14:paraId="1556CF48" w14:textId="77777777" w:rsidR="00D820B1" w:rsidRPr="00581265" w:rsidRDefault="00D820B1" w:rsidP="00D820B1">
      <w:pPr>
        <w:pStyle w:val="odstzkl"/>
        <w:spacing w:before="0"/>
        <w:ind w:left="284" w:hanging="284"/>
        <w:rPr>
          <w:rFonts w:ascii="Arial" w:hAnsi="Arial" w:cs="Arial"/>
          <w:bCs/>
          <w:iCs/>
          <w:sz w:val="20"/>
        </w:rPr>
      </w:pPr>
    </w:p>
    <w:p w14:paraId="3E5ACBC2" w14:textId="77777777" w:rsidR="002E0CB2" w:rsidRDefault="002E0CB2" w:rsidP="00D820B1">
      <w:pPr>
        <w:pStyle w:val="odstzkl"/>
        <w:spacing w:before="0"/>
        <w:ind w:left="284" w:hanging="284"/>
        <w:rPr>
          <w:rFonts w:ascii="Arial" w:hAnsi="Arial" w:cs="Arial"/>
          <w:bCs/>
          <w:iCs/>
          <w:sz w:val="20"/>
        </w:rPr>
      </w:pPr>
      <w:r w:rsidRPr="00581265">
        <w:rPr>
          <w:rFonts w:ascii="Arial" w:hAnsi="Arial" w:cs="Arial"/>
          <w:bCs/>
          <w:iCs/>
          <w:sz w:val="20"/>
        </w:rPr>
        <w:t>2.</w:t>
      </w:r>
      <w:r w:rsidRPr="00581265">
        <w:rPr>
          <w:rFonts w:ascii="Arial" w:hAnsi="Arial" w:cs="Arial"/>
          <w:bCs/>
          <w:iCs/>
          <w:sz w:val="20"/>
        </w:rPr>
        <w:tab/>
        <w:t>Spolu s</w:t>
      </w:r>
      <w:r w:rsidR="00537280" w:rsidRPr="00581265">
        <w:rPr>
          <w:rFonts w:ascii="Arial" w:hAnsi="Arial" w:cs="Arial"/>
          <w:bCs/>
          <w:iCs/>
          <w:sz w:val="20"/>
        </w:rPr>
        <w:t xml:space="preserve"> návrhem darovací smlouvy </w:t>
      </w:r>
      <w:r w:rsidR="007C0CA9" w:rsidRPr="00581265">
        <w:rPr>
          <w:rFonts w:ascii="Arial" w:hAnsi="Arial" w:cs="Arial"/>
          <w:bCs/>
          <w:iCs/>
          <w:sz w:val="20"/>
        </w:rPr>
        <w:t xml:space="preserve">předá </w:t>
      </w:r>
      <w:r w:rsidRPr="00581265">
        <w:rPr>
          <w:rFonts w:ascii="Arial" w:hAnsi="Arial" w:cs="Arial"/>
          <w:bCs/>
          <w:iCs/>
          <w:sz w:val="20"/>
        </w:rPr>
        <w:t xml:space="preserve">budoucí dárce budoucímu obdarovanému doklady uvedené v čl. III. bod 2 a přílohy č. 3. této smlouvy.  Bez předání těchto dokladů není povinen budoucí obdarovaný </w:t>
      </w:r>
      <w:r w:rsidR="004B3378" w:rsidRPr="00581265">
        <w:rPr>
          <w:rFonts w:ascii="Arial" w:hAnsi="Arial" w:cs="Arial"/>
          <w:bCs/>
          <w:iCs/>
          <w:sz w:val="20"/>
        </w:rPr>
        <w:t xml:space="preserve">dar převzít a </w:t>
      </w:r>
      <w:r w:rsidRPr="00581265">
        <w:rPr>
          <w:rFonts w:ascii="Arial" w:hAnsi="Arial" w:cs="Arial"/>
          <w:bCs/>
          <w:iCs/>
          <w:sz w:val="20"/>
        </w:rPr>
        <w:t xml:space="preserve">darovací smlouvu </w:t>
      </w:r>
      <w:r w:rsidR="004B3378" w:rsidRPr="00581265">
        <w:rPr>
          <w:rFonts w:ascii="Arial" w:hAnsi="Arial" w:cs="Arial"/>
          <w:bCs/>
          <w:iCs/>
          <w:sz w:val="20"/>
        </w:rPr>
        <w:t xml:space="preserve">uzavřít. </w:t>
      </w:r>
    </w:p>
    <w:p w14:paraId="3C4799B5" w14:textId="77777777" w:rsidR="00D820B1" w:rsidRPr="00581265" w:rsidRDefault="00D820B1" w:rsidP="00D820B1">
      <w:pPr>
        <w:pStyle w:val="odstzkl"/>
        <w:spacing w:before="0"/>
        <w:ind w:left="284" w:hanging="284"/>
        <w:rPr>
          <w:rFonts w:ascii="Arial" w:hAnsi="Arial" w:cs="Arial"/>
          <w:bCs/>
          <w:iCs/>
          <w:sz w:val="20"/>
        </w:rPr>
      </w:pPr>
    </w:p>
    <w:p w14:paraId="21E0927E" w14:textId="6CEC1BB5" w:rsidR="002E0CB2" w:rsidRPr="00E32D6A" w:rsidRDefault="00BA01EE" w:rsidP="00D820B1">
      <w:pPr>
        <w:pStyle w:val="odstzkl"/>
        <w:spacing w:before="0"/>
        <w:ind w:left="284" w:hanging="284"/>
        <w:rPr>
          <w:rFonts w:ascii="Arial" w:hAnsi="Arial" w:cs="Arial"/>
          <w:bCs/>
          <w:iCs/>
          <w:sz w:val="20"/>
        </w:rPr>
      </w:pPr>
      <w:r w:rsidRPr="00E32D6A">
        <w:rPr>
          <w:rFonts w:ascii="Arial" w:hAnsi="Arial" w:cs="Arial"/>
          <w:bCs/>
          <w:iCs/>
          <w:sz w:val="20"/>
        </w:rPr>
        <w:t>3</w:t>
      </w:r>
      <w:r w:rsidR="00537280" w:rsidRPr="00E32D6A">
        <w:rPr>
          <w:rFonts w:ascii="Arial" w:hAnsi="Arial" w:cs="Arial"/>
          <w:bCs/>
          <w:iCs/>
          <w:sz w:val="20"/>
        </w:rPr>
        <w:t>.</w:t>
      </w:r>
      <w:r w:rsidR="002E0CB2" w:rsidRPr="00E32D6A">
        <w:rPr>
          <w:rFonts w:ascii="Arial" w:hAnsi="Arial" w:cs="Arial"/>
          <w:bCs/>
          <w:iCs/>
          <w:sz w:val="20"/>
        </w:rPr>
        <w:tab/>
        <w:t>Budoucí dárce a budoucí obdarovaný se zavazují uzavřít darovací smlouvu do 60 dnů ode dne</w:t>
      </w:r>
      <w:r w:rsidR="004B3378" w:rsidRPr="00E32D6A">
        <w:rPr>
          <w:rFonts w:ascii="Arial" w:hAnsi="Arial" w:cs="Arial"/>
          <w:bCs/>
          <w:iCs/>
          <w:sz w:val="20"/>
        </w:rPr>
        <w:t xml:space="preserve"> schválení smlouvy Zastupitelstvem městské části Praha – Zličín</w:t>
      </w:r>
      <w:r w:rsidR="002E0CB2" w:rsidRPr="00E32D6A">
        <w:rPr>
          <w:rFonts w:ascii="Arial" w:hAnsi="Arial" w:cs="Arial"/>
          <w:bCs/>
          <w:iCs/>
          <w:sz w:val="20"/>
        </w:rPr>
        <w:t xml:space="preserve">, </w:t>
      </w:r>
      <w:r w:rsidR="00AD6C7A" w:rsidRPr="00E32D6A">
        <w:rPr>
          <w:rFonts w:ascii="Arial" w:hAnsi="Arial" w:cs="Arial"/>
          <w:bCs/>
          <w:iCs/>
          <w:sz w:val="20"/>
        </w:rPr>
        <w:t xml:space="preserve">za podmínky, že </w:t>
      </w:r>
      <w:r w:rsidR="002E0CB2" w:rsidRPr="00E32D6A">
        <w:rPr>
          <w:rFonts w:ascii="Arial" w:hAnsi="Arial" w:cs="Arial"/>
          <w:bCs/>
          <w:iCs/>
          <w:sz w:val="20"/>
        </w:rPr>
        <w:t>budou oddělené části pozemk</w:t>
      </w:r>
      <w:r w:rsidR="00581265" w:rsidRPr="00E32D6A">
        <w:rPr>
          <w:rFonts w:ascii="Arial" w:hAnsi="Arial" w:cs="Arial"/>
          <w:bCs/>
          <w:iCs/>
          <w:sz w:val="20"/>
        </w:rPr>
        <w:t>u</w:t>
      </w:r>
      <w:r w:rsidR="002E0CB2" w:rsidRPr="00E32D6A">
        <w:rPr>
          <w:rFonts w:ascii="Arial" w:hAnsi="Arial" w:cs="Arial"/>
          <w:bCs/>
          <w:iCs/>
          <w:sz w:val="20"/>
        </w:rPr>
        <w:t xml:space="preserve"> </w:t>
      </w:r>
      <w:proofErr w:type="spellStart"/>
      <w:r w:rsidR="002E0CB2" w:rsidRPr="00E32D6A">
        <w:rPr>
          <w:rFonts w:ascii="Arial" w:hAnsi="Arial" w:cs="Arial"/>
          <w:bCs/>
          <w:iCs/>
          <w:sz w:val="20"/>
        </w:rPr>
        <w:t>parc.č</w:t>
      </w:r>
      <w:proofErr w:type="spellEnd"/>
      <w:r w:rsidR="002E0CB2" w:rsidRPr="00E32D6A">
        <w:rPr>
          <w:rFonts w:ascii="Arial" w:hAnsi="Arial" w:cs="Arial"/>
          <w:bCs/>
          <w:iCs/>
          <w:sz w:val="20"/>
        </w:rPr>
        <w:t xml:space="preserve">. </w:t>
      </w:r>
      <w:r w:rsidR="00581265" w:rsidRPr="00E32D6A">
        <w:rPr>
          <w:rFonts w:ascii="Arial" w:hAnsi="Arial" w:cs="Arial"/>
          <w:bCs/>
          <w:iCs/>
          <w:sz w:val="20"/>
        </w:rPr>
        <w:t xml:space="preserve">748/1 </w:t>
      </w:r>
      <w:proofErr w:type="spellStart"/>
      <w:proofErr w:type="gramStart"/>
      <w:r w:rsidR="002E0CB2" w:rsidRPr="00E32D6A">
        <w:rPr>
          <w:rFonts w:ascii="Arial" w:hAnsi="Arial" w:cs="Arial"/>
          <w:bCs/>
          <w:iCs/>
          <w:sz w:val="20"/>
        </w:rPr>
        <w:t>kat.území</w:t>
      </w:r>
      <w:proofErr w:type="spellEnd"/>
      <w:proofErr w:type="gramEnd"/>
      <w:r w:rsidR="002E0CB2" w:rsidRPr="00E32D6A">
        <w:rPr>
          <w:rFonts w:ascii="Arial" w:hAnsi="Arial" w:cs="Arial"/>
          <w:bCs/>
          <w:iCs/>
          <w:sz w:val="20"/>
        </w:rPr>
        <w:t xml:space="preserve"> Zličín, nacházející se pod stavbou</w:t>
      </w:r>
      <w:r w:rsidR="00581265" w:rsidRPr="00E32D6A">
        <w:rPr>
          <w:rFonts w:ascii="Arial" w:hAnsi="Arial" w:cs="Arial"/>
          <w:bCs/>
          <w:iCs/>
          <w:sz w:val="20"/>
        </w:rPr>
        <w:t>,</w:t>
      </w:r>
      <w:r w:rsidR="002E0CB2" w:rsidRPr="00E32D6A">
        <w:rPr>
          <w:rFonts w:ascii="Arial" w:hAnsi="Arial" w:cs="Arial"/>
          <w:bCs/>
          <w:iCs/>
          <w:sz w:val="20"/>
        </w:rPr>
        <w:t xml:space="preserve"> svěřeny vlastníkem těchto pozemků Hl. m. Prahou do správy budoucího obdarovaného a tato skutečnost bude zapsána v katastru nemovitostí.</w:t>
      </w:r>
      <w:r w:rsidR="00F54838" w:rsidRPr="00E32D6A">
        <w:rPr>
          <w:rFonts w:ascii="Arial" w:hAnsi="Arial" w:cs="Arial"/>
          <w:bCs/>
          <w:iCs/>
          <w:sz w:val="20"/>
        </w:rPr>
        <w:t xml:space="preserve">. </w:t>
      </w:r>
      <w:r w:rsidR="002E0CB2" w:rsidRPr="00E32D6A">
        <w:rPr>
          <w:rFonts w:ascii="Arial" w:hAnsi="Arial" w:cs="Arial"/>
          <w:bCs/>
          <w:iCs/>
          <w:sz w:val="20"/>
        </w:rPr>
        <w:t xml:space="preserve"> </w:t>
      </w:r>
    </w:p>
    <w:p w14:paraId="3F60A82A" w14:textId="77777777" w:rsidR="00D820B1" w:rsidRDefault="00D820B1" w:rsidP="00D820B1">
      <w:pPr>
        <w:pStyle w:val="odstzkl"/>
        <w:spacing w:before="0"/>
        <w:rPr>
          <w:rFonts w:ascii="Arial" w:hAnsi="Arial" w:cs="Arial"/>
          <w:bCs/>
          <w:iCs/>
          <w:sz w:val="20"/>
        </w:rPr>
      </w:pPr>
    </w:p>
    <w:p w14:paraId="7A203C87" w14:textId="77777777" w:rsidR="002E0CB2" w:rsidRPr="00581265" w:rsidRDefault="00BA01EE" w:rsidP="00D820B1">
      <w:pPr>
        <w:pStyle w:val="odstzkl"/>
        <w:spacing w:before="0"/>
        <w:ind w:left="284" w:hanging="284"/>
        <w:rPr>
          <w:rFonts w:ascii="Arial" w:hAnsi="Arial" w:cs="Arial"/>
          <w:bCs/>
          <w:iCs/>
          <w:sz w:val="20"/>
        </w:rPr>
      </w:pPr>
      <w:r w:rsidRPr="00581265">
        <w:rPr>
          <w:rFonts w:ascii="Arial" w:hAnsi="Arial" w:cs="Arial"/>
          <w:bCs/>
          <w:iCs/>
          <w:sz w:val="20"/>
        </w:rPr>
        <w:t>4</w:t>
      </w:r>
      <w:r w:rsidR="002E0CB2" w:rsidRPr="00581265">
        <w:rPr>
          <w:rFonts w:ascii="Arial" w:hAnsi="Arial" w:cs="Arial"/>
          <w:bCs/>
          <w:iCs/>
          <w:sz w:val="20"/>
        </w:rPr>
        <w:t>.</w:t>
      </w:r>
      <w:r w:rsidR="002E0CB2" w:rsidRPr="00581265">
        <w:rPr>
          <w:rFonts w:ascii="Arial" w:hAnsi="Arial" w:cs="Arial"/>
          <w:bCs/>
          <w:iCs/>
          <w:sz w:val="20"/>
        </w:rPr>
        <w:tab/>
        <w:t>Nedojde-li do doby uvedené v čl. II. této smlouvy k uzavření darovací smlouvy z důvodu porušení povinnosti budoucím dárcem, zavazuje se budoucí dárce zaplatit budoucímu obdarovanému smluvní pokutu ve výši 50 000, - Kč, a to do 30 dnů od doručení faktury ze strany budoucího obdarovaného. Právo budoucího obdarovaného na náhradu škody tím není dotčeno.</w:t>
      </w:r>
    </w:p>
    <w:p w14:paraId="41BF0F1D" w14:textId="77777777" w:rsidR="00D820B1" w:rsidRDefault="00D820B1" w:rsidP="00D820B1">
      <w:pPr>
        <w:pStyle w:val="odstzkl"/>
        <w:spacing w:before="0"/>
        <w:rPr>
          <w:rFonts w:ascii="Arial" w:hAnsi="Arial" w:cs="Arial"/>
          <w:bCs/>
          <w:iCs/>
          <w:sz w:val="20"/>
        </w:rPr>
      </w:pPr>
    </w:p>
    <w:p w14:paraId="59B39FFA" w14:textId="77777777" w:rsidR="002E0CB2" w:rsidRPr="00581265" w:rsidRDefault="00BA01EE" w:rsidP="00D820B1">
      <w:pPr>
        <w:pStyle w:val="odstzkl"/>
        <w:spacing w:before="0"/>
        <w:ind w:left="284" w:hanging="284"/>
        <w:rPr>
          <w:rFonts w:ascii="Arial" w:hAnsi="Arial" w:cs="Arial"/>
          <w:bCs/>
          <w:iCs/>
          <w:sz w:val="20"/>
        </w:rPr>
      </w:pPr>
      <w:r w:rsidRPr="00581265">
        <w:rPr>
          <w:rFonts w:ascii="Arial" w:hAnsi="Arial" w:cs="Arial"/>
          <w:bCs/>
          <w:iCs/>
          <w:sz w:val="20"/>
        </w:rPr>
        <w:t>5</w:t>
      </w:r>
      <w:r w:rsidR="002E0CB2" w:rsidRPr="00581265">
        <w:rPr>
          <w:rFonts w:ascii="Arial" w:hAnsi="Arial" w:cs="Arial"/>
          <w:bCs/>
          <w:iCs/>
          <w:sz w:val="20"/>
        </w:rPr>
        <w:t xml:space="preserve">. Nedojde-li do doby uvedené v čl. II této smlouvy k uzavření darovací smlouvy z důvodu porušení povinnosti budoucím obdarovaným, zavazuje se budoucí obdarovaný zaplatit budoucímu dárci smluvní pokutu ve výši 50 000, - Kč, a to do 30 dnů od doručení faktury ze strany budoucího dárce. </w:t>
      </w:r>
      <w:r w:rsidR="00D820B1">
        <w:rPr>
          <w:rFonts w:ascii="Arial" w:hAnsi="Arial" w:cs="Arial"/>
          <w:bCs/>
          <w:iCs/>
          <w:sz w:val="20"/>
        </w:rPr>
        <w:t xml:space="preserve"> </w:t>
      </w:r>
      <w:r w:rsidR="002E0CB2" w:rsidRPr="00581265">
        <w:rPr>
          <w:rFonts w:ascii="Arial" w:hAnsi="Arial" w:cs="Arial"/>
          <w:bCs/>
          <w:iCs/>
          <w:sz w:val="20"/>
        </w:rPr>
        <w:t>Právo budoucího dárce na náhradu škody tím není dotčeno.</w:t>
      </w:r>
    </w:p>
    <w:p w14:paraId="5B0D2EDB" w14:textId="77777777" w:rsidR="00D820B1" w:rsidRPr="00E32D6A" w:rsidRDefault="00D820B1" w:rsidP="00D820B1">
      <w:pPr>
        <w:pStyle w:val="odstzkl"/>
        <w:spacing w:before="0"/>
        <w:rPr>
          <w:rFonts w:ascii="Arial" w:hAnsi="Arial" w:cs="Arial"/>
          <w:bCs/>
          <w:iCs/>
          <w:sz w:val="20"/>
        </w:rPr>
      </w:pPr>
    </w:p>
    <w:p w14:paraId="23CB7D20" w14:textId="1896BF56" w:rsidR="002E0CB2" w:rsidRPr="00E32D6A" w:rsidRDefault="00BA01EE" w:rsidP="00D820B1">
      <w:pPr>
        <w:pStyle w:val="odstzkl"/>
        <w:spacing w:before="0"/>
        <w:ind w:left="284" w:hanging="284"/>
        <w:rPr>
          <w:rFonts w:ascii="Arial" w:hAnsi="Arial" w:cs="Arial"/>
          <w:bCs/>
          <w:iCs/>
          <w:sz w:val="20"/>
        </w:rPr>
      </w:pPr>
      <w:r w:rsidRPr="00E32D6A">
        <w:rPr>
          <w:rFonts w:ascii="Arial" w:hAnsi="Arial" w:cs="Arial"/>
          <w:bCs/>
          <w:iCs/>
          <w:sz w:val="20"/>
        </w:rPr>
        <w:t xml:space="preserve">6. </w:t>
      </w:r>
      <w:r w:rsidR="00AD6C7A" w:rsidRPr="00E32D6A">
        <w:rPr>
          <w:rFonts w:ascii="Arial" w:hAnsi="Arial" w:cs="Arial"/>
          <w:bCs/>
          <w:iCs/>
          <w:sz w:val="20"/>
        </w:rPr>
        <w:t xml:space="preserve">Ujednání o </w:t>
      </w:r>
      <w:r w:rsidR="002E0CB2" w:rsidRPr="00E32D6A">
        <w:rPr>
          <w:rFonts w:ascii="Arial" w:hAnsi="Arial" w:cs="Arial"/>
          <w:bCs/>
          <w:iCs/>
          <w:sz w:val="20"/>
        </w:rPr>
        <w:t>smluvní pokut</w:t>
      </w:r>
      <w:r w:rsidR="00AD6C7A" w:rsidRPr="00E32D6A">
        <w:rPr>
          <w:rFonts w:ascii="Arial" w:hAnsi="Arial" w:cs="Arial"/>
          <w:bCs/>
          <w:iCs/>
          <w:sz w:val="20"/>
        </w:rPr>
        <w:t>ě</w:t>
      </w:r>
      <w:r w:rsidR="002E0CB2" w:rsidRPr="00E32D6A">
        <w:rPr>
          <w:rFonts w:ascii="Arial" w:hAnsi="Arial" w:cs="Arial"/>
          <w:bCs/>
          <w:iCs/>
          <w:sz w:val="20"/>
        </w:rPr>
        <w:t xml:space="preserve"> neplatí v případě, že nebudou do 2 let ode dne nabytí právní moci kolaudačního souhlasu na stavbu pozemky pod touto stavbou svěřeny Magistrátem </w:t>
      </w:r>
      <w:proofErr w:type="spellStart"/>
      <w:r w:rsidR="002E0CB2" w:rsidRPr="00E32D6A">
        <w:rPr>
          <w:rFonts w:ascii="Arial" w:hAnsi="Arial" w:cs="Arial"/>
          <w:bCs/>
          <w:iCs/>
          <w:sz w:val="20"/>
        </w:rPr>
        <w:t>hl.m</w:t>
      </w:r>
      <w:proofErr w:type="spellEnd"/>
      <w:r w:rsidR="002E0CB2" w:rsidRPr="00E32D6A">
        <w:rPr>
          <w:rFonts w:ascii="Arial" w:hAnsi="Arial" w:cs="Arial"/>
          <w:bCs/>
          <w:iCs/>
          <w:sz w:val="20"/>
        </w:rPr>
        <w:t xml:space="preserve">. Prahy do správy MČ </w:t>
      </w:r>
      <w:proofErr w:type="gramStart"/>
      <w:r w:rsidR="002E0CB2" w:rsidRPr="00E32D6A">
        <w:rPr>
          <w:rFonts w:ascii="Arial" w:hAnsi="Arial" w:cs="Arial"/>
          <w:bCs/>
          <w:iCs/>
          <w:sz w:val="20"/>
        </w:rPr>
        <w:t>Praha</w:t>
      </w:r>
      <w:r w:rsidR="007D6611">
        <w:rPr>
          <w:rFonts w:ascii="Arial" w:hAnsi="Arial" w:cs="Arial"/>
          <w:bCs/>
          <w:iCs/>
          <w:sz w:val="20"/>
        </w:rPr>
        <w:t xml:space="preserve"> -</w:t>
      </w:r>
      <w:r w:rsidR="002E0CB2" w:rsidRPr="00E32D6A">
        <w:rPr>
          <w:rFonts w:ascii="Arial" w:hAnsi="Arial" w:cs="Arial"/>
          <w:bCs/>
          <w:iCs/>
          <w:sz w:val="20"/>
        </w:rPr>
        <w:t xml:space="preserve"> Zličín</w:t>
      </w:r>
      <w:proofErr w:type="gramEnd"/>
      <w:r w:rsidR="002E0CB2" w:rsidRPr="00E32D6A">
        <w:rPr>
          <w:rFonts w:ascii="Arial" w:hAnsi="Arial" w:cs="Arial"/>
          <w:bCs/>
          <w:iCs/>
          <w:sz w:val="20"/>
        </w:rPr>
        <w:t xml:space="preserve">. </w:t>
      </w:r>
    </w:p>
    <w:p w14:paraId="508BE7E0" w14:textId="77777777" w:rsidR="00657BE6" w:rsidRPr="002E0CB2" w:rsidRDefault="00657BE6" w:rsidP="00D820B1">
      <w:pPr>
        <w:pStyle w:val="odstzkl"/>
        <w:spacing w:before="0"/>
        <w:jc w:val="center"/>
        <w:rPr>
          <w:rFonts w:ascii="Arial" w:hAnsi="Arial" w:cs="Arial"/>
          <w:b/>
          <w:bCs/>
          <w:iCs/>
          <w:sz w:val="20"/>
        </w:rPr>
      </w:pPr>
    </w:p>
    <w:p w14:paraId="224B5F82" w14:textId="77777777" w:rsidR="00BA01EE" w:rsidRDefault="00BA01EE" w:rsidP="00D820B1">
      <w:pPr>
        <w:pStyle w:val="odstzkl"/>
        <w:spacing w:before="0"/>
        <w:jc w:val="center"/>
        <w:rPr>
          <w:rFonts w:ascii="Arial" w:hAnsi="Arial" w:cs="Arial"/>
          <w:b/>
          <w:bCs/>
          <w:iCs/>
          <w:sz w:val="20"/>
        </w:rPr>
      </w:pPr>
    </w:p>
    <w:p w14:paraId="409BBD9E" w14:textId="77777777" w:rsidR="00BA01EE" w:rsidRPr="00923E32" w:rsidRDefault="00BA01EE" w:rsidP="00D820B1">
      <w:pPr>
        <w:pStyle w:val="odstzkl"/>
        <w:spacing w:before="0"/>
        <w:jc w:val="center"/>
        <w:rPr>
          <w:rFonts w:ascii="Arial" w:hAnsi="Arial" w:cs="Arial"/>
          <w:b/>
          <w:bCs/>
          <w:iCs/>
          <w:szCs w:val="24"/>
        </w:rPr>
      </w:pPr>
      <w:r w:rsidRPr="00923E32">
        <w:rPr>
          <w:rFonts w:ascii="Arial" w:hAnsi="Arial" w:cs="Arial"/>
          <w:b/>
          <w:bCs/>
          <w:iCs/>
          <w:szCs w:val="24"/>
        </w:rPr>
        <w:t>Čl. V.</w:t>
      </w:r>
    </w:p>
    <w:p w14:paraId="31C62380" w14:textId="55890D1C" w:rsidR="00BA01EE" w:rsidRDefault="00BA01EE" w:rsidP="00D820B1">
      <w:pPr>
        <w:pStyle w:val="odstzkl"/>
        <w:spacing w:before="0"/>
        <w:jc w:val="center"/>
        <w:rPr>
          <w:rFonts w:ascii="Arial" w:hAnsi="Arial" w:cs="Arial"/>
          <w:b/>
          <w:bCs/>
          <w:iCs/>
          <w:szCs w:val="24"/>
        </w:rPr>
      </w:pPr>
      <w:r w:rsidRPr="00923E32">
        <w:rPr>
          <w:rFonts w:ascii="Arial" w:hAnsi="Arial" w:cs="Arial"/>
          <w:b/>
          <w:bCs/>
          <w:iCs/>
          <w:szCs w:val="24"/>
        </w:rPr>
        <w:t xml:space="preserve">Návrh darovací smlouvy </w:t>
      </w:r>
    </w:p>
    <w:p w14:paraId="05C8CC22" w14:textId="77777777" w:rsidR="00923E32" w:rsidRPr="00923E32" w:rsidRDefault="00923E32" w:rsidP="00D820B1">
      <w:pPr>
        <w:pStyle w:val="odstzkl"/>
        <w:spacing w:before="0"/>
        <w:jc w:val="center"/>
        <w:rPr>
          <w:rFonts w:ascii="Arial" w:hAnsi="Arial" w:cs="Arial"/>
          <w:b/>
          <w:bCs/>
          <w:iCs/>
          <w:szCs w:val="24"/>
        </w:rPr>
      </w:pPr>
    </w:p>
    <w:p w14:paraId="194CBBD2" w14:textId="77777777" w:rsidR="00BA01EE" w:rsidRPr="00581265" w:rsidRDefault="00BA01EE" w:rsidP="00D820B1">
      <w:pPr>
        <w:jc w:val="center"/>
        <w:rPr>
          <w:rFonts w:ascii="Arial" w:eastAsia="Calibri" w:hAnsi="Arial" w:cs="Arial"/>
          <w:b/>
          <w:caps w:val="0"/>
          <w:sz w:val="20"/>
          <w:lang w:eastAsia="en-US"/>
        </w:rPr>
      </w:pPr>
      <w:r w:rsidRPr="00581265">
        <w:rPr>
          <w:rFonts w:ascii="Arial" w:eastAsia="Calibri" w:hAnsi="Arial" w:cs="Arial"/>
          <w:b/>
          <w:caps w:val="0"/>
          <w:sz w:val="20"/>
          <w:lang w:eastAsia="en-US"/>
        </w:rPr>
        <w:t>Darovací smlouva</w:t>
      </w:r>
    </w:p>
    <w:p w14:paraId="2FCE245B" w14:textId="77777777" w:rsidR="00BA01EE" w:rsidRPr="00581265" w:rsidRDefault="00BA01EE" w:rsidP="00D820B1">
      <w:pPr>
        <w:contextualSpacing/>
        <w:jc w:val="center"/>
        <w:rPr>
          <w:rFonts w:ascii="Arial" w:eastAsia="Calibri" w:hAnsi="Arial" w:cs="Arial"/>
          <w:i/>
          <w:caps w:val="0"/>
          <w:sz w:val="20"/>
          <w:lang w:eastAsia="en-US"/>
        </w:rPr>
      </w:pPr>
      <w:r w:rsidRPr="00581265">
        <w:rPr>
          <w:rFonts w:ascii="Arial" w:eastAsia="Calibri" w:hAnsi="Arial" w:cs="Arial"/>
          <w:i/>
          <w:caps w:val="0"/>
          <w:sz w:val="20"/>
          <w:lang w:eastAsia="en-US"/>
        </w:rPr>
        <w:t>uzavřená podle zákona č. 89/2012 Sb., občanský zákoník, v platném a účinném znění (dále jen „občanský zákoník“)</w:t>
      </w:r>
    </w:p>
    <w:p w14:paraId="12559253" w14:textId="77777777" w:rsidR="00BA01EE" w:rsidRPr="00581265" w:rsidRDefault="00BA01EE" w:rsidP="00D820B1">
      <w:pPr>
        <w:contextualSpacing/>
        <w:jc w:val="center"/>
        <w:rPr>
          <w:rFonts w:ascii="Arial" w:eastAsia="Calibri" w:hAnsi="Arial" w:cs="Arial"/>
          <w:i/>
          <w:iCs/>
          <w:caps w:val="0"/>
          <w:sz w:val="20"/>
          <w:lang w:eastAsia="en-US"/>
        </w:rPr>
      </w:pPr>
      <w:r w:rsidRPr="00581265">
        <w:rPr>
          <w:rFonts w:ascii="Arial" w:eastAsia="Calibri" w:hAnsi="Arial" w:cs="Arial"/>
          <w:caps w:val="0"/>
          <w:sz w:val="20"/>
          <w:lang w:eastAsia="en-US"/>
        </w:rPr>
        <w:br/>
      </w:r>
    </w:p>
    <w:p w14:paraId="77DB36C4" w14:textId="77777777" w:rsidR="00BA01EE" w:rsidRPr="00581265" w:rsidRDefault="00BA01EE" w:rsidP="00D820B1">
      <w:pPr>
        <w:ind w:left="360"/>
        <w:rPr>
          <w:rFonts w:ascii="Arial" w:hAnsi="Arial" w:cs="Arial"/>
          <w:b/>
          <w:bCs/>
          <w:i/>
          <w:iCs/>
          <w:caps w:val="0"/>
          <w:sz w:val="20"/>
        </w:rPr>
      </w:pPr>
    </w:p>
    <w:p w14:paraId="2FD0FB62" w14:textId="77777777" w:rsidR="00BA01EE" w:rsidRPr="00581265" w:rsidRDefault="00BA01EE" w:rsidP="00D820B1">
      <w:pPr>
        <w:numPr>
          <w:ilvl w:val="0"/>
          <w:numId w:val="38"/>
        </w:numPr>
        <w:tabs>
          <w:tab w:val="left" w:pos="426"/>
        </w:tabs>
        <w:ind w:left="284" w:hanging="284"/>
        <w:rPr>
          <w:rFonts w:ascii="Arial" w:hAnsi="Arial" w:cs="Arial"/>
          <w:b/>
          <w:bCs/>
          <w:i/>
          <w:caps w:val="0"/>
          <w:sz w:val="20"/>
        </w:rPr>
      </w:pPr>
      <w:r w:rsidRPr="00581265">
        <w:rPr>
          <w:rFonts w:ascii="Arial" w:hAnsi="Arial" w:cs="Arial"/>
          <w:b/>
          <w:bCs/>
          <w:i/>
          <w:caps w:val="0"/>
          <w:sz w:val="20"/>
        </w:rPr>
        <w:t xml:space="preserve">Stone </w:t>
      </w:r>
      <w:proofErr w:type="spellStart"/>
      <w:r w:rsidRPr="00581265">
        <w:rPr>
          <w:rFonts w:ascii="Arial" w:hAnsi="Arial" w:cs="Arial"/>
          <w:b/>
          <w:bCs/>
          <w:i/>
          <w:caps w:val="0"/>
          <w:sz w:val="20"/>
        </w:rPr>
        <w:t>Hill</w:t>
      </w:r>
      <w:proofErr w:type="spellEnd"/>
      <w:r w:rsidRPr="00581265">
        <w:rPr>
          <w:rFonts w:ascii="Arial" w:hAnsi="Arial" w:cs="Arial"/>
          <w:b/>
          <w:bCs/>
          <w:i/>
          <w:caps w:val="0"/>
          <w:sz w:val="20"/>
        </w:rPr>
        <w:t xml:space="preserve"> a.s.</w:t>
      </w:r>
    </w:p>
    <w:p w14:paraId="7F48B3F1" w14:textId="77777777" w:rsidR="00BA01EE" w:rsidRPr="00581265" w:rsidRDefault="00BA01EE" w:rsidP="00D820B1">
      <w:pPr>
        <w:tabs>
          <w:tab w:val="left" w:pos="0"/>
        </w:tabs>
        <w:ind w:firstLine="426"/>
        <w:rPr>
          <w:rFonts w:ascii="Arial" w:hAnsi="Arial" w:cs="Arial"/>
          <w:bCs/>
          <w:i/>
          <w:caps w:val="0"/>
          <w:sz w:val="20"/>
        </w:rPr>
      </w:pPr>
      <w:r w:rsidRPr="00581265">
        <w:rPr>
          <w:rFonts w:ascii="Arial" w:hAnsi="Arial" w:cs="Arial"/>
          <w:bCs/>
          <w:i/>
          <w:caps w:val="0"/>
          <w:sz w:val="20"/>
        </w:rPr>
        <w:t>IČ: 27598233</w:t>
      </w:r>
    </w:p>
    <w:p w14:paraId="232C207C" w14:textId="77777777" w:rsidR="00BA01EE" w:rsidRPr="00581265" w:rsidRDefault="00BA01EE" w:rsidP="00D820B1">
      <w:pPr>
        <w:tabs>
          <w:tab w:val="left" w:pos="0"/>
        </w:tabs>
        <w:ind w:firstLine="426"/>
        <w:rPr>
          <w:rFonts w:ascii="Arial" w:hAnsi="Arial" w:cs="Arial"/>
          <w:bCs/>
          <w:i/>
          <w:caps w:val="0"/>
          <w:sz w:val="20"/>
        </w:rPr>
      </w:pPr>
      <w:r w:rsidRPr="00581265">
        <w:rPr>
          <w:rFonts w:ascii="Arial" w:hAnsi="Arial" w:cs="Arial"/>
          <w:bCs/>
          <w:i/>
          <w:caps w:val="0"/>
          <w:sz w:val="20"/>
        </w:rPr>
        <w:t>se sídlem Na struze 227/1, Nové Město, 110 00 Praha 1</w:t>
      </w:r>
    </w:p>
    <w:p w14:paraId="6EE6F94E" w14:textId="77777777" w:rsidR="00BA01EE" w:rsidRPr="00581265" w:rsidRDefault="00BA01EE" w:rsidP="00D820B1">
      <w:pPr>
        <w:tabs>
          <w:tab w:val="left" w:pos="0"/>
        </w:tabs>
        <w:ind w:firstLine="426"/>
        <w:rPr>
          <w:rFonts w:ascii="Arial" w:hAnsi="Arial" w:cs="Arial"/>
          <w:bCs/>
          <w:i/>
          <w:caps w:val="0"/>
          <w:sz w:val="20"/>
        </w:rPr>
      </w:pPr>
      <w:r w:rsidRPr="00581265">
        <w:rPr>
          <w:rFonts w:ascii="Arial" w:hAnsi="Arial" w:cs="Arial"/>
          <w:bCs/>
          <w:i/>
          <w:caps w:val="0"/>
          <w:sz w:val="20"/>
        </w:rPr>
        <w:t>zapsaná v obchodním rejstříku vedeném Městským soudem v Praze, oddíl B, vložka 11097</w:t>
      </w:r>
    </w:p>
    <w:p w14:paraId="2DF71162" w14:textId="77777777" w:rsidR="00BA01EE" w:rsidRPr="00581265" w:rsidRDefault="00BA01EE" w:rsidP="00D820B1">
      <w:pPr>
        <w:tabs>
          <w:tab w:val="left" w:pos="0"/>
        </w:tabs>
        <w:ind w:firstLine="426"/>
        <w:rPr>
          <w:rFonts w:ascii="Arial" w:hAnsi="Arial" w:cs="Arial"/>
          <w:bCs/>
          <w:i/>
          <w:caps w:val="0"/>
          <w:sz w:val="20"/>
        </w:rPr>
      </w:pPr>
      <w:r w:rsidRPr="00581265">
        <w:rPr>
          <w:rFonts w:ascii="Arial" w:hAnsi="Arial" w:cs="Arial"/>
          <w:bCs/>
          <w:i/>
          <w:caps w:val="0"/>
          <w:sz w:val="20"/>
        </w:rPr>
        <w:t>zastoupena Ing. Pavlem Sehnalem, jediným členem představenstva</w:t>
      </w:r>
    </w:p>
    <w:p w14:paraId="7A62B3BD" w14:textId="77777777" w:rsidR="00BA01EE" w:rsidRPr="00581265" w:rsidRDefault="00BA01EE" w:rsidP="00D820B1">
      <w:pPr>
        <w:tabs>
          <w:tab w:val="left" w:pos="360"/>
        </w:tabs>
        <w:ind w:left="360"/>
        <w:jc w:val="both"/>
        <w:rPr>
          <w:rFonts w:ascii="Arial" w:hAnsi="Arial" w:cs="Arial"/>
          <w:i/>
          <w:iCs/>
          <w:caps w:val="0"/>
          <w:sz w:val="20"/>
        </w:rPr>
      </w:pPr>
      <w:r w:rsidRPr="00581265">
        <w:rPr>
          <w:rFonts w:ascii="Arial" w:hAnsi="Arial" w:cs="Arial"/>
          <w:i/>
          <w:iCs/>
          <w:caps w:val="0"/>
          <w:sz w:val="20"/>
        </w:rPr>
        <w:t xml:space="preserve"> (dále jen „</w:t>
      </w:r>
      <w:proofErr w:type="spellStart"/>
      <w:r w:rsidRPr="00581265">
        <w:rPr>
          <w:rFonts w:ascii="Arial" w:hAnsi="Arial" w:cs="Arial"/>
          <w:i/>
          <w:iCs/>
          <w:caps w:val="0"/>
          <w:sz w:val="20"/>
        </w:rPr>
        <w:t>darce</w:t>
      </w:r>
      <w:proofErr w:type="spellEnd"/>
      <w:r w:rsidRPr="00581265">
        <w:rPr>
          <w:rFonts w:ascii="Arial" w:hAnsi="Arial" w:cs="Arial"/>
          <w:i/>
          <w:iCs/>
          <w:caps w:val="0"/>
          <w:sz w:val="20"/>
        </w:rPr>
        <w:t xml:space="preserve">“)  </w:t>
      </w:r>
    </w:p>
    <w:p w14:paraId="37966361" w14:textId="77777777" w:rsidR="00BA01EE" w:rsidRPr="00581265" w:rsidRDefault="00BA01EE" w:rsidP="00D820B1">
      <w:pPr>
        <w:pStyle w:val="Zhlav"/>
        <w:tabs>
          <w:tab w:val="clear" w:pos="4536"/>
          <w:tab w:val="clear" w:pos="9072"/>
        </w:tabs>
        <w:autoSpaceDE/>
        <w:autoSpaceDN/>
        <w:jc w:val="center"/>
        <w:rPr>
          <w:rFonts w:ascii="Arial" w:hAnsi="Arial" w:cs="Arial"/>
          <w:i/>
          <w:iCs/>
          <w:sz w:val="20"/>
          <w:szCs w:val="20"/>
        </w:rPr>
      </w:pPr>
      <w:r w:rsidRPr="00581265">
        <w:rPr>
          <w:rFonts w:ascii="Arial" w:hAnsi="Arial" w:cs="Arial"/>
          <w:i/>
          <w:iCs/>
          <w:sz w:val="20"/>
          <w:szCs w:val="20"/>
        </w:rPr>
        <w:t>a</w:t>
      </w:r>
    </w:p>
    <w:p w14:paraId="1F6F54AF" w14:textId="77777777" w:rsidR="00BA01EE" w:rsidRPr="00581265" w:rsidRDefault="00BA01EE" w:rsidP="00D820B1">
      <w:pPr>
        <w:tabs>
          <w:tab w:val="left" w:pos="0"/>
        </w:tabs>
        <w:ind w:left="360"/>
        <w:rPr>
          <w:rFonts w:ascii="Arial" w:hAnsi="Arial" w:cs="Arial"/>
          <w:bCs/>
          <w:i/>
          <w:iCs/>
          <w:caps w:val="0"/>
          <w:sz w:val="20"/>
        </w:rPr>
      </w:pPr>
      <w:r w:rsidRPr="00581265">
        <w:rPr>
          <w:rFonts w:ascii="Arial" w:hAnsi="Arial" w:cs="Arial"/>
          <w:b/>
          <w:bCs/>
          <w:i/>
          <w:iCs/>
          <w:caps w:val="0"/>
          <w:sz w:val="20"/>
        </w:rPr>
        <w:lastRenderedPageBreak/>
        <w:t>Městská část Praha – Zličín</w:t>
      </w:r>
      <w:r w:rsidRPr="00581265">
        <w:rPr>
          <w:rFonts w:ascii="Arial" w:hAnsi="Arial" w:cs="Arial"/>
          <w:b/>
          <w:bCs/>
          <w:i/>
          <w:iCs/>
          <w:caps w:val="0"/>
          <w:sz w:val="20"/>
        </w:rPr>
        <w:br/>
      </w:r>
      <w:r w:rsidRPr="00581265">
        <w:rPr>
          <w:rFonts w:ascii="Arial" w:hAnsi="Arial" w:cs="Arial"/>
          <w:bCs/>
          <w:i/>
          <w:iCs/>
          <w:caps w:val="0"/>
          <w:sz w:val="20"/>
        </w:rPr>
        <w:t xml:space="preserve">zastoupená JUDr. Martou </w:t>
      </w:r>
      <w:proofErr w:type="spellStart"/>
      <w:r w:rsidRPr="00581265">
        <w:rPr>
          <w:rFonts w:ascii="Arial" w:hAnsi="Arial" w:cs="Arial"/>
          <w:bCs/>
          <w:i/>
          <w:iCs/>
          <w:caps w:val="0"/>
          <w:sz w:val="20"/>
        </w:rPr>
        <w:t>Koropeckou</w:t>
      </w:r>
      <w:proofErr w:type="spellEnd"/>
      <w:r w:rsidRPr="00581265">
        <w:rPr>
          <w:rFonts w:ascii="Arial" w:hAnsi="Arial" w:cs="Arial"/>
          <w:bCs/>
          <w:i/>
          <w:iCs/>
          <w:caps w:val="0"/>
          <w:sz w:val="20"/>
        </w:rPr>
        <w:t>, starostkou městské části</w:t>
      </w:r>
    </w:p>
    <w:p w14:paraId="0D108C41" w14:textId="77777777" w:rsidR="00BA01EE" w:rsidRPr="00581265" w:rsidRDefault="00BA01EE" w:rsidP="00D820B1">
      <w:pPr>
        <w:pStyle w:val="Zhlav"/>
        <w:tabs>
          <w:tab w:val="clear" w:pos="4536"/>
          <w:tab w:val="clear" w:pos="9072"/>
        </w:tabs>
        <w:ind w:left="360"/>
        <w:rPr>
          <w:rFonts w:ascii="Arial" w:hAnsi="Arial" w:cs="Arial"/>
          <w:i/>
          <w:iCs/>
          <w:sz w:val="20"/>
          <w:szCs w:val="20"/>
        </w:rPr>
      </w:pPr>
      <w:r w:rsidRPr="00581265">
        <w:rPr>
          <w:rFonts w:ascii="Arial" w:hAnsi="Arial" w:cs="Arial"/>
          <w:i/>
          <w:iCs/>
          <w:sz w:val="20"/>
          <w:szCs w:val="20"/>
        </w:rPr>
        <w:t xml:space="preserve">se sídlem:  Tylovická 207, 155 21  Praha – Zličín </w:t>
      </w:r>
    </w:p>
    <w:p w14:paraId="4EE14273" w14:textId="77777777" w:rsidR="00BA01EE" w:rsidRPr="00581265" w:rsidRDefault="00BA01EE" w:rsidP="00D820B1">
      <w:pPr>
        <w:pStyle w:val="Zhlav"/>
        <w:tabs>
          <w:tab w:val="clear" w:pos="4536"/>
          <w:tab w:val="clear" w:pos="9072"/>
        </w:tabs>
        <w:ind w:left="360"/>
        <w:rPr>
          <w:rFonts w:ascii="Arial" w:hAnsi="Arial" w:cs="Arial"/>
          <w:i/>
          <w:iCs/>
          <w:caps/>
          <w:sz w:val="20"/>
          <w:szCs w:val="20"/>
        </w:rPr>
      </w:pPr>
      <w:r w:rsidRPr="00581265">
        <w:rPr>
          <w:rFonts w:ascii="Arial" w:hAnsi="Arial" w:cs="Arial"/>
          <w:i/>
          <w:iCs/>
          <w:caps/>
          <w:sz w:val="20"/>
          <w:szCs w:val="20"/>
        </w:rPr>
        <w:t>IČ: 00241881</w:t>
      </w:r>
    </w:p>
    <w:p w14:paraId="32BF0F65" w14:textId="77777777" w:rsidR="00BA01EE" w:rsidRPr="00581265" w:rsidRDefault="00BA01EE" w:rsidP="00D820B1">
      <w:pPr>
        <w:tabs>
          <w:tab w:val="left" w:pos="360"/>
        </w:tabs>
        <w:ind w:left="360"/>
        <w:jc w:val="both"/>
        <w:rPr>
          <w:rFonts w:ascii="Arial" w:hAnsi="Arial" w:cs="Arial"/>
          <w:i/>
          <w:iCs/>
          <w:caps w:val="0"/>
          <w:sz w:val="20"/>
        </w:rPr>
      </w:pPr>
      <w:r w:rsidRPr="00581265">
        <w:rPr>
          <w:rFonts w:ascii="Arial" w:hAnsi="Arial" w:cs="Arial"/>
          <w:i/>
          <w:iCs/>
          <w:caps w:val="0"/>
          <w:sz w:val="20"/>
        </w:rPr>
        <w:t xml:space="preserve">(dále jen „obdarovaný“)  </w:t>
      </w:r>
    </w:p>
    <w:p w14:paraId="66BE5275" w14:textId="77777777" w:rsidR="00BA01EE" w:rsidRPr="00581265" w:rsidRDefault="00BA01EE" w:rsidP="00D820B1">
      <w:pPr>
        <w:tabs>
          <w:tab w:val="right" w:leader="hyphen" w:pos="9979"/>
        </w:tabs>
        <w:ind w:left="567"/>
        <w:jc w:val="both"/>
        <w:outlineLvl w:val="1"/>
        <w:rPr>
          <w:rFonts w:ascii="Arial" w:hAnsi="Arial" w:cs="Arial"/>
          <w:bCs/>
          <w:i/>
          <w:iCs/>
          <w:caps w:val="0"/>
          <w:noProof/>
          <w:sz w:val="20"/>
        </w:rPr>
      </w:pPr>
    </w:p>
    <w:p w14:paraId="2E6E3842" w14:textId="77777777" w:rsidR="00BA01EE" w:rsidRPr="00581265" w:rsidRDefault="00BA01EE" w:rsidP="00D820B1">
      <w:pPr>
        <w:tabs>
          <w:tab w:val="right" w:leader="hyphen" w:pos="9072"/>
        </w:tabs>
        <w:ind w:left="567"/>
        <w:jc w:val="center"/>
        <w:outlineLvl w:val="1"/>
        <w:rPr>
          <w:rFonts w:ascii="Arial" w:hAnsi="Arial" w:cs="Arial"/>
          <w:bCs/>
          <w:i/>
          <w:iCs/>
          <w:caps w:val="0"/>
          <w:noProof/>
          <w:sz w:val="20"/>
        </w:rPr>
      </w:pPr>
      <w:r w:rsidRPr="00581265">
        <w:rPr>
          <w:rFonts w:ascii="Arial" w:hAnsi="Arial" w:cs="Arial"/>
          <w:bCs/>
          <w:i/>
          <w:iCs/>
          <w:caps w:val="0"/>
          <w:noProof/>
          <w:sz w:val="20"/>
        </w:rPr>
        <w:t>dárce a obdarovaný, společně dále v textu též jen jako „</w:t>
      </w:r>
      <w:r w:rsidRPr="00581265">
        <w:rPr>
          <w:rFonts w:ascii="Arial" w:hAnsi="Arial" w:cs="Arial"/>
          <w:b/>
          <w:bCs/>
          <w:i/>
          <w:iCs/>
          <w:caps w:val="0"/>
          <w:noProof/>
          <w:sz w:val="20"/>
        </w:rPr>
        <w:t>smluvní strany</w:t>
      </w:r>
      <w:r w:rsidRPr="00581265">
        <w:rPr>
          <w:rFonts w:ascii="Arial" w:hAnsi="Arial" w:cs="Arial"/>
          <w:bCs/>
          <w:i/>
          <w:iCs/>
          <w:caps w:val="0"/>
          <w:noProof/>
          <w:sz w:val="20"/>
        </w:rPr>
        <w:t>“, uzavřeli dne  ……</w:t>
      </w:r>
    </w:p>
    <w:p w14:paraId="55710914" w14:textId="77777777" w:rsidR="00BA01EE" w:rsidRPr="00581265" w:rsidRDefault="00BA01EE" w:rsidP="00D820B1">
      <w:pPr>
        <w:tabs>
          <w:tab w:val="right" w:leader="hyphen" w:pos="9072"/>
        </w:tabs>
        <w:ind w:left="567"/>
        <w:jc w:val="center"/>
        <w:outlineLvl w:val="1"/>
        <w:rPr>
          <w:rFonts w:ascii="Arial" w:hAnsi="Arial" w:cs="Arial"/>
          <w:bCs/>
          <w:i/>
          <w:iCs/>
          <w:caps w:val="0"/>
          <w:noProof/>
          <w:sz w:val="20"/>
        </w:rPr>
      </w:pPr>
      <w:r w:rsidRPr="00581265">
        <w:rPr>
          <w:rFonts w:ascii="Arial" w:hAnsi="Arial" w:cs="Arial"/>
          <w:bCs/>
          <w:i/>
          <w:iCs/>
          <w:caps w:val="0"/>
          <w:noProof/>
          <w:sz w:val="20"/>
        </w:rPr>
        <w:t>tuto darovací smlouvu (dále jen „</w:t>
      </w:r>
      <w:r w:rsidRPr="00581265">
        <w:rPr>
          <w:rFonts w:ascii="Arial" w:hAnsi="Arial" w:cs="Arial"/>
          <w:b/>
          <w:bCs/>
          <w:i/>
          <w:iCs/>
          <w:caps w:val="0"/>
          <w:noProof/>
          <w:sz w:val="20"/>
        </w:rPr>
        <w:t>smlouva</w:t>
      </w:r>
      <w:r w:rsidRPr="00581265">
        <w:rPr>
          <w:rFonts w:ascii="Arial" w:hAnsi="Arial" w:cs="Arial"/>
          <w:bCs/>
          <w:i/>
          <w:iCs/>
          <w:caps w:val="0"/>
          <w:noProof/>
          <w:sz w:val="20"/>
        </w:rPr>
        <w:t>“):</w:t>
      </w:r>
    </w:p>
    <w:p w14:paraId="6C761A95" w14:textId="77777777" w:rsidR="00BA01EE" w:rsidRPr="00581265" w:rsidRDefault="00BA01EE" w:rsidP="00D820B1">
      <w:pPr>
        <w:keepNext/>
        <w:tabs>
          <w:tab w:val="right" w:leader="hyphen" w:pos="9979"/>
        </w:tabs>
        <w:jc w:val="center"/>
        <w:outlineLvl w:val="0"/>
        <w:rPr>
          <w:rFonts w:ascii="Arial" w:hAnsi="Arial" w:cs="Arial"/>
          <w:b/>
          <w:bCs/>
          <w:i/>
          <w:iCs/>
          <w:caps w:val="0"/>
          <w:noProof/>
          <w:kern w:val="32"/>
          <w:sz w:val="20"/>
        </w:rPr>
      </w:pPr>
      <w:r w:rsidRPr="00581265">
        <w:rPr>
          <w:rFonts w:ascii="Arial" w:hAnsi="Arial" w:cs="Arial"/>
          <w:b/>
          <w:bCs/>
          <w:i/>
          <w:iCs/>
          <w:caps w:val="0"/>
          <w:noProof/>
          <w:kern w:val="32"/>
          <w:sz w:val="20"/>
        </w:rPr>
        <w:br/>
        <w:t>Úvodní ustanovení</w:t>
      </w:r>
    </w:p>
    <w:p w14:paraId="09E6A990" w14:textId="77777777" w:rsidR="00BA01EE" w:rsidRPr="00581265" w:rsidRDefault="00BA01EE" w:rsidP="00D820B1">
      <w:pPr>
        <w:ind w:left="862"/>
        <w:jc w:val="both"/>
        <w:outlineLvl w:val="1"/>
        <w:rPr>
          <w:rFonts w:ascii="Arial" w:hAnsi="Arial" w:cs="Arial"/>
          <w:bCs/>
          <w:i/>
          <w:iCs/>
          <w:caps w:val="0"/>
          <w:noProof/>
          <w:sz w:val="20"/>
        </w:rPr>
      </w:pPr>
    </w:p>
    <w:p w14:paraId="7103AE49" w14:textId="77777777" w:rsidR="00BA01EE" w:rsidRPr="00581265" w:rsidRDefault="00BA01EE" w:rsidP="00D820B1">
      <w:pPr>
        <w:jc w:val="both"/>
        <w:outlineLvl w:val="1"/>
        <w:rPr>
          <w:rFonts w:ascii="Arial" w:hAnsi="Arial" w:cs="Arial"/>
          <w:bCs/>
          <w:i/>
          <w:iCs/>
          <w:caps w:val="0"/>
          <w:noProof/>
          <w:sz w:val="20"/>
        </w:rPr>
      </w:pPr>
      <w:r w:rsidRPr="00581265">
        <w:rPr>
          <w:rFonts w:ascii="Arial" w:hAnsi="Arial" w:cs="Arial"/>
          <w:bCs/>
          <w:i/>
          <w:iCs/>
          <w:caps w:val="0"/>
          <w:noProof/>
          <w:sz w:val="20"/>
        </w:rPr>
        <w:t>Smluvní strany si navzájem prohlašují, že jsou oprávněny tuto smlouvu uzavřít a řádně plnit závazky v ní obsažené, a že splňují veškeré podmínky a požadavky stanovené zákonem a touto smlouvou.</w:t>
      </w:r>
    </w:p>
    <w:p w14:paraId="35421078" w14:textId="77777777" w:rsidR="00BA01EE" w:rsidRPr="00581265" w:rsidRDefault="00BA01EE" w:rsidP="00D820B1">
      <w:pPr>
        <w:tabs>
          <w:tab w:val="right" w:leader="hyphen" w:pos="9979"/>
        </w:tabs>
        <w:jc w:val="both"/>
        <w:outlineLvl w:val="1"/>
        <w:rPr>
          <w:rFonts w:ascii="Arial" w:hAnsi="Arial" w:cs="Arial"/>
          <w:bCs/>
          <w:i/>
          <w:iCs/>
          <w:caps w:val="0"/>
          <w:noProof/>
          <w:sz w:val="20"/>
        </w:rPr>
      </w:pPr>
    </w:p>
    <w:p w14:paraId="427E9F70" w14:textId="77777777" w:rsidR="00BA01EE" w:rsidRPr="00581265" w:rsidRDefault="00BA01EE" w:rsidP="00D820B1">
      <w:pPr>
        <w:tabs>
          <w:tab w:val="right" w:leader="hyphen" w:pos="9979"/>
        </w:tabs>
        <w:jc w:val="both"/>
        <w:outlineLvl w:val="1"/>
        <w:rPr>
          <w:rFonts w:ascii="Arial" w:hAnsi="Arial" w:cs="Arial"/>
          <w:bCs/>
          <w:i/>
          <w:iCs/>
          <w:caps w:val="0"/>
          <w:noProof/>
          <w:sz w:val="20"/>
        </w:rPr>
      </w:pPr>
      <w:r w:rsidRPr="00581265">
        <w:rPr>
          <w:rFonts w:ascii="Arial" w:hAnsi="Arial" w:cs="Arial"/>
          <w:bCs/>
          <w:i/>
          <w:iCs/>
          <w:caps w:val="0"/>
          <w:noProof/>
          <w:sz w:val="20"/>
        </w:rPr>
        <w:t>Účelem této smlouvy je bezúplatný převod vlastnictví k nemovité věci dle článku I. této smlouvy mezi smluvními stranami a úprava jejich práv a povinností z tohoto převodu vyplývajících.</w:t>
      </w:r>
    </w:p>
    <w:p w14:paraId="0EB76F58" w14:textId="77777777" w:rsidR="00BA01EE" w:rsidRPr="00BA01EE" w:rsidRDefault="00BA01EE" w:rsidP="00D820B1">
      <w:pPr>
        <w:keepNext/>
        <w:tabs>
          <w:tab w:val="right" w:leader="hyphen" w:pos="9979"/>
        </w:tabs>
        <w:jc w:val="center"/>
        <w:outlineLvl w:val="0"/>
        <w:rPr>
          <w:rFonts w:ascii="Arial" w:hAnsi="Arial" w:cs="Arial"/>
          <w:b/>
          <w:bCs/>
          <w:i/>
          <w:iCs/>
          <w:caps w:val="0"/>
          <w:noProof/>
          <w:kern w:val="32"/>
          <w:sz w:val="20"/>
          <w:highlight w:val="yellow"/>
        </w:rPr>
      </w:pPr>
    </w:p>
    <w:p w14:paraId="2E374CC6" w14:textId="77777777" w:rsidR="00BA01EE" w:rsidRPr="00066958" w:rsidRDefault="00BA01EE" w:rsidP="00D820B1">
      <w:pPr>
        <w:keepNext/>
        <w:tabs>
          <w:tab w:val="right" w:leader="hyphen" w:pos="9979"/>
        </w:tabs>
        <w:jc w:val="center"/>
        <w:outlineLvl w:val="0"/>
        <w:rPr>
          <w:rFonts w:ascii="Arial" w:hAnsi="Arial" w:cs="Arial"/>
          <w:b/>
          <w:bCs/>
          <w:i/>
          <w:iCs/>
          <w:caps w:val="0"/>
          <w:noProof/>
          <w:kern w:val="32"/>
          <w:sz w:val="20"/>
        </w:rPr>
      </w:pPr>
      <w:r w:rsidRPr="00066958">
        <w:rPr>
          <w:rFonts w:ascii="Arial" w:hAnsi="Arial" w:cs="Arial"/>
          <w:b/>
          <w:bCs/>
          <w:i/>
          <w:iCs/>
          <w:caps w:val="0"/>
          <w:noProof/>
          <w:kern w:val="32"/>
          <w:sz w:val="20"/>
        </w:rPr>
        <w:t>I.</w:t>
      </w:r>
      <w:r w:rsidRPr="00066958">
        <w:rPr>
          <w:rFonts w:ascii="Arial" w:hAnsi="Arial" w:cs="Arial"/>
          <w:b/>
          <w:bCs/>
          <w:i/>
          <w:iCs/>
          <w:caps w:val="0"/>
          <w:noProof/>
          <w:kern w:val="32"/>
          <w:sz w:val="20"/>
        </w:rPr>
        <w:br/>
      </w:r>
      <w:bookmarkStart w:id="1" w:name="_Ref441652627"/>
      <w:r w:rsidRPr="00066958">
        <w:rPr>
          <w:rFonts w:ascii="Arial" w:hAnsi="Arial" w:cs="Arial"/>
          <w:b/>
          <w:bCs/>
          <w:i/>
          <w:iCs/>
          <w:caps w:val="0"/>
          <w:noProof/>
          <w:kern w:val="32"/>
          <w:sz w:val="20"/>
        </w:rPr>
        <w:t xml:space="preserve">Předmět </w:t>
      </w:r>
      <w:bookmarkEnd w:id="1"/>
      <w:r w:rsidRPr="00066958">
        <w:rPr>
          <w:rFonts w:ascii="Arial" w:hAnsi="Arial" w:cs="Arial"/>
          <w:b/>
          <w:bCs/>
          <w:i/>
          <w:iCs/>
          <w:caps w:val="0"/>
          <w:noProof/>
          <w:kern w:val="32"/>
          <w:sz w:val="20"/>
        </w:rPr>
        <w:t>smlouvy</w:t>
      </w:r>
    </w:p>
    <w:p w14:paraId="1A891E8D" w14:textId="77777777" w:rsidR="00BA01EE" w:rsidRPr="00066958" w:rsidRDefault="00BA01EE" w:rsidP="00D820B1">
      <w:pPr>
        <w:ind w:left="862"/>
        <w:jc w:val="both"/>
        <w:outlineLvl w:val="1"/>
        <w:rPr>
          <w:rFonts w:ascii="Arial" w:hAnsi="Arial" w:cs="Arial"/>
          <w:bCs/>
          <w:i/>
          <w:iCs/>
          <w:caps w:val="0"/>
          <w:noProof/>
          <w:sz w:val="20"/>
        </w:rPr>
      </w:pPr>
    </w:p>
    <w:p w14:paraId="1965B9CD"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Dárce výslovně prohlášuje, že je ke dni uzavření této smlouvy vlastníkem nemovité věci – chodníku při severní straně ulice Hrozenkovská na pozemku parc.č…… o výměře……m</w:t>
      </w:r>
      <w:r w:rsidRPr="00066958">
        <w:rPr>
          <w:rFonts w:ascii="Arial" w:hAnsi="Arial" w:cs="Arial"/>
          <w:bCs/>
          <w:i/>
          <w:iCs/>
          <w:caps w:val="0"/>
          <w:noProof/>
          <w:sz w:val="20"/>
          <w:vertAlign w:val="superscript"/>
        </w:rPr>
        <w:t>2</w:t>
      </w:r>
      <w:r w:rsidRPr="00066958">
        <w:rPr>
          <w:rFonts w:ascii="Arial" w:hAnsi="Arial" w:cs="Arial"/>
          <w:bCs/>
          <w:i/>
          <w:iCs/>
          <w:caps w:val="0"/>
          <w:noProof/>
          <w:sz w:val="20"/>
        </w:rPr>
        <w:t>, druh pozemku:ostatní plocha - komunikace, v Městské části Praha-Zličín, katastrální území Zličín, zapsaném na listu vlastnictví č…..vedeném u Katastrálního úřadu pro hl.město Prahuj, Katastrální pracoviště Praha (dále v textu též jen jako „</w:t>
      </w:r>
      <w:r w:rsidRPr="00066958">
        <w:rPr>
          <w:rFonts w:ascii="Arial" w:hAnsi="Arial" w:cs="Arial"/>
          <w:b/>
          <w:bCs/>
          <w:i/>
          <w:iCs/>
          <w:caps w:val="0"/>
          <w:noProof/>
          <w:sz w:val="20"/>
        </w:rPr>
        <w:t>dar</w:t>
      </w:r>
      <w:r w:rsidRPr="00066958">
        <w:rPr>
          <w:rFonts w:ascii="Arial" w:hAnsi="Arial" w:cs="Arial"/>
          <w:bCs/>
          <w:i/>
          <w:iCs/>
          <w:caps w:val="0"/>
          <w:noProof/>
          <w:sz w:val="20"/>
        </w:rPr>
        <w:t>“). Pozemky č.parc……. a č. parc….. , na kterých se chodnik nachází, jsou  v majetku Hl.města Praha, správa svěřena Městské části Praha Zličín.</w:t>
      </w:r>
    </w:p>
    <w:p w14:paraId="6E95B840" w14:textId="77777777" w:rsidR="00BA01EE" w:rsidRPr="00066958" w:rsidRDefault="00BA01EE" w:rsidP="00D820B1">
      <w:pPr>
        <w:tabs>
          <w:tab w:val="right" w:leader="hyphen" w:pos="9979"/>
        </w:tabs>
        <w:jc w:val="both"/>
        <w:outlineLvl w:val="1"/>
      </w:pPr>
      <w:r w:rsidRPr="00066958">
        <w:rPr>
          <w:rFonts w:ascii="Arial" w:hAnsi="Arial" w:cs="Arial"/>
          <w:bCs/>
          <w:i/>
          <w:iCs/>
          <w:caps w:val="0"/>
          <w:noProof/>
          <w:sz w:val="20"/>
        </w:rPr>
        <w:t>Dárce daruje touto smlouvou obdarovanému shora uvedený dar a obdarovaný tento dar do svého výlučného vlastnictví přijímá.</w:t>
      </w:r>
      <w:r w:rsidRPr="00066958">
        <w:t xml:space="preserve"> </w:t>
      </w:r>
    </w:p>
    <w:p w14:paraId="00CA53BC" w14:textId="77777777" w:rsidR="00BA01EE" w:rsidRPr="00BA01EE" w:rsidRDefault="00BA01EE" w:rsidP="00D820B1">
      <w:pPr>
        <w:tabs>
          <w:tab w:val="right" w:leader="hyphen" w:pos="9979"/>
        </w:tabs>
        <w:jc w:val="both"/>
        <w:outlineLvl w:val="1"/>
        <w:rPr>
          <w:highlight w:val="yellow"/>
        </w:rPr>
      </w:pPr>
    </w:p>
    <w:p w14:paraId="6CFAF6BC" w14:textId="77777777" w:rsidR="00BA01EE" w:rsidRPr="00066958" w:rsidRDefault="00BA01EE" w:rsidP="00D820B1">
      <w:pPr>
        <w:tabs>
          <w:tab w:val="right" w:leader="hyphen" w:pos="9979"/>
        </w:tabs>
        <w:jc w:val="center"/>
        <w:outlineLvl w:val="1"/>
        <w:rPr>
          <w:rFonts w:ascii="Arial" w:hAnsi="Arial" w:cs="Arial"/>
          <w:b/>
          <w:bCs/>
          <w:i/>
          <w:iCs/>
          <w:caps w:val="0"/>
          <w:noProof/>
          <w:sz w:val="20"/>
        </w:rPr>
      </w:pPr>
      <w:r w:rsidRPr="00066958">
        <w:rPr>
          <w:b/>
          <w:i/>
          <w:sz w:val="20"/>
        </w:rPr>
        <w:t>II.</w:t>
      </w:r>
    </w:p>
    <w:p w14:paraId="72D88747" w14:textId="77777777" w:rsidR="00BA01EE" w:rsidRPr="00066958" w:rsidRDefault="00BA01EE" w:rsidP="00D820B1">
      <w:pPr>
        <w:tabs>
          <w:tab w:val="right" w:leader="hyphen" w:pos="9979"/>
        </w:tabs>
        <w:jc w:val="center"/>
        <w:outlineLvl w:val="1"/>
        <w:rPr>
          <w:rFonts w:ascii="Arial" w:hAnsi="Arial" w:cs="Arial"/>
          <w:b/>
          <w:bCs/>
          <w:i/>
          <w:iCs/>
          <w:caps w:val="0"/>
          <w:noProof/>
          <w:sz w:val="20"/>
        </w:rPr>
      </w:pPr>
      <w:r w:rsidRPr="00066958">
        <w:rPr>
          <w:rFonts w:ascii="Arial" w:hAnsi="Arial" w:cs="Arial"/>
          <w:b/>
          <w:bCs/>
          <w:i/>
          <w:iCs/>
          <w:caps w:val="0"/>
          <w:noProof/>
          <w:sz w:val="20"/>
        </w:rPr>
        <w:t>Prohlášení smluvních stran</w:t>
      </w:r>
    </w:p>
    <w:p w14:paraId="77CA9345"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3180AE3C" w14:textId="77777777" w:rsidR="00F87EAB"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Dárce prohlašuje, že dar není zatížen zástavní právem, právem nájmu, není postižen výkonem rozhodnutí, exekucí a není součástí majetkové podstaty, ani na něm neváznou žádné jiné faktické či právní vady, které by omezovaly nebo mohly omezovat obdarovaného ve výkonu vlastnického práva k daru.</w:t>
      </w:r>
    </w:p>
    <w:p w14:paraId="30A90A7D" w14:textId="77777777" w:rsidR="00F87EAB" w:rsidRDefault="00F87EAB" w:rsidP="00D820B1">
      <w:pPr>
        <w:tabs>
          <w:tab w:val="right" w:leader="hyphen" w:pos="9979"/>
        </w:tabs>
        <w:jc w:val="both"/>
        <w:outlineLvl w:val="1"/>
        <w:rPr>
          <w:rFonts w:ascii="Arial" w:hAnsi="Arial" w:cs="Arial"/>
          <w:bCs/>
          <w:i/>
          <w:iCs/>
          <w:caps w:val="0"/>
          <w:noProof/>
          <w:sz w:val="20"/>
        </w:rPr>
      </w:pPr>
      <w:r>
        <w:rPr>
          <w:rFonts w:ascii="Arial" w:hAnsi="Arial" w:cs="Arial"/>
          <w:bCs/>
          <w:i/>
          <w:iCs/>
          <w:caps w:val="0"/>
          <w:noProof/>
          <w:sz w:val="20"/>
        </w:rPr>
        <w:t>Dárce prohlašuje, že předmět daru je zatížen věcnými břemeny sjednanými ve prospěch správců (vlastníků) inženýrských sítí položených pod povrchem stavby. Jedná se o tyto věcná břemena: ………………………………..</w:t>
      </w:r>
    </w:p>
    <w:p w14:paraId="60043D51" w14:textId="77777777" w:rsidR="00F87EAB" w:rsidRPr="00066958" w:rsidRDefault="00F87EAB" w:rsidP="00D820B1">
      <w:pPr>
        <w:tabs>
          <w:tab w:val="right" w:leader="hyphen" w:pos="9979"/>
        </w:tabs>
        <w:jc w:val="both"/>
        <w:outlineLvl w:val="1"/>
        <w:rPr>
          <w:rFonts w:ascii="Arial" w:hAnsi="Arial" w:cs="Arial"/>
          <w:bCs/>
          <w:i/>
          <w:iCs/>
          <w:caps w:val="0"/>
          <w:noProof/>
          <w:sz w:val="20"/>
        </w:rPr>
      </w:pPr>
      <w:r>
        <w:rPr>
          <w:rFonts w:ascii="Arial" w:hAnsi="Arial" w:cs="Arial"/>
          <w:bCs/>
          <w:i/>
          <w:iCs/>
          <w:caps w:val="0"/>
          <w:noProof/>
          <w:sz w:val="20"/>
        </w:rPr>
        <w:t>Obdarovaný omezení sjednaná výše uvedenými břemeny přijímá.</w:t>
      </w:r>
    </w:p>
    <w:p w14:paraId="1DB13973"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32F5AF45"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Užívání díla bylo povoleno kolaudačním souhlasem, vydaným …… pod č.j. … ze dne ….</w:t>
      </w:r>
    </w:p>
    <w:p w14:paraId="1651B047"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56E44ED6"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 xml:space="preserve">Dárce prohlašuje, že dar je v záruční době, a to do ……. V případě, že práva plynoucí ze záruky nebudou z jakýchkoliv důvodů řádně zhotovitelem daru poskytnuta, odpovídá dárce za veškerou újmu, která obdarovanému v souvislosti s touto skutečnistí vznikne. </w:t>
      </w:r>
    </w:p>
    <w:p w14:paraId="0FB146AE"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1EF13A02"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Obdarovaný prohlašuje, že byl řádně seznámen s právním i faktickým stavem daru, že je mu tudíž stav daru znám a že tento dar bez výhrad přijímá.</w:t>
      </w:r>
    </w:p>
    <w:p w14:paraId="274B2C6E"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09F4394D"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Smluvní strany vzájemně v této souvislosti dále výslovně prohlašují, že darováním dle této smlouvy nejsou krácena práva třetích osob, zejména pak eventuálních věřitelů smluvních stran, nejedná se tak o převzetí majetku ve smyslu ust. § 1893 zákona č. 89/2012 Sb., občanský zákoník, v platném a účinném znění.</w:t>
      </w:r>
    </w:p>
    <w:p w14:paraId="7947016E" w14:textId="77777777" w:rsidR="00BA01EE" w:rsidRPr="00BA01EE" w:rsidRDefault="00BA01EE" w:rsidP="00D820B1">
      <w:pPr>
        <w:tabs>
          <w:tab w:val="right" w:leader="hyphen" w:pos="9979"/>
        </w:tabs>
        <w:jc w:val="both"/>
        <w:outlineLvl w:val="1"/>
        <w:rPr>
          <w:rFonts w:ascii="Arial" w:hAnsi="Arial" w:cs="Arial"/>
          <w:bCs/>
          <w:i/>
          <w:iCs/>
          <w:caps w:val="0"/>
          <w:noProof/>
          <w:sz w:val="20"/>
          <w:highlight w:val="yellow"/>
        </w:rPr>
      </w:pPr>
    </w:p>
    <w:p w14:paraId="340EDD96" w14:textId="77777777" w:rsidR="00BA01EE" w:rsidRPr="00066958" w:rsidRDefault="00BA01EE" w:rsidP="00D820B1">
      <w:pPr>
        <w:tabs>
          <w:tab w:val="right" w:leader="hyphen" w:pos="9979"/>
        </w:tabs>
        <w:jc w:val="center"/>
        <w:outlineLvl w:val="1"/>
        <w:rPr>
          <w:rFonts w:ascii="Arial" w:hAnsi="Arial" w:cs="Arial"/>
          <w:b/>
          <w:bCs/>
          <w:i/>
          <w:iCs/>
          <w:caps w:val="0"/>
          <w:noProof/>
          <w:sz w:val="20"/>
        </w:rPr>
      </w:pPr>
      <w:r w:rsidRPr="00066958">
        <w:rPr>
          <w:rFonts w:ascii="Arial" w:hAnsi="Arial" w:cs="Arial"/>
          <w:b/>
          <w:bCs/>
          <w:i/>
          <w:iCs/>
          <w:caps w:val="0"/>
          <w:noProof/>
          <w:sz w:val="20"/>
        </w:rPr>
        <w:t>III.</w:t>
      </w:r>
    </w:p>
    <w:p w14:paraId="39578A73" w14:textId="77777777" w:rsidR="00BA01EE" w:rsidRPr="00066958" w:rsidRDefault="00BA01EE" w:rsidP="00D820B1">
      <w:pPr>
        <w:tabs>
          <w:tab w:val="right" w:leader="hyphen" w:pos="9979"/>
        </w:tabs>
        <w:jc w:val="center"/>
        <w:outlineLvl w:val="1"/>
        <w:rPr>
          <w:rFonts w:ascii="Arial" w:hAnsi="Arial" w:cs="Arial"/>
          <w:b/>
          <w:bCs/>
          <w:i/>
          <w:iCs/>
          <w:caps w:val="0"/>
          <w:noProof/>
          <w:sz w:val="20"/>
        </w:rPr>
      </w:pPr>
      <w:r w:rsidRPr="00066958">
        <w:rPr>
          <w:rFonts w:ascii="Arial" w:hAnsi="Arial" w:cs="Arial"/>
          <w:b/>
          <w:bCs/>
          <w:i/>
          <w:iCs/>
          <w:caps w:val="0"/>
          <w:noProof/>
          <w:sz w:val="20"/>
        </w:rPr>
        <w:t>Závěrečná ustanovení</w:t>
      </w:r>
    </w:p>
    <w:p w14:paraId="6E673823"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08E1992B"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 xml:space="preserve">Tato smlouva, jakož i veškeré právní vztahy z této smlouvy vyplývající, nebo s  touto smlouvou související (včetně otázek platnosti či zdánlivosti smlouvy, náhrady škody, jiné újmy, předsmluvní </w:t>
      </w:r>
      <w:r w:rsidRPr="00066958">
        <w:rPr>
          <w:rFonts w:ascii="Arial" w:hAnsi="Arial" w:cs="Arial"/>
          <w:bCs/>
          <w:i/>
          <w:iCs/>
          <w:caps w:val="0"/>
          <w:noProof/>
          <w:sz w:val="20"/>
        </w:rPr>
        <w:lastRenderedPageBreak/>
        <w:t>odpovědnosti, bezdůvodného obohacení apod.), se řídí právním řádem České republiky, zejména pak zákonem č. 89/2012 Sb., občanským zákoníkem, v platném a účinném znění.</w:t>
      </w:r>
    </w:p>
    <w:p w14:paraId="51BDC33D"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77F7D2F9"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Veškeré změny nebo dodatky k této smlouvě musí být učiněny písemně formou číslovaných dodatků, podepsaných všemi smluvními stranami.</w:t>
      </w:r>
    </w:p>
    <w:p w14:paraId="79659629"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493E9EE7"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V případě, že některé ustanovení této smlouvy se ukáže neplatným, zdánlivým, neúčinným či jinak nevymahatelným, zůstávají ostatní ustanovení této smlouvy touto skutečností nedočtena. Smluvní strany se dohodnou na bezodkladné náhradě (či vyjasnění) takového neplatného, zdánlivého, neúčinného či jinak nevymahatelného ustanovení za ustanovení jiné, které nejlépe splňuje tytéž účely jako ustanovení neplatné, zdánlivé, neúčinné nebo jinak nevymahatelné.</w:t>
      </w:r>
    </w:p>
    <w:p w14:paraId="0262CF13"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23AEC680"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Tato smlouva je sepsána ve třech (</w:t>
      </w:r>
      <w:r w:rsidR="00066958">
        <w:rPr>
          <w:rFonts w:ascii="Arial" w:hAnsi="Arial" w:cs="Arial"/>
          <w:bCs/>
          <w:i/>
          <w:iCs/>
          <w:caps w:val="0"/>
          <w:noProof/>
          <w:sz w:val="20"/>
        </w:rPr>
        <w:t>2</w:t>
      </w:r>
      <w:r w:rsidRPr="00066958">
        <w:rPr>
          <w:rFonts w:ascii="Arial" w:hAnsi="Arial" w:cs="Arial"/>
          <w:bCs/>
          <w:i/>
          <w:iCs/>
          <w:caps w:val="0"/>
          <w:noProof/>
          <w:sz w:val="20"/>
        </w:rPr>
        <w:t>) vyhotoveních s platností originálu, z nichž každá ze smluvních stran obdrží po jednom (1) vyhotovení</w:t>
      </w:r>
      <w:r w:rsidR="00066958">
        <w:rPr>
          <w:rFonts w:ascii="Arial" w:hAnsi="Arial" w:cs="Arial"/>
          <w:bCs/>
          <w:i/>
          <w:iCs/>
          <w:caps w:val="0"/>
          <w:noProof/>
          <w:sz w:val="20"/>
        </w:rPr>
        <w:t xml:space="preserve">. </w:t>
      </w:r>
    </w:p>
    <w:p w14:paraId="0301D1A1" w14:textId="77777777" w:rsidR="00BA01EE" w:rsidRPr="00BA01EE" w:rsidRDefault="00BA01EE" w:rsidP="00D820B1">
      <w:pPr>
        <w:tabs>
          <w:tab w:val="right" w:leader="hyphen" w:pos="9979"/>
        </w:tabs>
        <w:jc w:val="both"/>
        <w:outlineLvl w:val="1"/>
        <w:rPr>
          <w:rFonts w:ascii="Arial" w:hAnsi="Arial" w:cs="Arial"/>
          <w:bCs/>
          <w:i/>
          <w:iCs/>
          <w:caps w:val="0"/>
          <w:noProof/>
          <w:sz w:val="20"/>
          <w:highlight w:val="yellow"/>
        </w:rPr>
      </w:pPr>
    </w:p>
    <w:p w14:paraId="77D3CFA6" w14:textId="77777777" w:rsidR="00BA01EE" w:rsidRPr="00066958" w:rsidRDefault="00BA01EE" w:rsidP="00D820B1">
      <w:pPr>
        <w:tabs>
          <w:tab w:val="right" w:leader="hyphen" w:pos="9979"/>
        </w:tabs>
        <w:jc w:val="both"/>
        <w:outlineLvl w:val="1"/>
        <w:rPr>
          <w:rFonts w:ascii="Arial" w:hAnsi="Arial" w:cs="Arial"/>
          <w:bCs/>
          <w:i/>
          <w:iCs/>
          <w:caps w:val="0"/>
          <w:noProof/>
          <w:sz w:val="20"/>
        </w:rPr>
      </w:pPr>
      <w:r w:rsidRPr="00066958">
        <w:rPr>
          <w:rFonts w:ascii="Arial" w:hAnsi="Arial" w:cs="Arial"/>
          <w:bCs/>
          <w:i/>
          <w:iCs/>
          <w:caps w:val="0"/>
          <w:noProof/>
          <w:sz w:val="20"/>
        </w:rPr>
        <w:t>Tato smlouva nabývá platnosti a účinnosti dnem jejího podpisu oběma smluvními stranami.</w:t>
      </w:r>
    </w:p>
    <w:p w14:paraId="13D1FC0F" w14:textId="77777777" w:rsidR="00BA01EE" w:rsidRPr="00066958" w:rsidRDefault="00BA01EE" w:rsidP="00D820B1">
      <w:pPr>
        <w:tabs>
          <w:tab w:val="right" w:leader="hyphen" w:pos="9979"/>
        </w:tabs>
        <w:jc w:val="both"/>
        <w:outlineLvl w:val="1"/>
        <w:rPr>
          <w:rFonts w:ascii="Arial" w:hAnsi="Arial" w:cs="Arial"/>
          <w:bCs/>
          <w:i/>
          <w:iCs/>
          <w:caps w:val="0"/>
          <w:noProof/>
          <w:sz w:val="20"/>
        </w:rPr>
      </w:pPr>
    </w:p>
    <w:p w14:paraId="79BF9374" w14:textId="77777777" w:rsidR="00BA01EE" w:rsidRPr="00066958" w:rsidDel="002339D0" w:rsidRDefault="00BA01EE" w:rsidP="00D820B1">
      <w:pPr>
        <w:tabs>
          <w:tab w:val="right" w:leader="hyphen" w:pos="9979"/>
        </w:tabs>
        <w:jc w:val="both"/>
        <w:outlineLvl w:val="1"/>
        <w:rPr>
          <w:rFonts w:ascii="Arial" w:hAnsi="Arial" w:cs="Arial"/>
          <w:b/>
          <w:bCs/>
          <w:i/>
          <w:iCs/>
          <w:caps w:val="0"/>
          <w:strike/>
          <w:noProof/>
          <w:kern w:val="32"/>
          <w:sz w:val="20"/>
        </w:rPr>
      </w:pPr>
      <w:r w:rsidRPr="00066958">
        <w:rPr>
          <w:rFonts w:ascii="Arial" w:hAnsi="Arial" w:cs="Arial"/>
          <w:bCs/>
          <w:i/>
          <w:iCs/>
          <w:caps w:val="0"/>
          <w:noProof/>
          <w:sz w:val="20"/>
        </w:rPr>
        <w:t>Tato smlouva je smluvními stranami uzavírána po jejím podrobném a vzájemném projednání, jako výraz jejich skutečné (svobodné) a vážné vůle, je učiněna nikoliv v omylu, či jako důsledek hrozby tělesného či duševního násilí (viz § 587 občanského zákoníku), resp. jako následek lsti, přičemž smluvní strany se cítí být jejím obsahem vázány a na důkaz toho připojují své podpisy.</w:t>
      </w:r>
      <w:r w:rsidRPr="00066958">
        <w:rPr>
          <w:rFonts w:ascii="Arial" w:hAnsi="Arial" w:cs="Arial"/>
          <w:b/>
          <w:bCs/>
          <w:i/>
          <w:iCs/>
          <w:caps w:val="0"/>
          <w:noProof/>
          <w:kern w:val="32"/>
          <w:sz w:val="20"/>
        </w:rPr>
        <w:br/>
      </w:r>
    </w:p>
    <w:p w14:paraId="4588B856" w14:textId="77777777" w:rsidR="00BA01EE" w:rsidRPr="00066958" w:rsidRDefault="00BA01EE" w:rsidP="00D820B1">
      <w:pPr>
        <w:jc w:val="both"/>
        <w:outlineLvl w:val="1"/>
        <w:rPr>
          <w:rFonts w:ascii="Arial" w:hAnsi="Arial" w:cs="Arial"/>
          <w:bCs/>
          <w:i/>
          <w:iCs/>
          <w:caps w:val="0"/>
          <w:noProof/>
          <w:sz w:val="20"/>
        </w:rPr>
      </w:pPr>
      <w:r w:rsidRPr="00066958">
        <w:rPr>
          <w:rFonts w:ascii="Arial" w:hAnsi="Arial" w:cs="Arial"/>
          <w:bCs/>
          <w:i/>
          <w:iCs/>
          <w:caps w:val="0"/>
          <w:noProof/>
          <w:sz w:val="20"/>
        </w:rPr>
        <w:t>Tato smlouva byla řádně schválena Zastupitelstvem MČ Praha - Zličín na zasedání, konaném dne .....................</w:t>
      </w:r>
    </w:p>
    <w:p w14:paraId="29148400" w14:textId="77777777" w:rsidR="00BA01EE" w:rsidRPr="00066958" w:rsidRDefault="00BA01EE" w:rsidP="00D820B1">
      <w:pPr>
        <w:jc w:val="both"/>
        <w:outlineLvl w:val="1"/>
        <w:rPr>
          <w:rFonts w:ascii="Arial" w:hAnsi="Arial" w:cs="Arial"/>
          <w:bCs/>
          <w:i/>
          <w:iCs/>
          <w:caps w:val="0"/>
          <w:noProof/>
          <w:sz w:val="20"/>
        </w:rPr>
      </w:pPr>
    </w:p>
    <w:tbl>
      <w:tblPr>
        <w:tblW w:w="5034" w:type="pct"/>
        <w:tblCellMar>
          <w:left w:w="70" w:type="dxa"/>
          <w:right w:w="70" w:type="dxa"/>
        </w:tblCellMar>
        <w:tblLook w:val="0000" w:firstRow="0" w:lastRow="0" w:firstColumn="0" w:lastColumn="0" w:noHBand="0" w:noVBand="0"/>
      </w:tblPr>
      <w:tblGrid>
        <w:gridCol w:w="4567"/>
        <w:gridCol w:w="4567"/>
      </w:tblGrid>
      <w:tr w:rsidR="00BA01EE" w:rsidRPr="00066958" w14:paraId="24641EC8" w14:textId="77777777" w:rsidTr="009F4C4E">
        <w:trPr>
          <w:trHeight w:val="510"/>
        </w:trPr>
        <w:tc>
          <w:tcPr>
            <w:tcW w:w="2500" w:type="pct"/>
            <w:vAlign w:val="bottom"/>
          </w:tcPr>
          <w:p w14:paraId="1318B5CA" w14:textId="77777777" w:rsidR="00BA01EE" w:rsidRPr="00066958" w:rsidRDefault="00BA01EE" w:rsidP="00D820B1">
            <w:pPr>
              <w:rPr>
                <w:rFonts w:ascii="Arial" w:eastAsia="Calibri" w:hAnsi="Arial" w:cs="Arial"/>
                <w:i/>
                <w:iCs/>
                <w:caps w:val="0"/>
                <w:sz w:val="20"/>
                <w:lang w:eastAsia="en-US"/>
              </w:rPr>
            </w:pPr>
          </w:p>
        </w:tc>
        <w:tc>
          <w:tcPr>
            <w:tcW w:w="2500" w:type="pct"/>
            <w:vAlign w:val="bottom"/>
          </w:tcPr>
          <w:p w14:paraId="3602CC4B" w14:textId="77777777" w:rsidR="00BA01EE" w:rsidRPr="00066958" w:rsidRDefault="00BA01EE" w:rsidP="00D820B1">
            <w:pPr>
              <w:jc w:val="center"/>
              <w:rPr>
                <w:rFonts w:ascii="Arial" w:eastAsia="Calibri" w:hAnsi="Arial" w:cs="Arial"/>
                <w:i/>
                <w:iCs/>
                <w:caps w:val="0"/>
                <w:sz w:val="20"/>
                <w:lang w:eastAsia="en-US"/>
              </w:rPr>
            </w:pPr>
          </w:p>
        </w:tc>
      </w:tr>
      <w:tr w:rsidR="00BA01EE" w:rsidRPr="00BA01EE" w14:paraId="6A947B89" w14:textId="77777777" w:rsidTr="009F4C4E">
        <w:trPr>
          <w:trHeight w:val="1418"/>
        </w:trPr>
        <w:tc>
          <w:tcPr>
            <w:tcW w:w="2500" w:type="pct"/>
            <w:vAlign w:val="bottom"/>
          </w:tcPr>
          <w:p w14:paraId="2FFDA7B6" w14:textId="77777777" w:rsidR="00BA01EE" w:rsidRPr="00066958" w:rsidRDefault="00DC7BB1" w:rsidP="00D820B1">
            <w:pPr>
              <w:jc w:val="center"/>
              <w:rPr>
                <w:rFonts w:ascii="Arial" w:eastAsia="Calibri" w:hAnsi="Arial" w:cs="Arial"/>
                <w:i/>
                <w:iCs/>
                <w:caps w:val="0"/>
                <w:sz w:val="20"/>
                <w:lang w:eastAsia="en-US"/>
              </w:rPr>
            </w:pPr>
            <w:r>
              <w:rPr>
                <w:rFonts w:ascii="Arial" w:eastAsia="Calibri" w:hAnsi="Arial" w:cs="Arial"/>
                <w:i/>
                <w:iCs/>
                <w:caps w:val="0"/>
                <w:noProof/>
                <w:sz w:val="20"/>
                <w:lang w:eastAsia="en-US"/>
              </w:rPr>
              <w:pict w14:anchorId="54208E2C">
                <v:rect id="_x0000_i1025" style="width:1162.65pt;height:.05pt" o:hrpct="734" o:hralign="center" o:hrstd="t" o:hr="t" fillcolor="gray" stroked="f"/>
              </w:pict>
            </w:r>
          </w:p>
          <w:p w14:paraId="3117CEC7" w14:textId="77777777" w:rsidR="00BA01EE" w:rsidRPr="00066958" w:rsidRDefault="00BA01EE" w:rsidP="00D820B1">
            <w:pPr>
              <w:jc w:val="center"/>
              <w:rPr>
                <w:rFonts w:ascii="Arial" w:eastAsia="Calibri" w:hAnsi="Arial" w:cs="Arial"/>
                <w:i/>
                <w:iCs/>
                <w:caps w:val="0"/>
                <w:sz w:val="20"/>
                <w:lang w:eastAsia="en-US"/>
              </w:rPr>
            </w:pPr>
            <w:r w:rsidRPr="00066958">
              <w:rPr>
                <w:rFonts w:ascii="Arial" w:eastAsia="Calibri" w:hAnsi="Arial" w:cs="Arial"/>
                <w:i/>
                <w:iCs/>
                <w:caps w:val="0"/>
                <w:sz w:val="20"/>
                <w:lang w:eastAsia="en-US"/>
              </w:rPr>
              <w:t>Dárce</w:t>
            </w:r>
          </w:p>
        </w:tc>
        <w:tc>
          <w:tcPr>
            <w:tcW w:w="2500" w:type="pct"/>
            <w:vAlign w:val="bottom"/>
          </w:tcPr>
          <w:p w14:paraId="79648414" w14:textId="77777777" w:rsidR="00BA01EE" w:rsidRPr="00066958" w:rsidRDefault="00BA01EE" w:rsidP="00D820B1">
            <w:pPr>
              <w:jc w:val="center"/>
              <w:rPr>
                <w:rFonts w:ascii="Arial" w:eastAsia="Calibri" w:hAnsi="Arial" w:cs="Arial"/>
                <w:i/>
                <w:iCs/>
                <w:caps w:val="0"/>
                <w:sz w:val="20"/>
                <w:lang w:eastAsia="en-US"/>
              </w:rPr>
            </w:pPr>
          </w:p>
          <w:p w14:paraId="202BE0AA" w14:textId="77777777" w:rsidR="00BA01EE" w:rsidRPr="00066958" w:rsidRDefault="00DC7BB1" w:rsidP="00D820B1">
            <w:pPr>
              <w:jc w:val="center"/>
              <w:rPr>
                <w:rFonts w:ascii="Arial" w:eastAsia="Calibri" w:hAnsi="Arial" w:cs="Arial"/>
                <w:i/>
                <w:iCs/>
                <w:caps w:val="0"/>
                <w:sz w:val="20"/>
                <w:lang w:eastAsia="en-US"/>
              </w:rPr>
            </w:pPr>
            <w:r>
              <w:rPr>
                <w:rFonts w:ascii="Arial" w:eastAsia="Calibri" w:hAnsi="Arial" w:cs="Arial"/>
                <w:i/>
                <w:iCs/>
                <w:caps w:val="0"/>
                <w:noProof/>
                <w:sz w:val="20"/>
                <w:lang w:eastAsia="en-US"/>
              </w:rPr>
              <w:pict w14:anchorId="7FFB0CD7">
                <v:rect id="_x0000_i1026" style="width:1162.65pt;height:.05pt" o:hrpct="734" o:hralign="center" o:hrstd="t" o:hr="t" fillcolor="gray" stroked="f"/>
              </w:pict>
            </w:r>
          </w:p>
          <w:p w14:paraId="4E5694BA" w14:textId="77777777" w:rsidR="00BA01EE" w:rsidRPr="00BA01EE" w:rsidRDefault="00BA01EE" w:rsidP="00D820B1">
            <w:pPr>
              <w:jc w:val="center"/>
              <w:rPr>
                <w:rFonts w:ascii="Arial" w:eastAsia="Calibri" w:hAnsi="Arial" w:cs="Arial"/>
                <w:i/>
                <w:iCs/>
                <w:caps w:val="0"/>
                <w:sz w:val="20"/>
                <w:lang w:eastAsia="en-US"/>
              </w:rPr>
            </w:pPr>
            <w:r w:rsidRPr="00066958">
              <w:rPr>
                <w:rFonts w:ascii="Arial" w:eastAsia="Calibri" w:hAnsi="Arial" w:cs="Arial"/>
                <w:i/>
                <w:iCs/>
                <w:caps w:val="0"/>
                <w:sz w:val="20"/>
                <w:lang w:eastAsia="en-US"/>
              </w:rPr>
              <w:t>Obdarovaný</w:t>
            </w:r>
          </w:p>
        </w:tc>
      </w:tr>
    </w:tbl>
    <w:p w14:paraId="5D541A0C" w14:textId="77777777" w:rsidR="00BA01EE" w:rsidRPr="00BA01EE" w:rsidRDefault="00BA01EE" w:rsidP="00D820B1">
      <w:pPr>
        <w:jc w:val="both"/>
        <w:rPr>
          <w:rFonts w:ascii="Arial" w:eastAsia="Calibri" w:hAnsi="Arial" w:cs="Arial"/>
          <w:b/>
          <w:i/>
          <w:iCs/>
          <w:caps w:val="0"/>
          <w:sz w:val="20"/>
          <w:lang w:eastAsia="en-US"/>
        </w:rPr>
      </w:pPr>
    </w:p>
    <w:p w14:paraId="7E78320C" w14:textId="77777777" w:rsidR="00A849C7" w:rsidRDefault="00A849C7" w:rsidP="00D820B1">
      <w:pPr>
        <w:pStyle w:val="odstzkl"/>
        <w:spacing w:before="0"/>
        <w:jc w:val="center"/>
        <w:rPr>
          <w:rFonts w:ascii="Arial" w:hAnsi="Arial" w:cs="Arial"/>
          <w:b/>
          <w:bCs/>
          <w:iCs/>
          <w:sz w:val="20"/>
        </w:rPr>
      </w:pPr>
    </w:p>
    <w:p w14:paraId="6424E194" w14:textId="77777777" w:rsidR="002A180F" w:rsidRPr="007E7EDD" w:rsidRDefault="002A180F" w:rsidP="00D820B1">
      <w:pPr>
        <w:pStyle w:val="odstzkl"/>
        <w:spacing w:before="0"/>
        <w:jc w:val="center"/>
        <w:rPr>
          <w:rFonts w:ascii="Arial" w:hAnsi="Arial" w:cs="Arial"/>
          <w:b/>
          <w:bCs/>
          <w:iCs/>
          <w:szCs w:val="24"/>
        </w:rPr>
      </w:pPr>
      <w:r w:rsidRPr="007E7EDD">
        <w:rPr>
          <w:rFonts w:ascii="Arial" w:hAnsi="Arial" w:cs="Arial"/>
          <w:b/>
          <w:bCs/>
          <w:iCs/>
          <w:szCs w:val="24"/>
        </w:rPr>
        <w:t xml:space="preserve">Čl. </w:t>
      </w:r>
      <w:r w:rsidR="001C467F" w:rsidRPr="007E7EDD">
        <w:rPr>
          <w:rFonts w:ascii="Arial" w:hAnsi="Arial" w:cs="Arial"/>
          <w:b/>
          <w:bCs/>
          <w:iCs/>
          <w:szCs w:val="24"/>
        </w:rPr>
        <w:t>VI.</w:t>
      </w:r>
    </w:p>
    <w:p w14:paraId="75EEE844" w14:textId="77777777" w:rsidR="00F4276F" w:rsidRPr="007E7EDD" w:rsidRDefault="00F4276F" w:rsidP="00D820B1">
      <w:pPr>
        <w:pStyle w:val="odstzkl"/>
        <w:spacing w:before="0"/>
        <w:ind w:left="357"/>
        <w:jc w:val="center"/>
        <w:rPr>
          <w:rFonts w:ascii="Arial" w:hAnsi="Arial" w:cs="Arial"/>
          <w:b/>
          <w:bCs/>
          <w:iCs/>
          <w:szCs w:val="24"/>
        </w:rPr>
      </w:pPr>
      <w:r w:rsidRPr="007E7EDD">
        <w:rPr>
          <w:rFonts w:ascii="Arial" w:hAnsi="Arial" w:cs="Arial"/>
          <w:b/>
          <w:bCs/>
          <w:iCs/>
          <w:szCs w:val="24"/>
        </w:rPr>
        <w:t>Ostatní ujednání smluvních stran</w:t>
      </w:r>
    </w:p>
    <w:p w14:paraId="77053DAD" w14:textId="70D9120F" w:rsidR="00A54C44" w:rsidRPr="00F54838" w:rsidRDefault="00A54C44" w:rsidP="00D820B1">
      <w:pPr>
        <w:pStyle w:val="odstzkl"/>
        <w:spacing w:before="0"/>
        <w:ind w:left="284"/>
        <w:rPr>
          <w:rFonts w:ascii="Arial" w:hAnsi="Arial" w:cs="Arial"/>
          <w:sz w:val="20"/>
        </w:rPr>
      </w:pPr>
    </w:p>
    <w:p w14:paraId="45F56E64" w14:textId="77777777" w:rsidR="00BB4519" w:rsidRDefault="00BB4519" w:rsidP="00D820B1">
      <w:pPr>
        <w:pStyle w:val="Zkladntext21"/>
        <w:ind w:left="284"/>
        <w:jc w:val="center"/>
        <w:rPr>
          <w:rFonts w:ascii="Arial" w:hAnsi="Arial" w:cs="Arial"/>
          <w:b/>
          <w:sz w:val="20"/>
        </w:rPr>
      </w:pPr>
    </w:p>
    <w:p w14:paraId="7398BA2E" w14:textId="77777777" w:rsidR="00867D9C" w:rsidRDefault="00867D9C" w:rsidP="008C16CD">
      <w:pPr>
        <w:pStyle w:val="odstzkl"/>
        <w:numPr>
          <w:ilvl w:val="0"/>
          <w:numId w:val="40"/>
        </w:numPr>
        <w:spacing w:before="120"/>
        <w:ind w:left="426"/>
        <w:rPr>
          <w:rFonts w:ascii="Arial" w:hAnsi="Arial" w:cs="Arial"/>
          <w:sz w:val="20"/>
        </w:rPr>
      </w:pPr>
      <w:r w:rsidRPr="001A729B">
        <w:rPr>
          <w:rFonts w:ascii="Arial" w:hAnsi="Arial" w:cs="Arial"/>
          <w:sz w:val="20"/>
        </w:rPr>
        <w:t>V případě, že budou stavbou díla dotčeny pozemky v majetku jiných osob než budoucího obdarovaného</w:t>
      </w:r>
      <w:r>
        <w:rPr>
          <w:rFonts w:ascii="Arial" w:hAnsi="Arial" w:cs="Arial"/>
          <w:sz w:val="20"/>
        </w:rPr>
        <w:t xml:space="preserve"> nebo Hlavního města Prahy (stanovisko </w:t>
      </w:r>
      <w:r>
        <w:rPr>
          <w:rFonts w:ascii="Arial" w:hAnsi="Arial" w:cs="Arial"/>
          <w:iCs/>
          <w:sz w:val="20"/>
        </w:rPr>
        <w:t>MHMP OEM ke svěření (převodu) pozemku pod chodníkem tvoří přílohu č. 2 této smlouvy)</w:t>
      </w:r>
      <w:r w:rsidRPr="001A729B">
        <w:rPr>
          <w:rFonts w:ascii="Arial" w:hAnsi="Arial" w:cs="Arial"/>
          <w:sz w:val="20"/>
        </w:rPr>
        <w:t xml:space="preserve">, </w:t>
      </w:r>
      <w:r>
        <w:rPr>
          <w:rFonts w:ascii="Arial" w:hAnsi="Arial" w:cs="Arial"/>
          <w:sz w:val="20"/>
        </w:rPr>
        <w:t xml:space="preserve">je nezbytnou součástí předávaných dokladů dle odst. 1 tohoto článku listina zřizující k pozemkům dotčeným stavbou vlastnické právo, tj. nabytí pozemků do vlastnictví dárce.  Budoucí dárce se zavazuje zajistit převod vlastnického práva včetně geometrického plánu s vyznačením jeho rozsahu na své náklady. </w:t>
      </w:r>
      <w:r w:rsidRPr="001A729B">
        <w:rPr>
          <w:rFonts w:ascii="Arial" w:hAnsi="Arial" w:cs="Arial"/>
          <w:sz w:val="20"/>
        </w:rPr>
        <w:t xml:space="preserve">Obsah </w:t>
      </w:r>
      <w:r>
        <w:rPr>
          <w:rFonts w:ascii="Arial" w:hAnsi="Arial" w:cs="Arial"/>
          <w:sz w:val="20"/>
        </w:rPr>
        <w:t xml:space="preserve">listiny musí být budoucím obdarovaným předem odsouhlasen. </w:t>
      </w:r>
    </w:p>
    <w:p w14:paraId="452B7E55" w14:textId="7D8BE605" w:rsidR="00867D9C" w:rsidRPr="00E32D6A" w:rsidRDefault="00867D9C" w:rsidP="008C16CD">
      <w:pPr>
        <w:pStyle w:val="odstzkl"/>
        <w:numPr>
          <w:ilvl w:val="0"/>
          <w:numId w:val="40"/>
        </w:numPr>
        <w:spacing w:before="120"/>
        <w:ind w:left="426"/>
        <w:rPr>
          <w:rFonts w:ascii="Arial" w:hAnsi="Arial" w:cs="Arial"/>
          <w:sz w:val="20"/>
        </w:rPr>
      </w:pPr>
      <w:r w:rsidRPr="00E32D6A">
        <w:rPr>
          <w:rFonts w:ascii="Arial" w:hAnsi="Arial" w:cs="Arial"/>
          <w:sz w:val="20"/>
        </w:rPr>
        <w:t xml:space="preserve">Budoucí dárce bere na vědomí, že v případě, že </w:t>
      </w:r>
      <w:r w:rsidRPr="002546CF">
        <w:rPr>
          <w:rFonts w:ascii="Arial" w:hAnsi="Arial" w:cs="Arial"/>
          <w:sz w:val="20"/>
        </w:rPr>
        <w:t xml:space="preserve">nezajistí </w:t>
      </w:r>
      <w:r w:rsidRPr="00810964">
        <w:rPr>
          <w:rFonts w:ascii="Arial" w:hAnsi="Arial" w:cs="Arial"/>
          <w:sz w:val="20"/>
        </w:rPr>
        <w:t xml:space="preserve">svěření pozemku odděleného pro stavbu chodníku z majetku </w:t>
      </w:r>
      <w:proofErr w:type="spellStart"/>
      <w:r w:rsidRPr="00810964">
        <w:rPr>
          <w:rFonts w:ascii="Arial" w:hAnsi="Arial" w:cs="Arial"/>
          <w:sz w:val="20"/>
        </w:rPr>
        <w:t>hl.m</w:t>
      </w:r>
      <w:proofErr w:type="spellEnd"/>
      <w:r w:rsidRPr="00810964">
        <w:rPr>
          <w:rFonts w:ascii="Arial" w:hAnsi="Arial" w:cs="Arial"/>
          <w:sz w:val="20"/>
        </w:rPr>
        <w:t>. Prahy na obdarovaného</w:t>
      </w:r>
      <w:r w:rsidRPr="00E32D6A">
        <w:rPr>
          <w:rFonts w:ascii="Arial" w:hAnsi="Arial" w:cs="Arial"/>
          <w:sz w:val="20"/>
        </w:rPr>
        <w:t>,</w:t>
      </w:r>
      <w:r w:rsidR="00DE0110">
        <w:rPr>
          <w:rFonts w:ascii="Arial" w:hAnsi="Arial" w:cs="Arial"/>
          <w:sz w:val="20"/>
        </w:rPr>
        <w:t xml:space="preserve"> </w:t>
      </w:r>
      <w:r w:rsidRPr="002546CF">
        <w:rPr>
          <w:rFonts w:ascii="Arial" w:hAnsi="Arial" w:cs="Arial"/>
          <w:sz w:val="20"/>
        </w:rPr>
        <w:t xml:space="preserve">převod vlastnického práva </w:t>
      </w:r>
      <w:proofErr w:type="gramStart"/>
      <w:r w:rsidR="008C16CD">
        <w:rPr>
          <w:rFonts w:ascii="Arial" w:hAnsi="Arial" w:cs="Arial"/>
          <w:sz w:val="20"/>
        </w:rPr>
        <w:t xml:space="preserve">v </w:t>
      </w:r>
      <w:r w:rsidRPr="00810964">
        <w:rPr>
          <w:rFonts w:ascii="Arial" w:hAnsi="Arial" w:cs="Arial"/>
          <w:sz w:val="20"/>
        </w:rPr>
        <w:t xml:space="preserve"> příp.</w:t>
      </w:r>
      <w:proofErr w:type="gramEnd"/>
      <w:r w:rsidRPr="00810964">
        <w:rPr>
          <w:rFonts w:ascii="Arial" w:hAnsi="Arial" w:cs="Arial"/>
          <w:sz w:val="20"/>
        </w:rPr>
        <w:t xml:space="preserve"> jiných dotčených pozemků, které nejsou ve vlastnictví </w:t>
      </w:r>
      <w:proofErr w:type="spellStart"/>
      <w:r w:rsidRPr="00810964">
        <w:rPr>
          <w:rFonts w:ascii="Arial" w:hAnsi="Arial" w:cs="Arial"/>
          <w:sz w:val="20"/>
        </w:rPr>
        <w:t>hl.m</w:t>
      </w:r>
      <w:proofErr w:type="spellEnd"/>
      <w:r w:rsidRPr="00810964">
        <w:rPr>
          <w:rFonts w:ascii="Arial" w:hAnsi="Arial" w:cs="Arial"/>
          <w:sz w:val="20"/>
        </w:rPr>
        <w:t>. Prahy na obdarovaného</w:t>
      </w:r>
      <w:r w:rsidR="008C16CD">
        <w:rPr>
          <w:rFonts w:ascii="Arial" w:hAnsi="Arial" w:cs="Arial"/>
          <w:sz w:val="20"/>
        </w:rPr>
        <w:t xml:space="preserve">, </w:t>
      </w:r>
      <w:r w:rsidRPr="002546CF">
        <w:rPr>
          <w:rFonts w:ascii="Arial" w:hAnsi="Arial" w:cs="Arial"/>
          <w:sz w:val="20"/>
        </w:rPr>
        <w:t xml:space="preserve">budoucí obdarovaný dar nepřevezme. </w:t>
      </w:r>
    </w:p>
    <w:p w14:paraId="309A5407" w14:textId="77777777" w:rsidR="00867D9C" w:rsidRDefault="00867D9C" w:rsidP="00867D9C"/>
    <w:p w14:paraId="2B965F85" w14:textId="77777777" w:rsidR="00867D9C" w:rsidRPr="00BB4519" w:rsidRDefault="00867D9C" w:rsidP="00810964">
      <w:pPr>
        <w:pStyle w:val="Zkladntext21"/>
        <w:ind w:left="284"/>
        <w:jc w:val="both"/>
        <w:rPr>
          <w:rFonts w:ascii="Arial" w:hAnsi="Arial" w:cs="Arial"/>
          <w:b/>
          <w:sz w:val="20"/>
        </w:rPr>
      </w:pPr>
    </w:p>
    <w:p w14:paraId="557B0ABD" w14:textId="77777777" w:rsidR="00DB54C4" w:rsidRDefault="00DB54C4" w:rsidP="00D820B1">
      <w:pPr>
        <w:pStyle w:val="Zkladntext21"/>
        <w:tabs>
          <w:tab w:val="num" w:pos="284"/>
        </w:tabs>
        <w:ind w:hanging="284"/>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57E87F" w14:textId="77777777" w:rsidR="00DB54C4" w:rsidRPr="007E7EDD" w:rsidRDefault="00DB54C4" w:rsidP="00D820B1">
      <w:pPr>
        <w:pStyle w:val="Zkladntext21"/>
        <w:tabs>
          <w:tab w:val="num" w:pos="284"/>
        </w:tabs>
        <w:ind w:hanging="284"/>
        <w:jc w:val="center"/>
        <w:rPr>
          <w:rFonts w:ascii="Arial" w:hAnsi="Arial" w:cs="Arial"/>
          <w:b/>
          <w:szCs w:val="24"/>
        </w:rPr>
      </w:pPr>
      <w:r w:rsidRPr="00DB54C4">
        <w:rPr>
          <w:rFonts w:ascii="Arial" w:hAnsi="Arial" w:cs="Arial"/>
          <w:sz w:val="20"/>
        </w:rPr>
        <w:tab/>
      </w:r>
      <w:r w:rsidRPr="007E7EDD">
        <w:rPr>
          <w:rFonts w:ascii="Arial" w:hAnsi="Arial" w:cs="Arial"/>
          <w:b/>
          <w:szCs w:val="24"/>
        </w:rPr>
        <w:t>Čl. VII.</w:t>
      </w:r>
    </w:p>
    <w:p w14:paraId="037F494D" w14:textId="77777777" w:rsidR="00DB54C4" w:rsidRPr="007E7EDD" w:rsidRDefault="00DB54C4" w:rsidP="00D820B1">
      <w:pPr>
        <w:pStyle w:val="Zkladntext21"/>
        <w:tabs>
          <w:tab w:val="num" w:pos="284"/>
        </w:tabs>
        <w:rPr>
          <w:rFonts w:ascii="Arial" w:hAnsi="Arial" w:cs="Arial"/>
          <w:b/>
          <w:szCs w:val="24"/>
        </w:rPr>
      </w:pPr>
      <w:r w:rsidRPr="007E7EDD">
        <w:rPr>
          <w:rFonts w:ascii="Arial" w:hAnsi="Arial" w:cs="Arial"/>
          <w:b/>
          <w:szCs w:val="24"/>
        </w:rPr>
        <w:tab/>
      </w:r>
      <w:r w:rsidRPr="007E7EDD">
        <w:rPr>
          <w:rFonts w:ascii="Arial" w:hAnsi="Arial" w:cs="Arial"/>
          <w:b/>
          <w:szCs w:val="24"/>
        </w:rPr>
        <w:tab/>
      </w:r>
      <w:r w:rsidRPr="007E7EDD">
        <w:rPr>
          <w:rFonts w:ascii="Arial" w:hAnsi="Arial" w:cs="Arial"/>
          <w:b/>
          <w:szCs w:val="24"/>
        </w:rPr>
        <w:tab/>
      </w:r>
      <w:r w:rsidRPr="007E7EDD">
        <w:rPr>
          <w:rFonts w:ascii="Arial" w:hAnsi="Arial" w:cs="Arial"/>
          <w:b/>
          <w:szCs w:val="24"/>
        </w:rPr>
        <w:tab/>
      </w:r>
      <w:r w:rsidRPr="007E7EDD">
        <w:rPr>
          <w:rFonts w:ascii="Arial" w:hAnsi="Arial" w:cs="Arial"/>
          <w:b/>
          <w:szCs w:val="24"/>
        </w:rPr>
        <w:tab/>
      </w:r>
      <w:r w:rsidRPr="007E7EDD">
        <w:rPr>
          <w:rFonts w:ascii="Arial" w:hAnsi="Arial" w:cs="Arial"/>
          <w:b/>
          <w:szCs w:val="24"/>
        </w:rPr>
        <w:tab/>
        <w:t>Rozvazovací podmínka</w:t>
      </w:r>
    </w:p>
    <w:p w14:paraId="452BB782" w14:textId="77777777" w:rsidR="00DB54C4" w:rsidRPr="00DB54C4" w:rsidRDefault="00DB54C4" w:rsidP="00D820B1">
      <w:pPr>
        <w:pStyle w:val="Zkladntext21"/>
        <w:tabs>
          <w:tab w:val="num" w:pos="284"/>
        </w:tabs>
        <w:ind w:hanging="284"/>
        <w:jc w:val="both"/>
        <w:rPr>
          <w:rFonts w:ascii="Arial" w:hAnsi="Arial" w:cs="Arial"/>
          <w:sz w:val="20"/>
          <w:highlight w:val="yellow"/>
        </w:rPr>
      </w:pPr>
    </w:p>
    <w:p w14:paraId="392BDA55" w14:textId="77777777" w:rsidR="00DB54C4" w:rsidRPr="00DB54C4" w:rsidRDefault="00DB54C4" w:rsidP="00D820B1">
      <w:pPr>
        <w:pStyle w:val="Zkladntext21"/>
        <w:tabs>
          <w:tab w:val="num" w:pos="284"/>
        </w:tabs>
        <w:jc w:val="both"/>
        <w:rPr>
          <w:rFonts w:ascii="Arial" w:hAnsi="Arial" w:cs="Arial"/>
          <w:sz w:val="20"/>
        </w:rPr>
      </w:pPr>
      <w:r w:rsidRPr="00D820B1">
        <w:rPr>
          <w:rFonts w:ascii="Arial" w:hAnsi="Arial" w:cs="Arial"/>
          <w:sz w:val="20"/>
        </w:rPr>
        <w:t xml:space="preserve">Pokud </w:t>
      </w:r>
      <w:r w:rsidRPr="0050030D">
        <w:rPr>
          <w:rFonts w:ascii="Arial" w:hAnsi="Arial" w:cs="Arial"/>
          <w:sz w:val="20"/>
        </w:rPr>
        <w:t>do dvou let</w:t>
      </w:r>
      <w:r w:rsidRPr="00D820B1">
        <w:rPr>
          <w:rFonts w:ascii="Arial" w:hAnsi="Arial" w:cs="Arial"/>
          <w:sz w:val="20"/>
        </w:rPr>
        <w:t xml:space="preserve"> ode dne podpisu této smlouvy nebude vydáno na stavbu rozhodnutí o užívání stavby nebo do dvou let ode dne nabytí právní moci kolaudačního rozhodnutí, nebo vydání kolaudačního </w:t>
      </w:r>
      <w:r w:rsidRPr="00D820B1">
        <w:rPr>
          <w:rFonts w:ascii="Arial" w:hAnsi="Arial" w:cs="Arial"/>
          <w:sz w:val="20"/>
        </w:rPr>
        <w:lastRenderedPageBreak/>
        <w:t xml:space="preserve">souhlasu stavby nebude správa oddělených částí pozemků </w:t>
      </w:r>
      <w:proofErr w:type="spellStart"/>
      <w:r w:rsidRPr="00D820B1">
        <w:rPr>
          <w:rFonts w:ascii="Arial" w:hAnsi="Arial" w:cs="Arial"/>
          <w:sz w:val="20"/>
        </w:rPr>
        <w:t>parc.č</w:t>
      </w:r>
      <w:proofErr w:type="spellEnd"/>
      <w:r w:rsidRPr="00D820B1">
        <w:rPr>
          <w:rFonts w:ascii="Arial" w:hAnsi="Arial" w:cs="Arial"/>
          <w:sz w:val="20"/>
        </w:rPr>
        <w:t xml:space="preserve">. </w:t>
      </w:r>
      <w:r w:rsidR="00D820B1" w:rsidRPr="00D820B1">
        <w:rPr>
          <w:rFonts w:ascii="Arial" w:hAnsi="Arial" w:cs="Arial"/>
          <w:sz w:val="20"/>
        </w:rPr>
        <w:t>748/</w:t>
      </w:r>
      <w:proofErr w:type="gramStart"/>
      <w:r w:rsidR="00D820B1" w:rsidRPr="00D820B1">
        <w:rPr>
          <w:rFonts w:ascii="Arial" w:hAnsi="Arial" w:cs="Arial"/>
          <w:sz w:val="20"/>
        </w:rPr>
        <w:t>1</w:t>
      </w:r>
      <w:r w:rsidRPr="00D820B1">
        <w:rPr>
          <w:rFonts w:ascii="Arial" w:hAnsi="Arial" w:cs="Arial"/>
          <w:sz w:val="20"/>
        </w:rPr>
        <w:t xml:space="preserve">  </w:t>
      </w:r>
      <w:proofErr w:type="spellStart"/>
      <w:r w:rsidRPr="00D820B1">
        <w:rPr>
          <w:rFonts w:ascii="Arial" w:hAnsi="Arial" w:cs="Arial"/>
          <w:sz w:val="20"/>
        </w:rPr>
        <w:t>kat</w:t>
      </w:r>
      <w:proofErr w:type="gramEnd"/>
      <w:r w:rsidRPr="00D820B1">
        <w:rPr>
          <w:rFonts w:ascii="Arial" w:hAnsi="Arial" w:cs="Arial"/>
          <w:sz w:val="20"/>
        </w:rPr>
        <w:t>.území</w:t>
      </w:r>
      <w:proofErr w:type="spellEnd"/>
      <w:r w:rsidRPr="00D820B1">
        <w:rPr>
          <w:rFonts w:ascii="Arial" w:hAnsi="Arial" w:cs="Arial"/>
          <w:sz w:val="20"/>
        </w:rPr>
        <w:t xml:space="preserve"> Zličín na nichž se nachází stavba, svěřena budoucímu obdarovaném</w:t>
      </w:r>
      <w:r w:rsidR="00D820B1" w:rsidRPr="00D820B1">
        <w:rPr>
          <w:rFonts w:ascii="Arial" w:hAnsi="Arial" w:cs="Arial"/>
          <w:sz w:val="20"/>
        </w:rPr>
        <w:t>u</w:t>
      </w:r>
      <w:r w:rsidRPr="00D820B1">
        <w:rPr>
          <w:rFonts w:ascii="Arial" w:hAnsi="Arial" w:cs="Arial"/>
          <w:sz w:val="20"/>
        </w:rPr>
        <w:t xml:space="preserve"> nebo příp. pokud nebudou další pozemky dotčené stavbou ve vlastnictví obdarovaného, tato smlouva se od počátku ruší.</w:t>
      </w:r>
    </w:p>
    <w:p w14:paraId="6263BC21" w14:textId="77777777" w:rsidR="00195192" w:rsidRPr="000767C9" w:rsidRDefault="00195192" w:rsidP="00D820B1">
      <w:pPr>
        <w:pStyle w:val="Zkladntext21"/>
        <w:tabs>
          <w:tab w:val="num" w:pos="284"/>
        </w:tabs>
        <w:jc w:val="both"/>
        <w:rPr>
          <w:rFonts w:ascii="Arial" w:hAnsi="Arial" w:cs="Arial"/>
          <w:sz w:val="20"/>
        </w:rPr>
      </w:pPr>
    </w:p>
    <w:p w14:paraId="2735223F" w14:textId="77777777" w:rsidR="00C60DE5" w:rsidRPr="007E7EDD" w:rsidRDefault="00C60DE5" w:rsidP="00D820B1">
      <w:pPr>
        <w:pStyle w:val="odstzkl"/>
        <w:spacing w:before="0"/>
        <w:rPr>
          <w:rFonts w:ascii="Arial" w:hAnsi="Arial" w:cs="Arial"/>
          <w:b/>
          <w:bCs/>
          <w:iCs/>
          <w:szCs w:val="24"/>
        </w:rPr>
      </w:pPr>
    </w:p>
    <w:p w14:paraId="3C6F7FB6" w14:textId="77777777" w:rsidR="002A180F" w:rsidRPr="007E7EDD" w:rsidRDefault="002A180F" w:rsidP="00D820B1">
      <w:pPr>
        <w:pStyle w:val="odstzkl"/>
        <w:spacing w:before="0"/>
        <w:ind w:left="357" w:hanging="357"/>
        <w:jc w:val="center"/>
        <w:rPr>
          <w:rFonts w:ascii="Arial" w:hAnsi="Arial" w:cs="Arial"/>
          <w:b/>
          <w:bCs/>
          <w:iCs/>
          <w:szCs w:val="24"/>
        </w:rPr>
      </w:pPr>
      <w:r w:rsidRPr="007E7EDD">
        <w:rPr>
          <w:rFonts w:ascii="Arial" w:hAnsi="Arial" w:cs="Arial"/>
          <w:b/>
          <w:bCs/>
          <w:iCs/>
          <w:szCs w:val="24"/>
        </w:rPr>
        <w:t xml:space="preserve">Čl. </w:t>
      </w:r>
      <w:r w:rsidR="00DE2E23" w:rsidRPr="007E7EDD">
        <w:rPr>
          <w:rFonts w:ascii="Arial" w:hAnsi="Arial" w:cs="Arial"/>
          <w:b/>
          <w:bCs/>
          <w:iCs/>
          <w:szCs w:val="24"/>
        </w:rPr>
        <w:t>VIII.</w:t>
      </w:r>
    </w:p>
    <w:p w14:paraId="1C834522" w14:textId="77777777" w:rsidR="002A180F" w:rsidRPr="007E7EDD" w:rsidRDefault="002A180F" w:rsidP="00D820B1">
      <w:pPr>
        <w:pStyle w:val="odstzkl"/>
        <w:spacing w:before="0"/>
        <w:ind w:left="357" w:hanging="357"/>
        <w:jc w:val="center"/>
        <w:rPr>
          <w:rFonts w:ascii="Arial" w:hAnsi="Arial" w:cs="Arial"/>
          <w:b/>
          <w:bCs/>
          <w:iCs/>
          <w:szCs w:val="24"/>
        </w:rPr>
      </w:pPr>
      <w:r w:rsidRPr="007E7EDD">
        <w:rPr>
          <w:rFonts w:ascii="Arial" w:hAnsi="Arial" w:cs="Arial"/>
          <w:b/>
          <w:bCs/>
          <w:iCs/>
          <w:szCs w:val="24"/>
        </w:rPr>
        <w:t>Závěrečná ustanovení</w:t>
      </w:r>
    </w:p>
    <w:p w14:paraId="33E574E0" w14:textId="77777777" w:rsidR="00803BF1" w:rsidRDefault="00803BF1" w:rsidP="00803BF1">
      <w:pPr>
        <w:pStyle w:val="odstzkl"/>
        <w:spacing w:before="0"/>
        <w:rPr>
          <w:rFonts w:ascii="Arial" w:hAnsi="Arial" w:cs="Arial"/>
          <w:iCs/>
          <w:sz w:val="20"/>
        </w:rPr>
      </w:pPr>
    </w:p>
    <w:p w14:paraId="7D6B4C2E" w14:textId="185689D5" w:rsidR="00803BF1" w:rsidRDefault="00803BF1" w:rsidP="00803BF1">
      <w:pPr>
        <w:pStyle w:val="odstzkl"/>
        <w:numPr>
          <w:ilvl w:val="0"/>
          <w:numId w:val="10"/>
        </w:numPr>
        <w:tabs>
          <w:tab w:val="clear" w:pos="720"/>
          <w:tab w:val="num" w:pos="360"/>
        </w:tabs>
        <w:spacing w:before="0"/>
        <w:ind w:left="357" w:hanging="357"/>
        <w:rPr>
          <w:rFonts w:ascii="Arial" w:hAnsi="Arial" w:cs="Arial"/>
          <w:iCs/>
          <w:sz w:val="20"/>
        </w:rPr>
      </w:pPr>
      <w:r w:rsidRPr="00803BF1">
        <w:rPr>
          <w:rFonts w:ascii="Arial" w:hAnsi="Arial" w:cs="Arial"/>
          <w:iCs/>
          <w:sz w:val="20"/>
        </w:rPr>
        <w:t xml:space="preserve">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budoucí obdarovaný. </w:t>
      </w:r>
    </w:p>
    <w:p w14:paraId="4AF27370" w14:textId="77777777" w:rsidR="00803BF1" w:rsidRDefault="00803BF1" w:rsidP="00803BF1">
      <w:pPr>
        <w:pStyle w:val="odstzkl"/>
        <w:spacing w:before="0"/>
        <w:ind w:left="357"/>
        <w:rPr>
          <w:rFonts w:ascii="Arial" w:hAnsi="Arial" w:cs="Arial"/>
          <w:iCs/>
          <w:sz w:val="20"/>
        </w:rPr>
      </w:pPr>
    </w:p>
    <w:p w14:paraId="66BA980E" w14:textId="05CBFB10" w:rsidR="00803BF1" w:rsidRDefault="00803BF1" w:rsidP="00803BF1">
      <w:pPr>
        <w:pStyle w:val="odstzkl"/>
        <w:numPr>
          <w:ilvl w:val="0"/>
          <w:numId w:val="10"/>
        </w:numPr>
        <w:tabs>
          <w:tab w:val="clear" w:pos="720"/>
          <w:tab w:val="num" w:pos="360"/>
        </w:tabs>
        <w:spacing w:before="0"/>
        <w:ind w:left="357" w:hanging="357"/>
        <w:rPr>
          <w:rFonts w:ascii="Arial" w:hAnsi="Arial" w:cs="Arial"/>
          <w:iCs/>
          <w:sz w:val="20"/>
        </w:rPr>
      </w:pPr>
      <w:r w:rsidRPr="004A4277">
        <w:rPr>
          <w:rFonts w:ascii="Arial" w:hAnsi="Arial" w:cs="Arial"/>
          <w:iCs/>
          <w:sz w:val="20"/>
        </w:rPr>
        <w:t xml:space="preserve">Tato smlouva </w:t>
      </w:r>
      <w:r w:rsidRPr="00D820B1">
        <w:rPr>
          <w:rFonts w:ascii="Arial" w:hAnsi="Arial" w:cs="Arial"/>
          <w:iCs/>
          <w:sz w:val="20"/>
        </w:rPr>
        <w:t xml:space="preserve">se uzavírá </w:t>
      </w:r>
      <w:r w:rsidRPr="007D6611">
        <w:rPr>
          <w:rFonts w:ascii="Arial" w:hAnsi="Arial" w:cs="Arial"/>
          <w:b/>
          <w:bCs/>
          <w:iCs/>
          <w:sz w:val="20"/>
        </w:rPr>
        <w:t>na dobu určitou do 31.12.2023</w:t>
      </w:r>
      <w:r>
        <w:rPr>
          <w:rFonts w:ascii="Arial" w:hAnsi="Arial" w:cs="Arial"/>
          <w:iCs/>
          <w:sz w:val="20"/>
        </w:rPr>
        <w:t xml:space="preserve"> </w:t>
      </w:r>
      <w:r w:rsidRPr="00D820B1">
        <w:rPr>
          <w:rFonts w:ascii="Arial" w:hAnsi="Arial" w:cs="Arial"/>
          <w:iCs/>
          <w:sz w:val="20"/>
        </w:rPr>
        <w:t>a</w:t>
      </w:r>
      <w:r w:rsidRPr="004A4277">
        <w:rPr>
          <w:rFonts w:ascii="Arial" w:hAnsi="Arial" w:cs="Arial"/>
          <w:iCs/>
          <w:sz w:val="20"/>
        </w:rPr>
        <w:t xml:space="preserve"> nabývá platnosti podpis</w:t>
      </w:r>
      <w:r>
        <w:rPr>
          <w:rFonts w:ascii="Arial" w:hAnsi="Arial" w:cs="Arial"/>
          <w:iCs/>
          <w:sz w:val="20"/>
        </w:rPr>
        <w:t>em</w:t>
      </w:r>
      <w:r w:rsidRPr="004A4277">
        <w:rPr>
          <w:rFonts w:ascii="Arial" w:hAnsi="Arial" w:cs="Arial"/>
          <w:iCs/>
          <w:sz w:val="20"/>
        </w:rPr>
        <w:t xml:space="preserve"> smlouvy poslední smluvní stranou.</w:t>
      </w:r>
      <w:r>
        <w:rPr>
          <w:rFonts w:ascii="Arial" w:hAnsi="Arial" w:cs="Arial"/>
          <w:iCs/>
          <w:sz w:val="20"/>
        </w:rPr>
        <w:t xml:space="preserve"> Účinnosti nabývá nejdříve dnem</w:t>
      </w:r>
      <w:r w:rsidRPr="00DF4F4C">
        <w:rPr>
          <w:rFonts w:ascii="Arial" w:hAnsi="Arial" w:cs="Arial"/>
          <w:iCs/>
          <w:sz w:val="20"/>
        </w:rPr>
        <w:t xml:space="preserve"> </w:t>
      </w:r>
      <w:r>
        <w:rPr>
          <w:rFonts w:ascii="Arial" w:hAnsi="Arial" w:cs="Arial"/>
          <w:iCs/>
          <w:sz w:val="20"/>
        </w:rPr>
        <w:t>uveřejnění v registru smluv.</w:t>
      </w:r>
    </w:p>
    <w:p w14:paraId="5D17FF11" w14:textId="1F683D5C" w:rsidR="00D820B1" w:rsidRPr="00193904" w:rsidRDefault="00D820B1" w:rsidP="00803BF1">
      <w:pPr>
        <w:pStyle w:val="odstzkl"/>
        <w:spacing w:before="0"/>
        <w:ind w:left="284"/>
        <w:rPr>
          <w:rFonts w:ascii="Arial" w:hAnsi="Arial" w:cs="Arial"/>
          <w:iCs/>
          <w:sz w:val="20"/>
        </w:rPr>
      </w:pPr>
    </w:p>
    <w:p w14:paraId="7CA10869" w14:textId="77777777" w:rsidR="002A180F" w:rsidRDefault="002A180F" w:rsidP="00D820B1">
      <w:pPr>
        <w:pStyle w:val="odstzkl"/>
        <w:numPr>
          <w:ilvl w:val="0"/>
          <w:numId w:val="10"/>
        </w:numPr>
        <w:tabs>
          <w:tab w:val="clear" w:pos="720"/>
          <w:tab w:val="num" w:pos="360"/>
        </w:tabs>
        <w:spacing w:before="0"/>
        <w:ind w:left="357" w:hanging="357"/>
        <w:rPr>
          <w:rFonts w:ascii="Arial" w:hAnsi="Arial" w:cs="Arial"/>
          <w:iCs/>
          <w:sz w:val="20"/>
        </w:rPr>
      </w:pPr>
      <w:r w:rsidRPr="004A4277">
        <w:rPr>
          <w:rFonts w:ascii="Arial" w:hAnsi="Arial" w:cs="Arial"/>
          <w:iCs/>
          <w:sz w:val="20"/>
        </w:rPr>
        <w:t>Změny obsahu této smlouvy jsou možné pouze písemnou formou na základě dohody smluvních stran</w:t>
      </w:r>
      <w:r w:rsidR="00D820B1">
        <w:rPr>
          <w:rFonts w:ascii="Arial" w:hAnsi="Arial" w:cs="Arial"/>
          <w:iCs/>
          <w:sz w:val="20"/>
        </w:rPr>
        <w:t>.</w:t>
      </w:r>
    </w:p>
    <w:p w14:paraId="48CCB129" w14:textId="77777777" w:rsidR="00D820B1" w:rsidRPr="004A4277" w:rsidRDefault="00D820B1" w:rsidP="00D820B1">
      <w:pPr>
        <w:pStyle w:val="odstzkl"/>
        <w:spacing w:before="0"/>
        <w:rPr>
          <w:rFonts w:ascii="Arial" w:hAnsi="Arial" w:cs="Arial"/>
          <w:iCs/>
          <w:sz w:val="20"/>
        </w:rPr>
      </w:pPr>
    </w:p>
    <w:p w14:paraId="6FB54609" w14:textId="77777777" w:rsidR="002A180F" w:rsidRDefault="002A180F" w:rsidP="00D820B1">
      <w:pPr>
        <w:pStyle w:val="odstzkl"/>
        <w:numPr>
          <w:ilvl w:val="0"/>
          <w:numId w:val="10"/>
        </w:numPr>
        <w:tabs>
          <w:tab w:val="clear" w:pos="720"/>
          <w:tab w:val="num" w:pos="360"/>
        </w:tabs>
        <w:spacing w:before="0"/>
        <w:ind w:left="357" w:hanging="357"/>
        <w:rPr>
          <w:rFonts w:ascii="Arial" w:hAnsi="Arial" w:cs="Arial"/>
          <w:iCs/>
          <w:sz w:val="20"/>
        </w:rPr>
      </w:pPr>
      <w:r w:rsidRPr="004A4277">
        <w:rPr>
          <w:rFonts w:ascii="Arial" w:hAnsi="Arial" w:cs="Arial"/>
          <w:iCs/>
          <w:sz w:val="20"/>
        </w:rPr>
        <w:t xml:space="preserve">Smlouva je vyhotovena v 5 stejnopisech, z nichž budoucí dárce obdrží </w:t>
      </w:r>
      <w:smartTag w:uri="urn:schemas-microsoft-com:office:smarttags" w:element="metricconverter">
        <w:smartTagPr>
          <w:attr w:name="ProductID" w:val="2 a"/>
        </w:smartTagPr>
        <w:r w:rsidRPr="004A4277">
          <w:rPr>
            <w:rFonts w:ascii="Arial" w:hAnsi="Arial" w:cs="Arial"/>
            <w:iCs/>
            <w:sz w:val="20"/>
          </w:rPr>
          <w:t>2 a</w:t>
        </w:r>
      </w:smartTag>
      <w:r w:rsidRPr="004A4277">
        <w:rPr>
          <w:rFonts w:ascii="Arial" w:hAnsi="Arial" w:cs="Arial"/>
          <w:iCs/>
          <w:sz w:val="20"/>
        </w:rPr>
        <w:t xml:space="preserve"> budoucí obdarovaný 3 stejnopisy.</w:t>
      </w:r>
    </w:p>
    <w:p w14:paraId="184CC6CD" w14:textId="77777777" w:rsidR="00D820B1" w:rsidRPr="004A4277" w:rsidRDefault="00D820B1" w:rsidP="00D820B1">
      <w:pPr>
        <w:pStyle w:val="odstzkl"/>
        <w:spacing w:before="0"/>
        <w:rPr>
          <w:rFonts w:ascii="Arial" w:hAnsi="Arial" w:cs="Arial"/>
          <w:iCs/>
          <w:sz w:val="20"/>
        </w:rPr>
      </w:pPr>
    </w:p>
    <w:p w14:paraId="54735FF1" w14:textId="77777777" w:rsidR="002A180F" w:rsidRDefault="002A180F" w:rsidP="00D820B1">
      <w:pPr>
        <w:pStyle w:val="odstzkl"/>
        <w:numPr>
          <w:ilvl w:val="0"/>
          <w:numId w:val="10"/>
        </w:numPr>
        <w:tabs>
          <w:tab w:val="clear" w:pos="720"/>
          <w:tab w:val="num" w:pos="360"/>
        </w:tabs>
        <w:spacing w:before="0"/>
        <w:ind w:left="357" w:hanging="357"/>
        <w:rPr>
          <w:rFonts w:ascii="Arial" w:hAnsi="Arial" w:cs="Arial"/>
          <w:iCs/>
          <w:sz w:val="20"/>
        </w:rPr>
      </w:pPr>
      <w:r w:rsidRPr="004A4277">
        <w:rPr>
          <w:rFonts w:ascii="Arial" w:hAnsi="Arial" w:cs="Arial"/>
          <w:iCs/>
          <w:sz w:val="20"/>
        </w:rPr>
        <w:t>Strany shodně prohlašují, že tato smlouva odpovídá jejich svobodné a vážné vůli a na důkaz toho připojují své podpisy.</w:t>
      </w:r>
    </w:p>
    <w:p w14:paraId="6934869A" w14:textId="77777777" w:rsidR="00D820B1" w:rsidRPr="004A4277" w:rsidRDefault="00D820B1" w:rsidP="00D820B1">
      <w:pPr>
        <w:pStyle w:val="odstzkl"/>
        <w:spacing w:before="0"/>
        <w:rPr>
          <w:rFonts w:ascii="Arial" w:hAnsi="Arial" w:cs="Arial"/>
          <w:iCs/>
          <w:sz w:val="20"/>
        </w:rPr>
      </w:pPr>
    </w:p>
    <w:p w14:paraId="29D5E592" w14:textId="517AA402" w:rsidR="002A180F" w:rsidRPr="00D12899" w:rsidRDefault="004C419B" w:rsidP="00E76820">
      <w:pPr>
        <w:pStyle w:val="odstzkl"/>
        <w:numPr>
          <w:ilvl w:val="0"/>
          <w:numId w:val="10"/>
        </w:numPr>
        <w:tabs>
          <w:tab w:val="clear" w:pos="720"/>
          <w:tab w:val="num" w:pos="360"/>
        </w:tabs>
        <w:spacing w:before="0"/>
        <w:ind w:left="357" w:hanging="357"/>
        <w:rPr>
          <w:rFonts w:ascii="Arial" w:hAnsi="Arial" w:cs="Arial"/>
          <w:iCs/>
          <w:sz w:val="20"/>
        </w:rPr>
      </w:pPr>
      <w:r w:rsidRPr="00D12899">
        <w:rPr>
          <w:rFonts w:ascii="Arial" w:hAnsi="Arial" w:cs="Arial"/>
          <w:iCs/>
          <w:sz w:val="20"/>
        </w:rPr>
        <w:t xml:space="preserve">Tato smlouva byla řádně schválena Zastupitelstvem MČ </w:t>
      </w:r>
      <w:proofErr w:type="gramStart"/>
      <w:r w:rsidRPr="00D12899">
        <w:rPr>
          <w:rFonts w:ascii="Arial" w:hAnsi="Arial" w:cs="Arial"/>
          <w:iCs/>
          <w:sz w:val="20"/>
        </w:rPr>
        <w:t>Praha - Zličín</w:t>
      </w:r>
      <w:proofErr w:type="gramEnd"/>
      <w:r w:rsidRPr="00D12899">
        <w:rPr>
          <w:rFonts w:ascii="Arial" w:hAnsi="Arial" w:cs="Arial"/>
          <w:iCs/>
          <w:sz w:val="20"/>
        </w:rPr>
        <w:t xml:space="preserve"> na zasedání konaném dne </w:t>
      </w:r>
      <w:r w:rsidR="00D12899" w:rsidRPr="00D12899">
        <w:rPr>
          <w:rFonts w:ascii="Arial" w:hAnsi="Arial" w:cs="Arial"/>
          <w:b/>
          <w:bCs/>
          <w:iCs/>
          <w:sz w:val="20"/>
        </w:rPr>
        <w:t>8.12.2021.</w:t>
      </w:r>
      <w:r w:rsidR="00D12899" w:rsidRPr="00D12899">
        <w:rPr>
          <w:rFonts w:ascii="Arial" w:hAnsi="Arial" w:cs="Arial"/>
          <w:iCs/>
          <w:sz w:val="20"/>
        </w:rPr>
        <w:t xml:space="preserve"> </w:t>
      </w:r>
    </w:p>
    <w:p w14:paraId="0DD4D09C" w14:textId="77777777" w:rsidR="00D820B1" w:rsidRDefault="00D820B1" w:rsidP="00D820B1">
      <w:pPr>
        <w:pStyle w:val="odstzkl"/>
        <w:spacing w:before="0"/>
        <w:rPr>
          <w:rFonts w:ascii="Arial" w:hAnsi="Arial" w:cs="Arial"/>
          <w:iCs/>
          <w:sz w:val="20"/>
        </w:rPr>
      </w:pPr>
    </w:p>
    <w:p w14:paraId="3853977C" w14:textId="77777777" w:rsidR="00D820B1" w:rsidRDefault="00D820B1" w:rsidP="00D820B1">
      <w:pPr>
        <w:pStyle w:val="odstzkl"/>
        <w:spacing w:before="0"/>
        <w:rPr>
          <w:rFonts w:ascii="Arial" w:hAnsi="Arial" w:cs="Arial"/>
          <w:iCs/>
          <w:sz w:val="20"/>
        </w:rPr>
      </w:pPr>
    </w:p>
    <w:p w14:paraId="79E74D54" w14:textId="77777777" w:rsidR="00D820B1" w:rsidRDefault="00D820B1" w:rsidP="00D820B1">
      <w:pPr>
        <w:pStyle w:val="odstzkl"/>
        <w:spacing w:before="0"/>
        <w:rPr>
          <w:rFonts w:ascii="Arial" w:hAnsi="Arial" w:cs="Arial"/>
          <w:iCs/>
          <w:sz w:val="20"/>
        </w:rPr>
      </w:pPr>
    </w:p>
    <w:p w14:paraId="398E9530" w14:textId="77777777" w:rsidR="00D820B1" w:rsidRDefault="00D820B1" w:rsidP="00D820B1">
      <w:pPr>
        <w:pStyle w:val="odstzkl"/>
        <w:spacing w:before="0"/>
        <w:rPr>
          <w:rFonts w:ascii="Arial" w:hAnsi="Arial" w:cs="Arial"/>
          <w:iCs/>
          <w:sz w:val="20"/>
        </w:rPr>
      </w:pPr>
    </w:p>
    <w:p w14:paraId="2DFE2E14" w14:textId="77777777" w:rsidR="002A180F" w:rsidRPr="007E7EDD" w:rsidRDefault="002A180F" w:rsidP="00D820B1">
      <w:pPr>
        <w:pStyle w:val="odstzkl"/>
        <w:spacing w:before="0"/>
        <w:rPr>
          <w:rFonts w:ascii="Arial" w:hAnsi="Arial" w:cs="Arial"/>
          <w:b/>
          <w:bCs/>
          <w:iCs/>
          <w:sz w:val="20"/>
          <w:u w:val="single"/>
        </w:rPr>
      </w:pPr>
      <w:r w:rsidRPr="007E7EDD">
        <w:rPr>
          <w:rFonts w:ascii="Arial" w:hAnsi="Arial" w:cs="Arial"/>
          <w:b/>
          <w:bCs/>
          <w:iCs/>
          <w:sz w:val="20"/>
          <w:u w:val="single"/>
        </w:rPr>
        <w:t>Přílohy:</w:t>
      </w:r>
      <w:r w:rsidR="00FE1664" w:rsidRPr="007E7EDD">
        <w:rPr>
          <w:rFonts w:ascii="Arial" w:hAnsi="Arial" w:cs="Arial"/>
          <w:b/>
          <w:bCs/>
          <w:iCs/>
          <w:sz w:val="20"/>
          <w:u w:val="single"/>
        </w:rPr>
        <w:t xml:space="preserve"> </w:t>
      </w:r>
    </w:p>
    <w:p w14:paraId="0B3A6E5D" w14:textId="77777777" w:rsidR="005538D6" w:rsidRDefault="003703C0" w:rsidP="00D820B1">
      <w:pPr>
        <w:pStyle w:val="odstzkl"/>
        <w:numPr>
          <w:ilvl w:val="1"/>
          <w:numId w:val="10"/>
        </w:numPr>
        <w:tabs>
          <w:tab w:val="clear" w:pos="1440"/>
          <w:tab w:val="num" w:pos="360"/>
        </w:tabs>
        <w:spacing w:before="0"/>
        <w:ind w:hanging="1440"/>
        <w:rPr>
          <w:rFonts w:ascii="Arial" w:hAnsi="Arial" w:cs="Arial"/>
          <w:iCs/>
          <w:sz w:val="20"/>
        </w:rPr>
      </w:pPr>
      <w:r>
        <w:rPr>
          <w:rFonts w:ascii="Arial" w:hAnsi="Arial" w:cs="Arial"/>
          <w:iCs/>
          <w:sz w:val="20"/>
        </w:rPr>
        <w:t>koordinační situace</w:t>
      </w:r>
    </w:p>
    <w:p w14:paraId="5BA8A8FF" w14:textId="77777777" w:rsidR="003E5320" w:rsidRPr="004A4277" w:rsidRDefault="005538D6" w:rsidP="00D820B1">
      <w:pPr>
        <w:pStyle w:val="odstzkl"/>
        <w:numPr>
          <w:ilvl w:val="1"/>
          <w:numId w:val="10"/>
        </w:numPr>
        <w:tabs>
          <w:tab w:val="clear" w:pos="1440"/>
          <w:tab w:val="num" w:pos="360"/>
        </w:tabs>
        <w:spacing w:before="0"/>
        <w:ind w:hanging="1440"/>
        <w:rPr>
          <w:rFonts w:ascii="Arial" w:hAnsi="Arial" w:cs="Arial"/>
          <w:iCs/>
          <w:sz w:val="20"/>
        </w:rPr>
      </w:pPr>
      <w:r>
        <w:rPr>
          <w:rFonts w:ascii="Arial" w:hAnsi="Arial" w:cs="Arial"/>
          <w:iCs/>
          <w:sz w:val="20"/>
        </w:rPr>
        <w:t>stanovisk</w:t>
      </w:r>
      <w:r w:rsidR="00DB2009">
        <w:rPr>
          <w:rFonts w:ascii="Arial" w:hAnsi="Arial" w:cs="Arial"/>
          <w:iCs/>
          <w:sz w:val="20"/>
        </w:rPr>
        <w:t>a</w:t>
      </w:r>
      <w:r>
        <w:rPr>
          <w:rFonts w:ascii="Arial" w:hAnsi="Arial" w:cs="Arial"/>
          <w:iCs/>
          <w:sz w:val="20"/>
        </w:rPr>
        <w:t xml:space="preserve"> MHMP OEM ke svěření (převodu) pozemku pod chodníkem </w:t>
      </w:r>
      <w:r w:rsidR="003E5320" w:rsidRPr="004A4277">
        <w:rPr>
          <w:rFonts w:ascii="Arial" w:hAnsi="Arial" w:cs="Arial"/>
          <w:iCs/>
          <w:sz w:val="20"/>
        </w:rPr>
        <w:t xml:space="preserve"> </w:t>
      </w:r>
    </w:p>
    <w:p w14:paraId="706815DA" w14:textId="77777777" w:rsidR="004C419B" w:rsidRPr="00D820B1" w:rsidRDefault="004C419B" w:rsidP="00D820B1">
      <w:pPr>
        <w:pStyle w:val="odstzkl"/>
        <w:numPr>
          <w:ilvl w:val="1"/>
          <w:numId w:val="10"/>
        </w:numPr>
        <w:tabs>
          <w:tab w:val="clear" w:pos="1440"/>
          <w:tab w:val="num" w:pos="360"/>
        </w:tabs>
        <w:spacing w:before="0"/>
        <w:ind w:left="426" w:hanging="426"/>
        <w:rPr>
          <w:rFonts w:ascii="Arial" w:hAnsi="Arial" w:cs="Arial"/>
          <w:iCs/>
          <w:sz w:val="20"/>
        </w:rPr>
      </w:pPr>
      <w:bookmarkStart w:id="2" w:name="_Hlk90890022"/>
      <w:r w:rsidRPr="00D820B1">
        <w:rPr>
          <w:rFonts w:ascii="Arial" w:hAnsi="Arial" w:cs="Arial"/>
          <w:iCs/>
          <w:sz w:val="20"/>
        </w:rPr>
        <w:t>seznam dokladů pro převod stavby do majetku městské části, které budou předány budoucím dárcem budoucímu obdarovanému po jejím provedení a vydání kolaudačního rozhodnutí nebo kolaudačního souhlasu, před podpisem darovací smlouvy</w:t>
      </w:r>
    </w:p>
    <w:p w14:paraId="641B3684" w14:textId="77777777" w:rsidR="002A180F" w:rsidRPr="004A4277" w:rsidRDefault="002A180F" w:rsidP="00D820B1">
      <w:pPr>
        <w:pStyle w:val="odstzkl"/>
        <w:spacing w:before="0"/>
        <w:rPr>
          <w:rFonts w:ascii="Arial" w:hAnsi="Arial" w:cs="Arial"/>
          <w:b/>
          <w:bCs/>
          <w:iCs/>
          <w:sz w:val="20"/>
        </w:rPr>
      </w:pPr>
    </w:p>
    <w:bookmarkEnd w:id="2"/>
    <w:p w14:paraId="03075C92" w14:textId="77777777" w:rsidR="002A180F" w:rsidRPr="004A4277" w:rsidRDefault="002A180F" w:rsidP="00D820B1">
      <w:pPr>
        <w:rPr>
          <w:rFonts w:ascii="Arial" w:hAnsi="Arial" w:cs="Arial"/>
          <w:caps w:val="0"/>
          <w:sz w:val="20"/>
        </w:rPr>
      </w:pPr>
    </w:p>
    <w:p w14:paraId="4C76EEC2" w14:textId="77777777" w:rsidR="001E7FE3" w:rsidRDefault="001E7FE3" w:rsidP="00D820B1">
      <w:pPr>
        <w:rPr>
          <w:rFonts w:ascii="Arial" w:hAnsi="Arial" w:cs="Arial"/>
          <w:caps w:val="0"/>
          <w:sz w:val="20"/>
        </w:rPr>
      </w:pPr>
    </w:p>
    <w:p w14:paraId="09B25848" w14:textId="03DC1EE4" w:rsidR="002A180F" w:rsidRPr="004A4277" w:rsidRDefault="002A180F" w:rsidP="00D820B1">
      <w:pPr>
        <w:rPr>
          <w:rFonts w:ascii="Arial" w:hAnsi="Arial" w:cs="Arial"/>
          <w:caps w:val="0"/>
          <w:sz w:val="20"/>
        </w:rPr>
      </w:pPr>
      <w:r w:rsidRPr="004A4277">
        <w:rPr>
          <w:rFonts w:ascii="Arial" w:hAnsi="Arial" w:cs="Arial"/>
          <w:caps w:val="0"/>
          <w:sz w:val="20"/>
        </w:rPr>
        <w:t>V</w:t>
      </w:r>
      <w:r w:rsidR="00FE1664">
        <w:rPr>
          <w:rFonts w:ascii="Arial" w:hAnsi="Arial" w:cs="Arial"/>
          <w:caps w:val="0"/>
          <w:sz w:val="20"/>
        </w:rPr>
        <w:t xml:space="preserve"> </w:t>
      </w:r>
      <w:r w:rsidRPr="004A4277">
        <w:rPr>
          <w:rFonts w:ascii="Arial" w:hAnsi="Arial" w:cs="Arial"/>
          <w:caps w:val="0"/>
          <w:sz w:val="20"/>
        </w:rPr>
        <w:t>Praze dne:</w:t>
      </w:r>
      <w:r w:rsidR="00FE1664">
        <w:rPr>
          <w:rFonts w:ascii="Arial" w:hAnsi="Arial" w:cs="Arial"/>
          <w:caps w:val="0"/>
          <w:sz w:val="20"/>
        </w:rPr>
        <w:t xml:space="preserve"> </w:t>
      </w:r>
      <w:r w:rsidR="00625FED">
        <w:rPr>
          <w:rFonts w:ascii="Arial" w:hAnsi="Arial" w:cs="Arial"/>
          <w:caps w:val="0"/>
          <w:sz w:val="20"/>
        </w:rPr>
        <w:t xml:space="preserve">                                                                 </w:t>
      </w:r>
      <w:r w:rsidRPr="004A4277">
        <w:rPr>
          <w:rFonts w:ascii="Arial" w:hAnsi="Arial" w:cs="Arial"/>
          <w:caps w:val="0"/>
          <w:sz w:val="20"/>
        </w:rPr>
        <w:t>V</w:t>
      </w:r>
      <w:r w:rsidR="00FE1664">
        <w:rPr>
          <w:rFonts w:ascii="Arial" w:hAnsi="Arial" w:cs="Arial"/>
          <w:caps w:val="0"/>
          <w:sz w:val="20"/>
        </w:rPr>
        <w:t xml:space="preserve"> </w:t>
      </w:r>
      <w:r w:rsidRPr="004A4277">
        <w:rPr>
          <w:rFonts w:ascii="Arial" w:hAnsi="Arial" w:cs="Arial"/>
          <w:caps w:val="0"/>
          <w:sz w:val="20"/>
        </w:rPr>
        <w:t xml:space="preserve">Praze dne: </w:t>
      </w:r>
      <w:r w:rsidR="00DC7BB1">
        <w:rPr>
          <w:rFonts w:ascii="Arial" w:hAnsi="Arial" w:cs="Arial"/>
          <w:caps w:val="0"/>
          <w:sz w:val="20"/>
        </w:rPr>
        <w:t xml:space="preserve"> 20.12.2021</w:t>
      </w:r>
    </w:p>
    <w:p w14:paraId="19F1776F" w14:textId="77777777" w:rsidR="002A180F" w:rsidRPr="004A4277" w:rsidRDefault="002A180F" w:rsidP="00D820B1">
      <w:pPr>
        <w:pStyle w:val="odstzkl"/>
        <w:spacing w:before="0"/>
        <w:jc w:val="left"/>
        <w:rPr>
          <w:rFonts w:ascii="Arial" w:hAnsi="Arial" w:cs="Arial"/>
          <w:sz w:val="20"/>
        </w:rPr>
      </w:pPr>
    </w:p>
    <w:p w14:paraId="5F7F966B" w14:textId="77777777" w:rsidR="001E7FE3" w:rsidRDefault="001E7FE3" w:rsidP="00D820B1">
      <w:pPr>
        <w:pStyle w:val="odstzkl"/>
        <w:spacing w:before="0"/>
        <w:jc w:val="left"/>
        <w:rPr>
          <w:rFonts w:ascii="Arial" w:hAnsi="Arial" w:cs="Arial"/>
          <w:sz w:val="20"/>
        </w:rPr>
      </w:pPr>
    </w:p>
    <w:p w14:paraId="3CBA7072" w14:textId="77777777" w:rsidR="002A180F" w:rsidRPr="004A4277" w:rsidRDefault="002A180F" w:rsidP="00D820B1">
      <w:pPr>
        <w:pStyle w:val="odstzkl"/>
        <w:spacing w:before="0"/>
        <w:jc w:val="left"/>
        <w:rPr>
          <w:rFonts w:ascii="Arial" w:hAnsi="Arial" w:cs="Arial"/>
          <w:sz w:val="20"/>
        </w:rPr>
      </w:pPr>
      <w:r w:rsidRPr="004A4277">
        <w:rPr>
          <w:rFonts w:ascii="Arial" w:hAnsi="Arial" w:cs="Arial"/>
          <w:sz w:val="20"/>
        </w:rPr>
        <w:t>za</w:t>
      </w:r>
      <w:r w:rsidR="00FE1664">
        <w:rPr>
          <w:rFonts w:ascii="Arial" w:hAnsi="Arial" w:cs="Arial"/>
          <w:sz w:val="20"/>
        </w:rPr>
        <w:t xml:space="preserve"> </w:t>
      </w:r>
      <w:r w:rsidRPr="004A4277">
        <w:rPr>
          <w:rFonts w:ascii="Arial" w:hAnsi="Arial" w:cs="Arial"/>
          <w:sz w:val="20"/>
        </w:rPr>
        <w:t>budoucího</w:t>
      </w:r>
      <w:r w:rsidR="00FE1664">
        <w:rPr>
          <w:rFonts w:ascii="Arial" w:hAnsi="Arial" w:cs="Arial"/>
          <w:sz w:val="20"/>
        </w:rPr>
        <w:t xml:space="preserve"> </w:t>
      </w:r>
      <w:r w:rsidRPr="004A4277">
        <w:rPr>
          <w:rFonts w:ascii="Arial" w:hAnsi="Arial" w:cs="Arial"/>
          <w:sz w:val="20"/>
        </w:rPr>
        <w:t>dárce:</w:t>
      </w:r>
      <w:r w:rsidR="003703C0">
        <w:rPr>
          <w:rFonts w:ascii="Arial" w:hAnsi="Arial" w:cs="Arial"/>
          <w:sz w:val="20"/>
        </w:rPr>
        <w:tab/>
      </w:r>
      <w:r w:rsidR="003703C0">
        <w:rPr>
          <w:rFonts w:ascii="Arial" w:hAnsi="Arial" w:cs="Arial"/>
          <w:sz w:val="20"/>
        </w:rPr>
        <w:tab/>
      </w:r>
      <w:r w:rsidR="003703C0">
        <w:rPr>
          <w:rFonts w:ascii="Arial" w:hAnsi="Arial" w:cs="Arial"/>
          <w:sz w:val="20"/>
        </w:rPr>
        <w:tab/>
      </w:r>
      <w:r w:rsidR="003703C0">
        <w:rPr>
          <w:rFonts w:ascii="Arial" w:hAnsi="Arial" w:cs="Arial"/>
          <w:sz w:val="20"/>
        </w:rPr>
        <w:tab/>
      </w:r>
      <w:r w:rsidR="00D820B1">
        <w:rPr>
          <w:rFonts w:ascii="Arial" w:hAnsi="Arial" w:cs="Arial"/>
          <w:sz w:val="20"/>
        </w:rPr>
        <w:t xml:space="preserve">           </w:t>
      </w:r>
      <w:r w:rsidRPr="004A4277">
        <w:rPr>
          <w:rFonts w:ascii="Arial" w:hAnsi="Arial" w:cs="Arial"/>
          <w:sz w:val="20"/>
        </w:rPr>
        <w:t>za</w:t>
      </w:r>
      <w:r w:rsidR="00FE1664">
        <w:rPr>
          <w:rFonts w:ascii="Arial" w:hAnsi="Arial" w:cs="Arial"/>
          <w:sz w:val="20"/>
        </w:rPr>
        <w:t xml:space="preserve"> </w:t>
      </w:r>
      <w:r w:rsidRPr="004A4277">
        <w:rPr>
          <w:rFonts w:ascii="Arial" w:hAnsi="Arial" w:cs="Arial"/>
          <w:sz w:val="20"/>
        </w:rPr>
        <w:t>budoucího</w:t>
      </w:r>
      <w:r w:rsidR="00FE1664">
        <w:rPr>
          <w:rFonts w:ascii="Arial" w:hAnsi="Arial" w:cs="Arial"/>
          <w:sz w:val="20"/>
        </w:rPr>
        <w:t xml:space="preserve"> </w:t>
      </w:r>
      <w:r w:rsidRPr="004A4277">
        <w:rPr>
          <w:rFonts w:ascii="Arial" w:hAnsi="Arial" w:cs="Arial"/>
          <w:sz w:val="20"/>
        </w:rPr>
        <w:t>obdarovaného:</w:t>
      </w:r>
    </w:p>
    <w:p w14:paraId="57789CA1" w14:textId="77777777" w:rsidR="002A180F" w:rsidRPr="004A4277" w:rsidRDefault="002A180F" w:rsidP="00D820B1">
      <w:pPr>
        <w:pStyle w:val="odstzkl"/>
        <w:spacing w:before="0"/>
        <w:ind w:firstLine="709"/>
        <w:jc w:val="left"/>
        <w:rPr>
          <w:rFonts w:ascii="Arial" w:hAnsi="Arial" w:cs="Arial"/>
          <w:sz w:val="20"/>
        </w:rPr>
      </w:pPr>
    </w:p>
    <w:p w14:paraId="491DB6D0" w14:textId="77777777" w:rsidR="00DA49C0" w:rsidRDefault="00DA49C0" w:rsidP="00D820B1">
      <w:pPr>
        <w:tabs>
          <w:tab w:val="left" w:pos="426"/>
        </w:tabs>
        <w:rPr>
          <w:rFonts w:ascii="Arial" w:hAnsi="Arial" w:cs="Arial"/>
          <w:b/>
          <w:bCs/>
          <w:caps w:val="0"/>
          <w:sz w:val="20"/>
        </w:rPr>
      </w:pPr>
    </w:p>
    <w:p w14:paraId="13FB19BD" w14:textId="77777777" w:rsidR="00DA49C0" w:rsidRDefault="00DA49C0" w:rsidP="00D820B1">
      <w:pPr>
        <w:tabs>
          <w:tab w:val="left" w:pos="426"/>
        </w:tabs>
        <w:rPr>
          <w:rFonts w:ascii="Arial" w:hAnsi="Arial" w:cs="Arial"/>
          <w:b/>
          <w:bCs/>
          <w:caps w:val="0"/>
          <w:sz w:val="20"/>
        </w:rPr>
      </w:pPr>
    </w:p>
    <w:p w14:paraId="231728C6" w14:textId="77777777" w:rsidR="00DA49C0" w:rsidRDefault="00DA49C0" w:rsidP="00D820B1">
      <w:pPr>
        <w:tabs>
          <w:tab w:val="left" w:pos="426"/>
        </w:tabs>
        <w:rPr>
          <w:rFonts w:ascii="Arial" w:hAnsi="Arial" w:cs="Arial"/>
          <w:b/>
          <w:bCs/>
          <w:caps w:val="0"/>
          <w:sz w:val="20"/>
        </w:rPr>
      </w:pPr>
    </w:p>
    <w:p w14:paraId="4A8407D9" w14:textId="77777777" w:rsidR="00DA49C0" w:rsidRDefault="00DA49C0" w:rsidP="00D820B1">
      <w:pPr>
        <w:tabs>
          <w:tab w:val="left" w:pos="426"/>
        </w:tabs>
        <w:rPr>
          <w:rFonts w:ascii="Arial" w:hAnsi="Arial" w:cs="Arial"/>
          <w:b/>
          <w:bCs/>
          <w:caps w:val="0"/>
          <w:sz w:val="20"/>
        </w:rPr>
      </w:pPr>
    </w:p>
    <w:p w14:paraId="462DFA74" w14:textId="77777777" w:rsidR="00DA49C0" w:rsidRPr="00DA49C0" w:rsidRDefault="00DA49C0" w:rsidP="00D820B1">
      <w:pPr>
        <w:tabs>
          <w:tab w:val="left" w:pos="426"/>
        </w:tabs>
        <w:rPr>
          <w:rFonts w:ascii="Arial" w:hAnsi="Arial" w:cs="Arial"/>
          <w:bCs/>
          <w:caps w:val="0"/>
          <w:sz w:val="20"/>
        </w:rPr>
      </w:pPr>
      <w:r w:rsidRPr="00DA49C0">
        <w:rPr>
          <w:rFonts w:ascii="Arial" w:hAnsi="Arial" w:cs="Arial"/>
          <w:bCs/>
          <w:caps w:val="0"/>
          <w:sz w:val="20"/>
        </w:rPr>
        <w:t>…………………………….</w:t>
      </w:r>
      <w:r>
        <w:rPr>
          <w:rFonts w:ascii="Arial" w:hAnsi="Arial" w:cs="Arial"/>
          <w:bCs/>
          <w:caps w:val="0"/>
          <w:sz w:val="20"/>
        </w:rPr>
        <w:tab/>
      </w:r>
      <w:r>
        <w:rPr>
          <w:rFonts w:ascii="Arial" w:hAnsi="Arial" w:cs="Arial"/>
          <w:bCs/>
          <w:caps w:val="0"/>
          <w:sz w:val="20"/>
        </w:rPr>
        <w:tab/>
      </w:r>
      <w:r>
        <w:rPr>
          <w:rFonts w:ascii="Arial" w:hAnsi="Arial" w:cs="Arial"/>
          <w:bCs/>
          <w:caps w:val="0"/>
          <w:sz w:val="20"/>
        </w:rPr>
        <w:tab/>
      </w:r>
      <w:r>
        <w:rPr>
          <w:rFonts w:ascii="Arial" w:hAnsi="Arial" w:cs="Arial"/>
          <w:bCs/>
          <w:caps w:val="0"/>
          <w:sz w:val="20"/>
        </w:rPr>
        <w:tab/>
      </w:r>
      <w:r w:rsidRPr="00DA49C0">
        <w:rPr>
          <w:rFonts w:ascii="Arial" w:hAnsi="Arial" w:cs="Arial"/>
          <w:bCs/>
          <w:caps w:val="0"/>
          <w:sz w:val="20"/>
        </w:rPr>
        <w:t>…………………………….</w:t>
      </w:r>
    </w:p>
    <w:p w14:paraId="6CEE202F" w14:textId="77777777" w:rsidR="003703C0" w:rsidRDefault="003703C0" w:rsidP="00D820B1">
      <w:pPr>
        <w:tabs>
          <w:tab w:val="left" w:pos="426"/>
        </w:tabs>
        <w:rPr>
          <w:rFonts w:ascii="Arial" w:hAnsi="Arial" w:cs="Arial"/>
          <w:b/>
          <w:bCs/>
          <w:caps w:val="0"/>
          <w:sz w:val="20"/>
        </w:rPr>
      </w:pPr>
      <w:r w:rsidRPr="006C21FA">
        <w:rPr>
          <w:rFonts w:ascii="Arial" w:hAnsi="Arial" w:cs="Arial"/>
          <w:b/>
          <w:bCs/>
          <w:caps w:val="0"/>
          <w:sz w:val="20"/>
        </w:rPr>
        <w:t xml:space="preserve">Stone </w:t>
      </w:r>
      <w:proofErr w:type="spellStart"/>
      <w:r w:rsidRPr="006C21FA">
        <w:rPr>
          <w:rFonts w:ascii="Arial" w:hAnsi="Arial" w:cs="Arial"/>
          <w:b/>
          <w:bCs/>
          <w:caps w:val="0"/>
          <w:sz w:val="20"/>
        </w:rPr>
        <w:t>Hill</w:t>
      </w:r>
      <w:proofErr w:type="spellEnd"/>
      <w:r w:rsidRPr="006C21FA">
        <w:rPr>
          <w:rFonts w:ascii="Arial" w:hAnsi="Arial" w:cs="Arial"/>
          <w:b/>
          <w:bCs/>
          <w:caps w:val="0"/>
          <w:sz w:val="20"/>
        </w:rPr>
        <w:t xml:space="preserve"> a.s.</w:t>
      </w:r>
      <w:r w:rsidR="00C966A8" w:rsidRPr="00C966A8">
        <w:rPr>
          <w:rFonts w:ascii="Arial" w:hAnsi="Arial" w:cs="Arial"/>
          <w:b/>
          <w:bCs/>
          <w:caps w:val="0"/>
          <w:sz w:val="20"/>
        </w:rPr>
        <w:t xml:space="preserve"> </w:t>
      </w:r>
      <w:r w:rsidR="00C966A8">
        <w:rPr>
          <w:rFonts w:ascii="Arial" w:hAnsi="Arial" w:cs="Arial"/>
          <w:b/>
          <w:bCs/>
          <w:caps w:val="0"/>
          <w:sz w:val="20"/>
        </w:rPr>
        <w:tab/>
      </w:r>
      <w:r w:rsidR="00C966A8">
        <w:rPr>
          <w:rFonts w:ascii="Arial" w:hAnsi="Arial" w:cs="Arial"/>
          <w:b/>
          <w:bCs/>
          <w:caps w:val="0"/>
          <w:sz w:val="20"/>
        </w:rPr>
        <w:tab/>
      </w:r>
      <w:r w:rsidR="00C966A8">
        <w:rPr>
          <w:rFonts w:ascii="Arial" w:hAnsi="Arial" w:cs="Arial"/>
          <w:b/>
          <w:bCs/>
          <w:caps w:val="0"/>
          <w:sz w:val="20"/>
        </w:rPr>
        <w:tab/>
      </w:r>
      <w:r w:rsidR="00C966A8">
        <w:rPr>
          <w:rFonts w:ascii="Arial" w:hAnsi="Arial" w:cs="Arial"/>
          <w:b/>
          <w:bCs/>
          <w:caps w:val="0"/>
          <w:sz w:val="20"/>
        </w:rPr>
        <w:tab/>
      </w:r>
      <w:r w:rsidR="00C966A8">
        <w:rPr>
          <w:rFonts w:ascii="Arial" w:hAnsi="Arial" w:cs="Arial"/>
          <w:b/>
          <w:bCs/>
          <w:caps w:val="0"/>
          <w:sz w:val="20"/>
        </w:rPr>
        <w:tab/>
      </w:r>
      <w:r w:rsidR="00C966A8">
        <w:rPr>
          <w:rFonts w:ascii="Arial" w:hAnsi="Arial" w:cs="Arial"/>
          <w:b/>
          <w:bCs/>
          <w:caps w:val="0"/>
          <w:sz w:val="20"/>
        </w:rPr>
        <w:tab/>
        <w:t>M</w:t>
      </w:r>
      <w:r w:rsidR="00C966A8" w:rsidRPr="00463C2A">
        <w:rPr>
          <w:rFonts w:ascii="Arial" w:hAnsi="Arial" w:cs="Arial"/>
          <w:b/>
          <w:bCs/>
          <w:caps w:val="0"/>
          <w:sz w:val="20"/>
        </w:rPr>
        <w:t>ěstsk</w:t>
      </w:r>
      <w:r w:rsidR="00C966A8">
        <w:rPr>
          <w:rFonts w:ascii="Arial" w:hAnsi="Arial" w:cs="Arial"/>
          <w:b/>
          <w:bCs/>
          <w:caps w:val="0"/>
          <w:sz w:val="20"/>
        </w:rPr>
        <w:t>á</w:t>
      </w:r>
      <w:r w:rsidR="00C966A8" w:rsidRPr="00463C2A">
        <w:rPr>
          <w:rFonts w:ascii="Arial" w:hAnsi="Arial" w:cs="Arial"/>
          <w:b/>
          <w:bCs/>
          <w:caps w:val="0"/>
          <w:sz w:val="20"/>
        </w:rPr>
        <w:t xml:space="preserve"> část Praha – Zličín</w:t>
      </w:r>
    </w:p>
    <w:p w14:paraId="0655A86F" w14:textId="77777777" w:rsidR="003703C0" w:rsidRDefault="003703C0" w:rsidP="00D820B1">
      <w:pPr>
        <w:tabs>
          <w:tab w:val="left" w:pos="0"/>
        </w:tabs>
        <w:rPr>
          <w:rFonts w:ascii="Arial" w:hAnsi="Arial" w:cs="Arial"/>
          <w:bCs/>
          <w:caps w:val="0"/>
          <w:sz w:val="20"/>
        </w:rPr>
      </w:pPr>
      <w:r w:rsidRPr="00A37CD7">
        <w:rPr>
          <w:rFonts w:ascii="Arial" w:hAnsi="Arial" w:cs="Arial"/>
          <w:bCs/>
          <w:caps w:val="0"/>
          <w:sz w:val="20"/>
        </w:rPr>
        <w:t>Ing. Pav</w:t>
      </w:r>
      <w:r>
        <w:rPr>
          <w:rFonts w:ascii="Arial" w:hAnsi="Arial" w:cs="Arial"/>
          <w:bCs/>
          <w:caps w:val="0"/>
          <w:sz w:val="20"/>
        </w:rPr>
        <w:t>e</w:t>
      </w:r>
      <w:r w:rsidRPr="00A37CD7">
        <w:rPr>
          <w:rFonts w:ascii="Arial" w:hAnsi="Arial" w:cs="Arial"/>
          <w:bCs/>
          <w:caps w:val="0"/>
          <w:sz w:val="20"/>
        </w:rPr>
        <w:t>l Sehnal</w:t>
      </w:r>
      <w:r w:rsidR="00C966A8" w:rsidRPr="00C966A8">
        <w:rPr>
          <w:rFonts w:ascii="Arial" w:hAnsi="Arial" w:cs="Arial"/>
          <w:bCs/>
          <w:caps w:val="0"/>
          <w:sz w:val="20"/>
        </w:rPr>
        <w:t xml:space="preserve"> </w:t>
      </w:r>
      <w:r w:rsidR="00C966A8">
        <w:rPr>
          <w:rFonts w:ascii="Arial" w:hAnsi="Arial" w:cs="Arial"/>
          <w:bCs/>
          <w:caps w:val="0"/>
          <w:sz w:val="20"/>
        </w:rPr>
        <w:tab/>
      </w:r>
      <w:r w:rsidR="00C966A8">
        <w:rPr>
          <w:rFonts w:ascii="Arial" w:hAnsi="Arial" w:cs="Arial"/>
          <w:bCs/>
          <w:caps w:val="0"/>
          <w:sz w:val="20"/>
        </w:rPr>
        <w:tab/>
      </w:r>
      <w:r w:rsidR="00C966A8">
        <w:rPr>
          <w:rFonts w:ascii="Arial" w:hAnsi="Arial" w:cs="Arial"/>
          <w:bCs/>
          <w:caps w:val="0"/>
          <w:sz w:val="20"/>
        </w:rPr>
        <w:tab/>
      </w:r>
      <w:r w:rsidR="00C966A8">
        <w:rPr>
          <w:rFonts w:ascii="Arial" w:hAnsi="Arial" w:cs="Arial"/>
          <w:bCs/>
          <w:caps w:val="0"/>
          <w:sz w:val="20"/>
        </w:rPr>
        <w:tab/>
      </w:r>
      <w:r w:rsidR="00C966A8">
        <w:rPr>
          <w:rFonts w:ascii="Arial" w:hAnsi="Arial" w:cs="Arial"/>
          <w:bCs/>
          <w:caps w:val="0"/>
          <w:sz w:val="20"/>
        </w:rPr>
        <w:tab/>
        <w:t xml:space="preserve">JUDr. Marta </w:t>
      </w:r>
      <w:proofErr w:type="spellStart"/>
      <w:r w:rsidR="00C966A8">
        <w:rPr>
          <w:rFonts w:ascii="Arial" w:hAnsi="Arial" w:cs="Arial"/>
          <w:bCs/>
          <w:caps w:val="0"/>
          <w:sz w:val="20"/>
        </w:rPr>
        <w:t>Koropecká</w:t>
      </w:r>
      <w:proofErr w:type="spellEnd"/>
      <w:r w:rsidR="00C966A8">
        <w:rPr>
          <w:rFonts w:ascii="Arial" w:hAnsi="Arial" w:cs="Arial"/>
          <w:bCs/>
          <w:caps w:val="0"/>
          <w:sz w:val="20"/>
        </w:rPr>
        <w:t xml:space="preserve"> </w:t>
      </w:r>
    </w:p>
    <w:p w14:paraId="1F2B5975" w14:textId="77777777" w:rsidR="003703C0" w:rsidRPr="00A37CD7" w:rsidRDefault="003703C0" w:rsidP="00D820B1">
      <w:pPr>
        <w:tabs>
          <w:tab w:val="left" w:pos="0"/>
        </w:tabs>
        <w:rPr>
          <w:rFonts w:ascii="Arial" w:hAnsi="Arial" w:cs="Arial"/>
          <w:bCs/>
          <w:caps w:val="0"/>
          <w:sz w:val="20"/>
        </w:rPr>
      </w:pPr>
      <w:r w:rsidRPr="00A37CD7">
        <w:rPr>
          <w:rFonts w:ascii="Arial" w:hAnsi="Arial" w:cs="Arial"/>
          <w:bCs/>
          <w:caps w:val="0"/>
          <w:sz w:val="20"/>
        </w:rPr>
        <w:t>jediný člen představenstva</w:t>
      </w:r>
      <w:r w:rsidR="00C966A8" w:rsidRPr="00C966A8">
        <w:rPr>
          <w:rFonts w:ascii="Arial" w:hAnsi="Arial" w:cs="Arial"/>
          <w:bCs/>
          <w:caps w:val="0"/>
          <w:sz w:val="20"/>
        </w:rPr>
        <w:t xml:space="preserve"> </w:t>
      </w:r>
      <w:r w:rsidR="00C966A8">
        <w:rPr>
          <w:rFonts w:ascii="Arial" w:hAnsi="Arial" w:cs="Arial"/>
          <w:bCs/>
          <w:caps w:val="0"/>
          <w:sz w:val="20"/>
        </w:rPr>
        <w:tab/>
      </w:r>
      <w:r w:rsidR="00C966A8">
        <w:rPr>
          <w:rFonts w:ascii="Arial" w:hAnsi="Arial" w:cs="Arial"/>
          <w:bCs/>
          <w:caps w:val="0"/>
          <w:sz w:val="20"/>
        </w:rPr>
        <w:tab/>
      </w:r>
      <w:r w:rsidR="00C966A8">
        <w:rPr>
          <w:rFonts w:ascii="Arial" w:hAnsi="Arial" w:cs="Arial"/>
          <w:bCs/>
          <w:caps w:val="0"/>
          <w:sz w:val="20"/>
        </w:rPr>
        <w:tab/>
      </w:r>
      <w:r w:rsidR="00C966A8">
        <w:rPr>
          <w:rFonts w:ascii="Arial" w:hAnsi="Arial" w:cs="Arial"/>
          <w:bCs/>
          <w:caps w:val="0"/>
          <w:sz w:val="20"/>
        </w:rPr>
        <w:tab/>
        <w:t>starostka městské části</w:t>
      </w:r>
    </w:p>
    <w:p w14:paraId="5D139AA5" w14:textId="77777777" w:rsidR="00351B07" w:rsidRDefault="00351B07" w:rsidP="00D820B1">
      <w:pPr>
        <w:pStyle w:val="Zhlav"/>
        <w:tabs>
          <w:tab w:val="clear" w:pos="4536"/>
          <w:tab w:val="clear" w:pos="9072"/>
        </w:tabs>
        <w:autoSpaceDE/>
        <w:autoSpaceDN/>
        <w:rPr>
          <w:rFonts w:ascii="Arial" w:hAnsi="Arial" w:cs="Arial"/>
          <w:sz w:val="20"/>
          <w:szCs w:val="20"/>
        </w:rPr>
      </w:pPr>
    </w:p>
    <w:sectPr w:rsidR="00351B0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8934" w14:textId="77777777" w:rsidR="005902A1" w:rsidRDefault="005902A1">
      <w:r>
        <w:separator/>
      </w:r>
    </w:p>
  </w:endnote>
  <w:endnote w:type="continuationSeparator" w:id="0">
    <w:p w14:paraId="2EA1DC4F" w14:textId="77777777" w:rsidR="005902A1" w:rsidRDefault="0059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8E34" w14:textId="77777777" w:rsidR="00832F8E" w:rsidRDefault="00832F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62504F" w14:textId="77777777" w:rsidR="00832F8E" w:rsidRDefault="00832F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D936" w14:textId="77777777" w:rsidR="00832F8E" w:rsidRDefault="00832F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7C9D">
      <w:rPr>
        <w:rStyle w:val="slostrnky"/>
        <w:noProof/>
      </w:rPr>
      <w:t>3</w:t>
    </w:r>
    <w:r>
      <w:rPr>
        <w:rStyle w:val="slostrnky"/>
      </w:rPr>
      <w:fldChar w:fldCharType="end"/>
    </w:r>
  </w:p>
  <w:p w14:paraId="3EF5B3A6" w14:textId="77777777" w:rsidR="00832F8E" w:rsidRDefault="00832F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5DB9" w14:textId="77777777" w:rsidR="005902A1" w:rsidRDefault="005902A1">
      <w:r>
        <w:separator/>
      </w:r>
    </w:p>
  </w:footnote>
  <w:footnote w:type="continuationSeparator" w:id="0">
    <w:p w14:paraId="36D17084" w14:textId="77777777" w:rsidR="005902A1" w:rsidRDefault="0059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8EE"/>
    <w:multiLevelType w:val="hybridMultilevel"/>
    <w:tmpl w:val="2CFC4E44"/>
    <w:lvl w:ilvl="0" w:tplc="663A1BCE">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F17A9"/>
    <w:multiLevelType w:val="hybridMultilevel"/>
    <w:tmpl w:val="D348FA5A"/>
    <w:lvl w:ilvl="0" w:tplc="8A24313A">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54545"/>
    <w:multiLevelType w:val="hybridMultilevel"/>
    <w:tmpl w:val="603A169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 w15:restartNumberingAfterBreak="0">
    <w:nsid w:val="0AE0745B"/>
    <w:multiLevelType w:val="hybridMultilevel"/>
    <w:tmpl w:val="411A01BA"/>
    <w:lvl w:ilvl="0" w:tplc="7BC0EA8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C1594"/>
    <w:multiLevelType w:val="hybridMultilevel"/>
    <w:tmpl w:val="F6A816A6"/>
    <w:lvl w:ilvl="0" w:tplc="18ACECC6">
      <w:start w:val="1"/>
      <w:numFmt w:val="decimal"/>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6A5852"/>
    <w:multiLevelType w:val="hybridMultilevel"/>
    <w:tmpl w:val="1BC25DB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3321C2E"/>
    <w:multiLevelType w:val="hybridMultilevel"/>
    <w:tmpl w:val="AA2CF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D1C6A"/>
    <w:multiLevelType w:val="hybridMultilevel"/>
    <w:tmpl w:val="6748CB2A"/>
    <w:lvl w:ilvl="0" w:tplc="0405000F">
      <w:start w:val="1"/>
      <w:numFmt w:val="decimal"/>
      <w:lvlText w:val="%1."/>
      <w:lvlJc w:val="left"/>
      <w:pPr>
        <w:ind w:left="1438" w:hanging="360"/>
      </w:p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8" w15:restartNumberingAfterBreak="0">
    <w:nsid w:val="18A94919"/>
    <w:multiLevelType w:val="hybridMultilevel"/>
    <w:tmpl w:val="FE9AF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053910"/>
    <w:multiLevelType w:val="hybridMultilevel"/>
    <w:tmpl w:val="B4DCD4DA"/>
    <w:lvl w:ilvl="0" w:tplc="DEF4DCDE">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1D144B87"/>
    <w:multiLevelType w:val="hybridMultilevel"/>
    <w:tmpl w:val="5E8C76BC"/>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 w15:restartNumberingAfterBreak="0">
    <w:nsid w:val="1FF409FC"/>
    <w:multiLevelType w:val="hybridMultilevel"/>
    <w:tmpl w:val="8F645244"/>
    <w:lvl w:ilvl="0" w:tplc="50E8665C">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586DF9"/>
    <w:multiLevelType w:val="hybridMultilevel"/>
    <w:tmpl w:val="6BB81132"/>
    <w:lvl w:ilvl="0" w:tplc="A364AB0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4E35D8"/>
    <w:multiLevelType w:val="hybridMultilevel"/>
    <w:tmpl w:val="AECECBCE"/>
    <w:lvl w:ilvl="0" w:tplc="32381E78">
      <w:start w:val="1"/>
      <w:numFmt w:val="decimal"/>
      <w:lvlText w:val="%1."/>
      <w:lvlJc w:val="left"/>
      <w:pPr>
        <w:tabs>
          <w:tab w:val="num" w:pos="720"/>
        </w:tabs>
        <w:ind w:left="720" w:hanging="360"/>
      </w:pPr>
      <w:rPr>
        <w:rFonts w:hint="default"/>
      </w:rPr>
    </w:lvl>
    <w:lvl w:ilvl="1" w:tplc="D90C2654">
      <w:start w:val="1"/>
      <w:numFmt w:val="lowerLetter"/>
      <w:lvlText w:val="%2)"/>
      <w:lvlJc w:val="left"/>
      <w:pPr>
        <w:tabs>
          <w:tab w:val="num" w:pos="1500"/>
        </w:tabs>
        <w:ind w:left="1500" w:hanging="4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2576A6"/>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701F22"/>
    <w:multiLevelType w:val="hybridMultilevel"/>
    <w:tmpl w:val="9E48B56C"/>
    <w:lvl w:ilvl="0" w:tplc="0405000F">
      <w:start w:val="1"/>
      <w:numFmt w:val="decimal"/>
      <w:lvlText w:val="%1."/>
      <w:lvlJc w:val="left"/>
      <w:pPr>
        <w:tabs>
          <w:tab w:val="num" w:pos="720"/>
        </w:tabs>
        <w:ind w:left="720" w:hanging="360"/>
      </w:pPr>
    </w:lvl>
    <w:lvl w:ilvl="1" w:tplc="FC3AF2E2">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8B1DD8"/>
    <w:multiLevelType w:val="hybridMultilevel"/>
    <w:tmpl w:val="3336304E"/>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6F848B4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FD5293"/>
    <w:multiLevelType w:val="hybridMultilevel"/>
    <w:tmpl w:val="473C2344"/>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01207"/>
    <w:multiLevelType w:val="hybridMultilevel"/>
    <w:tmpl w:val="9E6ACB30"/>
    <w:lvl w:ilvl="0" w:tplc="6CC40064">
      <w:start w:val="1"/>
      <w:numFmt w:val="bullet"/>
      <w:lvlText w:val="-"/>
      <w:lvlJc w:val="left"/>
      <w:pPr>
        <w:tabs>
          <w:tab w:val="num" w:pos="1026"/>
        </w:tabs>
        <w:ind w:left="1026"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93A40"/>
    <w:multiLevelType w:val="hybridMultilevel"/>
    <w:tmpl w:val="AE06C660"/>
    <w:lvl w:ilvl="0" w:tplc="04050001">
      <w:start w:val="1"/>
      <w:numFmt w:val="bullet"/>
      <w:lvlText w:val=""/>
      <w:lvlJc w:val="left"/>
      <w:pPr>
        <w:ind w:left="1146" w:hanging="360"/>
      </w:pPr>
      <w:rPr>
        <w:rFonts w:ascii="Symbol" w:hAnsi="Symbol" w:hint="default"/>
        <w:sz w:val="16"/>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2544E79"/>
    <w:multiLevelType w:val="hybridMultilevel"/>
    <w:tmpl w:val="48401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6C26D4"/>
    <w:multiLevelType w:val="hybridMultilevel"/>
    <w:tmpl w:val="77D48D24"/>
    <w:lvl w:ilvl="0" w:tplc="3F5E486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130E"/>
    <w:multiLevelType w:val="multilevel"/>
    <w:tmpl w:val="270E9B02"/>
    <w:lvl w:ilvl="0">
      <w:start w:val="5"/>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36319B"/>
    <w:multiLevelType w:val="hybridMultilevel"/>
    <w:tmpl w:val="79EE07B2"/>
    <w:lvl w:ilvl="0" w:tplc="01986EA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A0698E"/>
    <w:multiLevelType w:val="hybridMultilevel"/>
    <w:tmpl w:val="569C15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27" w15:restartNumberingAfterBreak="0">
    <w:nsid w:val="53EA05F9"/>
    <w:multiLevelType w:val="hybridMultilevel"/>
    <w:tmpl w:val="4606EB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052CC5"/>
    <w:multiLevelType w:val="hybridMultilevel"/>
    <w:tmpl w:val="78827F0C"/>
    <w:lvl w:ilvl="0" w:tplc="60A2C23A">
      <w:start w:val="1"/>
      <w:numFmt w:val="decimal"/>
      <w:lvlText w:val="%1."/>
      <w:lvlJc w:val="left"/>
      <w:pPr>
        <w:tabs>
          <w:tab w:val="num" w:pos="3600"/>
        </w:tabs>
        <w:ind w:left="36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A497DCD"/>
    <w:multiLevelType w:val="hybridMultilevel"/>
    <w:tmpl w:val="DEE8F904"/>
    <w:lvl w:ilvl="0" w:tplc="77C895F8">
      <w:start w:val="1"/>
      <w:numFmt w:val="decimal"/>
      <w:lvlText w:val="%1."/>
      <w:lvlJc w:val="left"/>
      <w:pPr>
        <w:tabs>
          <w:tab w:val="num" w:pos="577"/>
        </w:tabs>
        <w:ind w:left="577" w:hanging="397"/>
      </w:pPr>
      <w:rPr>
        <w:rFonts w:hint="default"/>
      </w:rPr>
    </w:lvl>
    <w:lvl w:ilvl="1" w:tplc="BEB4A49C">
      <w:start w:val="1"/>
      <w:numFmt w:val="lowerLetter"/>
      <w:lvlText w:val="%2)"/>
      <w:lvlJc w:val="left"/>
      <w:pPr>
        <w:tabs>
          <w:tab w:val="num" w:pos="1440"/>
        </w:tabs>
        <w:ind w:left="1420" w:hanging="340"/>
      </w:pPr>
      <w:rPr>
        <w:rFonts w:hint="default"/>
      </w:rPr>
    </w:lvl>
    <w:lvl w:ilvl="2" w:tplc="5EB0EB1C">
      <w:start w:val="1"/>
      <w:numFmt w:val="decimal"/>
      <w:lvlText w:val="%3."/>
      <w:lvlJc w:val="left"/>
      <w:pPr>
        <w:tabs>
          <w:tab w:val="num" w:pos="2377"/>
        </w:tabs>
        <w:ind w:left="2377" w:hanging="397"/>
      </w:pPr>
      <w:rPr>
        <w:rFonts w:hint="default"/>
      </w:rPr>
    </w:lvl>
    <w:lvl w:ilvl="3" w:tplc="0F64D4E4">
      <w:start w:val="2"/>
      <w:numFmt w:val="lowerLetter"/>
      <w:lvlText w:val="%4)"/>
      <w:lvlJc w:val="left"/>
      <w:pPr>
        <w:tabs>
          <w:tab w:val="num" w:pos="2880"/>
        </w:tabs>
        <w:ind w:left="2860" w:hanging="340"/>
      </w:pPr>
      <w:rPr>
        <w:rFonts w:hint="default"/>
      </w:rPr>
    </w:lvl>
    <w:lvl w:ilvl="4" w:tplc="C562EB6C">
      <w:start w:val="1"/>
      <w:numFmt w:val="decimal"/>
      <w:lvlText w:val="%5."/>
      <w:lvlJc w:val="left"/>
      <w:pPr>
        <w:tabs>
          <w:tab w:val="num" w:pos="3600"/>
        </w:tabs>
        <w:ind w:left="3600" w:hanging="360"/>
      </w:pPr>
      <w:rPr>
        <w:rFonts w:hint="default"/>
      </w:rPr>
    </w:lvl>
    <w:lvl w:ilvl="5" w:tplc="B19E84EC">
      <w:start w:val="3"/>
      <w:numFmt w:val="lowerLetter"/>
      <w:lvlText w:val="%6)"/>
      <w:lvlJc w:val="left"/>
      <w:pPr>
        <w:tabs>
          <w:tab w:val="num" w:pos="4500"/>
        </w:tabs>
        <w:ind w:left="4480" w:hanging="340"/>
      </w:pPr>
      <w:rPr>
        <w:rFonts w:hint="default"/>
      </w:r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AA07C4B"/>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7A0DFF"/>
    <w:multiLevelType w:val="hybridMultilevel"/>
    <w:tmpl w:val="CA6AE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C070E2"/>
    <w:multiLevelType w:val="hybridMultilevel"/>
    <w:tmpl w:val="D4EE63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C252C0"/>
    <w:multiLevelType w:val="hybridMultilevel"/>
    <w:tmpl w:val="AE0EDCD6"/>
    <w:lvl w:ilvl="0" w:tplc="0405000F">
      <w:start w:val="1"/>
      <w:numFmt w:val="decimal"/>
      <w:lvlText w:val="%1."/>
      <w:lvlJc w:val="left"/>
      <w:pPr>
        <w:ind w:left="1079" w:hanging="360"/>
      </w:p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35" w15:restartNumberingAfterBreak="0">
    <w:nsid w:val="60F31E32"/>
    <w:multiLevelType w:val="singleLevel"/>
    <w:tmpl w:val="3E8497B8"/>
    <w:lvl w:ilvl="0">
      <w:start w:val="2"/>
      <w:numFmt w:val="decimal"/>
      <w:lvlText w:val="%1."/>
      <w:lvlJc w:val="left"/>
      <w:pPr>
        <w:tabs>
          <w:tab w:val="num" w:pos="420"/>
        </w:tabs>
        <w:ind w:left="420" w:hanging="420"/>
      </w:pPr>
      <w:rPr>
        <w:rFonts w:hint="default"/>
      </w:rPr>
    </w:lvl>
  </w:abstractNum>
  <w:abstractNum w:abstractNumId="36" w15:restartNumberingAfterBreak="0">
    <w:nsid w:val="687B0518"/>
    <w:multiLevelType w:val="hybridMultilevel"/>
    <w:tmpl w:val="344CC1F2"/>
    <w:lvl w:ilvl="0" w:tplc="16AE5814">
      <w:start w:val="1"/>
      <w:numFmt w:val="decimal"/>
      <w:lvlText w:val="%1."/>
      <w:lvlJc w:val="left"/>
      <w:pPr>
        <w:tabs>
          <w:tab w:val="num" w:pos="2520"/>
        </w:tabs>
        <w:ind w:left="2520" w:hanging="360"/>
      </w:pPr>
      <w:rPr>
        <w:rFonts w:hint="default"/>
      </w:rPr>
    </w:lvl>
    <w:lvl w:ilvl="1" w:tplc="06AC5B24">
      <w:start w:val="2"/>
      <w:numFmt w:val="decimal"/>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A90EAB"/>
    <w:multiLevelType w:val="hybridMultilevel"/>
    <w:tmpl w:val="59E0777A"/>
    <w:lvl w:ilvl="0" w:tplc="2136915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1CF510B"/>
    <w:multiLevelType w:val="hybridMultilevel"/>
    <w:tmpl w:val="AB683018"/>
    <w:lvl w:ilvl="0" w:tplc="5BD20EF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014BAC"/>
    <w:multiLevelType w:val="hybridMultilevel"/>
    <w:tmpl w:val="5BB0F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23FA2"/>
    <w:multiLevelType w:val="singleLevel"/>
    <w:tmpl w:val="DB641E6C"/>
    <w:lvl w:ilvl="0">
      <w:numFmt w:val="bullet"/>
      <w:lvlText w:val="-"/>
      <w:lvlJc w:val="left"/>
      <w:pPr>
        <w:tabs>
          <w:tab w:val="num" w:pos="777"/>
        </w:tabs>
        <w:ind w:left="777" w:hanging="360"/>
      </w:pPr>
    </w:lvl>
  </w:abstractNum>
  <w:abstractNum w:abstractNumId="41" w15:restartNumberingAfterBreak="0">
    <w:nsid w:val="79C96C0B"/>
    <w:multiLevelType w:val="hybridMultilevel"/>
    <w:tmpl w:val="7520C886"/>
    <w:lvl w:ilvl="0" w:tplc="786A0376">
      <w:start w:val="1"/>
      <w:numFmt w:val="bullet"/>
      <w:lvlText w:val=""/>
      <w:lvlJc w:val="left"/>
      <w:pPr>
        <w:tabs>
          <w:tab w:val="num" w:pos="1004"/>
        </w:tabs>
        <w:ind w:left="100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741E6A"/>
    <w:multiLevelType w:val="hybridMultilevel"/>
    <w:tmpl w:val="084EE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3"/>
  </w:num>
  <w:num w:numId="3">
    <w:abstractNumId w:val="35"/>
  </w:num>
  <w:num w:numId="4">
    <w:abstractNumId w:val="4"/>
  </w:num>
  <w:num w:numId="5">
    <w:abstractNumId w:val="25"/>
  </w:num>
  <w:num w:numId="6">
    <w:abstractNumId w:val="5"/>
  </w:num>
  <w:num w:numId="7">
    <w:abstractNumId w:val="1"/>
  </w:num>
  <w:num w:numId="8">
    <w:abstractNumId w:val="16"/>
  </w:num>
  <w:num w:numId="9">
    <w:abstractNumId w:val="18"/>
  </w:num>
  <w:num w:numId="10">
    <w:abstractNumId w:val="31"/>
  </w:num>
  <w:num w:numId="11">
    <w:abstractNumId w:val="26"/>
  </w:num>
  <w:num w:numId="12">
    <w:abstractNumId w:val="40"/>
  </w:num>
  <w:num w:numId="13">
    <w:abstractNumId w:val="19"/>
  </w:num>
  <w:num w:numId="14">
    <w:abstractNumId w:val="41"/>
  </w:num>
  <w:num w:numId="15">
    <w:abstractNumId w:val="14"/>
  </w:num>
  <w:num w:numId="16">
    <w:abstractNumId w:val="36"/>
  </w:num>
  <w:num w:numId="17">
    <w:abstractNumId w:val="33"/>
  </w:num>
  <w:num w:numId="18">
    <w:abstractNumId w:val="37"/>
  </w:num>
  <w:num w:numId="19">
    <w:abstractNumId w:val="2"/>
  </w:num>
  <w:num w:numId="20">
    <w:abstractNumId w:val="10"/>
  </w:num>
  <w:num w:numId="21">
    <w:abstractNumId w:val="15"/>
  </w:num>
  <w:num w:numId="22">
    <w:abstractNumId w:val="23"/>
  </w:num>
  <w:num w:numId="23">
    <w:abstractNumId w:val="28"/>
  </w:num>
  <w:num w:numId="24">
    <w:abstractNumId w:val="38"/>
  </w:num>
  <w:num w:numId="25">
    <w:abstractNumId w:val="21"/>
  </w:num>
  <w:num w:numId="26">
    <w:abstractNumId w:val="27"/>
  </w:num>
  <w:num w:numId="27">
    <w:abstractNumId w:val="12"/>
  </w:num>
  <w:num w:numId="28">
    <w:abstractNumId w:val="11"/>
  </w:num>
  <w:num w:numId="29">
    <w:abstractNumId w:val="29"/>
  </w:num>
  <w:num w:numId="30">
    <w:abstractNumId w:val="9"/>
  </w:num>
  <w:num w:numId="31">
    <w:abstractNumId w:val="20"/>
  </w:num>
  <w:num w:numId="32">
    <w:abstractNumId w:val="22"/>
  </w:num>
  <w:num w:numId="33">
    <w:abstractNumId w:val="17"/>
  </w:num>
  <w:num w:numId="34">
    <w:abstractNumId w:val="24"/>
  </w:num>
  <w:num w:numId="35">
    <w:abstractNumId w:val="42"/>
  </w:num>
  <w:num w:numId="36">
    <w:abstractNumId w:val="3"/>
  </w:num>
  <w:num w:numId="37">
    <w:abstractNumId w:val="0"/>
  </w:num>
  <w:num w:numId="38">
    <w:abstractNumId w:val="8"/>
  </w:num>
  <w:num w:numId="39">
    <w:abstractNumId w:val="39"/>
  </w:num>
  <w:num w:numId="40">
    <w:abstractNumId w:val="32"/>
  </w:num>
  <w:num w:numId="41">
    <w:abstractNumId w:val="6"/>
  </w:num>
  <w:num w:numId="42">
    <w:abstractNumId w:val="3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CB"/>
    <w:rsid w:val="00012036"/>
    <w:rsid w:val="00016FF0"/>
    <w:rsid w:val="00017A57"/>
    <w:rsid w:val="00017C5C"/>
    <w:rsid w:val="00023782"/>
    <w:rsid w:val="00023882"/>
    <w:rsid w:val="00023D29"/>
    <w:rsid w:val="00026077"/>
    <w:rsid w:val="00055EF1"/>
    <w:rsid w:val="00063731"/>
    <w:rsid w:val="000637BB"/>
    <w:rsid w:val="00066958"/>
    <w:rsid w:val="000769F7"/>
    <w:rsid w:val="000A5C13"/>
    <w:rsid w:val="000E2BFD"/>
    <w:rsid w:val="000F51DF"/>
    <w:rsid w:val="0011076B"/>
    <w:rsid w:val="00127689"/>
    <w:rsid w:val="00137CAA"/>
    <w:rsid w:val="0016660C"/>
    <w:rsid w:val="001832F9"/>
    <w:rsid w:val="001925F6"/>
    <w:rsid w:val="00193904"/>
    <w:rsid w:val="00195192"/>
    <w:rsid w:val="00197D0C"/>
    <w:rsid w:val="001A729B"/>
    <w:rsid w:val="001B2F30"/>
    <w:rsid w:val="001C1FA3"/>
    <w:rsid w:val="001C467F"/>
    <w:rsid w:val="001C53D5"/>
    <w:rsid w:val="001E5A09"/>
    <w:rsid w:val="001E7FE3"/>
    <w:rsid w:val="001F3885"/>
    <w:rsid w:val="00202C35"/>
    <w:rsid w:val="002258B2"/>
    <w:rsid w:val="00227B97"/>
    <w:rsid w:val="00231DA9"/>
    <w:rsid w:val="00246ED8"/>
    <w:rsid w:val="002546CF"/>
    <w:rsid w:val="00270185"/>
    <w:rsid w:val="00276A88"/>
    <w:rsid w:val="00280408"/>
    <w:rsid w:val="002866B9"/>
    <w:rsid w:val="0029014B"/>
    <w:rsid w:val="00295688"/>
    <w:rsid w:val="002A180F"/>
    <w:rsid w:val="002B110A"/>
    <w:rsid w:val="002C59AE"/>
    <w:rsid w:val="002D1339"/>
    <w:rsid w:val="002D144C"/>
    <w:rsid w:val="002D3FFE"/>
    <w:rsid w:val="002D6882"/>
    <w:rsid w:val="002E0CB2"/>
    <w:rsid w:val="002F6B2A"/>
    <w:rsid w:val="002F7990"/>
    <w:rsid w:val="00320BF0"/>
    <w:rsid w:val="003247F1"/>
    <w:rsid w:val="00327F50"/>
    <w:rsid w:val="00342DED"/>
    <w:rsid w:val="00351B07"/>
    <w:rsid w:val="00355EE2"/>
    <w:rsid w:val="003562FE"/>
    <w:rsid w:val="0036102A"/>
    <w:rsid w:val="003703C0"/>
    <w:rsid w:val="003A054B"/>
    <w:rsid w:val="003A432A"/>
    <w:rsid w:val="003C46BB"/>
    <w:rsid w:val="003D463A"/>
    <w:rsid w:val="003E079B"/>
    <w:rsid w:val="003E5320"/>
    <w:rsid w:val="003F0E43"/>
    <w:rsid w:val="0040201A"/>
    <w:rsid w:val="00413711"/>
    <w:rsid w:val="004154FC"/>
    <w:rsid w:val="004239F6"/>
    <w:rsid w:val="004242E3"/>
    <w:rsid w:val="00424B4D"/>
    <w:rsid w:val="004261BD"/>
    <w:rsid w:val="004351FE"/>
    <w:rsid w:val="0043627A"/>
    <w:rsid w:val="00445369"/>
    <w:rsid w:val="00461F8F"/>
    <w:rsid w:val="00463C2A"/>
    <w:rsid w:val="00477A58"/>
    <w:rsid w:val="00494571"/>
    <w:rsid w:val="00494AAB"/>
    <w:rsid w:val="0049736B"/>
    <w:rsid w:val="004A4277"/>
    <w:rsid w:val="004A7FD6"/>
    <w:rsid w:val="004B3378"/>
    <w:rsid w:val="004C419B"/>
    <w:rsid w:val="004C5D8B"/>
    <w:rsid w:val="004D0BDB"/>
    <w:rsid w:val="004D7597"/>
    <w:rsid w:val="004E1663"/>
    <w:rsid w:val="004F3C45"/>
    <w:rsid w:val="0050030D"/>
    <w:rsid w:val="00517A62"/>
    <w:rsid w:val="00517F48"/>
    <w:rsid w:val="00536F25"/>
    <w:rsid w:val="00537280"/>
    <w:rsid w:val="00544152"/>
    <w:rsid w:val="00551238"/>
    <w:rsid w:val="00552C3B"/>
    <w:rsid w:val="00552DDA"/>
    <w:rsid w:val="005538D6"/>
    <w:rsid w:val="00564847"/>
    <w:rsid w:val="00565EB5"/>
    <w:rsid w:val="00566AEF"/>
    <w:rsid w:val="00572419"/>
    <w:rsid w:val="00581265"/>
    <w:rsid w:val="005902A1"/>
    <w:rsid w:val="00591475"/>
    <w:rsid w:val="005A012B"/>
    <w:rsid w:val="005A72F1"/>
    <w:rsid w:val="005B1BDD"/>
    <w:rsid w:val="005B2013"/>
    <w:rsid w:val="005B3F62"/>
    <w:rsid w:val="005B7950"/>
    <w:rsid w:val="005C15CB"/>
    <w:rsid w:val="005C54E9"/>
    <w:rsid w:val="005C5EFB"/>
    <w:rsid w:val="005D3156"/>
    <w:rsid w:val="005D42BE"/>
    <w:rsid w:val="005D64E2"/>
    <w:rsid w:val="005D7A6A"/>
    <w:rsid w:val="005E0577"/>
    <w:rsid w:val="005E1FC4"/>
    <w:rsid w:val="00616A49"/>
    <w:rsid w:val="00625FED"/>
    <w:rsid w:val="00627D71"/>
    <w:rsid w:val="00631F49"/>
    <w:rsid w:val="0065102E"/>
    <w:rsid w:val="006521E9"/>
    <w:rsid w:val="00654848"/>
    <w:rsid w:val="00657BE6"/>
    <w:rsid w:val="00681DD0"/>
    <w:rsid w:val="0068276D"/>
    <w:rsid w:val="00684A6A"/>
    <w:rsid w:val="00692BA7"/>
    <w:rsid w:val="00693CC0"/>
    <w:rsid w:val="006A2CE7"/>
    <w:rsid w:val="006B0D7B"/>
    <w:rsid w:val="006B788B"/>
    <w:rsid w:val="006C21FA"/>
    <w:rsid w:val="006D2A57"/>
    <w:rsid w:val="006E048C"/>
    <w:rsid w:val="006E40C4"/>
    <w:rsid w:val="006F4767"/>
    <w:rsid w:val="006F64FF"/>
    <w:rsid w:val="00715950"/>
    <w:rsid w:val="007161D3"/>
    <w:rsid w:val="007162C8"/>
    <w:rsid w:val="007422AE"/>
    <w:rsid w:val="00745F09"/>
    <w:rsid w:val="0075720F"/>
    <w:rsid w:val="00762490"/>
    <w:rsid w:val="00781249"/>
    <w:rsid w:val="007846DB"/>
    <w:rsid w:val="00794405"/>
    <w:rsid w:val="007953DD"/>
    <w:rsid w:val="007A17C1"/>
    <w:rsid w:val="007A3FF0"/>
    <w:rsid w:val="007B42D0"/>
    <w:rsid w:val="007C0CA9"/>
    <w:rsid w:val="007D5C6A"/>
    <w:rsid w:val="007D6611"/>
    <w:rsid w:val="007D68C0"/>
    <w:rsid w:val="007E0FC1"/>
    <w:rsid w:val="007E7EDD"/>
    <w:rsid w:val="007F28D1"/>
    <w:rsid w:val="00801687"/>
    <w:rsid w:val="008020B0"/>
    <w:rsid w:val="00802BD0"/>
    <w:rsid w:val="00803BF1"/>
    <w:rsid w:val="00810964"/>
    <w:rsid w:val="00817C9D"/>
    <w:rsid w:val="00826AE9"/>
    <w:rsid w:val="00832F8E"/>
    <w:rsid w:val="0084421B"/>
    <w:rsid w:val="0084424E"/>
    <w:rsid w:val="00852917"/>
    <w:rsid w:val="00867D9C"/>
    <w:rsid w:val="00870284"/>
    <w:rsid w:val="008745AD"/>
    <w:rsid w:val="008745C5"/>
    <w:rsid w:val="00875272"/>
    <w:rsid w:val="00876DDA"/>
    <w:rsid w:val="0088363B"/>
    <w:rsid w:val="008A6699"/>
    <w:rsid w:val="008C10AF"/>
    <w:rsid w:val="008C16CD"/>
    <w:rsid w:val="008C17F1"/>
    <w:rsid w:val="008C37BD"/>
    <w:rsid w:val="008D59A3"/>
    <w:rsid w:val="008D7062"/>
    <w:rsid w:val="00901948"/>
    <w:rsid w:val="009068A4"/>
    <w:rsid w:val="00920B86"/>
    <w:rsid w:val="00923E32"/>
    <w:rsid w:val="00924647"/>
    <w:rsid w:val="009354C5"/>
    <w:rsid w:val="00940FD1"/>
    <w:rsid w:val="0094118D"/>
    <w:rsid w:val="00946091"/>
    <w:rsid w:val="00950740"/>
    <w:rsid w:val="009543C3"/>
    <w:rsid w:val="00956EF1"/>
    <w:rsid w:val="0096214A"/>
    <w:rsid w:val="009745EE"/>
    <w:rsid w:val="00977E11"/>
    <w:rsid w:val="009902BA"/>
    <w:rsid w:val="009A57C1"/>
    <w:rsid w:val="009A7D73"/>
    <w:rsid w:val="009B039E"/>
    <w:rsid w:val="009B26BD"/>
    <w:rsid w:val="009C3848"/>
    <w:rsid w:val="009C521D"/>
    <w:rsid w:val="009C6203"/>
    <w:rsid w:val="009E0AFA"/>
    <w:rsid w:val="009E60FB"/>
    <w:rsid w:val="009E72CD"/>
    <w:rsid w:val="009F22B7"/>
    <w:rsid w:val="009F4C4E"/>
    <w:rsid w:val="009F6F6F"/>
    <w:rsid w:val="00A079A2"/>
    <w:rsid w:val="00A103B1"/>
    <w:rsid w:val="00A37CD7"/>
    <w:rsid w:val="00A52E2C"/>
    <w:rsid w:val="00A53E26"/>
    <w:rsid w:val="00A54C44"/>
    <w:rsid w:val="00A54E15"/>
    <w:rsid w:val="00A65333"/>
    <w:rsid w:val="00A77B55"/>
    <w:rsid w:val="00A83C62"/>
    <w:rsid w:val="00A849C7"/>
    <w:rsid w:val="00AA016C"/>
    <w:rsid w:val="00AA0CE4"/>
    <w:rsid w:val="00AA36BC"/>
    <w:rsid w:val="00AA4661"/>
    <w:rsid w:val="00AB45C4"/>
    <w:rsid w:val="00AB7747"/>
    <w:rsid w:val="00AC3A1F"/>
    <w:rsid w:val="00AC4BA4"/>
    <w:rsid w:val="00AC629A"/>
    <w:rsid w:val="00AD6C7A"/>
    <w:rsid w:val="00AE4165"/>
    <w:rsid w:val="00AF1CBC"/>
    <w:rsid w:val="00B20F81"/>
    <w:rsid w:val="00B219DD"/>
    <w:rsid w:val="00B278FD"/>
    <w:rsid w:val="00B33009"/>
    <w:rsid w:val="00B36549"/>
    <w:rsid w:val="00B408D8"/>
    <w:rsid w:val="00B47AFD"/>
    <w:rsid w:val="00B53D05"/>
    <w:rsid w:val="00B54A2C"/>
    <w:rsid w:val="00B56DD1"/>
    <w:rsid w:val="00B73B63"/>
    <w:rsid w:val="00B76BCF"/>
    <w:rsid w:val="00B76EEE"/>
    <w:rsid w:val="00B85C7D"/>
    <w:rsid w:val="00B94609"/>
    <w:rsid w:val="00BA01EE"/>
    <w:rsid w:val="00BA6352"/>
    <w:rsid w:val="00BB4519"/>
    <w:rsid w:val="00BC08D5"/>
    <w:rsid w:val="00BC22F7"/>
    <w:rsid w:val="00BD1E15"/>
    <w:rsid w:val="00BD3B24"/>
    <w:rsid w:val="00BD635D"/>
    <w:rsid w:val="00BE630A"/>
    <w:rsid w:val="00BF793B"/>
    <w:rsid w:val="00C205CF"/>
    <w:rsid w:val="00C21947"/>
    <w:rsid w:val="00C3032B"/>
    <w:rsid w:val="00C422C2"/>
    <w:rsid w:val="00C43F45"/>
    <w:rsid w:val="00C441E2"/>
    <w:rsid w:val="00C4442B"/>
    <w:rsid w:val="00C473AE"/>
    <w:rsid w:val="00C5598C"/>
    <w:rsid w:val="00C5794F"/>
    <w:rsid w:val="00C60DE5"/>
    <w:rsid w:val="00C63438"/>
    <w:rsid w:val="00C73D9D"/>
    <w:rsid w:val="00C84FD1"/>
    <w:rsid w:val="00C966A8"/>
    <w:rsid w:val="00CA6440"/>
    <w:rsid w:val="00CB0D1B"/>
    <w:rsid w:val="00CC4FC3"/>
    <w:rsid w:val="00CD35FC"/>
    <w:rsid w:val="00CD5FFB"/>
    <w:rsid w:val="00CD6E08"/>
    <w:rsid w:val="00D01343"/>
    <w:rsid w:val="00D02401"/>
    <w:rsid w:val="00D046F9"/>
    <w:rsid w:val="00D10784"/>
    <w:rsid w:val="00D124CA"/>
    <w:rsid w:val="00D12899"/>
    <w:rsid w:val="00D13276"/>
    <w:rsid w:val="00D14C3E"/>
    <w:rsid w:val="00D2150D"/>
    <w:rsid w:val="00D3315E"/>
    <w:rsid w:val="00D50C51"/>
    <w:rsid w:val="00D54201"/>
    <w:rsid w:val="00D57E07"/>
    <w:rsid w:val="00D627A6"/>
    <w:rsid w:val="00D70D85"/>
    <w:rsid w:val="00D7524B"/>
    <w:rsid w:val="00D820B1"/>
    <w:rsid w:val="00D9058D"/>
    <w:rsid w:val="00D90748"/>
    <w:rsid w:val="00DA11BE"/>
    <w:rsid w:val="00DA281C"/>
    <w:rsid w:val="00DA49C0"/>
    <w:rsid w:val="00DA69BC"/>
    <w:rsid w:val="00DB082A"/>
    <w:rsid w:val="00DB2009"/>
    <w:rsid w:val="00DB54C4"/>
    <w:rsid w:val="00DB6984"/>
    <w:rsid w:val="00DC2F07"/>
    <w:rsid w:val="00DC60F1"/>
    <w:rsid w:val="00DC7BB1"/>
    <w:rsid w:val="00DD51CB"/>
    <w:rsid w:val="00DD79C4"/>
    <w:rsid w:val="00DE0110"/>
    <w:rsid w:val="00DE2E23"/>
    <w:rsid w:val="00DE68C1"/>
    <w:rsid w:val="00DF5414"/>
    <w:rsid w:val="00E06C51"/>
    <w:rsid w:val="00E108FA"/>
    <w:rsid w:val="00E25D21"/>
    <w:rsid w:val="00E32318"/>
    <w:rsid w:val="00E32D6A"/>
    <w:rsid w:val="00E33D13"/>
    <w:rsid w:val="00E514D0"/>
    <w:rsid w:val="00E634BD"/>
    <w:rsid w:val="00E66DCA"/>
    <w:rsid w:val="00E80354"/>
    <w:rsid w:val="00E8505C"/>
    <w:rsid w:val="00EE61A0"/>
    <w:rsid w:val="00EF093E"/>
    <w:rsid w:val="00EF421A"/>
    <w:rsid w:val="00F04B7B"/>
    <w:rsid w:val="00F04D25"/>
    <w:rsid w:val="00F16A8C"/>
    <w:rsid w:val="00F27B72"/>
    <w:rsid w:val="00F4276F"/>
    <w:rsid w:val="00F54838"/>
    <w:rsid w:val="00F54848"/>
    <w:rsid w:val="00F55548"/>
    <w:rsid w:val="00F5663F"/>
    <w:rsid w:val="00F60ADC"/>
    <w:rsid w:val="00F72B75"/>
    <w:rsid w:val="00F87EAB"/>
    <w:rsid w:val="00F90F6D"/>
    <w:rsid w:val="00F97574"/>
    <w:rsid w:val="00FA524F"/>
    <w:rsid w:val="00FB2260"/>
    <w:rsid w:val="00FC4E20"/>
    <w:rsid w:val="00FE1664"/>
    <w:rsid w:val="00FE3A7C"/>
    <w:rsid w:val="00FE4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6B46FD6A"/>
  <w15:chartTrackingRefBased/>
  <w15:docId w15:val="{ABCD61F7-1E3F-439B-A932-C58A67D9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caps/>
      <w:sz w:val="24"/>
    </w:rPr>
  </w:style>
  <w:style w:type="paragraph" w:styleId="Nadpis1">
    <w:name w:val="heading 1"/>
    <w:basedOn w:val="Normln"/>
    <w:next w:val="Normln"/>
    <w:link w:val="Nadpis1Char"/>
    <w:qFormat/>
    <w:pPr>
      <w:keepNext/>
      <w:jc w:val="center"/>
      <w:outlineLvl w:val="0"/>
    </w:pPr>
    <w:rPr>
      <w:b/>
      <w:caps w:val="0"/>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pPr>
      <w:widowControl w:val="0"/>
      <w:ind w:firstLine="737"/>
      <w:jc w:val="both"/>
    </w:pPr>
    <w:rPr>
      <w:snapToGrid w:val="0"/>
      <w:color w:val="000000"/>
      <w:sz w:val="24"/>
    </w:rPr>
  </w:style>
  <w:style w:type="paragraph" w:customStyle="1" w:styleId="odstzkl">
    <w:name w:val="odst.zákl."/>
    <w:basedOn w:val="Normln"/>
    <w:pPr>
      <w:spacing w:before="60"/>
      <w:jc w:val="both"/>
    </w:pPr>
    <w:rPr>
      <w:caps w:val="0"/>
    </w:rPr>
  </w:style>
  <w:style w:type="paragraph" w:styleId="Zhlav">
    <w:name w:val="header"/>
    <w:basedOn w:val="Normln"/>
    <w:link w:val="ZhlavChar"/>
    <w:pPr>
      <w:tabs>
        <w:tab w:val="center" w:pos="4536"/>
        <w:tab w:val="right" w:pos="9072"/>
      </w:tabs>
      <w:autoSpaceDE w:val="0"/>
      <w:autoSpaceDN w:val="0"/>
    </w:pPr>
    <w:rPr>
      <w:caps w:val="0"/>
      <w:szCs w:val="24"/>
      <w:lang w:val="x-none" w:eastAsia="x-none"/>
    </w:rPr>
  </w:style>
  <w:style w:type="paragraph" w:styleId="Zkladntextodsazen">
    <w:name w:val="Body Text Indent"/>
    <w:basedOn w:val="Normln"/>
    <w:pPr>
      <w:tabs>
        <w:tab w:val="left" w:pos="567"/>
      </w:tabs>
      <w:suppressAutoHyphens/>
      <w:autoSpaceDE w:val="0"/>
      <w:autoSpaceDN w:val="0"/>
      <w:adjustRightInd w:val="0"/>
      <w:jc w:val="both"/>
    </w:pPr>
    <w:rPr>
      <w:caps w:val="0"/>
      <w:sz w:val="22"/>
      <w:szCs w:val="22"/>
    </w:rPr>
  </w:style>
  <w:style w:type="paragraph" w:styleId="Zkladntext">
    <w:name w:val="Body Text"/>
    <w:basedOn w:val="Normln"/>
    <w:rPr>
      <w:rFonts w:ascii="Arial" w:hAnsi="Arial" w:cs="Arial"/>
      <w:b/>
      <w:bCs/>
      <w:sz w:val="36"/>
    </w:rPr>
  </w:style>
  <w:style w:type="paragraph" w:styleId="Zpat">
    <w:name w:val="footer"/>
    <w:basedOn w:val="Normln"/>
    <w:pPr>
      <w:tabs>
        <w:tab w:val="center" w:pos="4536"/>
        <w:tab w:val="right" w:pos="9072"/>
      </w:tabs>
    </w:pPr>
  </w:style>
  <w:style w:type="paragraph" w:styleId="Zkladntextodsazen3">
    <w:name w:val="Body Text Indent 3"/>
    <w:basedOn w:val="Normln"/>
    <w:pPr>
      <w:ind w:left="420"/>
    </w:pPr>
    <w:rPr>
      <w:rFonts w:ascii="Arial" w:hAnsi="Arial" w:cs="Arial"/>
      <w:caps w:val="0"/>
      <w:color w:val="0000FF"/>
    </w:rPr>
  </w:style>
  <w:style w:type="paragraph" w:styleId="Zkladntextodsazen2">
    <w:name w:val="Body Text Indent 2"/>
    <w:basedOn w:val="Normln"/>
    <w:pPr>
      <w:spacing w:after="120"/>
      <w:ind w:left="360"/>
      <w:jc w:val="both"/>
    </w:pPr>
    <w:rPr>
      <w:rFonts w:ascii="Arial" w:hAnsi="Arial" w:cs="Arial"/>
      <w:caps w:val="0"/>
      <w:color w:val="FF00FF"/>
    </w:rPr>
  </w:style>
  <w:style w:type="character" w:styleId="slostrnky">
    <w:name w:val="page number"/>
    <w:basedOn w:val="Standardnpsmoodstavce"/>
  </w:style>
  <w:style w:type="paragraph" w:customStyle="1" w:styleId="Zkladntext21">
    <w:name w:val="Základní text 21"/>
    <w:basedOn w:val="Normln"/>
    <w:rPr>
      <w:caps w:val="0"/>
    </w:rPr>
  </w:style>
  <w:style w:type="paragraph" w:customStyle="1" w:styleId="Podtitul1">
    <w:name w:val="Podtitul1"/>
    <w:basedOn w:val="Normln"/>
    <w:next w:val="Normln"/>
    <w:link w:val="PodtitulChar"/>
    <w:uiPriority w:val="11"/>
    <w:qFormat/>
    <w:rsid w:val="003A432A"/>
    <w:pPr>
      <w:spacing w:before="120" w:after="120" w:line="360" w:lineRule="auto"/>
      <w:ind w:firstLine="426"/>
      <w:jc w:val="center"/>
      <w:outlineLvl w:val="1"/>
    </w:pPr>
    <w:rPr>
      <w:rFonts w:ascii="Cambria" w:hAnsi="Cambria"/>
      <w:b/>
      <w:caps w:val="0"/>
      <w:sz w:val="26"/>
      <w:szCs w:val="24"/>
      <w:lang w:val="x-none" w:eastAsia="x-none"/>
    </w:rPr>
  </w:style>
  <w:style w:type="character" w:customStyle="1" w:styleId="PodtitulChar">
    <w:name w:val="Podtitul Char"/>
    <w:link w:val="Podtitul1"/>
    <w:uiPriority w:val="11"/>
    <w:rsid w:val="003A432A"/>
    <w:rPr>
      <w:rFonts w:ascii="Cambria" w:hAnsi="Cambria"/>
      <w:b/>
      <w:sz w:val="26"/>
      <w:szCs w:val="24"/>
    </w:rPr>
  </w:style>
  <w:style w:type="character" w:styleId="Hypertextovodkaz">
    <w:name w:val="Hyperlink"/>
    <w:rsid w:val="005C5EFB"/>
    <w:rPr>
      <w:color w:val="0000FF"/>
      <w:u w:val="single"/>
    </w:rPr>
  </w:style>
  <w:style w:type="paragraph" w:styleId="Textbubliny">
    <w:name w:val="Balloon Text"/>
    <w:basedOn w:val="Normln"/>
    <w:link w:val="TextbublinyChar"/>
    <w:rsid w:val="00D046F9"/>
    <w:rPr>
      <w:rFonts w:ascii="Tahoma" w:hAnsi="Tahoma"/>
      <w:sz w:val="16"/>
      <w:szCs w:val="16"/>
      <w:lang w:val="x-none" w:eastAsia="x-none"/>
    </w:rPr>
  </w:style>
  <w:style w:type="character" w:customStyle="1" w:styleId="TextbublinyChar">
    <w:name w:val="Text bubliny Char"/>
    <w:link w:val="Textbubliny"/>
    <w:rsid w:val="00D046F9"/>
    <w:rPr>
      <w:rFonts w:ascii="Tahoma" w:hAnsi="Tahoma" w:cs="Tahoma"/>
      <w:caps/>
      <w:sz w:val="16"/>
      <w:szCs w:val="16"/>
    </w:rPr>
  </w:style>
  <w:style w:type="character" w:styleId="Odkaznakoment">
    <w:name w:val="annotation reference"/>
    <w:rsid w:val="00D046F9"/>
    <w:rPr>
      <w:sz w:val="16"/>
      <w:szCs w:val="16"/>
    </w:rPr>
  </w:style>
  <w:style w:type="paragraph" w:styleId="Textkomente">
    <w:name w:val="annotation text"/>
    <w:basedOn w:val="Normln"/>
    <w:link w:val="TextkomenteChar"/>
    <w:rsid w:val="00D046F9"/>
    <w:rPr>
      <w:sz w:val="20"/>
      <w:lang w:val="x-none" w:eastAsia="x-none"/>
    </w:rPr>
  </w:style>
  <w:style w:type="character" w:customStyle="1" w:styleId="TextkomenteChar">
    <w:name w:val="Text komentáře Char"/>
    <w:link w:val="Textkomente"/>
    <w:rsid w:val="00D046F9"/>
    <w:rPr>
      <w:caps/>
    </w:rPr>
  </w:style>
  <w:style w:type="paragraph" w:styleId="Pedmtkomente">
    <w:name w:val="annotation subject"/>
    <w:basedOn w:val="Textkomente"/>
    <w:next w:val="Textkomente"/>
    <w:link w:val="PedmtkomenteChar"/>
    <w:rsid w:val="00D046F9"/>
    <w:rPr>
      <w:b/>
      <w:bCs/>
    </w:rPr>
  </w:style>
  <w:style w:type="character" w:customStyle="1" w:styleId="PedmtkomenteChar">
    <w:name w:val="Předmět komentáře Char"/>
    <w:link w:val="Pedmtkomente"/>
    <w:rsid w:val="00D046F9"/>
    <w:rPr>
      <w:b/>
      <w:bCs/>
      <w:caps/>
    </w:rPr>
  </w:style>
  <w:style w:type="character" w:customStyle="1" w:styleId="Nadpis1Char">
    <w:name w:val="Nadpis 1 Char"/>
    <w:link w:val="Nadpis1"/>
    <w:rsid w:val="00193904"/>
    <w:rPr>
      <w:b/>
      <w:sz w:val="28"/>
    </w:rPr>
  </w:style>
  <w:style w:type="character" w:customStyle="1" w:styleId="preformatted">
    <w:name w:val="preformatted"/>
    <w:rsid w:val="006C21FA"/>
  </w:style>
  <w:style w:type="character" w:customStyle="1" w:styleId="nowrap">
    <w:name w:val="nowrap"/>
    <w:rsid w:val="006C21FA"/>
  </w:style>
  <w:style w:type="character" w:customStyle="1" w:styleId="udajradek">
    <w:name w:val="udajradek"/>
    <w:rsid w:val="00A37CD7"/>
  </w:style>
  <w:style w:type="character" w:customStyle="1" w:styleId="ZhlavChar">
    <w:name w:val="Záhlaví Char"/>
    <w:link w:val="Zhlav"/>
    <w:rsid w:val="00BA01EE"/>
    <w:rPr>
      <w:sz w:val="24"/>
      <w:szCs w:val="24"/>
    </w:rPr>
  </w:style>
  <w:style w:type="paragraph" w:styleId="Odstavecseseznamem">
    <w:name w:val="List Paragraph"/>
    <w:basedOn w:val="Normln"/>
    <w:uiPriority w:val="34"/>
    <w:qFormat/>
    <w:rsid w:val="00D820B1"/>
    <w:pPr>
      <w:ind w:left="708"/>
    </w:pPr>
  </w:style>
  <w:style w:type="paragraph" w:customStyle="1" w:styleId="-wm-msonormal">
    <w:name w:val="-wm-msonormal"/>
    <w:basedOn w:val="Normln"/>
    <w:rsid w:val="005A012B"/>
    <w:pPr>
      <w:spacing w:before="100" w:beforeAutospacing="1" w:after="100" w:afterAutospacing="1"/>
    </w:pPr>
    <w:rPr>
      <w:rFonts w:ascii="Calibri" w:eastAsiaTheme="minorHAnsi" w:hAnsi="Calibri" w:cs="Calibri"/>
      <w: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7807">
      <w:bodyDiv w:val="1"/>
      <w:marLeft w:val="0"/>
      <w:marRight w:val="0"/>
      <w:marTop w:val="0"/>
      <w:marBottom w:val="0"/>
      <w:divBdr>
        <w:top w:val="none" w:sz="0" w:space="0" w:color="auto"/>
        <w:left w:val="none" w:sz="0" w:space="0" w:color="auto"/>
        <w:bottom w:val="none" w:sz="0" w:space="0" w:color="auto"/>
        <w:right w:val="none" w:sz="0" w:space="0" w:color="auto"/>
      </w:divBdr>
    </w:div>
    <w:div w:id="1931228974">
      <w:bodyDiv w:val="1"/>
      <w:marLeft w:val="0"/>
      <w:marRight w:val="0"/>
      <w:marTop w:val="0"/>
      <w:marBottom w:val="0"/>
      <w:divBdr>
        <w:top w:val="none" w:sz="0" w:space="0" w:color="auto"/>
        <w:left w:val="none" w:sz="0" w:space="0" w:color="auto"/>
        <w:bottom w:val="none" w:sz="0" w:space="0" w:color="auto"/>
        <w:right w:val="none" w:sz="0" w:space="0" w:color="auto"/>
      </w:divBdr>
    </w:div>
    <w:div w:id="19814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95B1-8A0A-4AFA-9DA7-7E4F503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2530</Words>
  <Characters>14952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EVID</vt:lpstr>
    </vt:vector>
  </TitlesOfParts>
  <Company>PVS a.s.</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dc:title>
  <dc:subject/>
  <dc:creator>Rejmanová Lenka</dc:creator>
  <cp:keywords/>
  <cp:lastModifiedBy>Měchurová Martina</cp:lastModifiedBy>
  <cp:revision>2</cp:revision>
  <cp:lastPrinted>2021-11-15T12:34:00Z</cp:lastPrinted>
  <dcterms:created xsi:type="dcterms:W3CDTF">2021-12-20T10:01:00Z</dcterms:created>
  <dcterms:modified xsi:type="dcterms:W3CDTF">2021-12-20T10:01:00Z</dcterms:modified>
</cp:coreProperties>
</file>