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BB4D2A9" w14:textId="29D295E3" w:rsidR="001A6D2F" w:rsidRPr="00DE5BF2" w:rsidRDefault="00DE5BF2" w:rsidP="001A6D2F">
      <w:pPr>
        <w:numPr>
          <w:ilvl w:val="0"/>
          <w:numId w:val="6"/>
        </w:numPr>
        <w:tabs>
          <w:tab w:val="left" w:pos="0"/>
        </w:tabs>
        <w:spacing w:before="120"/>
        <w:rPr>
          <w:rFonts w:ascii="Arial" w:hAnsi="Arial" w:cs="Arial"/>
          <w:b/>
          <w:bCs/>
        </w:rPr>
      </w:pPr>
      <w:r w:rsidRPr="00DE5BF2">
        <w:rPr>
          <w:rFonts w:ascii="Arial" w:hAnsi="Arial" w:cs="Arial"/>
          <w:b/>
          <w:bCs/>
        </w:rPr>
        <w:t>OC Leopoldova, s.r.o.</w:t>
      </w:r>
    </w:p>
    <w:p w14:paraId="030254FF" w14:textId="4395267D" w:rsidR="001A6D2F" w:rsidRPr="00DE5BF2" w:rsidRDefault="001A6D2F" w:rsidP="001A6D2F">
      <w:pPr>
        <w:pStyle w:val="Zkladntext"/>
        <w:tabs>
          <w:tab w:val="left" w:pos="426"/>
        </w:tabs>
        <w:spacing w:before="60"/>
        <w:ind w:left="360"/>
        <w:rPr>
          <w:rFonts w:ascii="Arial" w:hAnsi="Arial" w:cs="Arial"/>
          <w:b/>
          <w:bCs/>
          <w:sz w:val="20"/>
        </w:rPr>
      </w:pPr>
      <w:r w:rsidRPr="00DE5BF2">
        <w:rPr>
          <w:rFonts w:ascii="Arial" w:hAnsi="Arial" w:cs="Arial"/>
          <w:sz w:val="20"/>
        </w:rPr>
        <w:t xml:space="preserve">se sídlem: </w:t>
      </w:r>
      <w:r w:rsidR="00DE5BF2" w:rsidRPr="00DE5BF2">
        <w:rPr>
          <w:rFonts w:ascii="Arial" w:hAnsi="Arial" w:cs="Arial"/>
          <w:sz w:val="20"/>
        </w:rPr>
        <w:t>Praha 1, Myslíkova  23/174</w:t>
      </w:r>
      <w:r w:rsidR="00DE5BF2">
        <w:rPr>
          <w:rFonts w:ascii="Arial" w:hAnsi="Arial" w:cs="Arial"/>
          <w:sz w:val="20"/>
        </w:rPr>
        <w:t xml:space="preserve">, PSČ </w:t>
      </w:r>
      <w:r w:rsidR="00DE5BF2" w:rsidRPr="00DE5BF2">
        <w:rPr>
          <w:rFonts w:ascii="Arial" w:hAnsi="Arial" w:cs="Arial"/>
          <w:sz w:val="20"/>
        </w:rPr>
        <w:t>110 00 </w:t>
      </w:r>
    </w:p>
    <w:p w14:paraId="0B836593" w14:textId="1334261F" w:rsidR="001A6D2F" w:rsidRPr="00DE5BF2" w:rsidRDefault="001A6D2F" w:rsidP="001A6D2F">
      <w:pPr>
        <w:pStyle w:val="Zkladntext"/>
        <w:tabs>
          <w:tab w:val="left" w:pos="426"/>
        </w:tabs>
        <w:spacing w:before="60"/>
        <w:ind w:left="360"/>
        <w:rPr>
          <w:rFonts w:ascii="Arial" w:hAnsi="Arial" w:cs="Arial"/>
          <w:sz w:val="20"/>
        </w:rPr>
      </w:pPr>
      <w:r w:rsidRPr="00DE5BF2">
        <w:rPr>
          <w:rFonts w:ascii="Arial" w:hAnsi="Arial" w:cs="Arial"/>
          <w:sz w:val="20"/>
        </w:rPr>
        <w:t xml:space="preserve">IČ: </w:t>
      </w:r>
      <w:r w:rsidR="00DE5BF2">
        <w:rPr>
          <w:rFonts w:ascii="Arial" w:hAnsi="Arial" w:cs="Arial"/>
          <w:sz w:val="20"/>
        </w:rPr>
        <w:t>04651</w:t>
      </w:r>
      <w:r w:rsidR="00DE5BF2" w:rsidRPr="00DE5BF2">
        <w:rPr>
          <w:rFonts w:ascii="Arial" w:hAnsi="Arial" w:cs="Arial"/>
          <w:sz w:val="20"/>
        </w:rPr>
        <w:t>405</w:t>
      </w:r>
    </w:p>
    <w:p w14:paraId="4ADC6EF4" w14:textId="0E391109" w:rsidR="001A6D2F" w:rsidRPr="00DE5BF2" w:rsidRDefault="001A6D2F" w:rsidP="001A6D2F">
      <w:pPr>
        <w:pStyle w:val="Zkladntext"/>
        <w:tabs>
          <w:tab w:val="left" w:pos="426"/>
        </w:tabs>
        <w:spacing w:before="60"/>
        <w:ind w:left="360"/>
        <w:rPr>
          <w:rFonts w:ascii="Arial" w:hAnsi="Arial" w:cs="Arial"/>
          <w:sz w:val="20"/>
        </w:rPr>
      </w:pPr>
      <w:r w:rsidRPr="00DE5BF2">
        <w:rPr>
          <w:rFonts w:ascii="Arial" w:hAnsi="Arial" w:cs="Arial"/>
          <w:sz w:val="20"/>
        </w:rPr>
        <w:t xml:space="preserve">DIČ:  </w:t>
      </w:r>
      <w:r w:rsidR="00DE5BF2" w:rsidRPr="00DE5BF2">
        <w:rPr>
          <w:rFonts w:ascii="Arial" w:hAnsi="Arial" w:cs="Arial"/>
          <w:sz w:val="20"/>
        </w:rPr>
        <w:t>CZ</w:t>
      </w:r>
      <w:r w:rsidR="00DE5BF2">
        <w:rPr>
          <w:rFonts w:ascii="Arial" w:hAnsi="Arial" w:cs="Arial"/>
          <w:sz w:val="20"/>
        </w:rPr>
        <w:t>04651</w:t>
      </w:r>
      <w:r w:rsidR="00DE5BF2" w:rsidRPr="00DE5BF2">
        <w:rPr>
          <w:rFonts w:ascii="Arial" w:hAnsi="Arial" w:cs="Arial"/>
          <w:sz w:val="20"/>
        </w:rPr>
        <w:t>405</w:t>
      </w:r>
    </w:p>
    <w:p w14:paraId="05995A1B" w14:textId="5DD2D4E8" w:rsidR="001A6D2F" w:rsidRPr="00DE5BF2" w:rsidRDefault="001A6D2F" w:rsidP="001A6D2F">
      <w:pPr>
        <w:pStyle w:val="Zkladntext"/>
        <w:tabs>
          <w:tab w:val="left" w:pos="426"/>
        </w:tabs>
        <w:spacing w:before="60"/>
        <w:ind w:left="360"/>
        <w:rPr>
          <w:rFonts w:ascii="Arial" w:hAnsi="Arial" w:cs="Arial"/>
          <w:sz w:val="20"/>
        </w:rPr>
      </w:pPr>
      <w:proofErr w:type="gramStart"/>
      <w:r w:rsidRPr="00DE5BF2">
        <w:rPr>
          <w:rFonts w:ascii="Arial" w:hAnsi="Arial" w:cs="Arial"/>
          <w:sz w:val="20"/>
        </w:rPr>
        <w:t xml:space="preserve">zastoupena:  </w:t>
      </w:r>
      <w:r w:rsidR="00DE5BF2" w:rsidRPr="00DE5BF2">
        <w:rPr>
          <w:rFonts w:ascii="Arial" w:hAnsi="Arial" w:cs="Arial"/>
          <w:b/>
          <w:bCs/>
          <w:sz w:val="20"/>
        </w:rPr>
        <w:t>ing.</w:t>
      </w:r>
      <w:proofErr w:type="gramEnd"/>
      <w:r w:rsidR="00DE5BF2" w:rsidRPr="00DE5BF2">
        <w:rPr>
          <w:rFonts w:ascii="Arial" w:hAnsi="Arial" w:cs="Arial"/>
          <w:b/>
          <w:bCs/>
          <w:sz w:val="20"/>
        </w:rPr>
        <w:t>  Jiří Kadlec</w:t>
      </w:r>
      <w:r w:rsidR="00DE5BF2" w:rsidRPr="00DE5BF2">
        <w:rPr>
          <w:rFonts w:ascii="Arial" w:hAnsi="Arial" w:cs="Arial"/>
          <w:sz w:val="20"/>
        </w:rPr>
        <w:t xml:space="preserve"> a </w:t>
      </w:r>
      <w:r w:rsidR="008E0BB4" w:rsidRPr="008E0BB4">
        <w:rPr>
          <w:rFonts w:ascii="Arial" w:hAnsi="Arial" w:cs="Arial"/>
          <w:b/>
          <w:sz w:val="20"/>
        </w:rPr>
        <w:t xml:space="preserve">Mgr. </w:t>
      </w:r>
      <w:r w:rsidR="00DE5BF2" w:rsidRPr="008E0BB4">
        <w:rPr>
          <w:rFonts w:ascii="Arial" w:hAnsi="Arial" w:cs="Arial"/>
          <w:b/>
          <w:bCs/>
          <w:sz w:val="20"/>
        </w:rPr>
        <w:t>Jindřich</w:t>
      </w:r>
      <w:r w:rsidR="00DE5BF2" w:rsidRPr="00DE5BF2">
        <w:rPr>
          <w:rFonts w:ascii="Arial" w:hAnsi="Arial" w:cs="Arial"/>
          <w:b/>
          <w:bCs/>
          <w:sz w:val="20"/>
        </w:rPr>
        <w:t xml:space="preserve"> Kukačka</w:t>
      </w:r>
    </w:p>
    <w:p w14:paraId="67226F56" w14:textId="00148F00" w:rsidR="001A6D2F" w:rsidRPr="00DE5BF2" w:rsidRDefault="001A6D2F" w:rsidP="001A6D2F">
      <w:pPr>
        <w:pStyle w:val="Zkladntext2"/>
        <w:tabs>
          <w:tab w:val="left" w:pos="426"/>
        </w:tabs>
        <w:spacing w:before="60"/>
        <w:ind w:left="360"/>
        <w:rPr>
          <w:rFonts w:cs="Arial"/>
          <w:sz w:val="20"/>
        </w:rPr>
      </w:pPr>
      <w:r w:rsidRPr="00DE5BF2">
        <w:rPr>
          <w:rFonts w:cs="Arial"/>
          <w:sz w:val="20"/>
        </w:rPr>
        <w:t xml:space="preserve">zapsána v obchodním rejstříku vedeném </w:t>
      </w:r>
      <w:r w:rsidR="00DE5BF2" w:rsidRPr="00DE5BF2">
        <w:rPr>
          <w:rFonts w:cs="Arial"/>
          <w:sz w:val="20"/>
        </w:rPr>
        <w:t>MS  v  Praze  oddíl  C, vložka 251454</w:t>
      </w:r>
    </w:p>
    <w:p w14:paraId="549658D7" w14:textId="37C554C1"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00CD4DFA" w14:textId="583C7A11" w:rsidR="00984E5F" w:rsidRDefault="00984E5F" w:rsidP="00DE5BF2">
      <w:pPr>
        <w:jc w:val="both"/>
        <w:rPr>
          <w:rFonts w:ascii="Arial" w:hAnsi="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2323CD72" w14:textId="77777777" w:rsidR="00DE5BF2" w:rsidRPr="00DE5BF2" w:rsidRDefault="00DE5BF2" w:rsidP="00DE5BF2">
      <w:pPr>
        <w:jc w:val="both"/>
        <w:rPr>
          <w:rFonts w:ascii="Arial" w:hAnsi="Arial" w:cs="Arial"/>
        </w:rPr>
      </w:pP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114E0AB9" w:rsidR="00984E5F"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00DE5BF2">
        <w:rPr>
          <w:rFonts w:ascii="Arial" w:hAnsi="Arial"/>
          <w:iCs/>
        </w:rPr>
        <w:t xml:space="preserve"> </w:t>
      </w:r>
      <w:r w:rsidR="00DE5BF2" w:rsidRPr="00DE5BF2">
        <w:rPr>
          <w:rFonts w:ascii="Arial" w:hAnsi="Arial" w:cs="Arial"/>
          <w:b/>
          <w:bCs/>
          <w:sz w:val="20"/>
        </w:rPr>
        <w:t>Bytový dům Na Horkách</w:t>
      </w:r>
    </w:p>
    <w:p w14:paraId="5CE9ECE5" w14:textId="77777777" w:rsidR="004F4AEE" w:rsidRDefault="004F4AEE" w:rsidP="00984E5F">
      <w:pPr>
        <w:pStyle w:val="odstzkl"/>
        <w:spacing w:before="0"/>
        <w:rPr>
          <w:rFonts w:ascii="Arial" w:hAnsi="Arial" w:cs="Arial"/>
          <w:sz w:val="20"/>
        </w:rPr>
      </w:pP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2340F8D8" w14:textId="77777777" w:rsidR="00DE5BF2" w:rsidRDefault="00DE5BF2" w:rsidP="000B06BF">
      <w:pPr>
        <w:pStyle w:val="odstzkl"/>
        <w:spacing w:before="0"/>
        <w:rPr>
          <w:rFonts w:ascii="Arial" w:hAnsi="Arial" w:cs="Arial"/>
          <w:iCs/>
          <w:sz w:val="20"/>
        </w:rPr>
      </w:pPr>
    </w:p>
    <w:p w14:paraId="2B7C4F0D" w14:textId="77777777" w:rsidR="00DE5BF2" w:rsidRDefault="00DE5BF2"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lastRenderedPageBreak/>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 xml:space="preserve">Vlastník má vůči </w:t>
      </w:r>
      <w:r>
        <w:rPr>
          <w:rFonts w:ascii="Arial" w:hAnsi="Arial" w:cs="Arial"/>
          <w:sz w:val="20"/>
        </w:rPr>
        <w:lastRenderedPageBreak/>
        <w:t>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3859A967" w:rsidR="00761AFD" w:rsidRDefault="00761AFD">
      <w:pPr>
        <w:spacing w:before="120"/>
        <w:jc w:val="both"/>
        <w:rPr>
          <w:rFonts w:ascii="Arial" w:hAnsi="Arial"/>
        </w:rPr>
      </w:pPr>
      <w:r>
        <w:rPr>
          <w:rFonts w:ascii="Arial" w:hAnsi="Arial"/>
        </w:rPr>
        <w:t>V Praze dne:</w:t>
      </w:r>
      <w:r w:rsidR="00B915EB">
        <w:rPr>
          <w:rFonts w:ascii="Arial" w:hAnsi="Arial"/>
        </w:rPr>
        <w:t xml:space="preserve">  </w:t>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r>
    </w:p>
    <w:p w14:paraId="2F8D5E24" w14:textId="4D4AF17D" w:rsidR="00DE5BF2"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00DE5BF2">
        <w:rPr>
          <w:rFonts w:ascii="Arial" w:hAnsi="Arial"/>
          <w:b/>
        </w:rPr>
        <w:t xml:space="preserve">  </w:t>
      </w:r>
      <w:r w:rsidRPr="009A07F2">
        <w:rPr>
          <w:rFonts w:ascii="Arial" w:hAnsi="Arial"/>
        </w:rPr>
        <w:t>_______________________</w:t>
      </w:r>
      <w:r w:rsidR="00DE5BF2">
        <w:rPr>
          <w:rFonts w:ascii="Arial" w:hAnsi="Arial"/>
        </w:rPr>
        <w:t xml:space="preserve">  </w:t>
      </w:r>
      <w:r w:rsidR="00DE5BF2">
        <w:rPr>
          <w:rFonts w:ascii="Arial" w:hAnsi="Arial"/>
        </w:rPr>
        <w:tab/>
      </w:r>
      <w:r w:rsidR="00DE5BF2">
        <w:rPr>
          <w:rFonts w:ascii="Arial" w:hAnsi="Arial"/>
        </w:rPr>
        <w:tab/>
      </w:r>
      <w:r w:rsidR="00DE5BF2">
        <w:rPr>
          <w:rFonts w:ascii="Arial" w:hAnsi="Arial"/>
        </w:rPr>
        <w:tab/>
        <w:t xml:space="preserve"> ___________________________</w:t>
      </w:r>
      <w:r w:rsidR="008E5048">
        <w:rPr>
          <w:rFonts w:ascii="Arial" w:hAnsi="Arial"/>
        </w:rPr>
        <w:tab/>
      </w:r>
    </w:p>
    <w:p w14:paraId="621BF41F" w14:textId="107759F0" w:rsidR="00DE5BF2" w:rsidRDefault="008E0BB4" w:rsidP="0066547F">
      <w:pPr>
        <w:spacing w:before="120"/>
        <w:rPr>
          <w:rFonts w:ascii="Arial" w:hAnsi="Arial"/>
        </w:rPr>
      </w:pPr>
      <w:r>
        <w:rPr>
          <w:rFonts w:ascii="Arial" w:hAnsi="Arial"/>
        </w:rPr>
        <w:tab/>
      </w:r>
      <w:r>
        <w:rPr>
          <w:rFonts w:ascii="Arial" w:hAnsi="Arial"/>
        </w:rPr>
        <w:tab/>
        <w:t xml:space="preserve">           </w:t>
      </w:r>
      <w:r w:rsidRPr="00DE5BF2">
        <w:rPr>
          <w:rFonts w:ascii="Arial" w:hAnsi="Arial" w:cs="Arial"/>
          <w:b/>
          <w:bCs/>
        </w:rPr>
        <w:t>ing.  Jiří Kadlec</w:t>
      </w:r>
      <w:r w:rsidRPr="00DE5BF2">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8E0BB4">
        <w:rPr>
          <w:rFonts w:ascii="Arial" w:hAnsi="Arial" w:cs="Arial"/>
          <w:b/>
        </w:rPr>
        <w:t xml:space="preserve">Mgr. </w:t>
      </w:r>
      <w:r w:rsidRPr="008E0BB4">
        <w:rPr>
          <w:rFonts w:ascii="Arial" w:hAnsi="Arial" w:cs="Arial"/>
          <w:b/>
          <w:bCs/>
        </w:rPr>
        <w:t>Jindřich</w:t>
      </w:r>
      <w:r w:rsidRPr="00DE5BF2">
        <w:rPr>
          <w:rFonts w:ascii="Arial" w:hAnsi="Arial" w:cs="Arial"/>
          <w:b/>
          <w:bCs/>
        </w:rPr>
        <w:t xml:space="preserve"> Kukačka</w:t>
      </w:r>
    </w:p>
    <w:p w14:paraId="65712D37" w14:textId="77777777" w:rsidR="00DE5BF2" w:rsidRDefault="00DE5BF2" w:rsidP="0066547F">
      <w:pPr>
        <w:spacing w:before="120"/>
        <w:rPr>
          <w:rFonts w:ascii="Arial" w:hAnsi="Arial"/>
        </w:rPr>
      </w:pPr>
    </w:p>
    <w:p w14:paraId="2387CAD0" w14:textId="77777777" w:rsidR="00DE5BF2" w:rsidRDefault="00DE5BF2" w:rsidP="0066547F">
      <w:pPr>
        <w:spacing w:before="120"/>
        <w:rPr>
          <w:rFonts w:ascii="Arial" w:hAnsi="Arial"/>
        </w:rPr>
      </w:pPr>
    </w:p>
    <w:p w14:paraId="78308DAB" w14:textId="62C4AF4E" w:rsidR="00DE5BF2" w:rsidRDefault="00DE5BF2" w:rsidP="0066547F">
      <w:pPr>
        <w:spacing w:before="120"/>
        <w:rPr>
          <w:rFonts w:ascii="Arial" w:hAnsi="Arial"/>
        </w:rPr>
      </w:pPr>
      <w:r>
        <w:rPr>
          <w:rFonts w:ascii="Arial" w:hAnsi="Arial"/>
        </w:rPr>
        <w:t>V Praze dne:</w:t>
      </w:r>
    </w:p>
    <w:p w14:paraId="3814B545" w14:textId="5D6148BE" w:rsidR="004F4AEE" w:rsidRDefault="008E5048" w:rsidP="0066547F">
      <w:pPr>
        <w:spacing w:before="120"/>
        <w:rPr>
          <w:rFonts w:ascii="Arial" w:hAnsi="Arial"/>
        </w:rPr>
      </w:pPr>
      <w:r w:rsidRPr="009A07F2">
        <w:rPr>
          <w:rFonts w:ascii="Arial" w:hAnsi="Arial"/>
          <w:b/>
        </w:rPr>
        <w:t xml:space="preserve">za </w:t>
      </w:r>
      <w:r>
        <w:rPr>
          <w:rFonts w:ascii="Arial" w:hAnsi="Arial"/>
          <w:b/>
        </w:rPr>
        <w:t>Provozovatele</w:t>
      </w:r>
      <w:r w:rsidRPr="009A07F2">
        <w:rPr>
          <w:rFonts w:ascii="Arial" w:hAnsi="Arial"/>
          <w:b/>
        </w:rPr>
        <w:t>:</w:t>
      </w:r>
      <w:r>
        <w:rPr>
          <w:rFonts w:ascii="Arial" w:hAnsi="Arial"/>
          <w:b/>
        </w:rPr>
        <w:t xml:space="preserve"> </w:t>
      </w:r>
      <w:r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1EAFAA14" w14:textId="5E430CB2" w:rsidR="00752592" w:rsidRPr="00DE5BF2" w:rsidRDefault="00B915EB" w:rsidP="00DE5BF2">
      <w:pPr>
        <w:rPr>
          <w:rFonts w:ascii="Arial" w:hAnsi="Arial" w:cs="Arial"/>
        </w:rPr>
      </w:pPr>
      <w:r>
        <w:rPr>
          <w:b/>
        </w:rPr>
        <w:t xml:space="preserve">  </w:t>
      </w:r>
      <w: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rsidSect="00DE5BF2">
          <w:footerReference w:type="even" r:id="rId11"/>
          <w:footerReference w:type="default" r:id="rId12"/>
          <w:pgSz w:w="11906" w:h="16838"/>
          <w:pgMar w:top="851" w:right="1286" w:bottom="1134"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2C6A247A" w14:textId="77777777" w:rsidR="00DE5BF2" w:rsidRDefault="00B10002" w:rsidP="00DE5BF2">
      <w:pPr>
        <w:rPr>
          <w:sz w:val="24"/>
          <w:szCs w:val="24"/>
        </w:rPr>
      </w:pPr>
      <w:r w:rsidRPr="0074501C">
        <w:rPr>
          <w:sz w:val="24"/>
          <w:szCs w:val="24"/>
        </w:rPr>
        <w:t xml:space="preserve"> </w:t>
      </w:r>
    </w:p>
    <w:p w14:paraId="3B2E44BF" w14:textId="1F1595EC" w:rsidR="00DE5BF2" w:rsidRPr="00DE5BF2" w:rsidRDefault="00B10002" w:rsidP="00DE5BF2">
      <w:pPr>
        <w:rPr>
          <w:sz w:val="24"/>
          <w:szCs w:val="24"/>
        </w:rPr>
      </w:pPr>
      <w:r w:rsidRPr="0074501C">
        <w:rPr>
          <w:sz w:val="24"/>
          <w:szCs w:val="24"/>
          <w:lang w:eastAsia="en-US"/>
        </w:rPr>
        <w:t>1.</w:t>
      </w:r>
      <w:r w:rsidR="00DE5BF2">
        <w:rPr>
          <w:b/>
          <w:bCs/>
          <w:sz w:val="24"/>
          <w:szCs w:val="24"/>
          <w:lang w:eastAsia="en-US"/>
        </w:rPr>
        <w:t xml:space="preserve">   </w:t>
      </w:r>
      <w:r w:rsidR="00DE5BF2" w:rsidRPr="00DE5BF2">
        <w:rPr>
          <w:rFonts w:ascii="Arial" w:hAnsi="Arial" w:cs="Arial"/>
          <w:b/>
          <w:bCs/>
        </w:rPr>
        <w:t>OC Leopoldova, s.r.o.</w:t>
      </w:r>
    </w:p>
    <w:p w14:paraId="79102DF9" w14:textId="77777777" w:rsidR="00DE5BF2" w:rsidRPr="00DE5BF2" w:rsidRDefault="00DE5BF2" w:rsidP="00DE5BF2">
      <w:pPr>
        <w:pStyle w:val="Zkladntext"/>
        <w:tabs>
          <w:tab w:val="left" w:pos="426"/>
        </w:tabs>
        <w:spacing w:before="60"/>
        <w:ind w:left="360"/>
        <w:rPr>
          <w:rFonts w:ascii="Arial" w:hAnsi="Arial" w:cs="Arial"/>
          <w:b/>
          <w:bCs/>
          <w:sz w:val="20"/>
        </w:rPr>
      </w:pPr>
      <w:r w:rsidRPr="00DE5BF2">
        <w:rPr>
          <w:rFonts w:ascii="Arial" w:hAnsi="Arial" w:cs="Arial"/>
          <w:sz w:val="20"/>
        </w:rPr>
        <w:t>se sídlem: Praha 1, Myslíkova  23/174</w:t>
      </w:r>
      <w:r>
        <w:rPr>
          <w:rFonts w:ascii="Arial" w:hAnsi="Arial" w:cs="Arial"/>
          <w:sz w:val="20"/>
        </w:rPr>
        <w:t xml:space="preserve">, PSČ </w:t>
      </w:r>
      <w:r w:rsidRPr="00DE5BF2">
        <w:rPr>
          <w:rFonts w:ascii="Arial" w:hAnsi="Arial" w:cs="Arial"/>
          <w:sz w:val="20"/>
        </w:rPr>
        <w:t>110 00 </w:t>
      </w:r>
    </w:p>
    <w:p w14:paraId="7CC09A72" w14:textId="77777777" w:rsidR="00DE5BF2" w:rsidRPr="00DE5BF2" w:rsidRDefault="00DE5BF2" w:rsidP="00DE5BF2">
      <w:pPr>
        <w:pStyle w:val="Zkladntext"/>
        <w:tabs>
          <w:tab w:val="left" w:pos="426"/>
        </w:tabs>
        <w:spacing w:before="60"/>
        <w:ind w:left="360"/>
        <w:rPr>
          <w:rFonts w:ascii="Arial" w:hAnsi="Arial" w:cs="Arial"/>
          <w:sz w:val="20"/>
        </w:rPr>
      </w:pPr>
      <w:r w:rsidRPr="00DE5BF2">
        <w:rPr>
          <w:rFonts w:ascii="Arial" w:hAnsi="Arial" w:cs="Arial"/>
          <w:sz w:val="20"/>
        </w:rPr>
        <w:t xml:space="preserve">IČ: </w:t>
      </w:r>
      <w:r>
        <w:rPr>
          <w:rFonts w:ascii="Arial" w:hAnsi="Arial" w:cs="Arial"/>
          <w:sz w:val="20"/>
        </w:rPr>
        <w:t>04651</w:t>
      </w:r>
      <w:r w:rsidRPr="00DE5BF2">
        <w:rPr>
          <w:rFonts w:ascii="Arial" w:hAnsi="Arial" w:cs="Arial"/>
          <w:sz w:val="20"/>
        </w:rPr>
        <w:t>405</w:t>
      </w:r>
    </w:p>
    <w:p w14:paraId="03F20453" w14:textId="77777777" w:rsidR="00DE5BF2" w:rsidRPr="00DE5BF2" w:rsidRDefault="00DE5BF2" w:rsidP="00DE5BF2">
      <w:pPr>
        <w:pStyle w:val="Zkladntext"/>
        <w:tabs>
          <w:tab w:val="left" w:pos="426"/>
        </w:tabs>
        <w:spacing w:before="60"/>
        <w:ind w:left="360"/>
        <w:rPr>
          <w:rFonts w:ascii="Arial" w:hAnsi="Arial" w:cs="Arial"/>
          <w:sz w:val="20"/>
        </w:rPr>
      </w:pPr>
      <w:r w:rsidRPr="00DE5BF2">
        <w:rPr>
          <w:rFonts w:ascii="Arial" w:hAnsi="Arial" w:cs="Arial"/>
          <w:sz w:val="20"/>
        </w:rPr>
        <w:t>DIČ:  CZ</w:t>
      </w:r>
      <w:r>
        <w:rPr>
          <w:rFonts w:ascii="Arial" w:hAnsi="Arial" w:cs="Arial"/>
          <w:sz w:val="20"/>
        </w:rPr>
        <w:t>04651</w:t>
      </w:r>
      <w:r w:rsidRPr="00DE5BF2">
        <w:rPr>
          <w:rFonts w:ascii="Arial" w:hAnsi="Arial" w:cs="Arial"/>
          <w:sz w:val="20"/>
        </w:rPr>
        <w:t>405</w:t>
      </w:r>
    </w:p>
    <w:p w14:paraId="769C8FD5" w14:textId="77777777" w:rsidR="00DE5BF2" w:rsidRPr="00DE5BF2" w:rsidRDefault="00DE5BF2" w:rsidP="00DE5BF2">
      <w:pPr>
        <w:pStyle w:val="Zkladntext"/>
        <w:tabs>
          <w:tab w:val="left" w:pos="426"/>
        </w:tabs>
        <w:spacing w:before="60"/>
        <w:ind w:left="360"/>
        <w:rPr>
          <w:rFonts w:ascii="Arial" w:hAnsi="Arial" w:cs="Arial"/>
          <w:sz w:val="20"/>
        </w:rPr>
      </w:pPr>
      <w:proofErr w:type="gramStart"/>
      <w:r w:rsidRPr="00DE5BF2">
        <w:rPr>
          <w:rFonts w:ascii="Arial" w:hAnsi="Arial" w:cs="Arial"/>
          <w:sz w:val="20"/>
        </w:rPr>
        <w:t xml:space="preserve">zastoupena:  </w:t>
      </w:r>
      <w:r w:rsidRPr="00DE5BF2">
        <w:rPr>
          <w:rFonts w:ascii="Arial" w:hAnsi="Arial" w:cs="Arial"/>
          <w:b/>
          <w:bCs/>
          <w:sz w:val="20"/>
        </w:rPr>
        <w:t>ing.</w:t>
      </w:r>
      <w:proofErr w:type="gramEnd"/>
      <w:r w:rsidRPr="00DE5BF2">
        <w:rPr>
          <w:rFonts w:ascii="Arial" w:hAnsi="Arial" w:cs="Arial"/>
          <w:b/>
          <w:bCs/>
          <w:sz w:val="20"/>
        </w:rPr>
        <w:t>  Jiří Kadlec</w:t>
      </w:r>
      <w:r w:rsidRPr="00DE5BF2">
        <w:rPr>
          <w:rFonts w:ascii="Arial" w:hAnsi="Arial" w:cs="Arial"/>
          <w:sz w:val="20"/>
        </w:rPr>
        <w:t xml:space="preserve"> a </w:t>
      </w:r>
      <w:r w:rsidRPr="00DE5BF2">
        <w:rPr>
          <w:rFonts w:ascii="Arial" w:hAnsi="Arial" w:cs="Arial"/>
          <w:b/>
          <w:bCs/>
          <w:sz w:val="20"/>
        </w:rPr>
        <w:t>Jindřich Kukačka</w:t>
      </w:r>
    </w:p>
    <w:p w14:paraId="6F46DA9C" w14:textId="77777777" w:rsidR="00DE5BF2" w:rsidRPr="00DE5BF2" w:rsidRDefault="00DE5BF2" w:rsidP="00DE5BF2">
      <w:pPr>
        <w:pStyle w:val="Zkladntext2"/>
        <w:tabs>
          <w:tab w:val="left" w:pos="426"/>
        </w:tabs>
        <w:spacing w:before="60"/>
        <w:ind w:left="360"/>
        <w:rPr>
          <w:rFonts w:cs="Arial"/>
          <w:sz w:val="20"/>
        </w:rPr>
      </w:pPr>
      <w:r w:rsidRPr="00DE5BF2">
        <w:rPr>
          <w:rFonts w:cs="Arial"/>
          <w:sz w:val="20"/>
        </w:rPr>
        <w:t>zapsána v obchodním rejstříku vedeném MS  v  Praze  oddíl  C, vložka 251454</w:t>
      </w:r>
    </w:p>
    <w:p w14:paraId="2FE4A42C" w14:textId="1A2549AA" w:rsidR="00B10002" w:rsidRPr="0074501C" w:rsidRDefault="00B10002" w:rsidP="00DE5BF2">
      <w:pPr>
        <w:spacing w:after="200" w:line="276" w:lineRule="auto"/>
        <w:ind w:left="426" w:hanging="426"/>
        <w:rPr>
          <w:sz w:val="24"/>
          <w:szCs w:val="24"/>
          <w:lang w:eastAsia="en-US"/>
        </w:rPr>
      </w:pPr>
      <w:r w:rsidRPr="0074501C">
        <w:rPr>
          <w:sz w:val="24"/>
          <w:szCs w:val="24"/>
          <w:lang w:eastAsia="en-US"/>
        </w:rPr>
        <w:t xml:space="preserve"> </w:t>
      </w:r>
      <w:r w:rsidR="00DE5BF2">
        <w:rPr>
          <w:sz w:val="24"/>
          <w:szCs w:val="24"/>
          <w:lang w:eastAsia="en-US"/>
        </w:rPr>
        <w:t xml:space="preserve">     </w:t>
      </w:r>
      <w:r w:rsidRPr="0074501C">
        <w:rPr>
          <w:sz w:val="24"/>
          <w:szCs w:val="24"/>
          <w:lang w:eastAsia="en-US"/>
        </w:rPr>
        <w:t xml:space="preserve">(dále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zákoníku,  v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jen </w:t>
      </w:r>
      <w:r w:rsidRPr="00C94131">
        <w:rPr>
          <w:b/>
          <w:bCs/>
          <w:szCs w:val="24"/>
        </w:rPr>
        <w:t xml:space="preserve"> služebný/é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stavby:………………………………. v souladu se stavebním povolením č. j. .......................... ze dne ................. .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strpět na  služebném/</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služebností  je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F7033B"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r w:rsidRPr="00C94131">
        <w:rPr>
          <w:sz w:val="24"/>
          <w:szCs w:val="24"/>
        </w:rPr>
        <w:t xml:space="preserve">V  Praze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6A5A" w14:textId="77777777" w:rsidR="00A9786D" w:rsidRDefault="00A9786D">
      <w:r>
        <w:separator/>
      </w:r>
    </w:p>
  </w:endnote>
  <w:endnote w:type="continuationSeparator" w:id="0">
    <w:p w14:paraId="165718E3" w14:textId="77777777" w:rsidR="00A9786D" w:rsidRDefault="00A9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sidR="008E0BB4">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8E0BB4">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3A0D" w14:textId="77777777" w:rsidR="00A9786D" w:rsidRDefault="00A9786D">
      <w:r>
        <w:separator/>
      </w:r>
    </w:p>
  </w:footnote>
  <w:footnote w:type="continuationSeparator" w:id="0">
    <w:p w14:paraId="79055273" w14:textId="77777777" w:rsidR="00A9786D" w:rsidRDefault="00A9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0BB4"/>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9786D"/>
    <w:rsid w:val="00AC066A"/>
    <w:rsid w:val="00AC6414"/>
    <w:rsid w:val="00AC7AE3"/>
    <w:rsid w:val="00AE0D0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96F98"/>
    <w:rsid w:val="00DB6CEC"/>
    <w:rsid w:val="00DD218D"/>
    <w:rsid w:val="00DD2F73"/>
    <w:rsid w:val="00DE5BF2"/>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033B"/>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docId w15:val="{C9FFDD12-EA97-4764-877E-F19FA6E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7D472-D2C9-469C-97E8-C0E7B070DFD9}"/>
</file>

<file path=customXml/itemProps2.xml><?xml version="1.0" encoding="utf-8"?>
<ds:datastoreItem xmlns:ds="http://schemas.openxmlformats.org/officeDocument/2006/customXml" ds:itemID="{24487958-0491-471F-AF38-B2EBA8A34FAA}"/>
</file>

<file path=customXml/itemProps3.xml><?xml version="1.0" encoding="utf-8"?>
<ds:datastoreItem xmlns:ds="http://schemas.openxmlformats.org/officeDocument/2006/customXml" ds:itemID="{42047767-F1FF-4BAF-B2FD-1E7F40B86172}"/>
</file>

<file path=customXml/itemProps4.xml><?xml version="1.0" encoding="utf-8"?>
<ds:datastoreItem xmlns:ds="http://schemas.openxmlformats.org/officeDocument/2006/customXml" ds:itemID="{F62388BF-C5BD-4BBD-A1D2-00E0B3AEFBCB}"/>
</file>

<file path=docProps/app.xml><?xml version="1.0" encoding="utf-8"?>
<Properties xmlns="http://schemas.openxmlformats.org/officeDocument/2006/extended-properties" xmlns:vt="http://schemas.openxmlformats.org/officeDocument/2006/docPropsVTypes">
  <Template>Normal.dotm</Template>
  <TotalTime>0</TotalTime>
  <Pages>6</Pages>
  <Words>2081</Words>
  <Characters>12279</Characters>
  <Application>Microsoft Office Word</Application>
  <DocSecurity>4</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14332</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Almerová Jana</cp:lastModifiedBy>
  <cp:revision>2</cp:revision>
  <cp:lastPrinted>2020-01-30T15:54:00Z</cp:lastPrinted>
  <dcterms:created xsi:type="dcterms:W3CDTF">2021-12-21T15:30:00Z</dcterms:created>
  <dcterms:modified xsi:type="dcterms:W3CDTF">2021-12-21T15:30:00Z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