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EB68" w14:textId="3ED11316" w:rsidR="00113933" w:rsidRPr="007F3340" w:rsidRDefault="00113933" w:rsidP="00113933">
      <w:pPr>
        <w:keepNext/>
        <w:tabs>
          <w:tab w:val="left" w:pos="576"/>
        </w:tabs>
        <w:spacing w:after="60" w:line="276" w:lineRule="auto"/>
        <w:jc w:val="center"/>
        <w:outlineLvl w:val="1"/>
        <w:rPr>
          <w:rFonts w:ascii="Arial" w:hAnsi="Arial" w:cs="Arial"/>
          <w:b/>
          <w:bCs/>
        </w:rPr>
      </w:pPr>
      <w:bookmarkStart w:id="0" w:name="_Toc89955460"/>
      <w:bookmarkStart w:id="1" w:name="_Hlk92092398"/>
      <w:bookmarkStart w:id="2" w:name="_Hlk60925370"/>
      <w:r w:rsidRPr="007F3340">
        <w:rPr>
          <w:rFonts w:ascii="Arial" w:hAnsi="Arial" w:cs="Arial"/>
          <w:b/>
          <w:bCs/>
        </w:rPr>
        <w:t>Smlouva</w:t>
      </w:r>
      <w:r>
        <w:rPr>
          <w:rFonts w:ascii="Arial" w:hAnsi="Arial" w:cs="Arial"/>
          <w:b/>
          <w:bCs/>
        </w:rPr>
        <w:t xml:space="preserve"> č. </w:t>
      </w:r>
      <w:r w:rsidR="00C008BD" w:rsidRPr="00E67B38">
        <w:rPr>
          <w:rFonts w:ascii="Arial" w:hAnsi="Arial" w:cs="Arial"/>
          <w:b/>
          <w:bCs/>
        </w:rPr>
        <w:t>2100257/4100058492</w:t>
      </w:r>
      <w:r w:rsidR="00E67B38">
        <w:rPr>
          <w:rFonts w:ascii="Arial" w:hAnsi="Arial" w:cs="Arial"/>
          <w:b/>
          <w:bCs/>
        </w:rPr>
        <w:t xml:space="preserve"> </w:t>
      </w:r>
      <w:r>
        <w:rPr>
          <w:rFonts w:ascii="Arial" w:hAnsi="Arial" w:cs="Arial"/>
          <w:b/>
          <w:bCs/>
        </w:rPr>
        <w:t>na</w:t>
      </w:r>
      <w:r w:rsidRPr="007F3340">
        <w:rPr>
          <w:rFonts w:ascii="Arial" w:hAnsi="Arial" w:cs="Arial"/>
          <w:b/>
          <w:bCs/>
        </w:rPr>
        <w:t xml:space="preserve"> </w:t>
      </w:r>
      <w:r>
        <w:rPr>
          <w:rFonts w:ascii="Arial" w:hAnsi="Arial" w:cs="Arial"/>
          <w:b/>
          <w:bCs/>
        </w:rPr>
        <w:t>n</w:t>
      </w:r>
      <w:r w:rsidRPr="00500BEF">
        <w:rPr>
          <w:rFonts w:ascii="Arial" w:hAnsi="Arial" w:cs="Arial"/>
          <w:b/>
          <w:bCs/>
        </w:rPr>
        <w:t xml:space="preserve">ákup </w:t>
      </w:r>
      <w:r>
        <w:rPr>
          <w:rFonts w:ascii="Arial" w:hAnsi="Arial" w:cs="Arial"/>
          <w:b/>
          <w:bCs/>
        </w:rPr>
        <w:t>SW pro skener Kodak</w:t>
      </w:r>
      <w:bookmarkEnd w:id="0"/>
      <w:r>
        <w:rPr>
          <w:rFonts w:ascii="Arial" w:hAnsi="Arial" w:cs="Arial"/>
          <w:b/>
          <w:bCs/>
        </w:rPr>
        <w:t xml:space="preserve"> </w:t>
      </w:r>
    </w:p>
    <w:bookmarkEnd w:id="1"/>
    <w:p w14:paraId="0144A6C3" w14:textId="77777777" w:rsidR="00113933" w:rsidRDefault="00113933" w:rsidP="00113933">
      <w:pPr>
        <w:spacing w:after="120" w:line="276" w:lineRule="auto"/>
        <w:jc w:val="center"/>
        <w:rPr>
          <w:rFonts w:ascii="Arial" w:hAnsi="Arial" w:cs="Arial"/>
        </w:rPr>
      </w:pPr>
      <w:r w:rsidRPr="007F3340">
        <w:rPr>
          <w:rFonts w:ascii="Arial" w:hAnsi="Arial" w:cs="Arial"/>
        </w:rPr>
        <w:t xml:space="preserve">uzavřená podle § 1746 odst. 2 </w:t>
      </w:r>
      <w:r>
        <w:rPr>
          <w:rFonts w:ascii="Arial" w:hAnsi="Arial" w:cs="Arial"/>
        </w:rPr>
        <w:t xml:space="preserve">a násl. zákona </w:t>
      </w:r>
      <w:r w:rsidRPr="007F3340">
        <w:rPr>
          <w:rFonts w:ascii="Arial" w:hAnsi="Arial" w:cs="Arial"/>
        </w:rPr>
        <w:t>č. 89/2012</w:t>
      </w:r>
      <w:r>
        <w:rPr>
          <w:rFonts w:ascii="Arial" w:hAnsi="Arial" w:cs="Arial"/>
        </w:rPr>
        <w:t xml:space="preserve"> Sb.</w:t>
      </w:r>
      <w:r w:rsidRPr="007F3340">
        <w:rPr>
          <w:rFonts w:ascii="Arial" w:hAnsi="Arial" w:cs="Arial"/>
        </w:rPr>
        <w:t xml:space="preserve">, </w:t>
      </w:r>
      <w:r>
        <w:rPr>
          <w:rFonts w:ascii="Arial" w:hAnsi="Arial" w:cs="Arial"/>
        </w:rPr>
        <w:t>občanský zákoník, ve znění pozdějších předpisů</w:t>
      </w:r>
    </w:p>
    <w:p w14:paraId="41BE403C" w14:textId="77777777" w:rsidR="00113933" w:rsidRPr="007F3340" w:rsidRDefault="00113933" w:rsidP="00113933">
      <w:pPr>
        <w:spacing w:after="120" w:line="276" w:lineRule="auto"/>
        <w:jc w:val="center"/>
        <w:rPr>
          <w:rFonts w:ascii="Arial" w:hAnsi="Arial" w:cs="Arial"/>
        </w:rPr>
      </w:pPr>
      <w:r>
        <w:rPr>
          <w:rFonts w:ascii="Arial" w:hAnsi="Arial" w:cs="Arial"/>
        </w:rPr>
        <w:t>(dále též jen „Smlouva“)</w:t>
      </w:r>
    </w:p>
    <w:p w14:paraId="3AB31CE2" w14:textId="77777777" w:rsidR="00113933" w:rsidRPr="00500BEF" w:rsidRDefault="00113933" w:rsidP="00113933">
      <w:pPr>
        <w:pStyle w:val="Stylpravidel"/>
        <w:spacing w:before="0" w:line="276" w:lineRule="auto"/>
        <w:jc w:val="center"/>
        <w:rPr>
          <w:rFonts w:ascii="Arial" w:hAnsi="Arial" w:cs="Arial"/>
          <w:sz w:val="20"/>
        </w:rPr>
      </w:pPr>
      <w:r w:rsidRPr="00336F9D">
        <w:rPr>
          <w:rFonts w:ascii="Arial" w:hAnsi="Arial" w:cs="Arial"/>
          <w:sz w:val="20"/>
        </w:rPr>
        <w:t xml:space="preserve">ID VZ: </w:t>
      </w:r>
      <w:r w:rsidRPr="00B1736D">
        <w:rPr>
          <w:rFonts w:ascii="Arial" w:hAnsi="Arial" w:cs="Arial"/>
          <w:sz w:val="20"/>
        </w:rPr>
        <w:t>2100257</w:t>
      </w:r>
    </w:p>
    <w:p w14:paraId="0467DC4D" w14:textId="77777777" w:rsidR="00113933" w:rsidRPr="00500BEF" w:rsidRDefault="00113933" w:rsidP="00113933">
      <w:pPr>
        <w:pStyle w:val="Stylpravidel"/>
        <w:spacing w:before="0" w:line="276" w:lineRule="auto"/>
        <w:jc w:val="center"/>
        <w:rPr>
          <w:rFonts w:ascii="Arial" w:hAnsi="Arial" w:cs="Arial"/>
          <w:sz w:val="20"/>
        </w:rPr>
      </w:pPr>
    </w:p>
    <w:p w14:paraId="1F7B336B" w14:textId="77777777" w:rsidR="00113933" w:rsidRPr="00500BEF" w:rsidRDefault="00113933" w:rsidP="00113933">
      <w:pPr>
        <w:pStyle w:val="Stylpravidel"/>
        <w:spacing w:before="0" w:line="276" w:lineRule="auto"/>
        <w:jc w:val="center"/>
        <w:rPr>
          <w:rFonts w:ascii="Arial" w:hAnsi="Arial" w:cs="Arial"/>
          <w:sz w:val="20"/>
        </w:rPr>
      </w:pPr>
    </w:p>
    <w:p w14:paraId="5470413F" w14:textId="77777777" w:rsidR="00113933" w:rsidRPr="00500BEF" w:rsidRDefault="00113933" w:rsidP="00113933">
      <w:pPr>
        <w:pStyle w:val="Stylpravidel"/>
        <w:spacing w:before="0" w:line="276" w:lineRule="auto"/>
        <w:jc w:val="center"/>
        <w:rPr>
          <w:sz w:val="20"/>
        </w:rPr>
      </w:pPr>
    </w:p>
    <w:p w14:paraId="7184029F" w14:textId="77777777" w:rsidR="00113933" w:rsidRPr="00500BEF" w:rsidRDefault="00113933" w:rsidP="00113933">
      <w:pPr>
        <w:keepNext/>
        <w:spacing w:line="276" w:lineRule="auto"/>
        <w:jc w:val="center"/>
        <w:rPr>
          <w:rFonts w:ascii="Arial" w:hAnsi="Arial" w:cs="Arial"/>
          <w:b/>
        </w:rPr>
      </w:pPr>
      <w:r>
        <w:rPr>
          <w:rFonts w:ascii="Arial" w:hAnsi="Arial" w:cs="Arial"/>
          <w:b/>
        </w:rPr>
        <w:t>Smluvní strany</w:t>
      </w:r>
    </w:p>
    <w:p w14:paraId="70658DD0" w14:textId="77777777" w:rsidR="00113933" w:rsidRPr="00500BEF" w:rsidRDefault="00113933" w:rsidP="00113933">
      <w:pPr>
        <w:spacing w:line="276" w:lineRule="auto"/>
        <w:rPr>
          <w:rFonts w:ascii="Arial" w:hAnsi="Arial" w:cs="Arial"/>
        </w:rPr>
      </w:pPr>
    </w:p>
    <w:p w14:paraId="02FE4EBD" w14:textId="77777777" w:rsidR="00113933" w:rsidRPr="00171656" w:rsidRDefault="00113933" w:rsidP="00113933">
      <w:pPr>
        <w:widowControl w:val="0"/>
        <w:numPr>
          <w:ilvl w:val="0"/>
          <w:numId w:val="60"/>
        </w:numPr>
        <w:spacing w:line="276" w:lineRule="auto"/>
        <w:ind w:left="426"/>
        <w:outlineLvl w:val="1"/>
        <w:rPr>
          <w:rFonts w:ascii="Arial" w:hAnsi="Arial" w:cs="Arial"/>
          <w:b/>
          <w:i/>
        </w:rPr>
      </w:pPr>
      <w:bookmarkStart w:id="3" w:name="_Toc89955461"/>
      <w:r w:rsidRPr="00171656">
        <w:rPr>
          <w:rFonts w:ascii="Arial" w:hAnsi="Arial" w:cs="Arial"/>
          <w:b/>
        </w:rPr>
        <w:t>Všeobecná zdravotní pojišťovna České republiky</w:t>
      </w:r>
      <w:bookmarkEnd w:id="3"/>
    </w:p>
    <w:p w14:paraId="711F6AF8" w14:textId="77777777" w:rsidR="00113933" w:rsidRPr="00500BEF" w:rsidRDefault="00113933" w:rsidP="00113933">
      <w:pPr>
        <w:tabs>
          <w:tab w:val="left" w:pos="1701"/>
        </w:tabs>
        <w:spacing w:line="276" w:lineRule="auto"/>
        <w:ind w:left="425"/>
        <w:rPr>
          <w:rFonts w:ascii="Arial" w:hAnsi="Arial" w:cs="Arial"/>
        </w:rPr>
      </w:pPr>
      <w:r w:rsidRPr="00500BEF">
        <w:rPr>
          <w:rFonts w:ascii="Arial" w:hAnsi="Arial" w:cs="Arial"/>
        </w:rPr>
        <w:t>se sídlem:</w:t>
      </w:r>
      <w:r w:rsidRPr="00500BEF">
        <w:rPr>
          <w:rFonts w:ascii="Arial" w:hAnsi="Arial" w:cs="Arial"/>
        </w:rPr>
        <w:tab/>
        <w:t xml:space="preserve"> </w:t>
      </w:r>
      <w:r w:rsidRPr="00500BEF">
        <w:rPr>
          <w:rFonts w:ascii="Arial" w:hAnsi="Arial" w:cs="Arial"/>
        </w:rPr>
        <w:tab/>
      </w:r>
      <w:r w:rsidRPr="00500BEF">
        <w:rPr>
          <w:rFonts w:ascii="Arial" w:hAnsi="Arial" w:cs="Arial"/>
        </w:rPr>
        <w:tab/>
      </w:r>
      <w:r w:rsidRPr="00500BEF">
        <w:rPr>
          <w:rFonts w:ascii="Arial" w:hAnsi="Arial" w:cs="Arial"/>
        </w:rPr>
        <w:tab/>
        <w:t xml:space="preserve">Orlická </w:t>
      </w:r>
      <w:r>
        <w:rPr>
          <w:rFonts w:ascii="Arial" w:hAnsi="Arial" w:cs="Arial"/>
        </w:rPr>
        <w:t>2020</w:t>
      </w:r>
      <w:r w:rsidRPr="00500BEF">
        <w:rPr>
          <w:rFonts w:ascii="Arial" w:hAnsi="Arial" w:cs="Arial"/>
        </w:rPr>
        <w:t>/</w:t>
      </w:r>
      <w:r>
        <w:rPr>
          <w:rFonts w:ascii="Arial" w:hAnsi="Arial" w:cs="Arial"/>
        </w:rPr>
        <w:t>4</w:t>
      </w:r>
      <w:r w:rsidRPr="00500BEF">
        <w:rPr>
          <w:rFonts w:ascii="Arial" w:hAnsi="Arial" w:cs="Arial"/>
        </w:rPr>
        <w:t>, 130 000 Praha 3</w:t>
      </w:r>
    </w:p>
    <w:p w14:paraId="5D57A2C8" w14:textId="77777777" w:rsidR="00113933" w:rsidRPr="00500BEF" w:rsidRDefault="00113933" w:rsidP="00113933">
      <w:pPr>
        <w:tabs>
          <w:tab w:val="left" w:pos="1701"/>
        </w:tabs>
        <w:spacing w:line="276" w:lineRule="auto"/>
        <w:ind w:left="425"/>
        <w:rPr>
          <w:rFonts w:ascii="Arial" w:hAnsi="Arial" w:cs="Arial"/>
        </w:rPr>
      </w:pPr>
      <w:r w:rsidRPr="00500BEF">
        <w:rPr>
          <w:rFonts w:ascii="Arial" w:hAnsi="Arial" w:cs="Arial"/>
        </w:rPr>
        <w:t xml:space="preserve">kterou zastupuje: </w:t>
      </w:r>
      <w:r w:rsidRPr="00500BEF">
        <w:rPr>
          <w:rFonts w:ascii="Arial" w:hAnsi="Arial" w:cs="Arial"/>
        </w:rPr>
        <w:tab/>
      </w:r>
      <w:r w:rsidRPr="00500BEF">
        <w:rPr>
          <w:rFonts w:ascii="Arial" w:hAnsi="Arial" w:cs="Arial"/>
        </w:rPr>
        <w:tab/>
      </w:r>
      <w:r w:rsidRPr="00500BEF">
        <w:rPr>
          <w:rFonts w:ascii="Arial" w:hAnsi="Arial" w:cs="Arial"/>
        </w:rPr>
        <w:tab/>
        <w:t xml:space="preserve">Ing. Zdeněk Kabátek, ředitel </w:t>
      </w:r>
    </w:p>
    <w:p w14:paraId="060CB8CA" w14:textId="77777777" w:rsidR="00113933" w:rsidRPr="00500BEF" w:rsidRDefault="00113933" w:rsidP="00113933">
      <w:pPr>
        <w:tabs>
          <w:tab w:val="left" w:pos="1701"/>
        </w:tabs>
        <w:spacing w:line="276" w:lineRule="auto"/>
        <w:ind w:left="425"/>
        <w:rPr>
          <w:rFonts w:ascii="Arial" w:hAnsi="Arial" w:cs="Arial"/>
        </w:rPr>
      </w:pPr>
      <w:r w:rsidRPr="00500BEF">
        <w:rPr>
          <w:rFonts w:ascii="Arial" w:hAnsi="Arial" w:cs="Arial"/>
        </w:rPr>
        <w:t xml:space="preserve">IČO: </w:t>
      </w:r>
      <w:r w:rsidRPr="00500BEF">
        <w:rPr>
          <w:rFonts w:ascii="Arial" w:hAnsi="Arial" w:cs="Arial"/>
        </w:rPr>
        <w:tab/>
      </w:r>
      <w:r w:rsidRPr="00500BEF">
        <w:rPr>
          <w:rFonts w:ascii="Arial" w:hAnsi="Arial" w:cs="Arial"/>
        </w:rPr>
        <w:tab/>
      </w:r>
      <w:r w:rsidRPr="00500BEF">
        <w:rPr>
          <w:rFonts w:ascii="Arial" w:hAnsi="Arial" w:cs="Arial"/>
        </w:rPr>
        <w:tab/>
      </w:r>
      <w:r w:rsidRPr="00500BEF">
        <w:rPr>
          <w:rFonts w:ascii="Arial" w:hAnsi="Arial" w:cs="Arial"/>
        </w:rPr>
        <w:tab/>
        <w:t>41197518</w:t>
      </w:r>
    </w:p>
    <w:p w14:paraId="3119C09A" w14:textId="77777777" w:rsidR="00113933" w:rsidRPr="00500BEF" w:rsidRDefault="00113933" w:rsidP="00113933">
      <w:pPr>
        <w:tabs>
          <w:tab w:val="left" w:pos="1701"/>
        </w:tabs>
        <w:spacing w:line="276" w:lineRule="auto"/>
        <w:ind w:left="425"/>
        <w:rPr>
          <w:rFonts w:ascii="Arial" w:hAnsi="Arial" w:cs="Arial"/>
        </w:rPr>
      </w:pPr>
      <w:r w:rsidRPr="00500BEF">
        <w:rPr>
          <w:rFonts w:ascii="Arial" w:hAnsi="Arial" w:cs="Arial"/>
        </w:rPr>
        <w:t>DIČ:</w:t>
      </w:r>
      <w:r w:rsidRPr="00500BEF">
        <w:rPr>
          <w:rFonts w:ascii="Arial" w:hAnsi="Arial" w:cs="Arial"/>
        </w:rPr>
        <w:tab/>
      </w:r>
      <w:r w:rsidRPr="00500BEF">
        <w:rPr>
          <w:rFonts w:ascii="Arial" w:hAnsi="Arial" w:cs="Arial"/>
        </w:rPr>
        <w:tab/>
      </w:r>
      <w:r w:rsidRPr="00500BEF">
        <w:rPr>
          <w:rFonts w:ascii="Arial" w:hAnsi="Arial" w:cs="Arial"/>
        </w:rPr>
        <w:tab/>
      </w:r>
      <w:r w:rsidRPr="00500BEF">
        <w:rPr>
          <w:rFonts w:ascii="Arial" w:hAnsi="Arial" w:cs="Arial"/>
        </w:rPr>
        <w:tab/>
        <w:t>CZ41197518</w:t>
      </w:r>
    </w:p>
    <w:p w14:paraId="43FE95A8" w14:textId="77777777" w:rsidR="00113933" w:rsidRPr="00500BEF" w:rsidRDefault="00113933" w:rsidP="00113933">
      <w:pPr>
        <w:tabs>
          <w:tab w:val="left" w:pos="1701"/>
        </w:tabs>
        <w:spacing w:line="276" w:lineRule="auto"/>
        <w:ind w:left="425"/>
        <w:rPr>
          <w:rFonts w:ascii="Arial" w:hAnsi="Arial" w:cs="Arial"/>
        </w:rPr>
      </w:pPr>
      <w:r w:rsidRPr="00500BEF">
        <w:rPr>
          <w:rFonts w:ascii="Arial" w:hAnsi="Arial" w:cs="Arial"/>
        </w:rPr>
        <w:t xml:space="preserve">Bankovní spojení: </w:t>
      </w:r>
      <w:r w:rsidRPr="00500BEF">
        <w:rPr>
          <w:rFonts w:ascii="Arial" w:hAnsi="Arial" w:cs="Arial"/>
        </w:rPr>
        <w:tab/>
      </w:r>
      <w:r w:rsidRPr="00500BEF">
        <w:rPr>
          <w:rFonts w:ascii="Arial" w:hAnsi="Arial" w:cs="Arial"/>
        </w:rPr>
        <w:tab/>
      </w:r>
      <w:r w:rsidRPr="00500BEF">
        <w:rPr>
          <w:rFonts w:ascii="Arial" w:hAnsi="Arial" w:cs="Arial"/>
        </w:rPr>
        <w:tab/>
        <w:t>Česká národní banka, Praha 1, Na Příkopě 28</w:t>
      </w:r>
    </w:p>
    <w:p w14:paraId="18C03356" w14:textId="77777777" w:rsidR="00113933" w:rsidRDefault="00113933" w:rsidP="00113933">
      <w:pPr>
        <w:tabs>
          <w:tab w:val="left" w:pos="1701"/>
        </w:tabs>
        <w:spacing w:line="276" w:lineRule="auto"/>
        <w:ind w:left="425"/>
        <w:rPr>
          <w:rFonts w:ascii="Arial" w:hAnsi="Arial" w:cs="Arial"/>
        </w:rPr>
      </w:pPr>
      <w:r w:rsidRPr="00500BEF">
        <w:rPr>
          <w:rFonts w:ascii="Arial" w:hAnsi="Arial" w:cs="Arial"/>
        </w:rPr>
        <w:t>Číslo účtu:</w:t>
      </w:r>
      <w:r w:rsidRPr="00500BEF">
        <w:rPr>
          <w:rFonts w:ascii="Arial" w:hAnsi="Arial" w:cs="Arial"/>
        </w:rPr>
        <w:tab/>
      </w:r>
      <w:r w:rsidRPr="00500BEF">
        <w:rPr>
          <w:rFonts w:ascii="Arial" w:hAnsi="Arial" w:cs="Arial"/>
        </w:rPr>
        <w:tab/>
      </w:r>
      <w:r w:rsidRPr="00500BEF">
        <w:rPr>
          <w:rFonts w:ascii="Arial" w:hAnsi="Arial" w:cs="Arial"/>
        </w:rPr>
        <w:tab/>
      </w:r>
      <w:r w:rsidRPr="00500BEF">
        <w:rPr>
          <w:rFonts w:ascii="Arial" w:hAnsi="Arial" w:cs="Arial"/>
        </w:rPr>
        <w:tab/>
        <w:t>1110504001/0710, 1110205001/0710</w:t>
      </w:r>
    </w:p>
    <w:p w14:paraId="207E33E6" w14:textId="77777777" w:rsidR="00113933" w:rsidRPr="00500BEF" w:rsidRDefault="00113933" w:rsidP="00113933">
      <w:pPr>
        <w:tabs>
          <w:tab w:val="left" w:pos="1701"/>
        </w:tabs>
        <w:spacing w:line="276" w:lineRule="auto"/>
        <w:ind w:left="425"/>
        <w:rPr>
          <w:rFonts w:ascii="Arial" w:hAnsi="Arial" w:cs="Arial"/>
          <w:b/>
        </w:rPr>
      </w:pPr>
      <w:r>
        <w:rPr>
          <w:rFonts w:ascii="Arial" w:hAnsi="Arial" w:cs="Arial"/>
        </w:rPr>
        <w:t>Zřízená dle zák. č. 551/1991 Sb., o Všeobecné zdravotní pojišťovně České republiky ve znění pozdějších předpisů</w:t>
      </w:r>
      <w:r w:rsidRPr="00500BEF">
        <w:rPr>
          <w:rFonts w:ascii="Arial" w:hAnsi="Arial" w:cs="Arial"/>
        </w:rPr>
        <w:br/>
      </w:r>
    </w:p>
    <w:p w14:paraId="2499C73D" w14:textId="77777777" w:rsidR="00113933" w:rsidRPr="00500BEF" w:rsidRDefault="00113933" w:rsidP="00113933">
      <w:pPr>
        <w:tabs>
          <w:tab w:val="left" w:pos="1701"/>
        </w:tabs>
        <w:spacing w:line="276" w:lineRule="auto"/>
        <w:ind w:left="425"/>
        <w:rPr>
          <w:rFonts w:ascii="Arial" w:hAnsi="Arial" w:cs="Arial"/>
        </w:rPr>
      </w:pPr>
      <w:r w:rsidRPr="00500BEF">
        <w:rPr>
          <w:rFonts w:ascii="Arial" w:hAnsi="Arial" w:cs="Arial"/>
        </w:rPr>
        <w:t>(dále jen „VZP ČR“ nebo „Objednatel“)</w:t>
      </w:r>
    </w:p>
    <w:p w14:paraId="3A7D29FB" w14:textId="77777777" w:rsidR="00113933" w:rsidRPr="008A2742" w:rsidRDefault="00113933" w:rsidP="00113933">
      <w:pPr>
        <w:spacing w:line="276" w:lineRule="auto"/>
        <w:jc w:val="center"/>
        <w:rPr>
          <w:rFonts w:ascii="Arial" w:hAnsi="Arial" w:cs="Arial"/>
        </w:rPr>
      </w:pPr>
      <w:r w:rsidRPr="008A2742">
        <w:rPr>
          <w:rFonts w:ascii="Arial" w:hAnsi="Arial" w:cs="Arial"/>
        </w:rPr>
        <w:t xml:space="preserve">a </w:t>
      </w:r>
    </w:p>
    <w:p w14:paraId="6EC04C36" w14:textId="77777777" w:rsidR="00113933" w:rsidRPr="00500BEF" w:rsidRDefault="00113933" w:rsidP="00113933">
      <w:pPr>
        <w:spacing w:line="276" w:lineRule="auto"/>
        <w:ind w:left="1416" w:hanging="1132"/>
        <w:rPr>
          <w:sz w:val="22"/>
          <w:szCs w:val="22"/>
        </w:rPr>
      </w:pPr>
    </w:p>
    <w:p w14:paraId="62389F23" w14:textId="77777777" w:rsidR="00113933" w:rsidRPr="00500BEF" w:rsidRDefault="00113933" w:rsidP="00113933">
      <w:pPr>
        <w:spacing w:line="276" w:lineRule="auto"/>
        <w:ind w:left="1416" w:hanging="1132"/>
        <w:rPr>
          <w:sz w:val="22"/>
          <w:szCs w:val="22"/>
        </w:rPr>
      </w:pPr>
    </w:p>
    <w:p w14:paraId="313DF4BB" w14:textId="77777777" w:rsidR="00113933" w:rsidRPr="00113933" w:rsidRDefault="00113933" w:rsidP="00113933">
      <w:pPr>
        <w:widowControl w:val="0"/>
        <w:numPr>
          <w:ilvl w:val="0"/>
          <w:numId w:val="60"/>
        </w:numPr>
        <w:spacing w:line="276" w:lineRule="auto"/>
        <w:ind w:left="426"/>
        <w:outlineLvl w:val="1"/>
        <w:rPr>
          <w:rFonts w:ascii="Arial" w:hAnsi="Arial" w:cs="Arial"/>
          <w:b/>
        </w:rPr>
      </w:pPr>
      <w:bookmarkStart w:id="4" w:name="_Toc89955462"/>
      <w:r w:rsidRPr="00113933">
        <w:rPr>
          <w:rFonts w:ascii="Arial" w:hAnsi="Arial" w:cs="Arial"/>
          <w:b/>
        </w:rPr>
        <w:t>scanservice a.s.</w:t>
      </w:r>
      <w:bookmarkEnd w:id="4"/>
    </w:p>
    <w:p w14:paraId="30E27CCE"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se sídlem:</w:t>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t>Náchodská 2397/23, 193 00 Praha 9</w:t>
      </w:r>
    </w:p>
    <w:p w14:paraId="7BDAC0A0"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kterou zastupuje/jí:</w:t>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t>Renata Telínová, generální ředitel a předseda představenstva</w:t>
      </w:r>
    </w:p>
    <w:p w14:paraId="121CB982" w14:textId="77777777" w:rsidR="00113933" w:rsidRPr="00113933" w:rsidRDefault="00113933" w:rsidP="00113933">
      <w:pPr>
        <w:pStyle w:val="Barevnseznamzvraznn11"/>
        <w:spacing w:line="276" w:lineRule="auto"/>
        <w:ind w:left="3306" w:right="-143" w:firstLine="294"/>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a Ing. Milan Zajíček, ředitel pro strategii a člen představenstva</w:t>
      </w:r>
    </w:p>
    <w:p w14:paraId="73055B9B"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IČO:</w:t>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t>25648101</w:t>
      </w:r>
    </w:p>
    <w:p w14:paraId="2F985008"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DIČ:</w:t>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t>CZ25648101</w:t>
      </w:r>
    </w:p>
    <w:p w14:paraId="01430D2A"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Bankovní spojení:</w:t>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t>Komerční banka, a.s., Praha 1, Na Příkopě 33</w:t>
      </w:r>
    </w:p>
    <w:p w14:paraId="045CB7F6"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Číslo účtu:</w:t>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r>
      <w:r w:rsidRPr="00113933">
        <w:rPr>
          <w:rFonts w:ascii="Arial" w:eastAsia="Courier New" w:hAnsi="Arial" w:cs="Arial"/>
          <w:color w:val="000000"/>
          <w:sz w:val="20"/>
          <w:szCs w:val="20"/>
          <w:bdr w:val="nil"/>
        </w:rPr>
        <w:tab/>
        <w:t>51-1805880257/0100</w:t>
      </w:r>
    </w:p>
    <w:p w14:paraId="740A1894"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r w:rsidRPr="00113933">
        <w:rPr>
          <w:rFonts w:ascii="Arial" w:eastAsia="Courier New" w:hAnsi="Arial" w:cs="Arial"/>
          <w:color w:val="000000"/>
          <w:sz w:val="20"/>
          <w:szCs w:val="20"/>
          <w:bdr w:val="nil"/>
        </w:rPr>
        <w:t>Zapsaná v obchodním rejstříku vedeném Městským soudem v Praze, oddíl B vložka 11425</w:t>
      </w:r>
    </w:p>
    <w:p w14:paraId="425DE4A7" w14:textId="77777777" w:rsidR="00113933" w:rsidRPr="00113933" w:rsidRDefault="00113933" w:rsidP="00113933">
      <w:pPr>
        <w:pStyle w:val="Barevnseznamzvraznn11"/>
        <w:spacing w:line="276" w:lineRule="auto"/>
        <w:ind w:left="426" w:right="-143"/>
        <w:rPr>
          <w:rFonts w:ascii="Arial" w:eastAsia="Courier New" w:hAnsi="Arial" w:cs="Arial"/>
          <w:color w:val="000000"/>
          <w:sz w:val="20"/>
          <w:szCs w:val="20"/>
          <w:bdr w:val="nil"/>
        </w:rPr>
      </w:pPr>
    </w:p>
    <w:p w14:paraId="2719B110" w14:textId="77777777" w:rsidR="00113933" w:rsidRDefault="00113933" w:rsidP="00113933">
      <w:pPr>
        <w:tabs>
          <w:tab w:val="left" w:pos="1701"/>
        </w:tabs>
        <w:spacing w:line="276" w:lineRule="auto"/>
        <w:ind w:left="426"/>
        <w:rPr>
          <w:rFonts w:ascii="Arial" w:hAnsi="Arial" w:cs="Arial"/>
        </w:rPr>
      </w:pPr>
      <w:r w:rsidRPr="00500BEF">
        <w:rPr>
          <w:rFonts w:ascii="Arial" w:hAnsi="Arial" w:cs="Arial"/>
        </w:rPr>
        <w:t>(dále jen „</w:t>
      </w:r>
      <w:r>
        <w:rPr>
          <w:rFonts w:ascii="Arial" w:hAnsi="Arial" w:cs="Arial"/>
        </w:rPr>
        <w:t>Dodavatel</w:t>
      </w:r>
      <w:r w:rsidRPr="00500BEF">
        <w:rPr>
          <w:rFonts w:ascii="Arial" w:hAnsi="Arial" w:cs="Arial"/>
        </w:rPr>
        <w:t>“)</w:t>
      </w:r>
    </w:p>
    <w:p w14:paraId="1FAA76DA" w14:textId="77777777" w:rsidR="00113933" w:rsidRDefault="00113933" w:rsidP="00113933">
      <w:pPr>
        <w:tabs>
          <w:tab w:val="left" w:pos="1701"/>
        </w:tabs>
        <w:spacing w:line="276" w:lineRule="auto"/>
        <w:ind w:left="426"/>
        <w:rPr>
          <w:rFonts w:ascii="Arial" w:hAnsi="Arial" w:cs="Arial"/>
        </w:rPr>
      </w:pPr>
    </w:p>
    <w:p w14:paraId="699E39F9" w14:textId="77777777" w:rsidR="00113933" w:rsidRDefault="00113933" w:rsidP="00113933">
      <w:pPr>
        <w:tabs>
          <w:tab w:val="left" w:pos="1701"/>
        </w:tabs>
        <w:spacing w:line="276" w:lineRule="auto"/>
        <w:ind w:left="426"/>
        <w:rPr>
          <w:rFonts w:ascii="Arial" w:hAnsi="Arial" w:cs="Arial"/>
        </w:rPr>
      </w:pPr>
    </w:p>
    <w:p w14:paraId="7622E8CF" w14:textId="77777777" w:rsidR="00113933" w:rsidRPr="00500BEF" w:rsidRDefault="00113933" w:rsidP="00113933">
      <w:pPr>
        <w:tabs>
          <w:tab w:val="left" w:pos="1701"/>
        </w:tabs>
        <w:spacing w:line="276" w:lineRule="auto"/>
        <w:ind w:left="426"/>
        <w:rPr>
          <w:rFonts w:ascii="Arial" w:hAnsi="Arial" w:cs="Arial"/>
        </w:rPr>
      </w:pPr>
      <w:r w:rsidRPr="00500BEF">
        <w:rPr>
          <w:rFonts w:ascii="Arial" w:hAnsi="Arial" w:cs="Arial"/>
        </w:rPr>
        <w:t>(společně též „</w:t>
      </w:r>
      <w:r>
        <w:rPr>
          <w:rFonts w:ascii="Arial" w:hAnsi="Arial" w:cs="Arial"/>
        </w:rPr>
        <w:t>s</w:t>
      </w:r>
      <w:r w:rsidRPr="00500BEF">
        <w:rPr>
          <w:rFonts w:ascii="Arial" w:hAnsi="Arial" w:cs="Arial"/>
        </w:rPr>
        <w:t xml:space="preserve">mluvní strany“) </w:t>
      </w:r>
    </w:p>
    <w:p w14:paraId="344A47DC" w14:textId="77777777" w:rsidR="00113933" w:rsidRDefault="00113933" w:rsidP="00113933">
      <w:pPr>
        <w:spacing w:line="276" w:lineRule="auto"/>
        <w:ind w:left="1416" w:hanging="1132"/>
        <w:rPr>
          <w:sz w:val="22"/>
          <w:szCs w:val="22"/>
        </w:rPr>
      </w:pPr>
    </w:p>
    <w:p w14:paraId="20B383BD" w14:textId="77777777" w:rsidR="00113933" w:rsidRDefault="00113933" w:rsidP="00113933">
      <w:pPr>
        <w:spacing w:line="276" w:lineRule="auto"/>
        <w:ind w:left="1416" w:hanging="1132"/>
        <w:rPr>
          <w:sz w:val="22"/>
          <w:szCs w:val="22"/>
        </w:rPr>
      </w:pPr>
    </w:p>
    <w:p w14:paraId="21D1A1B5" w14:textId="77777777" w:rsidR="00113933" w:rsidRPr="0002547E" w:rsidRDefault="00113933" w:rsidP="00113933">
      <w:pPr>
        <w:pStyle w:val="Odstavecseseznamem"/>
        <w:spacing w:after="120" w:line="276" w:lineRule="auto"/>
        <w:ind w:left="780"/>
        <w:jc w:val="center"/>
        <w:rPr>
          <w:rFonts w:ascii="Arial" w:hAnsi="Arial" w:cs="Arial"/>
          <w:b/>
        </w:rPr>
      </w:pPr>
      <w:r w:rsidRPr="0002547E">
        <w:rPr>
          <w:rFonts w:ascii="Arial" w:hAnsi="Arial" w:cs="Arial"/>
          <w:b/>
        </w:rPr>
        <w:t>Preambule</w:t>
      </w:r>
    </w:p>
    <w:p w14:paraId="02357180" w14:textId="3637FBC4" w:rsidR="00113933" w:rsidRPr="00A36E0B" w:rsidRDefault="00113933" w:rsidP="00113933">
      <w:pPr>
        <w:numPr>
          <w:ilvl w:val="0"/>
          <w:numId w:val="46"/>
        </w:numPr>
        <w:spacing w:before="120" w:after="120" w:line="276" w:lineRule="auto"/>
        <w:ind w:left="426" w:hanging="426"/>
        <w:contextualSpacing/>
        <w:jc w:val="both"/>
        <w:rPr>
          <w:rFonts w:ascii="Arial" w:hAnsi="Arial" w:cs="Arial"/>
        </w:rPr>
      </w:pPr>
      <w:r>
        <w:rPr>
          <w:rFonts w:ascii="Arial" w:hAnsi="Arial" w:cs="Arial"/>
        </w:rPr>
        <w:t>Tato Smlouva upravuje vztah mezi Objednatelem a Dodavatelem, který vzešel z výsledku zadávacího řízení na veřejnou zakázku zadávanou ve zjednodušeném podlimitním řízení s názvem „</w:t>
      </w:r>
      <w:r w:rsidRPr="00307844">
        <w:rPr>
          <w:rFonts w:ascii="Arial" w:hAnsi="Arial" w:cs="Arial"/>
          <w:b/>
        </w:rPr>
        <w:t>Nákup SW pro skener KODAK 4600i</w:t>
      </w:r>
      <w:r>
        <w:rPr>
          <w:rFonts w:ascii="Arial" w:hAnsi="Arial" w:cs="Arial"/>
        </w:rPr>
        <w:t xml:space="preserve">“, evidovanou VZP ČR pod číslem 2100257 (dále jen </w:t>
      </w:r>
      <w:r>
        <w:rPr>
          <w:rFonts w:ascii="Arial" w:hAnsi="Arial" w:cs="Arial"/>
        </w:rPr>
        <w:lastRenderedPageBreak/>
        <w:t xml:space="preserve">„veřejná zakázka“), přičemž nabídka Dodavatele byla vybrána jako nejvhodnější, a to na základě rozhodnutí ředitele VZP ČR ze dne </w:t>
      </w:r>
      <w:r w:rsidR="00A36E0B" w:rsidRPr="00A36E0B">
        <w:rPr>
          <w:rFonts w:ascii="Arial" w:eastAsia="MS Mincho" w:hAnsi="Arial" w:cs="Arial"/>
          <w:lang w:eastAsia="en-US"/>
        </w:rPr>
        <w:t>21.12. 2021.</w:t>
      </w:r>
    </w:p>
    <w:p w14:paraId="574FFFAF" w14:textId="77777777" w:rsidR="00113933" w:rsidRDefault="00113933" w:rsidP="00113933">
      <w:pPr>
        <w:spacing w:after="120" w:line="276" w:lineRule="auto"/>
        <w:ind w:left="426"/>
        <w:contextualSpacing/>
        <w:jc w:val="both"/>
        <w:rPr>
          <w:rFonts w:ascii="Arial" w:hAnsi="Arial" w:cs="Arial"/>
        </w:rPr>
      </w:pPr>
    </w:p>
    <w:p w14:paraId="3310C1A8" w14:textId="77777777" w:rsidR="00113933" w:rsidRPr="0042045D" w:rsidRDefault="00113933" w:rsidP="00113933">
      <w:pPr>
        <w:numPr>
          <w:ilvl w:val="0"/>
          <w:numId w:val="46"/>
        </w:numPr>
        <w:spacing w:after="120" w:line="276" w:lineRule="auto"/>
        <w:ind w:left="426" w:hanging="426"/>
        <w:contextualSpacing/>
        <w:jc w:val="both"/>
        <w:rPr>
          <w:rFonts w:ascii="Arial" w:hAnsi="Arial" w:cs="Arial"/>
          <w:i/>
        </w:rPr>
      </w:pPr>
      <w:r>
        <w:rPr>
          <w:rFonts w:ascii="Arial" w:hAnsi="Arial" w:cs="Arial"/>
        </w:rPr>
        <w:t>Tato Smlouva stanovuje základní obsah právního vztahu na poskytování/zajištění požadovaného předmětu plnění mezi smluvními stranami. Ustanovení této Smlouvy je třeba vykládat v souladu se zadávacími podmínkami výše uvedené veřejné zakázky.</w:t>
      </w:r>
    </w:p>
    <w:p w14:paraId="24E215C9" w14:textId="77777777" w:rsidR="00113933" w:rsidRPr="000E75EF" w:rsidRDefault="00113933" w:rsidP="00113933">
      <w:pPr>
        <w:spacing w:after="120" w:line="276" w:lineRule="auto"/>
        <w:contextualSpacing/>
        <w:jc w:val="both"/>
        <w:rPr>
          <w:rFonts w:ascii="Arial" w:hAnsi="Arial" w:cs="Arial"/>
          <w:i/>
        </w:rPr>
      </w:pPr>
    </w:p>
    <w:p w14:paraId="106A8C00" w14:textId="1CB7B2E7" w:rsidR="00113933" w:rsidRDefault="00113933" w:rsidP="00113933">
      <w:pPr>
        <w:numPr>
          <w:ilvl w:val="0"/>
          <w:numId w:val="46"/>
        </w:numPr>
        <w:spacing w:after="120" w:line="276" w:lineRule="auto"/>
        <w:ind w:left="426" w:hanging="426"/>
        <w:contextualSpacing/>
        <w:jc w:val="both"/>
        <w:rPr>
          <w:rFonts w:ascii="Arial" w:hAnsi="Arial" w:cs="Arial"/>
        </w:rPr>
      </w:pPr>
      <w:r>
        <w:rPr>
          <w:rFonts w:ascii="Arial" w:hAnsi="Arial" w:cs="Arial"/>
        </w:rPr>
        <w:t>Dodavatel</w:t>
      </w:r>
      <w:r w:rsidRPr="00EF4C4D">
        <w:rPr>
          <w:rFonts w:ascii="Arial" w:hAnsi="Arial" w:cs="Arial"/>
        </w:rPr>
        <w:t xml:space="preserve"> </w:t>
      </w:r>
      <w:r>
        <w:rPr>
          <w:rFonts w:ascii="Arial" w:hAnsi="Arial" w:cs="Arial"/>
        </w:rPr>
        <w:t xml:space="preserve">výslovně </w:t>
      </w:r>
      <w:r w:rsidRPr="00EF4C4D">
        <w:rPr>
          <w:rFonts w:ascii="Arial" w:hAnsi="Arial" w:cs="Arial"/>
        </w:rPr>
        <w:t>prohlašuje, že se náležitě seznámil se všemi zadávacími podmínkami této veřejné zakázky, že jsou mu známy veškeré technické, kvalitativní a jiné podmínky plnění, že disponuje takovými kapacitami a odbornými znalostmi, které jsou nezbytné pro poskytnutí plnění za dohodnut</w:t>
      </w:r>
      <w:r>
        <w:rPr>
          <w:rFonts w:ascii="Arial" w:hAnsi="Arial" w:cs="Arial"/>
        </w:rPr>
        <w:t>ou</w:t>
      </w:r>
      <w:r w:rsidRPr="00EF4C4D">
        <w:rPr>
          <w:rFonts w:ascii="Arial" w:hAnsi="Arial" w:cs="Arial"/>
        </w:rPr>
        <w:t xml:space="preserve"> maximální cen</w:t>
      </w:r>
      <w:r>
        <w:rPr>
          <w:rFonts w:ascii="Arial" w:hAnsi="Arial" w:cs="Arial"/>
        </w:rPr>
        <w:t>u</w:t>
      </w:r>
      <w:r w:rsidRPr="00EF4C4D">
        <w:rPr>
          <w:rFonts w:ascii="Arial" w:hAnsi="Arial" w:cs="Arial"/>
        </w:rPr>
        <w:t xml:space="preserve"> uveden</w:t>
      </w:r>
      <w:r>
        <w:rPr>
          <w:rFonts w:ascii="Arial" w:hAnsi="Arial" w:cs="Arial"/>
        </w:rPr>
        <w:t>ou</w:t>
      </w:r>
      <w:r w:rsidRPr="00EF4C4D">
        <w:rPr>
          <w:rFonts w:ascii="Arial" w:hAnsi="Arial" w:cs="Arial"/>
        </w:rPr>
        <w:t xml:space="preserve"> </w:t>
      </w:r>
      <w:r>
        <w:rPr>
          <w:rFonts w:ascii="Arial" w:hAnsi="Arial" w:cs="Arial"/>
        </w:rPr>
        <w:t>v </w:t>
      </w:r>
      <w:r w:rsidRPr="00197928">
        <w:rPr>
          <w:rFonts w:ascii="Arial" w:hAnsi="Arial" w:cs="Arial"/>
        </w:rPr>
        <w:t>čl. III. odst. 2.</w:t>
      </w:r>
      <w:r>
        <w:rPr>
          <w:rFonts w:ascii="Arial" w:hAnsi="Arial" w:cs="Arial"/>
        </w:rPr>
        <w:t xml:space="preserve"> </w:t>
      </w:r>
      <w:r w:rsidRPr="00EF4C4D">
        <w:rPr>
          <w:rFonts w:ascii="Arial" w:hAnsi="Arial" w:cs="Arial"/>
        </w:rPr>
        <w:t>této Smlouv</w:t>
      </w:r>
      <w:r>
        <w:rPr>
          <w:rFonts w:ascii="Arial" w:hAnsi="Arial" w:cs="Arial"/>
        </w:rPr>
        <w:t>y</w:t>
      </w:r>
      <w:r w:rsidRPr="00EF4C4D">
        <w:rPr>
          <w:rFonts w:ascii="Arial" w:hAnsi="Arial" w:cs="Arial"/>
        </w:rPr>
        <w:t>,</w:t>
      </w:r>
      <w:r>
        <w:rPr>
          <w:rFonts w:ascii="Arial" w:hAnsi="Arial" w:cs="Arial"/>
        </w:rPr>
        <w:t xml:space="preserve"> </w:t>
      </w:r>
      <w:r w:rsidRPr="00EF4C4D">
        <w:rPr>
          <w:rFonts w:ascii="Arial" w:hAnsi="Arial" w:cs="Arial"/>
        </w:rPr>
        <w:t>a že je způsobilý ke splnění všech svých závazků podle této Smlouvy</w:t>
      </w:r>
      <w:r>
        <w:rPr>
          <w:rFonts w:ascii="Arial" w:hAnsi="Arial" w:cs="Arial"/>
        </w:rPr>
        <w:t>.</w:t>
      </w:r>
    </w:p>
    <w:p w14:paraId="4E57147E" w14:textId="77777777" w:rsidR="00A36E0B" w:rsidRDefault="00A36E0B" w:rsidP="00A36E0B">
      <w:pPr>
        <w:spacing w:after="120" w:line="276" w:lineRule="auto"/>
        <w:ind w:left="426"/>
        <w:contextualSpacing/>
        <w:jc w:val="both"/>
        <w:rPr>
          <w:rFonts w:ascii="Arial" w:hAnsi="Arial" w:cs="Arial"/>
        </w:rPr>
      </w:pPr>
    </w:p>
    <w:p w14:paraId="62899684" w14:textId="77777777" w:rsidR="00113933" w:rsidRPr="004B2C73" w:rsidRDefault="00113933" w:rsidP="00113933">
      <w:pPr>
        <w:spacing w:after="120" w:line="276" w:lineRule="auto"/>
        <w:contextualSpacing/>
        <w:jc w:val="both"/>
        <w:rPr>
          <w:rFonts w:ascii="Arial" w:hAnsi="Arial" w:cs="Arial"/>
        </w:rPr>
      </w:pPr>
    </w:p>
    <w:p w14:paraId="536040D6" w14:textId="77777777" w:rsidR="00113933" w:rsidRPr="00500BEF" w:rsidRDefault="00113933" w:rsidP="00113933">
      <w:pPr>
        <w:spacing w:after="120" w:line="276" w:lineRule="auto"/>
        <w:jc w:val="center"/>
        <w:rPr>
          <w:rFonts w:ascii="Arial" w:hAnsi="Arial" w:cs="Arial"/>
          <w:b/>
        </w:rPr>
      </w:pPr>
      <w:r w:rsidRPr="00500BEF">
        <w:rPr>
          <w:rFonts w:ascii="Arial" w:hAnsi="Arial" w:cs="Arial"/>
          <w:b/>
        </w:rPr>
        <w:t xml:space="preserve">Článek </w:t>
      </w:r>
      <w:r>
        <w:rPr>
          <w:rFonts w:ascii="Arial" w:hAnsi="Arial" w:cs="Arial"/>
          <w:b/>
        </w:rPr>
        <w:t>I</w:t>
      </w:r>
      <w:r w:rsidRPr="00500BEF">
        <w:rPr>
          <w:rFonts w:ascii="Arial" w:hAnsi="Arial" w:cs="Arial"/>
          <w:b/>
        </w:rPr>
        <w:t xml:space="preserve">. </w:t>
      </w:r>
      <w:r>
        <w:rPr>
          <w:rFonts w:ascii="Arial" w:hAnsi="Arial" w:cs="Arial"/>
          <w:b/>
        </w:rPr>
        <w:t>P</w:t>
      </w:r>
      <w:r w:rsidRPr="00500BEF">
        <w:rPr>
          <w:rFonts w:ascii="Arial" w:hAnsi="Arial" w:cs="Arial"/>
          <w:b/>
        </w:rPr>
        <w:t xml:space="preserve">ředmět </w:t>
      </w:r>
      <w:r>
        <w:rPr>
          <w:rFonts w:ascii="Arial" w:hAnsi="Arial" w:cs="Arial"/>
          <w:b/>
        </w:rPr>
        <w:t>S</w:t>
      </w:r>
      <w:r w:rsidRPr="00500BEF">
        <w:rPr>
          <w:rFonts w:ascii="Arial" w:hAnsi="Arial" w:cs="Arial"/>
          <w:b/>
        </w:rPr>
        <w:t>mlouvy</w:t>
      </w:r>
    </w:p>
    <w:p w14:paraId="2EA42763" w14:textId="77777777" w:rsidR="00113933" w:rsidRDefault="00113933" w:rsidP="001E66F0">
      <w:pPr>
        <w:pStyle w:val="Odstavecseseznamem"/>
        <w:numPr>
          <w:ilvl w:val="0"/>
          <w:numId w:val="64"/>
        </w:numPr>
        <w:spacing w:after="120" w:line="276" w:lineRule="auto"/>
        <w:ind w:left="363" w:hanging="357"/>
        <w:contextualSpacing w:val="0"/>
        <w:jc w:val="both"/>
        <w:rPr>
          <w:rFonts w:ascii="Arial" w:hAnsi="Arial" w:cs="Arial"/>
          <w:bdr w:val="none" w:sz="0" w:space="0" w:color="auto" w:frame="1"/>
        </w:rPr>
      </w:pPr>
      <w:r>
        <w:rPr>
          <w:rFonts w:ascii="Arial" w:hAnsi="Arial" w:cs="Arial"/>
          <w:bdr w:val="none" w:sz="0" w:space="0" w:color="auto" w:frame="1"/>
        </w:rPr>
        <w:t>Předmětem této Smlouvy je:</w:t>
      </w:r>
    </w:p>
    <w:p w14:paraId="6A87CC0A" w14:textId="1CC26ECA" w:rsidR="00113933" w:rsidRDefault="00113933" w:rsidP="001E66F0">
      <w:pPr>
        <w:pStyle w:val="Odstavecseseznamem"/>
        <w:numPr>
          <w:ilvl w:val="0"/>
          <w:numId w:val="65"/>
        </w:numPr>
        <w:spacing w:after="120" w:line="276" w:lineRule="auto"/>
        <w:ind w:hanging="357"/>
        <w:contextualSpacing w:val="0"/>
        <w:jc w:val="both"/>
        <w:rPr>
          <w:rFonts w:ascii="Arial" w:hAnsi="Arial" w:cs="Arial"/>
          <w:u w:color="000000"/>
        </w:rPr>
      </w:pPr>
      <w:r w:rsidRPr="0042339D">
        <w:rPr>
          <w:rFonts w:ascii="Arial" w:hAnsi="Arial" w:cs="Arial"/>
          <w:u w:color="000000"/>
        </w:rPr>
        <w:t xml:space="preserve">závazek </w:t>
      </w:r>
      <w:r>
        <w:rPr>
          <w:rFonts w:ascii="Arial" w:hAnsi="Arial" w:cs="Arial"/>
          <w:u w:color="000000"/>
        </w:rPr>
        <w:t>Dodavatel</w:t>
      </w:r>
      <w:r w:rsidRPr="0042339D">
        <w:rPr>
          <w:rFonts w:ascii="Arial" w:hAnsi="Arial" w:cs="Arial"/>
          <w:u w:color="000000"/>
        </w:rPr>
        <w:t xml:space="preserve">e </w:t>
      </w:r>
      <w:r w:rsidRPr="00307844">
        <w:rPr>
          <w:rFonts w:ascii="Arial" w:hAnsi="Arial" w:cs="Arial"/>
          <w:u w:color="000000"/>
        </w:rPr>
        <w:t xml:space="preserve">provést </w:t>
      </w:r>
      <w:r w:rsidRPr="0042339D">
        <w:rPr>
          <w:rFonts w:ascii="Arial" w:hAnsi="Arial" w:cs="Arial"/>
          <w:u w:color="000000"/>
        </w:rPr>
        <w:t xml:space="preserve">pro Objednatele </w:t>
      </w:r>
      <w:r>
        <w:rPr>
          <w:rFonts w:ascii="Arial" w:hAnsi="Arial" w:cs="Arial"/>
          <w:u w:color="000000"/>
        </w:rPr>
        <w:t xml:space="preserve">následující </w:t>
      </w:r>
      <w:r w:rsidRPr="0042339D">
        <w:rPr>
          <w:rFonts w:ascii="Arial" w:hAnsi="Arial" w:cs="Arial"/>
          <w:u w:color="000000"/>
        </w:rPr>
        <w:t>plnění</w:t>
      </w:r>
      <w:r>
        <w:rPr>
          <w:rFonts w:ascii="Arial" w:hAnsi="Arial" w:cs="Arial"/>
          <w:u w:color="000000"/>
        </w:rPr>
        <w:t>:</w:t>
      </w:r>
    </w:p>
    <w:p w14:paraId="76AB9BFB" w14:textId="77777777" w:rsidR="00113933" w:rsidRPr="009866B2" w:rsidRDefault="00113933" w:rsidP="001E66F0">
      <w:pPr>
        <w:pStyle w:val="Odstavecseseznamem"/>
        <w:numPr>
          <w:ilvl w:val="1"/>
          <w:numId w:val="65"/>
        </w:numPr>
        <w:spacing w:after="120" w:line="276" w:lineRule="auto"/>
        <w:contextualSpacing w:val="0"/>
        <w:jc w:val="both"/>
        <w:rPr>
          <w:rFonts w:ascii="Arial" w:hAnsi="Arial" w:cs="Arial"/>
          <w:u w:color="000000"/>
        </w:rPr>
      </w:pPr>
      <w:r w:rsidRPr="00386827">
        <w:rPr>
          <w:rFonts w:ascii="Arial" w:hAnsi="Arial" w:cs="Arial"/>
          <w:b/>
          <w:u w:color="000000"/>
        </w:rPr>
        <w:t>dodání a instalaci obslužného</w:t>
      </w:r>
      <w:r>
        <w:rPr>
          <w:rFonts w:ascii="Arial" w:hAnsi="Arial" w:cs="Arial"/>
          <w:u w:color="000000"/>
        </w:rPr>
        <w:t xml:space="preserve"> </w:t>
      </w:r>
      <w:r w:rsidRPr="00B1736D">
        <w:rPr>
          <w:rFonts w:ascii="Arial" w:hAnsi="Arial" w:cs="Arial"/>
          <w:b/>
          <w:u w:color="000000"/>
        </w:rPr>
        <w:t xml:space="preserve">SW </w:t>
      </w:r>
      <w:r>
        <w:rPr>
          <w:rFonts w:ascii="Arial" w:hAnsi="Arial" w:cs="Arial"/>
          <w:b/>
          <w:u w:color="000000"/>
        </w:rPr>
        <w:t xml:space="preserve">KODAK </w:t>
      </w:r>
      <w:r w:rsidRPr="00B6186B">
        <w:rPr>
          <w:rFonts w:ascii="Arial" w:hAnsi="Arial" w:cs="Arial"/>
          <w:b/>
          <w:u w:color="000000"/>
        </w:rPr>
        <w:t>Capture Pro</w:t>
      </w:r>
      <w:r w:rsidRPr="0042339D">
        <w:rPr>
          <w:rFonts w:ascii="Arial" w:hAnsi="Arial" w:cs="Arial"/>
          <w:b/>
          <w:u w:color="000000"/>
        </w:rPr>
        <w:t xml:space="preserve"> Software</w:t>
      </w:r>
      <w:r>
        <w:rPr>
          <w:rFonts w:ascii="Arial" w:hAnsi="Arial" w:cs="Arial"/>
          <w:b/>
          <w:u w:color="000000"/>
        </w:rPr>
        <w:t xml:space="preserve"> v aktuální vydané verzi výrobcem </w:t>
      </w:r>
      <w:r w:rsidRPr="00B21AA2">
        <w:rPr>
          <w:rFonts w:ascii="Arial" w:hAnsi="Arial" w:cs="Arial"/>
          <w:u w:color="000000"/>
        </w:rPr>
        <w:t>(dále jen „SW“)</w:t>
      </w:r>
      <w:r>
        <w:rPr>
          <w:rFonts w:ascii="Arial" w:hAnsi="Arial" w:cs="Arial"/>
          <w:b/>
          <w:u w:color="000000"/>
        </w:rPr>
        <w:t xml:space="preserve"> </w:t>
      </w:r>
      <w:r w:rsidRPr="00307844">
        <w:rPr>
          <w:rFonts w:ascii="Arial" w:hAnsi="Arial" w:cs="Arial"/>
          <w:u w:color="000000"/>
        </w:rPr>
        <w:t>a</w:t>
      </w:r>
      <w:r>
        <w:rPr>
          <w:rFonts w:ascii="Arial" w:hAnsi="Arial" w:cs="Arial"/>
          <w:b/>
          <w:u w:color="000000"/>
        </w:rPr>
        <w:t xml:space="preserve"> </w:t>
      </w:r>
      <w:r>
        <w:rPr>
          <w:rFonts w:ascii="Arial" w:hAnsi="Arial" w:cs="Arial"/>
        </w:rPr>
        <w:t xml:space="preserve">nastavení SW na stávající skenovací zařízení, tj. skener </w:t>
      </w:r>
      <w:r w:rsidRPr="009C553F">
        <w:rPr>
          <w:rFonts w:ascii="Arial" w:hAnsi="Arial" w:cs="Arial"/>
          <w:b/>
        </w:rPr>
        <w:t>Kodak 4600i</w:t>
      </w:r>
      <w:r>
        <w:rPr>
          <w:rFonts w:ascii="Arial" w:hAnsi="Arial" w:cs="Arial"/>
        </w:rPr>
        <w:t xml:space="preserve"> využívající skeno</w:t>
      </w:r>
      <w:r w:rsidRPr="00040F8A">
        <w:rPr>
          <w:rFonts w:ascii="Arial" w:hAnsi="Arial" w:cs="Arial"/>
        </w:rPr>
        <w:t>vací SW Capture Pro Software – V 4.3 (</w:t>
      </w:r>
      <w:r>
        <w:rPr>
          <w:rFonts w:ascii="Arial" w:hAnsi="Arial" w:cs="Arial"/>
        </w:rPr>
        <w:t>dále jen „provozovaný skener“), včetně provedení potřebných souvisejících prací;</w:t>
      </w:r>
    </w:p>
    <w:p w14:paraId="308BF228" w14:textId="77777777" w:rsidR="00113933" w:rsidRDefault="00113933" w:rsidP="001E66F0">
      <w:pPr>
        <w:pStyle w:val="Odstavecseseznamem"/>
        <w:numPr>
          <w:ilvl w:val="1"/>
          <w:numId w:val="65"/>
        </w:numPr>
        <w:spacing w:after="120" w:line="276" w:lineRule="auto"/>
        <w:contextualSpacing w:val="0"/>
        <w:jc w:val="both"/>
        <w:rPr>
          <w:rFonts w:ascii="Arial" w:hAnsi="Arial" w:cs="Arial"/>
          <w:u w:color="000000"/>
        </w:rPr>
      </w:pPr>
      <w:r>
        <w:rPr>
          <w:rFonts w:ascii="Arial" w:hAnsi="Arial" w:cs="Arial"/>
          <w:b/>
          <w:u w:color="000000"/>
        </w:rPr>
        <w:t>poskytování/zajištění poskytování (dále jen „poskytování“) podpory výrobce na dobu 36 měsíců pro SW</w:t>
      </w:r>
      <w:r>
        <w:rPr>
          <w:rFonts w:ascii="Arial" w:hAnsi="Arial" w:cs="Arial"/>
          <w:u w:color="000000"/>
        </w:rPr>
        <w:t>;</w:t>
      </w:r>
    </w:p>
    <w:p w14:paraId="03D5B9AF" w14:textId="77777777" w:rsidR="00113933" w:rsidRPr="0042339D" w:rsidRDefault="00113933" w:rsidP="001E66F0">
      <w:pPr>
        <w:pStyle w:val="Odstavecseseznamem"/>
        <w:numPr>
          <w:ilvl w:val="1"/>
          <w:numId w:val="65"/>
        </w:numPr>
        <w:spacing w:after="120" w:line="276" w:lineRule="auto"/>
        <w:contextualSpacing w:val="0"/>
        <w:jc w:val="both"/>
        <w:rPr>
          <w:rFonts w:ascii="Arial" w:hAnsi="Arial" w:cs="Arial"/>
          <w:u w:color="000000"/>
        </w:rPr>
      </w:pPr>
      <w:r w:rsidRPr="00386827">
        <w:rPr>
          <w:rFonts w:ascii="Arial" w:hAnsi="Arial" w:cs="Arial"/>
          <w:b/>
          <w:u w:color="000000"/>
        </w:rPr>
        <w:t>poskytnutí příslušné licence k SW</w:t>
      </w:r>
      <w:r>
        <w:rPr>
          <w:rFonts w:ascii="Arial" w:hAnsi="Arial" w:cs="Arial"/>
          <w:u w:color="000000"/>
        </w:rPr>
        <w:t>;</w:t>
      </w:r>
    </w:p>
    <w:p w14:paraId="39411730" w14:textId="77777777" w:rsidR="00113933" w:rsidRDefault="00113933" w:rsidP="001E66F0">
      <w:pPr>
        <w:pStyle w:val="Odstavecseseznamem"/>
        <w:numPr>
          <w:ilvl w:val="0"/>
          <w:numId w:val="65"/>
        </w:numPr>
        <w:spacing w:after="120" w:line="276" w:lineRule="auto"/>
        <w:ind w:hanging="357"/>
        <w:contextualSpacing w:val="0"/>
        <w:jc w:val="both"/>
        <w:rPr>
          <w:rFonts w:ascii="Arial" w:hAnsi="Arial" w:cs="Arial"/>
          <w:u w:color="000000"/>
        </w:rPr>
      </w:pPr>
      <w:r w:rsidRPr="0042339D">
        <w:rPr>
          <w:rFonts w:ascii="Arial" w:hAnsi="Arial" w:cs="Arial"/>
          <w:u w:color="000000"/>
        </w:rPr>
        <w:t xml:space="preserve">závazek Objednatele zaplatit </w:t>
      </w:r>
      <w:r>
        <w:rPr>
          <w:rFonts w:ascii="Arial" w:hAnsi="Arial" w:cs="Arial"/>
          <w:u w:color="000000"/>
        </w:rPr>
        <w:t>Dodavatel</w:t>
      </w:r>
      <w:r w:rsidRPr="0042339D">
        <w:rPr>
          <w:rFonts w:ascii="Arial" w:hAnsi="Arial" w:cs="Arial"/>
          <w:u w:color="000000"/>
        </w:rPr>
        <w:t>i za řádné splnění předmětu plnění cenu ve výši a lhůtách splatnosti dohodnutých touto Smlouvou.</w:t>
      </w:r>
    </w:p>
    <w:p w14:paraId="11235126" w14:textId="77777777" w:rsidR="00113933" w:rsidRPr="004B2C73" w:rsidRDefault="00113933" w:rsidP="00113933">
      <w:pPr>
        <w:pStyle w:val="Odstavecseseznamem"/>
        <w:spacing w:after="120" w:line="276" w:lineRule="auto"/>
        <w:jc w:val="both"/>
        <w:rPr>
          <w:rFonts w:ascii="Arial" w:hAnsi="Arial" w:cs="Arial"/>
          <w:u w:color="000000"/>
        </w:rPr>
      </w:pPr>
    </w:p>
    <w:p w14:paraId="12ECE7F0" w14:textId="77777777" w:rsidR="00113933" w:rsidRPr="006F2E32" w:rsidRDefault="00113933" w:rsidP="00113933">
      <w:pPr>
        <w:spacing w:after="120" w:line="276" w:lineRule="auto"/>
        <w:jc w:val="center"/>
        <w:rPr>
          <w:rFonts w:ascii="Arial" w:hAnsi="Arial" w:cs="Arial"/>
          <w:b/>
        </w:rPr>
      </w:pPr>
      <w:r w:rsidRPr="006F2E32">
        <w:rPr>
          <w:rFonts w:ascii="Arial" w:hAnsi="Arial" w:cs="Arial"/>
          <w:b/>
        </w:rPr>
        <w:t xml:space="preserve">Článek II. </w:t>
      </w:r>
      <w:r w:rsidRPr="004B2C73">
        <w:rPr>
          <w:rFonts w:ascii="Arial" w:hAnsi="Arial" w:cs="Arial"/>
          <w:b/>
          <w:u w:color="000000"/>
        </w:rPr>
        <w:t>Předmět</w:t>
      </w:r>
      <w:r w:rsidRPr="006F2E32">
        <w:rPr>
          <w:rFonts w:ascii="Arial" w:hAnsi="Arial" w:cs="Arial"/>
          <w:b/>
        </w:rPr>
        <w:t xml:space="preserve"> plnění</w:t>
      </w:r>
    </w:p>
    <w:p w14:paraId="258AA074" w14:textId="77777777" w:rsidR="00113933" w:rsidRPr="00D75503" w:rsidRDefault="00113933" w:rsidP="001E66F0">
      <w:pPr>
        <w:pStyle w:val="Odstavecseseznamem"/>
        <w:numPr>
          <w:ilvl w:val="0"/>
          <w:numId w:val="66"/>
        </w:numPr>
        <w:spacing w:after="120" w:line="276" w:lineRule="auto"/>
        <w:contextualSpacing w:val="0"/>
        <w:rPr>
          <w:rFonts w:ascii="Arial" w:hAnsi="Arial" w:cs="Arial"/>
          <w:b/>
        </w:rPr>
      </w:pPr>
      <w:r w:rsidRPr="00594597">
        <w:rPr>
          <w:rFonts w:ascii="Arial" w:hAnsi="Arial" w:cs="Arial"/>
          <w:b/>
        </w:rPr>
        <w:t>Dodání a instalace</w:t>
      </w:r>
      <w:r>
        <w:rPr>
          <w:rFonts w:ascii="Arial" w:hAnsi="Arial" w:cs="Arial"/>
          <w:b/>
        </w:rPr>
        <w:t xml:space="preserve"> SW:</w:t>
      </w:r>
    </w:p>
    <w:p w14:paraId="523A59CE" w14:textId="77777777" w:rsidR="00113933" w:rsidRPr="004D0A51" w:rsidRDefault="00113933" w:rsidP="00113933">
      <w:pPr>
        <w:pStyle w:val="Odstavecseseznamem"/>
        <w:spacing w:after="120" w:line="276" w:lineRule="auto"/>
        <w:ind w:left="360"/>
        <w:rPr>
          <w:rFonts w:ascii="Arial" w:hAnsi="Arial" w:cs="Arial"/>
          <w:b/>
        </w:rPr>
      </w:pPr>
      <w:r>
        <w:rPr>
          <w:rFonts w:ascii="Arial" w:hAnsi="Arial" w:cs="Arial"/>
        </w:rPr>
        <w:t>Dodavatel</w:t>
      </w:r>
      <w:r w:rsidRPr="004D0A51">
        <w:rPr>
          <w:rFonts w:ascii="Arial" w:hAnsi="Arial" w:cs="Arial"/>
        </w:rPr>
        <w:t xml:space="preserve"> se zavazuje:  </w:t>
      </w:r>
    </w:p>
    <w:p w14:paraId="2394219C" w14:textId="77777777" w:rsidR="00113933" w:rsidRPr="001E5BB1" w:rsidRDefault="00113933" w:rsidP="001E66F0">
      <w:pPr>
        <w:pStyle w:val="Odstavecseseznamem"/>
        <w:numPr>
          <w:ilvl w:val="1"/>
          <w:numId w:val="66"/>
        </w:numPr>
        <w:pBdr>
          <w:top w:val="nil"/>
          <w:left w:val="nil"/>
          <w:bottom w:val="nil"/>
          <w:right w:val="nil"/>
          <w:between w:val="nil"/>
          <w:bar w:val="nil"/>
        </w:pBdr>
        <w:spacing w:after="120" w:line="276" w:lineRule="auto"/>
        <w:contextualSpacing w:val="0"/>
        <w:jc w:val="both"/>
        <w:rPr>
          <w:rFonts w:ascii="Arial" w:hAnsi="Arial" w:cs="Arial"/>
        </w:rPr>
      </w:pPr>
      <w:r>
        <w:rPr>
          <w:rFonts w:ascii="Arial" w:hAnsi="Arial" w:cs="Arial"/>
          <w:b/>
        </w:rPr>
        <w:t xml:space="preserve">dodat </w:t>
      </w:r>
      <w:r w:rsidRPr="005E213D">
        <w:rPr>
          <w:rFonts w:ascii="Arial" w:hAnsi="Arial" w:cs="Arial"/>
          <w:b/>
        </w:rPr>
        <w:t xml:space="preserve">SW </w:t>
      </w:r>
      <w:r w:rsidRPr="005E213D">
        <w:rPr>
          <w:rFonts w:ascii="Arial" w:hAnsi="Arial" w:cs="Arial"/>
          <w:b/>
          <w:bCs/>
        </w:rPr>
        <w:t xml:space="preserve">a </w:t>
      </w:r>
      <w:r>
        <w:rPr>
          <w:rFonts w:ascii="Arial" w:hAnsi="Arial" w:cs="Arial"/>
          <w:b/>
          <w:bCs/>
        </w:rPr>
        <w:t xml:space="preserve">provést </w:t>
      </w:r>
      <w:r w:rsidRPr="005E213D">
        <w:rPr>
          <w:rFonts w:ascii="Arial" w:hAnsi="Arial" w:cs="Arial"/>
          <w:b/>
          <w:bCs/>
        </w:rPr>
        <w:t>instalaci a nastavení SW na provozovaný skener</w:t>
      </w:r>
      <w:r>
        <w:rPr>
          <w:rFonts w:ascii="Arial" w:hAnsi="Arial" w:cs="Arial"/>
          <w:b/>
          <w:bCs/>
        </w:rPr>
        <w:t xml:space="preserve"> </w:t>
      </w:r>
      <w:r w:rsidRPr="00B04108">
        <w:rPr>
          <w:rFonts w:ascii="Arial" w:hAnsi="Arial" w:cs="Arial"/>
          <w:bCs/>
        </w:rPr>
        <w:t xml:space="preserve">dle specifikace uvedené v čl. I. </w:t>
      </w:r>
      <w:r>
        <w:rPr>
          <w:rFonts w:ascii="Arial" w:hAnsi="Arial" w:cs="Arial"/>
          <w:bCs/>
        </w:rPr>
        <w:t>o</w:t>
      </w:r>
      <w:r w:rsidRPr="00B04108">
        <w:rPr>
          <w:rFonts w:ascii="Arial" w:hAnsi="Arial" w:cs="Arial"/>
          <w:bCs/>
        </w:rPr>
        <w:t>dst. 1. písm. a) Smlouvy</w:t>
      </w:r>
      <w:r>
        <w:rPr>
          <w:rFonts w:ascii="Arial" w:hAnsi="Arial" w:cs="Arial"/>
          <w:bCs/>
        </w:rPr>
        <w:t xml:space="preserve"> a v Příloze č. 1 Smlouvy – „Informace o provozovaném skeneru“ (dále jen „Příloha č. 1“)</w:t>
      </w:r>
      <w:r w:rsidRPr="00B04108">
        <w:rPr>
          <w:rFonts w:ascii="Arial" w:hAnsi="Arial" w:cs="Arial"/>
          <w:bCs/>
        </w:rPr>
        <w:t>;</w:t>
      </w:r>
    </w:p>
    <w:p w14:paraId="04DA151F" w14:textId="6A20F407" w:rsidR="00113933" w:rsidRPr="001E5BB1" w:rsidRDefault="00113933" w:rsidP="001E66F0">
      <w:pPr>
        <w:pStyle w:val="Odstavecseseznamem"/>
        <w:numPr>
          <w:ilvl w:val="1"/>
          <w:numId w:val="66"/>
        </w:numPr>
        <w:pBdr>
          <w:top w:val="nil"/>
          <w:left w:val="nil"/>
          <w:bottom w:val="nil"/>
          <w:right w:val="nil"/>
          <w:between w:val="nil"/>
          <w:bar w:val="nil"/>
        </w:pBdr>
        <w:spacing w:after="120" w:line="276" w:lineRule="auto"/>
        <w:contextualSpacing w:val="0"/>
        <w:jc w:val="both"/>
        <w:rPr>
          <w:rFonts w:ascii="Arial" w:hAnsi="Arial" w:cs="Arial"/>
        </w:rPr>
      </w:pPr>
      <w:r>
        <w:rPr>
          <w:rFonts w:ascii="Arial" w:hAnsi="Arial" w:cs="Arial"/>
        </w:rPr>
        <w:t xml:space="preserve">jako součást dodávky SW zároveň </w:t>
      </w:r>
      <w:r w:rsidRPr="00386827">
        <w:rPr>
          <w:rFonts w:ascii="Arial" w:hAnsi="Arial" w:cs="Arial"/>
          <w:b/>
        </w:rPr>
        <w:t>proškolit uživatele a administrátory Objednatele v ovládání dodávaného SW</w:t>
      </w:r>
      <w:r>
        <w:rPr>
          <w:rFonts w:ascii="Arial" w:hAnsi="Arial" w:cs="Arial"/>
        </w:rPr>
        <w:t>.</w:t>
      </w:r>
    </w:p>
    <w:p w14:paraId="3D69099F" w14:textId="77777777" w:rsidR="00113933" w:rsidRPr="001E5BB1" w:rsidRDefault="00113933" w:rsidP="00113933">
      <w:pPr>
        <w:pStyle w:val="Odstavecseseznamem"/>
        <w:spacing w:line="276" w:lineRule="auto"/>
        <w:ind w:left="426"/>
        <w:jc w:val="both"/>
        <w:rPr>
          <w:rFonts w:ascii="Arial" w:hAnsi="Arial" w:cs="Arial"/>
        </w:rPr>
      </w:pPr>
      <w:r w:rsidRPr="001E5BB1" w:rsidDel="001C388B">
        <w:rPr>
          <w:rFonts w:ascii="Arial" w:hAnsi="Arial" w:cs="Arial"/>
        </w:rPr>
        <w:t xml:space="preserve"> </w:t>
      </w:r>
      <w:r w:rsidRPr="001E5BB1">
        <w:rPr>
          <w:rFonts w:ascii="Arial" w:hAnsi="Arial" w:cs="Arial"/>
        </w:rPr>
        <w:t>(dále vše jen „</w:t>
      </w:r>
      <w:r>
        <w:rPr>
          <w:rFonts w:ascii="Arial" w:hAnsi="Arial" w:cs="Arial"/>
        </w:rPr>
        <w:t>Dodávka SW</w:t>
      </w:r>
      <w:r w:rsidRPr="001E5BB1">
        <w:rPr>
          <w:rFonts w:ascii="Arial" w:hAnsi="Arial" w:cs="Arial"/>
        </w:rPr>
        <w:t>“)</w:t>
      </w:r>
      <w:r>
        <w:rPr>
          <w:rFonts w:ascii="Arial" w:hAnsi="Arial" w:cs="Arial"/>
        </w:rPr>
        <w:t>.</w:t>
      </w:r>
    </w:p>
    <w:p w14:paraId="01A2FDEB" w14:textId="77777777" w:rsidR="00113933" w:rsidRPr="001E5BB1" w:rsidRDefault="00113933" w:rsidP="00113933">
      <w:pPr>
        <w:pStyle w:val="Odstavecseseznamem"/>
        <w:spacing w:line="276" w:lineRule="auto"/>
        <w:ind w:left="792"/>
        <w:jc w:val="both"/>
        <w:rPr>
          <w:rFonts w:ascii="Arial" w:hAnsi="Arial" w:cs="Arial"/>
        </w:rPr>
      </w:pPr>
    </w:p>
    <w:p w14:paraId="64F3DC16" w14:textId="77777777" w:rsidR="00113933" w:rsidRPr="001E5BB1" w:rsidRDefault="00113933" w:rsidP="001E66F0">
      <w:pPr>
        <w:pStyle w:val="Odstavecseseznamem"/>
        <w:numPr>
          <w:ilvl w:val="0"/>
          <w:numId w:val="66"/>
        </w:numPr>
        <w:pBdr>
          <w:top w:val="nil"/>
          <w:left w:val="nil"/>
          <w:bottom w:val="nil"/>
          <w:right w:val="nil"/>
          <w:between w:val="nil"/>
          <w:bar w:val="nil"/>
        </w:pBdr>
        <w:spacing w:after="120" w:line="276" w:lineRule="auto"/>
        <w:contextualSpacing w:val="0"/>
        <w:jc w:val="both"/>
        <w:rPr>
          <w:rFonts w:ascii="Arial" w:hAnsi="Arial" w:cs="Arial"/>
        </w:rPr>
      </w:pPr>
      <w:r>
        <w:rPr>
          <w:rFonts w:ascii="Arial" w:hAnsi="Arial" w:cs="Arial"/>
          <w:b/>
        </w:rPr>
        <w:t>Poskytování podpory</w:t>
      </w:r>
      <w:r w:rsidRPr="001E5BB1">
        <w:rPr>
          <w:rFonts w:ascii="Arial" w:hAnsi="Arial" w:cs="Arial"/>
        </w:rPr>
        <w:t>:</w:t>
      </w:r>
    </w:p>
    <w:p w14:paraId="7A4F2F47" w14:textId="00DBD1BC" w:rsidR="00113933" w:rsidRPr="001E5BB1" w:rsidRDefault="00113933" w:rsidP="00113933">
      <w:pPr>
        <w:pStyle w:val="Odstavecseseznamem"/>
        <w:spacing w:after="120" w:line="276" w:lineRule="auto"/>
        <w:ind w:left="360"/>
        <w:jc w:val="both"/>
        <w:rPr>
          <w:rFonts w:ascii="Arial" w:hAnsi="Arial" w:cs="Arial"/>
        </w:rPr>
      </w:pPr>
      <w:r>
        <w:rPr>
          <w:rFonts w:ascii="Arial" w:hAnsi="Arial" w:cs="Arial"/>
        </w:rPr>
        <w:t>Dodavatel</w:t>
      </w:r>
      <w:r w:rsidRPr="001E5BB1">
        <w:rPr>
          <w:rFonts w:ascii="Arial" w:hAnsi="Arial" w:cs="Arial"/>
        </w:rPr>
        <w:t xml:space="preserve"> se dále zavazuje poskytovat</w:t>
      </w:r>
      <w:r>
        <w:rPr>
          <w:rFonts w:ascii="Arial" w:hAnsi="Arial" w:cs="Arial"/>
        </w:rPr>
        <w:t xml:space="preserve"> k dodanému SW p</w:t>
      </w:r>
      <w:r w:rsidRPr="001E5BB1">
        <w:rPr>
          <w:rFonts w:ascii="Arial" w:hAnsi="Arial" w:cs="Arial"/>
        </w:rPr>
        <w:t>odpor</w:t>
      </w:r>
      <w:r>
        <w:rPr>
          <w:rFonts w:ascii="Arial" w:hAnsi="Arial" w:cs="Arial"/>
        </w:rPr>
        <w:t>u</w:t>
      </w:r>
      <w:r w:rsidRPr="001E5BB1">
        <w:rPr>
          <w:rFonts w:ascii="Arial" w:hAnsi="Arial" w:cs="Arial"/>
        </w:rPr>
        <w:t xml:space="preserve"> </w:t>
      </w:r>
      <w:r>
        <w:rPr>
          <w:rFonts w:ascii="Arial" w:hAnsi="Arial" w:cs="Arial"/>
        </w:rPr>
        <w:t>výrobce, a to po</w:t>
      </w:r>
      <w:r w:rsidRPr="001E5BB1">
        <w:rPr>
          <w:rFonts w:ascii="Arial" w:hAnsi="Arial" w:cs="Arial"/>
        </w:rPr>
        <w:t xml:space="preserve"> </w:t>
      </w:r>
      <w:r w:rsidRPr="0027591B">
        <w:rPr>
          <w:rFonts w:ascii="Arial" w:hAnsi="Arial" w:cs="Arial"/>
        </w:rPr>
        <w:t xml:space="preserve">dobu </w:t>
      </w:r>
      <w:r w:rsidRPr="005E213D">
        <w:rPr>
          <w:rFonts w:ascii="Arial" w:hAnsi="Arial" w:cs="Arial"/>
        </w:rPr>
        <w:t>36</w:t>
      </w:r>
      <w:r w:rsidRPr="001E5BB1">
        <w:rPr>
          <w:rFonts w:ascii="Arial" w:hAnsi="Arial" w:cs="Arial"/>
        </w:rPr>
        <w:t xml:space="preserve"> měsíců</w:t>
      </w:r>
      <w:r>
        <w:rPr>
          <w:rFonts w:ascii="Arial" w:hAnsi="Arial" w:cs="Arial"/>
        </w:rPr>
        <w:t xml:space="preserve"> v souladu s touto Smlouvou a podmínkami Software </w:t>
      </w:r>
      <w:proofErr w:type="spellStart"/>
      <w:r>
        <w:rPr>
          <w:rFonts w:ascii="Arial" w:hAnsi="Arial" w:cs="Arial"/>
        </w:rPr>
        <w:t>Assurance</w:t>
      </w:r>
      <w:proofErr w:type="spellEnd"/>
      <w:r>
        <w:rPr>
          <w:rFonts w:ascii="Arial" w:hAnsi="Arial" w:cs="Arial"/>
        </w:rPr>
        <w:t xml:space="preserve">, které tvoří Přílohu č. 2 této Smlouvy (dále jen „Příloha č. 2“) </w:t>
      </w:r>
      <w:r w:rsidRPr="000920BC">
        <w:rPr>
          <w:rFonts w:ascii="Arial" w:hAnsi="Arial" w:cs="Arial"/>
        </w:rPr>
        <w:t xml:space="preserve">a jsou dostupné na </w:t>
      </w:r>
      <w:r w:rsidRPr="0083659E">
        <w:rPr>
          <w:rFonts w:ascii="Arial" w:hAnsi="Arial" w:cs="Arial"/>
        </w:rPr>
        <w:t xml:space="preserve">adrese: </w:t>
      </w:r>
      <w:hyperlink r:id="rId11" w:history="1">
        <w:r w:rsidR="0083659E" w:rsidRPr="0027336E">
          <w:rPr>
            <w:rStyle w:val="Hypertextovodkaz"/>
            <w:rFonts w:ascii="Arial" w:hAnsi="Arial" w:cs="Arial"/>
          </w:rPr>
          <w:t>https://www.alarisworld.com/en-</w:t>
        </w:r>
        <w:r w:rsidR="0083659E" w:rsidRPr="0027336E">
          <w:rPr>
            <w:rStyle w:val="Hypertextovodkaz"/>
            <w:rFonts w:ascii="Arial" w:hAnsi="Arial" w:cs="Arial"/>
          </w:rPr>
          <w:lastRenderedPageBreak/>
          <w:t>gb/services/software-assurance</w:t>
        </w:r>
      </w:hyperlink>
      <w:r w:rsidRPr="0083659E">
        <w:rPr>
          <w:rFonts w:ascii="Arial" w:hAnsi="Arial" w:cs="Arial"/>
        </w:rPr>
        <w:t>, V případě rozporu mezi Sm</w:t>
      </w:r>
      <w:r>
        <w:rPr>
          <w:rFonts w:ascii="Arial" w:hAnsi="Arial" w:cs="Arial"/>
        </w:rPr>
        <w:t>louvou a její Přílohou č. 2 mají přednost ustanovení Smlouvy.</w:t>
      </w:r>
      <w:r w:rsidRPr="001E5BB1">
        <w:rPr>
          <w:rFonts w:ascii="Arial" w:hAnsi="Arial" w:cs="Arial"/>
        </w:rPr>
        <w:t xml:space="preserve"> </w:t>
      </w:r>
      <w:r>
        <w:rPr>
          <w:rFonts w:ascii="Arial" w:hAnsi="Arial" w:cs="Arial"/>
        </w:rPr>
        <w:t>Podpora výrobce zejména zahrnuje:</w:t>
      </w:r>
    </w:p>
    <w:p w14:paraId="4AD5A2B0" w14:textId="73E56684" w:rsidR="00113933" w:rsidRDefault="00113933" w:rsidP="001E66F0">
      <w:pPr>
        <w:pStyle w:val="Odstavecseseznamem"/>
        <w:numPr>
          <w:ilvl w:val="1"/>
          <w:numId w:val="66"/>
        </w:numPr>
        <w:spacing w:after="120" w:line="276" w:lineRule="auto"/>
        <w:contextualSpacing w:val="0"/>
        <w:jc w:val="both"/>
        <w:rPr>
          <w:rFonts w:ascii="Arial" w:hAnsi="Arial" w:cs="Arial"/>
        </w:rPr>
      </w:pPr>
      <w:r w:rsidRPr="001E5BB1">
        <w:rPr>
          <w:rFonts w:ascii="Arial" w:hAnsi="Arial" w:cs="Arial"/>
          <w:b/>
        </w:rPr>
        <w:t>upgrade</w:t>
      </w:r>
      <w:r w:rsidRPr="001E5BB1">
        <w:rPr>
          <w:rFonts w:ascii="Arial" w:hAnsi="Arial" w:cs="Arial"/>
        </w:rPr>
        <w:t xml:space="preserve"> SW dodaného</w:t>
      </w:r>
      <w:r>
        <w:rPr>
          <w:rFonts w:ascii="Arial" w:hAnsi="Arial" w:cs="Arial"/>
        </w:rPr>
        <w:t xml:space="preserve"> podle této Smlouvy;</w:t>
      </w:r>
    </w:p>
    <w:p w14:paraId="00CF295C" w14:textId="77777777" w:rsidR="00113933" w:rsidRPr="00073780" w:rsidRDefault="00113933" w:rsidP="001E66F0">
      <w:pPr>
        <w:pStyle w:val="Odstavecseseznamem"/>
        <w:numPr>
          <w:ilvl w:val="1"/>
          <w:numId w:val="66"/>
        </w:numPr>
        <w:spacing w:after="120" w:line="276" w:lineRule="auto"/>
        <w:contextualSpacing w:val="0"/>
        <w:jc w:val="both"/>
        <w:rPr>
          <w:rFonts w:ascii="Arial" w:hAnsi="Arial" w:cs="Arial"/>
        </w:rPr>
      </w:pPr>
      <w:r w:rsidRPr="00AD7830">
        <w:rPr>
          <w:rFonts w:ascii="Arial" w:hAnsi="Arial" w:cs="Arial"/>
        </w:rPr>
        <w:t xml:space="preserve">řešení </w:t>
      </w:r>
      <w:r w:rsidRPr="00B433F3">
        <w:rPr>
          <w:rFonts w:ascii="Arial" w:hAnsi="Arial" w:cs="Arial"/>
          <w:b/>
        </w:rPr>
        <w:t>incidentů/vad</w:t>
      </w:r>
      <w:r w:rsidRPr="00AD7830">
        <w:rPr>
          <w:rFonts w:ascii="Arial" w:hAnsi="Arial" w:cs="Arial"/>
        </w:rPr>
        <w:t>, tj. odstraňování chybových stavů vzniklých na dodaném SW</w:t>
      </w:r>
      <w:r>
        <w:rPr>
          <w:rFonts w:ascii="Arial" w:hAnsi="Arial" w:cs="Arial"/>
        </w:rPr>
        <w:t>;</w:t>
      </w:r>
    </w:p>
    <w:p w14:paraId="444593C8" w14:textId="77777777" w:rsidR="00696A90" w:rsidRDefault="00113933" w:rsidP="00696A90">
      <w:pPr>
        <w:pStyle w:val="Odstavecseseznamem"/>
        <w:spacing w:after="360" w:line="276" w:lineRule="auto"/>
        <w:ind w:left="357"/>
        <w:jc w:val="both"/>
        <w:rPr>
          <w:rFonts w:ascii="Arial" w:hAnsi="Arial" w:cs="Arial"/>
        </w:rPr>
      </w:pPr>
      <w:r>
        <w:rPr>
          <w:rFonts w:ascii="Arial" w:hAnsi="Arial" w:cs="Arial"/>
        </w:rPr>
        <w:t>(dále vše jen „Podpora“)</w:t>
      </w:r>
    </w:p>
    <w:p w14:paraId="267265B9" w14:textId="60F57991" w:rsidR="00113933" w:rsidRDefault="00113933" w:rsidP="00A36E0B">
      <w:pPr>
        <w:pStyle w:val="Odstavecseseznamem"/>
        <w:spacing w:after="360" w:line="276" w:lineRule="auto"/>
        <w:ind w:left="357"/>
        <w:jc w:val="both"/>
        <w:rPr>
          <w:rFonts w:ascii="Arial" w:hAnsi="Arial" w:cs="Arial"/>
        </w:rPr>
      </w:pPr>
      <w:r>
        <w:rPr>
          <w:rFonts w:ascii="Arial" w:hAnsi="Arial" w:cs="Arial"/>
        </w:rPr>
        <w:t xml:space="preserve"> </w:t>
      </w:r>
    </w:p>
    <w:p w14:paraId="0DB51FA3" w14:textId="77777777" w:rsidR="00113933" w:rsidRPr="00594597" w:rsidRDefault="00113933" w:rsidP="00A36E0B">
      <w:pPr>
        <w:pStyle w:val="Odstavecseseznamem"/>
        <w:numPr>
          <w:ilvl w:val="0"/>
          <w:numId w:val="66"/>
        </w:numPr>
        <w:pBdr>
          <w:top w:val="nil"/>
          <w:left w:val="nil"/>
          <w:bottom w:val="nil"/>
          <w:right w:val="nil"/>
          <w:between w:val="nil"/>
          <w:bar w:val="nil"/>
        </w:pBdr>
        <w:spacing w:line="276" w:lineRule="auto"/>
        <w:ind w:left="357" w:hanging="357"/>
        <w:contextualSpacing w:val="0"/>
        <w:jc w:val="both"/>
        <w:rPr>
          <w:rFonts w:ascii="Arial" w:hAnsi="Arial" w:cs="Arial"/>
          <w:b/>
        </w:rPr>
      </w:pPr>
      <w:r w:rsidRPr="007D666D">
        <w:rPr>
          <w:rFonts w:ascii="Arial" w:hAnsi="Arial" w:cs="Arial"/>
          <w:b/>
        </w:rPr>
        <w:t>Poskytnutí l</w:t>
      </w:r>
      <w:r w:rsidRPr="00594597">
        <w:rPr>
          <w:rFonts w:ascii="Arial" w:hAnsi="Arial" w:cs="Arial"/>
          <w:b/>
        </w:rPr>
        <w:t>icence:</w:t>
      </w:r>
    </w:p>
    <w:p w14:paraId="788B5C62" w14:textId="77777777" w:rsidR="00113933" w:rsidRDefault="00113933" w:rsidP="00113933">
      <w:pPr>
        <w:pStyle w:val="Odstavecseseznamem"/>
        <w:spacing w:after="120" w:line="276" w:lineRule="auto"/>
        <w:ind w:left="360"/>
        <w:jc w:val="both"/>
        <w:rPr>
          <w:rFonts w:ascii="Arial" w:hAnsi="Arial" w:cs="Arial"/>
        </w:rPr>
      </w:pPr>
      <w:r w:rsidRPr="004612A9">
        <w:rPr>
          <w:rFonts w:ascii="Arial" w:hAnsi="Arial" w:cs="Arial"/>
        </w:rPr>
        <w:t>Poskytnutí licence k dodávanému SW a jeho upgrade se řídí ustanovením článku X. této Smlouvy</w:t>
      </w:r>
      <w:r>
        <w:rPr>
          <w:rFonts w:ascii="Arial" w:hAnsi="Arial" w:cs="Arial"/>
        </w:rPr>
        <w:t>.</w:t>
      </w:r>
    </w:p>
    <w:p w14:paraId="15640B96" w14:textId="0D3E96AC" w:rsidR="00113933" w:rsidRPr="002D54EE" w:rsidRDefault="00113933" w:rsidP="001E66F0">
      <w:pPr>
        <w:pStyle w:val="Odstavecseseznamem"/>
        <w:numPr>
          <w:ilvl w:val="0"/>
          <w:numId w:val="66"/>
        </w:numPr>
        <w:pBdr>
          <w:top w:val="nil"/>
          <w:left w:val="nil"/>
          <w:bottom w:val="nil"/>
          <w:right w:val="nil"/>
          <w:between w:val="nil"/>
          <w:bar w:val="nil"/>
        </w:pBdr>
        <w:spacing w:after="120" w:line="276" w:lineRule="auto"/>
        <w:contextualSpacing w:val="0"/>
        <w:jc w:val="both"/>
        <w:rPr>
          <w:rFonts w:ascii="Arial" w:hAnsi="Arial" w:cs="Arial"/>
        </w:rPr>
      </w:pPr>
      <w:r w:rsidRPr="002D54EE">
        <w:rPr>
          <w:rFonts w:ascii="Arial" w:hAnsi="Arial" w:cs="Arial"/>
        </w:rPr>
        <w:t xml:space="preserve">Dodavatel se zavazuje dodat SW a poskytovat veškerá další plnění dle této Smlouvy zcela v souladu se všemi požadavky Objednatele uvedenými v této Smlouvě, v její Příloze č. 1 – „Informace o provozovaném skeneru“, Příloze č. 2 – „Podmínky poskytování podpory výrobce – Software </w:t>
      </w:r>
      <w:proofErr w:type="spellStart"/>
      <w:r w:rsidRPr="002D54EE">
        <w:rPr>
          <w:rFonts w:ascii="Arial" w:hAnsi="Arial" w:cs="Arial"/>
        </w:rPr>
        <w:t>Assurance</w:t>
      </w:r>
      <w:proofErr w:type="spellEnd"/>
      <w:r w:rsidRPr="002D54EE">
        <w:rPr>
          <w:rFonts w:ascii="Arial" w:hAnsi="Arial" w:cs="Arial"/>
        </w:rPr>
        <w:t>“ a Příloze č. 3 – „Licenční podmínky“ (dále jen „Příloha č.</w:t>
      </w:r>
      <w:r w:rsidR="00390E21">
        <w:rPr>
          <w:rFonts w:ascii="Arial" w:hAnsi="Arial" w:cs="Arial"/>
        </w:rPr>
        <w:t xml:space="preserve"> </w:t>
      </w:r>
      <w:r w:rsidRPr="002D54EE">
        <w:rPr>
          <w:rFonts w:ascii="Arial" w:hAnsi="Arial" w:cs="Arial"/>
        </w:rPr>
        <w:t>3“).</w:t>
      </w:r>
    </w:p>
    <w:p w14:paraId="3A1D2B9F" w14:textId="77777777" w:rsidR="00113933" w:rsidRDefault="00113933" w:rsidP="00113933">
      <w:pPr>
        <w:pStyle w:val="Odstavecseseznamem"/>
        <w:spacing w:after="240" w:line="276" w:lineRule="auto"/>
        <w:ind w:left="426"/>
        <w:jc w:val="both"/>
        <w:rPr>
          <w:rFonts w:ascii="Arial" w:eastAsia="Calibri" w:hAnsi="Arial" w:cs="Arial"/>
          <w:lang w:eastAsia="en-US"/>
        </w:rPr>
      </w:pPr>
    </w:p>
    <w:p w14:paraId="0C1F3A19" w14:textId="77777777" w:rsidR="00113933" w:rsidRPr="00500BEF" w:rsidRDefault="00113933" w:rsidP="00113933">
      <w:pPr>
        <w:spacing w:after="120" w:line="276" w:lineRule="auto"/>
        <w:jc w:val="center"/>
        <w:rPr>
          <w:rFonts w:ascii="Arial" w:hAnsi="Arial" w:cs="Arial"/>
          <w:b/>
        </w:rPr>
      </w:pPr>
      <w:r>
        <w:rPr>
          <w:rFonts w:ascii="Arial" w:hAnsi="Arial" w:cs="Arial"/>
          <w:b/>
        </w:rPr>
        <w:t>Článek III</w:t>
      </w:r>
      <w:r w:rsidRPr="00500BEF">
        <w:rPr>
          <w:rFonts w:ascii="Arial" w:hAnsi="Arial" w:cs="Arial"/>
          <w:b/>
        </w:rPr>
        <w:t xml:space="preserve">. </w:t>
      </w:r>
      <w:r>
        <w:rPr>
          <w:rFonts w:ascii="Arial" w:hAnsi="Arial" w:cs="Arial"/>
          <w:b/>
        </w:rPr>
        <w:t>Cena plnění</w:t>
      </w:r>
    </w:p>
    <w:p w14:paraId="25048190" w14:textId="77777777" w:rsidR="00113933" w:rsidRPr="000010AB" w:rsidRDefault="00113933" w:rsidP="001E66F0">
      <w:pPr>
        <w:numPr>
          <w:ilvl w:val="0"/>
          <w:numId w:val="67"/>
        </w:numPr>
        <w:pBdr>
          <w:top w:val="nil"/>
          <w:left w:val="nil"/>
          <w:bottom w:val="nil"/>
          <w:right w:val="nil"/>
          <w:between w:val="nil"/>
          <w:bar w:val="nil"/>
        </w:pBdr>
        <w:spacing w:after="120" w:line="276" w:lineRule="auto"/>
        <w:ind w:left="426" w:hanging="426"/>
        <w:jc w:val="both"/>
        <w:rPr>
          <w:rFonts w:ascii="Arial" w:hAnsi="Arial" w:cs="Arial"/>
        </w:rPr>
      </w:pPr>
      <w:r w:rsidRPr="007F137C">
        <w:rPr>
          <w:rFonts w:ascii="Arial" w:hAnsi="Arial" w:cs="Arial"/>
        </w:rPr>
        <w:t xml:space="preserve">Celková cena plnění je stanovena dohodou smluvních stran v souladu se zákonem č. 526/1990 </w:t>
      </w:r>
      <w:r w:rsidRPr="000010AB">
        <w:rPr>
          <w:rFonts w:ascii="Arial" w:hAnsi="Arial" w:cs="Arial"/>
        </w:rPr>
        <w:t xml:space="preserve">Sb., o cenách, ve znění pozdějších předpisů, a to na základě předložené cenové nabídky </w:t>
      </w:r>
      <w:r>
        <w:rPr>
          <w:rFonts w:ascii="Arial" w:hAnsi="Arial" w:cs="Arial"/>
        </w:rPr>
        <w:t>Dodavatele</w:t>
      </w:r>
      <w:r w:rsidRPr="000010AB">
        <w:rPr>
          <w:rFonts w:ascii="Arial" w:hAnsi="Arial" w:cs="Arial"/>
        </w:rPr>
        <w:t xml:space="preserve"> v rámci předmětné veřejné zakázky.</w:t>
      </w:r>
    </w:p>
    <w:p w14:paraId="38EB38CB" w14:textId="38CE7148" w:rsidR="00113933" w:rsidRPr="007D666D" w:rsidRDefault="00113933" w:rsidP="001E66F0">
      <w:pPr>
        <w:numPr>
          <w:ilvl w:val="0"/>
          <w:numId w:val="67"/>
        </w:numPr>
        <w:pBdr>
          <w:top w:val="nil"/>
          <w:left w:val="nil"/>
          <w:bottom w:val="nil"/>
          <w:right w:val="nil"/>
          <w:between w:val="nil"/>
          <w:bar w:val="nil"/>
        </w:pBdr>
        <w:spacing w:after="120" w:line="276" w:lineRule="auto"/>
        <w:ind w:left="426" w:hanging="426"/>
        <w:jc w:val="both"/>
        <w:rPr>
          <w:rFonts w:ascii="Arial" w:hAnsi="Arial" w:cs="Arial"/>
        </w:rPr>
      </w:pPr>
      <w:r w:rsidRPr="00E25EF9">
        <w:rPr>
          <w:rFonts w:ascii="Arial" w:hAnsi="Arial" w:cs="Arial"/>
        </w:rPr>
        <w:t xml:space="preserve">Celková cena </w:t>
      </w:r>
      <w:r w:rsidRPr="0083659E">
        <w:rPr>
          <w:rFonts w:ascii="Arial" w:hAnsi="Arial" w:cs="Arial"/>
        </w:rPr>
        <w:t xml:space="preserve">plnění činí </w:t>
      </w:r>
      <w:bookmarkStart w:id="5" w:name="OLE_LINK5"/>
      <w:bookmarkStart w:id="6" w:name="OLE_LINK6"/>
      <w:r w:rsidR="00176ADE" w:rsidRPr="00E67B38">
        <w:rPr>
          <w:rFonts w:ascii="Arial" w:hAnsi="Arial" w:cs="Arial"/>
        </w:rPr>
        <w:t xml:space="preserve">89 </w:t>
      </w:r>
      <w:r w:rsidR="00EF670D" w:rsidRPr="00E67B38">
        <w:rPr>
          <w:rFonts w:ascii="Arial" w:hAnsi="Arial" w:cs="Arial"/>
        </w:rPr>
        <w:t>09</w:t>
      </w:r>
      <w:r w:rsidR="00176ADE" w:rsidRPr="00E67B38">
        <w:rPr>
          <w:rFonts w:ascii="Arial" w:hAnsi="Arial" w:cs="Arial"/>
        </w:rPr>
        <w:t>0</w:t>
      </w:r>
      <w:r w:rsidRPr="0083659E">
        <w:rPr>
          <w:rFonts w:ascii="Arial" w:hAnsi="Arial" w:cs="Arial"/>
        </w:rPr>
        <w:t xml:space="preserve">,- Kč </w:t>
      </w:r>
      <w:bookmarkEnd w:id="5"/>
      <w:bookmarkEnd w:id="6"/>
      <w:r w:rsidRPr="0083659E">
        <w:rPr>
          <w:rFonts w:ascii="Arial" w:hAnsi="Arial" w:cs="Arial"/>
        </w:rPr>
        <w:t xml:space="preserve">(slovy </w:t>
      </w:r>
      <w:r w:rsidR="00176ADE" w:rsidRPr="0083659E">
        <w:rPr>
          <w:rFonts w:ascii="Arial" w:hAnsi="Arial" w:cs="Arial"/>
        </w:rPr>
        <w:t xml:space="preserve">osmdesát devět tisíc </w:t>
      </w:r>
      <w:r w:rsidR="00EF670D" w:rsidRPr="0083659E">
        <w:rPr>
          <w:rFonts w:ascii="Arial" w:hAnsi="Arial" w:cs="Arial"/>
        </w:rPr>
        <w:t xml:space="preserve">devadesát </w:t>
      </w:r>
      <w:r w:rsidRPr="0083659E">
        <w:rPr>
          <w:rFonts w:ascii="Arial" w:hAnsi="Arial" w:cs="Arial"/>
        </w:rPr>
        <w:t>korun</w:t>
      </w:r>
      <w:r w:rsidRPr="00E25EF9">
        <w:rPr>
          <w:rFonts w:ascii="Arial" w:hAnsi="Arial" w:cs="Arial"/>
        </w:rPr>
        <w:t xml:space="preserve"> českých) bez DPH</w:t>
      </w:r>
      <w:r>
        <w:rPr>
          <w:rFonts w:ascii="Arial" w:hAnsi="Arial" w:cs="Arial"/>
        </w:rPr>
        <w:t>.</w:t>
      </w:r>
      <w:r w:rsidRPr="00E25EF9">
        <w:rPr>
          <w:rFonts w:ascii="Arial" w:hAnsi="Arial" w:cs="Arial"/>
        </w:rPr>
        <w:t xml:space="preserve"> </w:t>
      </w:r>
      <w:r w:rsidRPr="00BD62C8">
        <w:rPr>
          <w:rFonts w:ascii="Arial" w:hAnsi="Arial" w:cs="Arial"/>
        </w:rPr>
        <w:t xml:space="preserve">V uvedené ceně </w:t>
      </w:r>
      <w:r>
        <w:rPr>
          <w:rFonts w:ascii="Arial" w:hAnsi="Arial" w:cs="Arial"/>
        </w:rPr>
        <w:t>plnění</w:t>
      </w:r>
      <w:r w:rsidRPr="00BD62C8">
        <w:rPr>
          <w:rFonts w:ascii="Arial" w:hAnsi="Arial" w:cs="Arial"/>
        </w:rPr>
        <w:t xml:space="preserve"> je zahrnuta </w:t>
      </w:r>
      <w:r>
        <w:rPr>
          <w:rFonts w:ascii="Arial" w:hAnsi="Arial" w:cs="Arial"/>
        </w:rPr>
        <w:t>cena za Dodávku SW,</w:t>
      </w:r>
      <w:r w:rsidRPr="00BD62C8">
        <w:rPr>
          <w:rFonts w:ascii="Arial" w:hAnsi="Arial" w:cs="Arial"/>
        </w:rPr>
        <w:t xml:space="preserve"> cena za poskytování </w:t>
      </w:r>
      <w:r>
        <w:rPr>
          <w:rFonts w:ascii="Arial" w:hAnsi="Arial" w:cs="Arial"/>
        </w:rPr>
        <w:t>P</w:t>
      </w:r>
      <w:r w:rsidRPr="00BD62C8">
        <w:rPr>
          <w:rFonts w:ascii="Arial" w:hAnsi="Arial" w:cs="Arial"/>
        </w:rPr>
        <w:t>odpory a odměna za příslušn</w:t>
      </w:r>
      <w:r>
        <w:rPr>
          <w:rFonts w:ascii="Arial" w:hAnsi="Arial" w:cs="Arial"/>
        </w:rPr>
        <w:t>ou</w:t>
      </w:r>
      <w:r w:rsidRPr="00BD62C8">
        <w:rPr>
          <w:rFonts w:ascii="Arial" w:hAnsi="Arial" w:cs="Arial"/>
        </w:rPr>
        <w:t xml:space="preserve"> licenci</w:t>
      </w:r>
      <w:r w:rsidR="00474EAE">
        <w:rPr>
          <w:rFonts w:ascii="Arial" w:hAnsi="Arial" w:cs="Arial"/>
        </w:rPr>
        <w:t>.</w:t>
      </w:r>
    </w:p>
    <w:p w14:paraId="32EEA887" w14:textId="77777777" w:rsidR="00113933" w:rsidRPr="007F137C" w:rsidRDefault="00113933" w:rsidP="001E66F0">
      <w:pPr>
        <w:numPr>
          <w:ilvl w:val="0"/>
          <w:numId w:val="67"/>
        </w:numPr>
        <w:pBdr>
          <w:top w:val="nil"/>
          <w:left w:val="nil"/>
          <w:bottom w:val="nil"/>
          <w:right w:val="nil"/>
          <w:between w:val="nil"/>
          <w:bar w:val="nil"/>
        </w:pBdr>
        <w:spacing w:after="120" w:line="276" w:lineRule="auto"/>
        <w:ind w:left="426" w:hanging="426"/>
        <w:jc w:val="both"/>
        <w:rPr>
          <w:rFonts w:ascii="Arial" w:hAnsi="Arial" w:cs="Arial"/>
        </w:rPr>
      </w:pPr>
      <w:r w:rsidRPr="007F137C">
        <w:rPr>
          <w:rFonts w:ascii="Arial" w:hAnsi="Arial" w:cs="Arial"/>
        </w:rPr>
        <w:t xml:space="preserve">Celková cena plnění uvedená v odst. </w:t>
      </w:r>
      <w:r>
        <w:rPr>
          <w:rFonts w:ascii="Arial" w:hAnsi="Arial" w:cs="Arial"/>
        </w:rPr>
        <w:t>2</w:t>
      </w:r>
      <w:r w:rsidRPr="007F137C">
        <w:rPr>
          <w:rFonts w:ascii="Arial" w:hAnsi="Arial" w:cs="Arial"/>
        </w:rPr>
        <w:t xml:space="preserve">. tohoto článku je konečná a nepřekročitelná a zahrnuje veškeré náklady nutné ke splnění předmětu plnění dle této </w:t>
      </w:r>
      <w:r>
        <w:rPr>
          <w:rFonts w:ascii="Arial" w:hAnsi="Arial" w:cs="Arial"/>
        </w:rPr>
        <w:t>S</w:t>
      </w:r>
      <w:r w:rsidRPr="007F137C">
        <w:rPr>
          <w:rFonts w:ascii="Arial" w:hAnsi="Arial" w:cs="Arial"/>
        </w:rPr>
        <w:t>mlouvy</w:t>
      </w:r>
      <w:r>
        <w:rPr>
          <w:rFonts w:ascii="Arial" w:hAnsi="Arial" w:cs="Arial"/>
        </w:rPr>
        <w:t>.</w:t>
      </w:r>
    </w:p>
    <w:p w14:paraId="08C40249" w14:textId="4550475A" w:rsidR="00113933" w:rsidRDefault="00113933" w:rsidP="001E66F0">
      <w:pPr>
        <w:numPr>
          <w:ilvl w:val="0"/>
          <w:numId w:val="67"/>
        </w:numPr>
        <w:spacing w:after="120" w:line="276" w:lineRule="auto"/>
        <w:ind w:left="426" w:hanging="426"/>
        <w:jc w:val="both"/>
        <w:rPr>
          <w:rFonts w:ascii="Arial" w:hAnsi="Arial" w:cs="Arial"/>
        </w:rPr>
      </w:pPr>
      <w:r>
        <w:rPr>
          <w:rFonts w:ascii="Arial" w:hAnsi="Arial" w:cs="Arial"/>
        </w:rPr>
        <w:t xml:space="preserve">Bude-li Dodavatel ke dni uskutečnění zdanitelného plnění plátcem DPH bude ke shora uvedené ceně účtovat </w:t>
      </w:r>
      <w:r w:rsidRPr="00903395">
        <w:rPr>
          <w:rFonts w:ascii="Arial" w:hAnsi="Arial" w:cs="Arial"/>
        </w:rPr>
        <w:t xml:space="preserve">DPH v zákonem stanovené výši platné ke dni uskutečnění zdanitelného plnění. Za správnost stanovení sazby DPH a vyčíslení výše DPH odpovídá </w:t>
      </w:r>
      <w:r>
        <w:rPr>
          <w:rFonts w:ascii="Arial" w:hAnsi="Arial" w:cs="Arial"/>
        </w:rPr>
        <w:t>Dodavatel</w:t>
      </w:r>
      <w:r w:rsidRPr="00903395">
        <w:rPr>
          <w:rFonts w:ascii="Arial" w:hAnsi="Arial" w:cs="Arial"/>
        </w:rPr>
        <w:t xml:space="preserve">. </w:t>
      </w:r>
    </w:p>
    <w:p w14:paraId="629869AF" w14:textId="77777777" w:rsidR="00113933" w:rsidRDefault="00113933" w:rsidP="001E66F0">
      <w:pPr>
        <w:numPr>
          <w:ilvl w:val="0"/>
          <w:numId w:val="67"/>
        </w:numPr>
        <w:spacing w:after="120" w:line="276" w:lineRule="auto"/>
        <w:ind w:left="426" w:hanging="426"/>
        <w:jc w:val="both"/>
        <w:rPr>
          <w:rFonts w:ascii="Arial" w:hAnsi="Arial" w:cs="Arial"/>
        </w:rPr>
      </w:pPr>
      <w:r>
        <w:rPr>
          <w:rFonts w:ascii="Arial" w:hAnsi="Arial" w:cs="Arial"/>
        </w:rPr>
        <w:t>Dodavatel, který ke dni uskutečnění zdanitelného plnění nebude plátcem DPH, bude Objednateli účtovat shora uvedenou cenu jako cenu konečnou.</w:t>
      </w:r>
    </w:p>
    <w:p w14:paraId="0C1B3D23" w14:textId="77777777" w:rsidR="00113933" w:rsidRDefault="00113933" w:rsidP="001E66F0">
      <w:pPr>
        <w:numPr>
          <w:ilvl w:val="0"/>
          <w:numId w:val="67"/>
        </w:numPr>
        <w:spacing w:after="120" w:line="276" w:lineRule="auto"/>
        <w:ind w:left="426" w:hanging="426"/>
        <w:jc w:val="both"/>
        <w:rPr>
          <w:rFonts w:ascii="Arial" w:hAnsi="Arial" w:cs="Arial"/>
        </w:rPr>
      </w:pPr>
      <w:r>
        <w:rPr>
          <w:rFonts w:ascii="Arial" w:hAnsi="Arial" w:cs="Arial"/>
        </w:rPr>
        <w:t>Za den uskutečnění zdanitelného plnění je považován den podpisu Akceptačního protokolu (viz čl. IV. odst. 2. Smlouvy).</w:t>
      </w:r>
    </w:p>
    <w:p w14:paraId="0C052409" w14:textId="77777777" w:rsidR="00113933" w:rsidRDefault="00113933" w:rsidP="00113933">
      <w:pPr>
        <w:spacing w:after="120" w:line="276" w:lineRule="auto"/>
        <w:ind w:left="426"/>
        <w:jc w:val="center"/>
        <w:rPr>
          <w:rFonts w:ascii="Arial" w:eastAsia="Calibri" w:hAnsi="Arial" w:cs="Arial"/>
          <w:b/>
          <w:lang w:eastAsia="en-US"/>
        </w:rPr>
      </w:pPr>
    </w:p>
    <w:p w14:paraId="3C442936" w14:textId="77777777" w:rsidR="00113933" w:rsidRPr="00613A76" w:rsidRDefault="00113933" w:rsidP="00113933">
      <w:pPr>
        <w:spacing w:after="120" w:line="276" w:lineRule="auto"/>
        <w:ind w:left="426"/>
        <w:jc w:val="center"/>
        <w:rPr>
          <w:rFonts w:ascii="Arial" w:eastAsia="Calibri" w:hAnsi="Arial" w:cs="Arial"/>
          <w:b/>
          <w:lang w:eastAsia="en-US"/>
        </w:rPr>
      </w:pPr>
      <w:r w:rsidRPr="00613A76">
        <w:rPr>
          <w:rFonts w:ascii="Arial" w:eastAsia="Calibri" w:hAnsi="Arial" w:cs="Arial"/>
          <w:b/>
          <w:lang w:eastAsia="en-US"/>
        </w:rPr>
        <w:t xml:space="preserve">Článek </w:t>
      </w:r>
      <w:r>
        <w:rPr>
          <w:rFonts w:ascii="Arial" w:eastAsia="Calibri" w:hAnsi="Arial" w:cs="Arial"/>
          <w:b/>
          <w:lang w:eastAsia="en-US"/>
        </w:rPr>
        <w:t>I</w:t>
      </w:r>
      <w:r w:rsidRPr="00613A76">
        <w:rPr>
          <w:rFonts w:ascii="Arial" w:eastAsia="Calibri" w:hAnsi="Arial" w:cs="Arial"/>
          <w:b/>
          <w:lang w:eastAsia="en-US"/>
        </w:rPr>
        <w:t xml:space="preserve">V. </w:t>
      </w:r>
      <w:r>
        <w:rPr>
          <w:rFonts w:ascii="Arial" w:eastAsia="Calibri" w:hAnsi="Arial" w:cs="Arial"/>
          <w:b/>
          <w:lang w:eastAsia="en-US"/>
        </w:rPr>
        <w:t>Doba, způsob a místo plnění</w:t>
      </w:r>
      <w:r w:rsidRPr="00613A76">
        <w:rPr>
          <w:rFonts w:ascii="Arial" w:eastAsia="Calibri" w:hAnsi="Arial" w:cs="Arial"/>
          <w:b/>
          <w:lang w:eastAsia="en-US"/>
        </w:rPr>
        <w:t xml:space="preserve"> </w:t>
      </w:r>
    </w:p>
    <w:p w14:paraId="1DEDE272" w14:textId="77777777" w:rsidR="00113933" w:rsidRPr="007F137C" w:rsidRDefault="00113933" w:rsidP="00113933">
      <w:pPr>
        <w:spacing w:after="120" w:line="276" w:lineRule="auto"/>
        <w:rPr>
          <w:rFonts w:ascii="Arial" w:hAnsi="Arial" w:cs="Arial"/>
          <w:b/>
        </w:rPr>
      </w:pPr>
      <w:r>
        <w:rPr>
          <w:rFonts w:ascii="Arial" w:hAnsi="Arial" w:cs="Arial"/>
          <w:b/>
        </w:rPr>
        <w:t>Dodávka SW:</w:t>
      </w:r>
    </w:p>
    <w:p w14:paraId="4A15037C" w14:textId="35270E11" w:rsidR="00113933" w:rsidRPr="00E85977" w:rsidRDefault="00113933" w:rsidP="001E66F0">
      <w:pPr>
        <w:numPr>
          <w:ilvl w:val="0"/>
          <w:numId w:val="68"/>
        </w:numPr>
        <w:spacing w:after="120" w:line="276" w:lineRule="auto"/>
        <w:ind w:left="426" w:hanging="426"/>
        <w:jc w:val="both"/>
        <w:rPr>
          <w:rFonts w:ascii="Arial" w:eastAsia="Calibri" w:hAnsi="Arial" w:cs="Arial"/>
          <w:lang w:eastAsia="en-US"/>
        </w:rPr>
      </w:pPr>
      <w:r w:rsidRPr="00E85977">
        <w:rPr>
          <w:rFonts w:ascii="Arial" w:eastAsia="Calibri" w:hAnsi="Arial" w:cs="Arial"/>
          <w:lang w:eastAsia="en-US"/>
        </w:rPr>
        <w:t xml:space="preserve">Dodavatel se zavazuje </w:t>
      </w:r>
      <w:r>
        <w:rPr>
          <w:rFonts w:ascii="Arial" w:eastAsia="Calibri" w:hAnsi="Arial" w:cs="Arial"/>
          <w:lang w:eastAsia="en-US"/>
        </w:rPr>
        <w:t>dodat a instalovat SW</w:t>
      </w:r>
      <w:r w:rsidRPr="00E85977">
        <w:rPr>
          <w:rFonts w:ascii="Arial" w:eastAsia="Calibri" w:hAnsi="Arial" w:cs="Arial"/>
          <w:lang w:eastAsia="en-US"/>
        </w:rPr>
        <w:t xml:space="preserve"> podle této Smlouvy řádně a včas, a to s termínem plnění </w:t>
      </w:r>
      <w:r w:rsidRPr="00E85977">
        <w:rPr>
          <w:rFonts w:ascii="Arial" w:eastAsia="Calibri" w:hAnsi="Arial" w:cs="Arial"/>
          <w:b/>
          <w:lang w:eastAsia="en-US"/>
        </w:rPr>
        <w:t xml:space="preserve">do 14 kalendářních dnů </w:t>
      </w:r>
      <w:r w:rsidRPr="00E85977">
        <w:rPr>
          <w:rFonts w:ascii="Arial" w:eastAsia="Calibri" w:hAnsi="Arial" w:cs="Arial"/>
          <w:lang w:eastAsia="en-US"/>
        </w:rPr>
        <w:t xml:space="preserve">od data účinnosti této Smlouvy. </w:t>
      </w:r>
      <w:r w:rsidRPr="00E85977">
        <w:rPr>
          <w:rFonts w:ascii="Arial" w:hAnsi="Arial" w:cs="Arial"/>
        </w:rPr>
        <w:t>Proškolení uživatelů a administrátorů Objednatele v ovládání dodávaného SW</w:t>
      </w:r>
      <w:r>
        <w:rPr>
          <w:rFonts w:ascii="Arial" w:hAnsi="Arial" w:cs="Arial"/>
        </w:rPr>
        <w:t>, které je součástí Dodávky SW,</w:t>
      </w:r>
      <w:r w:rsidRPr="00E85977">
        <w:rPr>
          <w:rFonts w:ascii="Arial" w:hAnsi="Arial" w:cs="Arial"/>
        </w:rPr>
        <w:t xml:space="preserve"> proběhn</w:t>
      </w:r>
      <w:r w:rsidR="00BC6117">
        <w:rPr>
          <w:rFonts w:ascii="Arial" w:hAnsi="Arial" w:cs="Arial"/>
        </w:rPr>
        <w:t>e</w:t>
      </w:r>
      <w:r w:rsidRPr="00E85977">
        <w:rPr>
          <w:rFonts w:ascii="Arial" w:hAnsi="Arial" w:cs="Arial"/>
        </w:rPr>
        <w:t xml:space="preserve"> ve stejný den jako instalace SW.</w:t>
      </w:r>
    </w:p>
    <w:p w14:paraId="23337E3F" w14:textId="4654F6F8" w:rsidR="00113933" w:rsidRDefault="00113933" w:rsidP="001E66F0">
      <w:pPr>
        <w:numPr>
          <w:ilvl w:val="0"/>
          <w:numId w:val="68"/>
        </w:numPr>
        <w:spacing w:after="120" w:line="276" w:lineRule="auto"/>
        <w:ind w:left="426" w:hanging="426"/>
        <w:jc w:val="both"/>
        <w:rPr>
          <w:rFonts w:ascii="Arial" w:eastAsia="Calibri" w:hAnsi="Arial" w:cs="Arial"/>
          <w:lang w:eastAsia="en-US"/>
        </w:rPr>
      </w:pPr>
      <w:r>
        <w:rPr>
          <w:rFonts w:ascii="Arial" w:eastAsia="Calibri" w:hAnsi="Arial" w:cs="Arial"/>
          <w:lang w:eastAsia="en-US"/>
        </w:rPr>
        <w:t xml:space="preserve">Dodávka SW </w:t>
      </w:r>
      <w:r w:rsidRPr="001B7DE3">
        <w:rPr>
          <w:rFonts w:ascii="Arial" w:eastAsia="Calibri" w:hAnsi="Arial" w:cs="Arial"/>
          <w:lang w:eastAsia="en-US"/>
        </w:rPr>
        <w:t xml:space="preserve">podle této </w:t>
      </w:r>
      <w:r>
        <w:rPr>
          <w:rFonts w:ascii="Arial" w:eastAsia="Calibri" w:hAnsi="Arial" w:cs="Arial"/>
          <w:lang w:eastAsia="en-US"/>
        </w:rPr>
        <w:t>S</w:t>
      </w:r>
      <w:r w:rsidRPr="001B7DE3">
        <w:rPr>
          <w:rFonts w:ascii="Arial" w:eastAsia="Calibri" w:hAnsi="Arial" w:cs="Arial"/>
          <w:lang w:eastAsia="en-US"/>
        </w:rPr>
        <w:t xml:space="preserve">mlouvy </w:t>
      </w:r>
      <w:r>
        <w:rPr>
          <w:rFonts w:ascii="Arial" w:eastAsia="Calibri" w:hAnsi="Arial" w:cs="Arial"/>
          <w:lang w:eastAsia="en-US"/>
        </w:rPr>
        <w:t xml:space="preserve">bude </w:t>
      </w:r>
      <w:r w:rsidRPr="00E803DA">
        <w:rPr>
          <w:rFonts w:ascii="Arial" w:eastAsia="Calibri" w:hAnsi="Arial" w:cs="Arial"/>
          <w:b/>
          <w:bCs/>
          <w:lang w:eastAsia="en-US"/>
        </w:rPr>
        <w:t>považován</w:t>
      </w:r>
      <w:r>
        <w:rPr>
          <w:rFonts w:ascii="Arial" w:eastAsia="Calibri" w:hAnsi="Arial" w:cs="Arial"/>
          <w:b/>
          <w:bCs/>
          <w:lang w:eastAsia="en-US"/>
        </w:rPr>
        <w:t>a</w:t>
      </w:r>
      <w:r w:rsidRPr="00E803DA">
        <w:rPr>
          <w:rFonts w:ascii="Arial" w:eastAsia="Calibri" w:hAnsi="Arial" w:cs="Arial"/>
          <w:b/>
          <w:bCs/>
          <w:lang w:eastAsia="en-US"/>
        </w:rPr>
        <w:t xml:space="preserve"> za proveden</w:t>
      </w:r>
      <w:r>
        <w:rPr>
          <w:rFonts w:ascii="Arial" w:eastAsia="Calibri" w:hAnsi="Arial" w:cs="Arial"/>
          <w:b/>
          <w:bCs/>
          <w:lang w:eastAsia="en-US"/>
        </w:rPr>
        <w:t>ou</w:t>
      </w:r>
      <w:r w:rsidRPr="001B7DE3">
        <w:rPr>
          <w:rFonts w:ascii="Arial" w:eastAsia="Calibri" w:hAnsi="Arial" w:cs="Arial"/>
          <w:lang w:eastAsia="en-US"/>
        </w:rPr>
        <w:t xml:space="preserve"> dnem podpisu </w:t>
      </w:r>
      <w:r>
        <w:rPr>
          <w:rFonts w:ascii="Arial" w:eastAsia="Calibri" w:hAnsi="Arial" w:cs="Arial"/>
          <w:lang w:eastAsia="en-US"/>
        </w:rPr>
        <w:t xml:space="preserve">akceptačního </w:t>
      </w:r>
      <w:r w:rsidRPr="001B7DE3">
        <w:rPr>
          <w:rFonts w:ascii="Arial" w:eastAsia="Calibri" w:hAnsi="Arial" w:cs="Arial"/>
          <w:lang w:eastAsia="en-US"/>
        </w:rPr>
        <w:t xml:space="preserve">protokolu </w:t>
      </w:r>
      <w:r>
        <w:rPr>
          <w:rFonts w:ascii="Arial" w:eastAsia="Calibri" w:hAnsi="Arial" w:cs="Arial"/>
          <w:lang w:eastAsia="en-US"/>
        </w:rPr>
        <w:t xml:space="preserve">o jejím řádném provedení (tj. v souladu s požadavky Objednatele podle této Smlouvy), a to </w:t>
      </w:r>
      <w:r w:rsidRPr="003A5B52">
        <w:rPr>
          <w:rFonts w:ascii="Arial" w:eastAsia="Calibri" w:hAnsi="Arial" w:cs="Arial"/>
          <w:lang w:eastAsia="en-US"/>
        </w:rPr>
        <w:t>pověřenými</w:t>
      </w:r>
      <w:r>
        <w:rPr>
          <w:rFonts w:ascii="Arial" w:eastAsia="Calibri" w:hAnsi="Arial" w:cs="Arial"/>
          <w:lang w:eastAsia="en-US"/>
        </w:rPr>
        <w:t xml:space="preserve"> </w:t>
      </w:r>
      <w:r w:rsidRPr="001B7DE3">
        <w:rPr>
          <w:rFonts w:ascii="Arial" w:eastAsia="Calibri" w:hAnsi="Arial" w:cs="Arial"/>
          <w:lang w:eastAsia="en-US"/>
        </w:rPr>
        <w:t>osobami obou smluvních stran</w:t>
      </w:r>
      <w:r>
        <w:rPr>
          <w:rFonts w:ascii="Arial" w:eastAsia="Calibri" w:hAnsi="Arial" w:cs="Arial"/>
          <w:lang w:eastAsia="en-US"/>
        </w:rPr>
        <w:t xml:space="preserve"> uvedenými v čl. </w:t>
      </w:r>
      <w:r w:rsidRPr="009A57FD">
        <w:rPr>
          <w:rFonts w:ascii="Arial" w:eastAsia="Calibri" w:hAnsi="Arial" w:cs="Arial"/>
          <w:lang w:eastAsia="en-US"/>
        </w:rPr>
        <w:t>XIII. odst. 6. a 7</w:t>
      </w:r>
      <w:r>
        <w:rPr>
          <w:rFonts w:ascii="Arial" w:eastAsia="Calibri" w:hAnsi="Arial" w:cs="Arial"/>
          <w:lang w:eastAsia="en-US"/>
        </w:rPr>
        <w:t xml:space="preserve">. Smlouvy (dále jen </w:t>
      </w:r>
      <w:r w:rsidRPr="000B2902">
        <w:rPr>
          <w:rFonts w:ascii="Arial" w:eastAsia="Calibri" w:hAnsi="Arial" w:cs="Arial"/>
          <w:lang w:eastAsia="en-US"/>
        </w:rPr>
        <w:t>„</w:t>
      </w:r>
      <w:r>
        <w:rPr>
          <w:rFonts w:ascii="Arial" w:eastAsia="Calibri" w:hAnsi="Arial" w:cs="Arial"/>
          <w:lang w:eastAsia="en-US"/>
        </w:rPr>
        <w:t xml:space="preserve">Akceptační </w:t>
      </w:r>
      <w:r w:rsidRPr="000B2902">
        <w:rPr>
          <w:rFonts w:ascii="Arial" w:eastAsia="Calibri" w:hAnsi="Arial" w:cs="Arial"/>
          <w:lang w:eastAsia="en-US"/>
        </w:rPr>
        <w:t>protokol“</w:t>
      </w:r>
      <w:r>
        <w:rPr>
          <w:rFonts w:ascii="Arial" w:eastAsia="Calibri" w:hAnsi="Arial" w:cs="Arial"/>
          <w:lang w:eastAsia="en-US"/>
        </w:rPr>
        <w:t xml:space="preserve"> a „Pověřené osoby“)</w:t>
      </w:r>
      <w:r w:rsidRPr="001B7DE3">
        <w:rPr>
          <w:rFonts w:ascii="Arial" w:eastAsia="Calibri" w:hAnsi="Arial" w:cs="Arial"/>
          <w:lang w:eastAsia="en-US"/>
        </w:rPr>
        <w:t>.</w:t>
      </w:r>
      <w:r w:rsidRPr="00B0537D">
        <w:rPr>
          <w:rFonts w:ascii="Arial" w:eastAsia="Calibri" w:hAnsi="Arial" w:cs="Arial"/>
          <w:lang w:eastAsia="en-US"/>
        </w:rPr>
        <w:t xml:space="preserve"> </w:t>
      </w:r>
      <w:r>
        <w:rPr>
          <w:rFonts w:ascii="Arial" w:eastAsia="Calibri" w:hAnsi="Arial" w:cs="Arial"/>
          <w:lang w:eastAsia="en-US"/>
        </w:rPr>
        <w:t xml:space="preserve">Akceptační protokol nebude ze strany Objednatele </w:t>
      </w:r>
      <w:r>
        <w:rPr>
          <w:rFonts w:ascii="Arial" w:eastAsia="Calibri" w:hAnsi="Arial" w:cs="Arial"/>
          <w:lang w:eastAsia="en-US"/>
        </w:rPr>
        <w:lastRenderedPageBreak/>
        <w:t>podepsán dříve</w:t>
      </w:r>
      <w:r w:rsidR="005122C7">
        <w:rPr>
          <w:rFonts w:ascii="Arial" w:eastAsia="Calibri" w:hAnsi="Arial" w:cs="Arial"/>
          <w:lang w:eastAsia="en-US"/>
        </w:rPr>
        <w:t>,</w:t>
      </w:r>
      <w:r>
        <w:rPr>
          <w:rFonts w:ascii="Arial" w:eastAsia="Calibri" w:hAnsi="Arial" w:cs="Arial"/>
          <w:lang w:eastAsia="en-US"/>
        </w:rPr>
        <w:t xml:space="preserve"> než dojde k instalaci a nastavení SW a proškolení uživatelů a administrátorů Objednatele v ovládání dodávaného SW.</w:t>
      </w:r>
    </w:p>
    <w:p w14:paraId="097EF455" w14:textId="77777777" w:rsidR="00113933" w:rsidRDefault="00113933" w:rsidP="001E66F0">
      <w:pPr>
        <w:numPr>
          <w:ilvl w:val="0"/>
          <w:numId w:val="68"/>
        </w:numPr>
        <w:spacing w:after="120" w:line="276" w:lineRule="auto"/>
        <w:ind w:left="426" w:hanging="426"/>
        <w:jc w:val="both"/>
        <w:rPr>
          <w:rFonts w:ascii="Arial" w:eastAsia="Calibri" w:hAnsi="Arial" w:cs="Arial"/>
          <w:lang w:eastAsia="en-US"/>
        </w:rPr>
      </w:pPr>
      <w:r>
        <w:rPr>
          <w:rFonts w:ascii="Arial" w:eastAsia="Calibri" w:hAnsi="Arial" w:cs="Arial"/>
          <w:lang w:eastAsia="en-US"/>
        </w:rPr>
        <w:t xml:space="preserve">Za řádně provedenou Dodávku SW se považuje Dodávka SW bez jakýchkoliv vad. </w:t>
      </w:r>
    </w:p>
    <w:p w14:paraId="66701241" w14:textId="77777777" w:rsidR="00113933" w:rsidRDefault="00113933" w:rsidP="00113933">
      <w:pPr>
        <w:spacing w:after="120" w:line="276" w:lineRule="auto"/>
        <w:ind w:left="426" w:hanging="426"/>
        <w:jc w:val="both"/>
        <w:rPr>
          <w:rFonts w:ascii="Arial" w:hAnsi="Arial" w:cs="Arial"/>
        </w:rPr>
      </w:pPr>
      <w:r>
        <w:rPr>
          <w:rFonts w:ascii="Arial" w:eastAsia="Calibri" w:hAnsi="Arial" w:cs="Arial"/>
          <w:lang w:eastAsia="en-US"/>
        </w:rPr>
        <w:t>4.</w:t>
      </w:r>
      <w:r>
        <w:rPr>
          <w:rFonts w:ascii="Arial" w:eastAsia="Calibri" w:hAnsi="Arial" w:cs="Arial"/>
          <w:lang w:eastAsia="en-US"/>
        </w:rPr>
        <w:tab/>
        <w:t xml:space="preserve">V případě, že </w:t>
      </w:r>
      <w:r w:rsidRPr="003A5B52">
        <w:rPr>
          <w:rFonts w:ascii="Arial" w:eastAsia="Calibri" w:hAnsi="Arial" w:cs="Arial"/>
          <w:lang w:eastAsia="en-US"/>
        </w:rPr>
        <w:t>D</w:t>
      </w:r>
      <w:r>
        <w:rPr>
          <w:rFonts w:ascii="Arial" w:eastAsia="Calibri" w:hAnsi="Arial" w:cs="Arial"/>
          <w:lang w:eastAsia="en-US"/>
        </w:rPr>
        <w:t>odávka SW</w:t>
      </w:r>
      <w:r w:rsidRPr="003A5B52">
        <w:rPr>
          <w:rFonts w:ascii="Arial" w:eastAsia="Calibri" w:hAnsi="Arial" w:cs="Arial"/>
          <w:lang w:eastAsia="en-US"/>
        </w:rPr>
        <w:t xml:space="preserve"> bude mít v okamžiku předání vadu, je </w:t>
      </w:r>
      <w:r>
        <w:rPr>
          <w:rFonts w:ascii="Arial" w:eastAsia="Calibri" w:hAnsi="Arial" w:cs="Arial"/>
          <w:lang w:eastAsia="en-US"/>
        </w:rPr>
        <w:t>Objednatel</w:t>
      </w:r>
      <w:r w:rsidRPr="003A5B52">
        <w:rPr>
          <w:rFonts w:ascii="Arial" w:eastAsia="Calibri" w:hAnsi="Arial" w:cs="Arial"/>
          <w:lang w:eastAsia="en-US"/>
        </w:rPr>
        <w:t xml:space="preserve"> oprávněn vadné plnění odmítnout. Pokud </w:t>
      </w:r>
      <w:r>
        <w:rPr>
          <w:rFonts w:ascii="Arial" w:eastAsia="Calibri" w:hAnsi="Arial" w:cs="Arial"/>
          <w:lang w:eastAsia="en-US"/>
        </w:rPr>
        <w:t>Objednatel</w:t>
      </w:r>
      <w:r w:rsidRPr="003A5B52">
        <w:rPr>
          <w:rFonts w:ascii="Arial" w:eastAsia="Calibri" w:hAnsi="Arial" w:cs="Arial"/>
          <w:lang w:eastAsia="en-US"/>
        </w:rPr>
        <w:t xml:space="preserve"> přesto D</w:t>
      </w:r>
      <w:r>
        <w:rPr>
          <w:rFonts w:ascii="Arial" w:eastAsia="Calibri" w:hAnsi="Arial" w:cs="Arial"/>
          <w:lang w:eastAsia="en-US"/>
        </w:rPr>
        <w:t>odávku SW s vadou/vadami přijme, má právo z vadného plnění. V Akceptačním protokolu pak bude uvedeno, že Objednatel plnění přebírá s vadami. Tyto vady budou v Akceptačním protokolu konkretizovány a bude stanovena doba k jejich odstranění</w:t>
      </w:r>
      <w:r w:rsidRPr="00185D70">
        <w:rPr>
          <w:rFonts w:ascii="Arial" w:hAnsi="Arial" w:cs="Arial"/>
        </w:rPr>
        <w:t xml:space="preserve"> </w:t>
      </w:r>
      <w:r w:rsidRPr="009A57FD">
        <w:rPr>
          <w:rFonts w:ascii="Arial" w:hAnsi="Arial" w:cs="Arial"/>
        </w:rPr>
        <w:t>(ujednání o záruce tím není dotčeno).</w:t>
      </w:r>
    </w:p>
    <w:p w14:paraId="74793C59" w14:textId="77777777" w:rsidR="00113933" w:rsidRPr="00AB5C37" w:rsidRDefault="00113933" w:rsidP="00113933">
      <w:pPr>
        <w:spacing w:after="120" w:line="276" w:lineRule="auto"/>
        <w:jc w:val="both"/>
        <w:rPr>
          <w:rFonts w:ascii="Arial" w:eastAsia="Calibri" w:hAnsi="Arial" w:cs="Arial"/>
          <w:b/>
          <w:lang w:eastAsia="en-US"/>
        </w:rPr>
      </w:pPr>
      <w:r>
        <w:rPr>
          <w:rFonts w:ascii="Arial" w:hAnsi="Arial" w:cs="Arial"/>
          <w:b/>
        </w:rPr>
        <w:t xml:space="preserve">Poskytování </w:t>
      </w:r>
      <w:r w:rsidRPr="00AB5C37">
        <w:rPr>
          <w:rFonts w:ascii="Arial" w:hAnsi="Arial" w:cs="Arial"/>
          <w:b/>
        </w:rPr>
        <w:t>Podpor</w:t>
      </w:r>
      <w:r>
        <w:rPr>
          <w:rFonts w:ascii="Arial" w:hAnsi="Arial" w:cs="Arial"/>
          <w:b/>
        </w:rPr>
        <w:t>y</w:t>
      </w:r>
      <w:r w:rsidRPr="00AB5C37">
        <w:rPr>
          <w:rFonts w:ascii="Arial" w:hAnsi="Arial" w:cs="Arial"/>
          <w:b/>
        </w:rPr>
        <w:t>:</w:t>
      </w:r>
    </w:p>
    <w:p w14:paraId="6A0D2262" w14:textId="77777777" w:rsidR="00113933" w:rsidRPr="003402F1" w:rsidRDefault="00113933" w:rsidP="001E66F0">
      <w:pPr>
        <w:pStyle w:val="Odstavecseseznamem"/>
        <w:numPr>
          <w:ilvl w:val="0"/>
          <w:numId w:val="66"/>
        </w:numPr>
        <w:spacing w:after="120" w:line="276" w:lineRule="auto"/>
        <w:contextualSpacing w:val="0"/>
        <w:jc w:val="both"/>
        <w:rPr>
          <w:rFonts w:ascii="Arial" w:eastAsia="Calibri" w:hAnsi="Arial" w:cs="Arial"/>
          <w:lang w:eastAsia="en-US"/>
        </w:rPr>
      </w:pPr>
      <w:r w:rsidRPr="003402F1">
        <w:rPr>
          <w:rFonts w:ascii="Arial" w:hAnsi="Arial" w:cs="Arial"/>
        </w:rPr>
        <w:t>Podpora podle této Smlouvy bude poskytována po dobu 36 měsíců, počínaje dnem podpisu Akceptačního protokolu (ujednání o záruce tím není dotčeno).</w:t>
      </w:r>
    </w:p>
    <w:p w14:paraId="14ECF3C7" w14:textId="77777777" w:rsidR="00113933" w:rsidRPr="00AB5C37" w:rsidRDefault="00113933" w:rsidP="00113933">
      <w:pPr>
        <w:spacing w:after="120" w:line="276" w:lineRule="auto"/>
        <w:jc w:val="both"/>
        <w:rPr>
          <w:rFonts w:ascii="Arial" w:eastAsia="Calibri" w:hAnsi="Arial" w:cs="Arial"/>
          <w:b/>
          <w:lang w:eastAsia="en-US"/>
        </w:rPr>
      </w:pPr>
      <w:r w:rsidRPr="00AB5C37">
        <w:rPr>
          <w:rFonts w:ascii="Arial" w:eastAsia="Calibri" w:hAnsi="Arial" w:cs="Arial"/>
          <w:b/>
          <w:lang w:eastAsia="en-US"/>
        </w:rPr>
        <w:t>Součinnost:</w:t>
      </w:r>
    </w:p>
    <w:p w14:paraId="6150DB87" w14:textId="4493617C" w:rsidR="00113933" w:rsidRPr="00E320D7" w:rsidRDefault="00113933" w:rsidP="001E66F0">
      <w:pPr>
        <w:pStyle w:val="Odstavecseseznamem"/>
        <w:numPr>
          <w:ilvl w:val="0"/>
          <w:numId w:val="66"/>
        </w:numPr>
        <w:spacing w:after="120" w:line="276" w:lineRule="auto"/>
        <w:jc w:val="both"/>
        <w:rPr>
          <w:rFonts w:ascii="Arial" w:eastAsia="Calibri" w:hAnsi="Arial" w:cs="Arial"/>
          <w:lang w:eastAsia="en-US"/>
        </w:rPr>
      </w:pPr>
      <w:r w:rsidRPr="00E320D7">
        <w:rPr>
          <w:rFonts w:ascii="Arial" w:eastAsia="Calibri" w:hAnsi="Arial" w:cs="Arial"/>
          <w:lang w:eastAsia="en-US"/>
        </w:rPr>
        <w:t xml:space="preserve">Objednatel poskytne </w:t>
      </w:r>
      <w:r>
        <w:rPr>
          <w:rFonts w:ascii="Arial" w:eastAsia="Calibri" w:hAnsi="Arial" w:cs="Arial"/>
          <w:lang w:eastAsia="en-US"/>
        </w:rPr>
        <w:t>Dodavatel</w:t>
      </w:r>
      <w:r w:rsidRPr="00E320D7">
        <w:rPr>
          <w:rFonts w:ascii="Arial" w:eastAsia="Calibri" w:hAnsi="Arial" w:cs="Arial"/>
          <w:lang w:eastAsia="en-US"/>
        </w:rPr>
        <w:t>i nezbytnou součinnost pro provedení D</w:t>
      </w:r>
      <w:r>
        <w:rPr>
          <w:rFonts w:ascii="Arial" w:eastAsia="Calibri" w:hAnsi="Arial" w:cs="Arial"/>
          <w:lang w:eastAsia="en-US"/>
        </w:rPr>
        <w:t>odávky SW</w:t>
      </w:r>
      <w:r w:rsidRPr="00E320D7">
        <w:rPr>
          <w:rFonts w:ascii="Arial" w:eastAsia="Calibri" w:hAnsi="Arial" w:cs="Arial"/>
          <w:lang w:eastAsia="en-US"/>
        </w:rPr>
        <w:t xml:space="preserve"> (tj. např. přístup k</w:t>
      </w:r>
      <w:r>
        <w:rPr>
          <w:rFonts w:ascii="Arial" w:eastAsia="Calibri" w:hAnsi="Arial" w:cs="Arial"/>
          <w:lang w:eastAsia="en-US"/>
        </w:rPr>
        <w:t> příslušným</w:t>
      </w:r>
      <w:r w:rsidRPr="00E320D7">
        <w:rPr>
          <w:rFonts w:ascii="Arial" w:eastAsia="Calibri" w:hAnsi="Arial" w:cs="Arial"/>
          <w:lang w:eastAsia="en-US"/>
        </w:rPr>
        <w:t xml:space="preserve"> koncovým zařízením, kterých se plnění dle této </w:t>
      </w:r>
      <w:r>
        <w:rPr>
          <w:rFonts w:ascii="Arial" w:eastAsia="Calibri" w:hAnsi="Arial" w:cs="Arial"/>
          <w:lang w:eastAsia="en-US"/>
        </w:rPr>
        <w:t>S</w:t>
      </w:r>
      <w:r w:rsidRPr="00E320D7">
        <w:rPr>
          <w:rFonts w:ascii="Arial" w:eastAsia="Calibri" w:hAnsi="Arial" w:cs="Arial"/>
          <w:lang w:eastAsia="en-US"/>
        </w:rPr>
        <w:t xml:space="preserve">mlouvy týká, </w:t>
      </w:r>
      <w:r>
        <w:rPr>
          <w:rFonts w:ascii="Arial" w:eastAsia="Calibri" w:hAnsi="Arial" w:cs="Arial"/>
          <w:lang w:eastAsia="en-US"/>
        </w:rPr>
        <w:t xml:space="preserve">poskytnutí </w:t>
      </w:r>
      <w:r w:rsidRPr="00E320D7">
        <w:rPr>
          <w:rFonts w:ascii="Arial" w:eastAsia="Calibri" w:hAnsi="Arial" w:cs="Arial"/>
          <w:lang w:eastAsia="en-US"/>
        </w:rPr>
        <w:t>kompetentní</w:t>
      </w:r>
      <w:r>
        <w:rPr>
          <w:rFonts w:ascii="Arial" w:eastAsia="Calibri" w:hAnsi="Arial" w:cs="Arial"/>
          <w:lang w:eastAsia="en-US"/>
        </w:rPr>
        <w:t>ho</w:t>
      </w:r>
      <w:r w:rsidRPr="00E320D7">
        <w:rPr>
          <w:rFonts w:ascii="Arial" w:eastAsia="Calibri" w:hAnsi="Arial" w:cs="Arial"/>
          <w:lang w:eastAsia="en-US"/>
        </w:rPr>
        <w:t xml:space="preserve"> spolupracující</w:t>
      </w:r>
      <w:r>
        <w:rPr>
          <w:rFonts w:ascii="Arial" w:eastAsia="Calibri" w:hAnsi="Arial" w:cs="Arial"/>
          <w:lang w:eastAsia="en-US"/>
        </w:rPr>
        <w:t>ho</w:t>
      </w:r>
      <w:r w:rsidRPr="00E320D7">
        <w:rPr>
          <w:rFonts w:ascii="Arial" w:eastAsia="Calibri" w:hAnsi="Arial" w:cs="Arial"/>
          <w:lang w:eastAsia="en-US"/>
        </w:rPr>
        <w:t xml:space="preserve"> IT administrátor</w:t>
      </w:r>
      <w:r>
        <w:rPr>
          <w:rFonts w:ascii="Arial" w:eastAsia="Calibri" w:hAnsi="Arial" w:cs="Arial"/>
          <w:lang w:eastAsia="en-US"/>
        </w:rPr>
        <w:t>a</w:t>
      </w:r>
      <w:r w:rsidRPr="00E320D7">
        <w:rPr>
          <w:rFonts w:ascii="Arial" w:eastAsia="Calibri" w:hAnsi="Arial" w:cs="Arial"/>
          <w:lang w:eastAsia="en-US"/>
        </w:rPr>
        <w:t xml:space="preserve"> </w:t>
      </w:r>
      <w:r>
        <w:rPr>
          <w:rFonts w:ascii="Arial" w:eastAsia="Calibri" w:hAnsi="Arial" w:cs="Arial"/>
          <w:lang w:eastAsia="en-US"/>
        </w:rPr>
        <w:t xml:space="preserve">Objednatele </w:t>
      </w:r>
      <w:r w:rsidRPr="00E320D7">
        <w:rPr>
          <w:rFonts w:ascii="Arial" w:eastAsia="Calibri" w:hAnsi="Arial" w:cs="Arial"/>
          <w:lang w:eastAsia="en-US"/>
        </w:rPr>
        <w:t>atd.</w:t>
      </w:r>
      <w:r>
        <w:rPr>
          <w:rFonts w:ascii="Arial" w:eastAsia="Calibri" w:hAnsi="Arial" w:cs="Arial"/>
          <w:lang w:eastAsia="en-US"/>
        </w:rPr>
        <w:t>).</w:t>
      </w:r>
    </w:p>
    <w:p w14:paraId="7602B9C2" w14:textId="77777777" w:rsidR="00113933" w:rsidRPr="000010AB" w:rsidRDefault="00113933" w:rsidP="001E66F0">
      <w:pPr>
        <w:pStyle w:val="Odstavecseseznamem"/>
        <w:numPr>
          <w:ilvl w:val="0"/>
          <w:numId w:val="66"/>
        </w:numPr>
        <w:spacing w:after="120" w:line="276" w:lineRule="auto"/>
        <w:jc w:val="both"/>
        <w:rPr>
          <w:rFonts w:ascii="Arial" w:eastAsia="Calibri" w:hAnsi="Arial" w:cs="Arial"/>
          <w:lang w:eastAsia="en-US"/>
        </w:rPr>
      </w:pPr>
      <w:r w:rsidRPr="000010AB">
        <w:rPr>
          <w:rFonts w:ascii="Arial" w:eastAsia="Calibri" w:hAnsi="Arial" w:cs="Arial"/>
          <w:lang w:eastAsia="en-US"/>
        </w:rPr>
        <w:t>Smluvní strany se dohodly na tom, že pro účely této Smlouvy se nepoužije ustanovení § 2591 občanského zákoníku.</w:t>
      </w:r>
      <w:r w:rsidRPr="000010AB">
        <w:rPr>
          <w:rFonts w:ascii="Arial" w:eastAsia="Calibri" w:hAnsi="Arial" w:cs="Arial"/>
          <w:lang w:eastAsia="en-US"/>
        </w:rPr>
        <w:tab/>
      </w:r>
    </w:p>
    <w:p w14:paraId="619D4102" w14:textId="77777777" w:rsidR="00113933" w:rsidRPr="00773763" w:rsidRDefault="00113933" w:rsidP="00113933">
      <w:pPr>
        <w:spacing w:after="120" w:line="276" w:lineRule="auto"/>
        <w:jc w:val="both"/>
        <w:rPr>
          <w:rFonts w:ascii="Arial" w:eastAsia="Calibri" w:hAnsi="Arial" w:cs="Arial"/>
          <w:b/>
          <w:lang w:eastAsia="en-US"/>
        </w:rPr>
      </w:pPr>
      <w:r w:rsidRPr="00773763">
        <w:rPr>
          <w:rFonts w:ascii="Arial" w:eastAsia="Calibri" w:hAnsi="Arial" w:cs="Arial"/>
          <w:b/>
          <w:lang w:eastAsia="en-US"/>
        </w:rPr>
        <w:t>Místo plnění:</w:t>
      </w:r>
    </w:p>
    <w:p w14:paraId="68D3DB8A" w14:textId="77777777" w:rsidR="00113933" w:rsidRPr="002971AE" w:rsidRDefault="00113933" w:rsidP="001E66F0">
      <w:pPr>
        <w:numPr>
          <w:ilvl w:val="0"/>
          <w:numId w:val="66"/>
        </w:numPr>
        <w:spacing w:after="120" w:line="276" w:lineRule="auto"/>
        <w:ind w:left="426" w:hanging="426"/>
        <w:jc w:val="both"/>
        <w:rPr>
          <w:rFonts w:ascii="Arial" w:eastAsia="Calibri" w:hAnsi="Arial" w:cs="Arial"/>
          <w:lang w:eastAsia="en-US"/>
        </w:rPr>
      </w:pPr>
      <w:r w:rsidDel="002971AE">
        <w:rPr>
          <w:rStyle w:val="Odkaznakoment"/>
        </w:rPr>
        <w:t xml:space="preserve"> </w:t>
      </w:r>
      <w:r w:rsidRPr="002971AE">
        <w:rPr>
          <w:rFonts w:ascii="Arial" w:eastAsia="Calibri" w:hAnsi="Arial" w:cs="Arial"/>
          <w:lang w:eastAsia="en-US"/>
        </w:rPr>
        <w:t>Místem plnění je Regionální pobočka</w:t>
      </w:r>
      <w:r>
        <w:rPr>
          <w:rFonts w:ascii="Arial" w:eastAsia="Calibri" w:hAnsi="Arial" w:cs="Arial"/>
          <w:lang w:eastAsia="en-US"/>
        </w:rPr>
        <w:t xml:space="preserve"> VZP ČR </w:t>
      </w:r>
      <w:r w:rsidRPr="002971AE">
        <w:rPr>
          <w:rFonts w:ascii="Arial" w:eastAsia="Calibri" w:hAnsi="Arial" w:cs="Arial"/>
          <w:lang w:eastAsia="en-US"/>
        </w:rPr>
        <w:t>Praha</w:t>
      </w:r>
      <w:r>
        <w:rPr>
          <w:rFonts w:ascii="Arial" w:eastAsia="Calibri" w:hAnsi="Arial" w:cs="Arial"/>
          <w:lang w:eastAsia="en-US"/>
        </w:rPr>
        <w:t xml:space="preserve">, </w:t>
      </w:r>
      <w:r w:rsidRPr="006950F4">
        <w:rPr>
          <w:rFonts w:ascii="Arial" w:eastAsia="Calibri" w:hAnsi="Arial" w:cs="Arial"/>
          <w:lang w:eastAsia="en-US"/>
        </w:rPr>
        <w:t>Na Perštýně 6, 110 01 Praha 1</w:t>
      </w:r>
      <w:r>
        <w:rPr>
          <w:rFonts w:ascii="Arial" w:eastAsia="Calibri" w:hAnsi="Arial" w:cs="Arial"/>
          <w:lang w:eastAsia="en-US"/>
        </w:rPr>
        <w:t>.</w:t>
      </w:r>
    </w:p>
    <w:p w14:paraId="229A39F7" w14:textId="77777777" w:rsidR="00113933" w:rsidRPr="00500BEF" w:rsidRDefault="00113933" w:rsidP="00113933">
      <w:pPr>
        <w:spacing w:after="120" w:line="276" w:lineRule="auto"/>
        <w:jc w:val="both"/>
        <w:rPr>
          <w:rFonts w:ascii="Arial" w:eastAsia="Calibri" w:hAnsi="Arial" w:cs="Arial"/>
          <w:lang w:eastAsia="en-US"/>
        </w:rPr>
      </w:pPr>
    </w:p>
    <w:p w14:paraId="11AE83BD" w14:textId="77777777" w:rsidR="00113933" w:rsidRPr="00500BEF" w:rsidRDefault="00113933" w:rsidP="00113933">
      <w:pPr>
        <w:spacing w:after="120" w:line="276" w:lineRule="auto"/>
        <w:jc w:val="center"/>
        <w:rPr>
          <w:rFonts w:ascii="Arial" w:hAnsi="Arial" w:cs="Arial"/>
          <w:b/>
        </w:rPr>
      </w:pPr>
      <w:r w:rsidRPr="00500BEF">
        <w:rPr>
          <w:rFonts w:ascii="Arial" w:hAnsi="Arial" w:cs="Arial"/>
          <w:b/>
        </w:rPr>
        <w:t xml:space="preserve">Článek V. </w:t>
      </w:r>
      <w:r>
        <w:rPr>
          <w:rFonts w:ascii="Arial" w:hAnsi="Arial" w:cs="Arial"/>
          <w:b/>
        </w:rPr>
        <w:t>Fakturační a p</w:t>
      </w:r>
      <w:r w:rsidRPr="00500BEF">
        <w:rPr>
          <w:rFonts w:ascii="Arial" w:hAnsi="Arial" w:cs="Arial"/>
          <w:b/>
        </w:rPr>
        <w:t>latební podmínky</w:t>
      </w:r>
    </w:p>
    <w:p w14:paraId="6F009651" w14:textId="77777777" w:rsidR="00113933" w:rsidRDefault="00113933" w:rsidP="00113933">
      <w:pPr>
        <w:numPr>
          <w:ilvl w:val="0"/>
          <w:numId w:val="39"/>
        </w:numPr>
        <w:pBdr>
          <w:top w:val="nil"/>
          <w:left w:val="nil"/>
          <w:bottom w:val="nil"/>
          <w:right w:val="nil"/>
          <w:between w:val="nil"/>
          <w:bar w:val="nil"/>
        </w:pBdr>
        <w:spacing w:before="120" w:line="276" w:lineRule="auto"/>
        <w:ind w:left="426" w:hanging="426"/>
        <w:jc w:val="both"/>
        <w:rPr>
          <w:rFonts w:ascii="Arial" w:hAnsi="Arial" w:cs="Arial"/>
        </w:rPr>
      </w:pPr>
      <w:r w:rsidRPr="004F0124">
        <w:rPr>
          <w:rFonts w:ascii="Arial" w:hAnsi="Arial" w:cs="Arial"/>
        </w:rPr>
        <w:t>Smluvní str</w:t>
      </w:r>
      <w:r>
        <w:rPr>
          <w:rFonts w:ascii="Arial" w:hAnsi="Arial" w:cs="Arial"/>
        </w:rPr>
        <w:t>any se dohodly,</w:t>
      </w:r>
      <w:r w:rsidRPr="008F1A83">
        <w:rPr>
          <w:rFonts w:ascii="Arial" w:hAnsi="Arial" w:cs="Arial"/>
        </w:rPr>
        <w:t xml:space="preserve"> </w:t>
      </w:r>
      <w:r>
        <w:rPr>
          <w:rFonts w:ascii="Arial" w:hAnsi="Arial" w:cs="Arial"/>
        </w:rPr>
        <w:t xml:space="preserve">že úhrada </w:t>
      </w:r>
      <w:r w:rsidRPr="004F0124">
        <w:rPr>
          <w:rFonts w:ascii="Arial" w:hAnsi="Arial" w:cs="Arial"/>
        </w:rPr>
        <w:t xml:space="preserve">ceny </w:t>
      </w:r>
      <w:r>
        <w:rPr>
          <w:rFonts w:ascii="Arial" w:hAnsi="Arial" w:cs="Arial"/>
        </w:rPr>
        <w:t xml:space="preserve">za plnění dle této Smlouvy </w:t>
      </w:r>
      <w:r w:rsidRPr="004F0124">
        <w:rPr>
          <w:rFonts w:ascii="Arial" w:hAnsi="Arial" w:cs="Arial"/>
        </w:rPr>
        <w:t>bude prov</w:t>
      </w:r>
      <w:r>
        <w:rPr>
          <w:rFonts w:ascii="Arial" w:hAnsi="Arial" w:cs="Arial"/>
        </w:rPr>
        <w:t>edena bezhotovostním převodem na bankovní účet Dodavatele, uvedený v záhlaví této Smlouvy</w:t>
      </w:r>
      <w:r w:rsidRPr="004F0124">
        <w:rPr>
          <w:rFonts w:ascii="Arial" w:hAnsi="Arial" w:cs="Arial"/>
        </w:rPr>
        <w:t xml:space="preserve"> </w:t>
      </w:r>
      <w:r>
        <w:rPr>
          <w:rFonts w:ascii="Arial" w:hAnsi="Arial" w:cs="Arial"/>
        </w:rPr>
        <w:t>na základě daňového</w:t>
      </w:r>
      <w:r w:rsidRPr="004F0124">
        <w:rPr>
          <w:rFonts w:ascii="Arial" w:hAnsi="Arial" w:cs="Arial"/>
        </w:rPr>
        <w:t xml:space="preserve"> doklad</w:t>
      </w:r>
      <w:r>
        <w:rPr>
          <w:rFonts w:ascii="Arial" w:hAnsi="Arial" w:cs="Arial"/>
        </w:rPr>
        <w:t>u</w:t>
      </w:r>
      <w:r w:rsidRPr="004F0124">
        <w:rPr>
          <w:rFonts w:ascii="Arial" w:hAnsi="Arial" w:cs="Arial"/>
        </w:rPr>
        <w:t xml:space="preserve"> </w:t>
      </w:r>
      <w:r>
        <w:rPr>
          <w:rFonts w:ascii="Arial" w:hAnsi="Arial" w:cs="Arial"/>
        </w:rPr>
        <w:t>–</w:t>
      </w:r>
      <w:r w:rsidRPr="004F0124">
        <w:rPr>
          <w:rFonts w:ascii="Arial" w:hAnsi="Arial" w:cs="Arial"/>
        </w:rPr>
        <w:t xml:space="preserve"> faktur</w:t>
      </w:r>
      <w:r>
        <w:rPr>
          <w:rFonts w:ascii="Arial" w:hAnsi="Arial" w:cs="Arial"/>
        </w:rPr>
        <w:t xml:space="preserve">y (dále jen „faktury“). </w:t>
      </w:r>
    </w:p>
    <w:p w14:paraId="04938529" w14:textId="3B8AB0C8" w:rsidR="00113933" w:rsidRPr="0058429A" w:rsidRDefault="00113933" w:rsidP="00113933">
      <w:pPr>
        <w:numPr>
          <w:ilvl w:val="0"/>
          <w:numId w:val="39"/>
        </w:numPr>
        <w:pBdr>
          <w:top w:val="nil"/>
          <w:left w:val="nil"/>
          <w:bottom w:val="nil"/>
          <w:right w:val="nil"/>
          <w:between w:val="nil"/>
          <w:bar w:val="nil"/>
        </w:pBdr>
        <w:spacing w:before="120" w:line="276" w:lineRule="auto"/>
        <w:ind w:left="426" w:hanging="426"/>
        <w:jc w:val="both"/>
        <w:rPr>
          <w:rFonts w:ascii="Arial" w:hAnsi="Arial" w:cs="Arial"/>
        </w:rPr>
      </w:pPr>
      <w:r>
        <w:rPr>
          <w:rFonts w:ascii="Arial" w:hAnsi="Arial" w:cs="Arial"/>
        </w:rPr>
        <w:t>Faktura</w:t>
      </w:r>
      <w:r w:rsidRPr="004F0124">
        <w:rPr>
          <w:rFonts w:ascii="Arial" w:hAnsi="Arial" w:cs="Arial"/>
        </w:rPr>
        <w:t xml:space="preserve"> musí obsahovat </w:t>
      </w:r>
      <w:r>
        <w:rPr>
          <w:rFonts w:ascii="Arial" w:hAnsi="Arial" w:cs="Arial"/>
        </w:rPr>
        <w:t xml:space="preserve">všechny </w:t>
      </w:r>
      <w:r w:rsidRPr="004F0124">
        <w:rPr>
          <w:rFonts w:ascii="Arial" w:hAnsi="Arial" w:cs="Arial"/>
        </w:rPr>
        <w:t>náležitosti stanovené zákonem č. 563/1991 Sb., o účetnictví, ve znění pozdějších předpisů, zákonem č. 235/2004 Sb., o dani z přidané hodnoty, ve znění pozdějších předpisů a občanským zákoníkem.</w:t>
      </w:r>
      <w:r>
        <w:rPr>
          <w:rFonts w:ascii="Arial" w:hAnsi="Arial" w:cs="Arial"/>
        </w:rPr>
        <w:t xml:space="preserve"> Na faktuře</w:t>
      </w:r>
      <w:r w:rsidRPr="004F0124">
        <w:rPr>
          <w:rFonts w:ascii="Arial" w:hAnsi="Arial" w:cs="Arial"/>
        </w:rPr>
        <w:t xml:space="preserve"> musí být uvedeno číslo z interního ekonomického systému VZP ČR, tj. číslo: </w:t>
      </w:r>
      <w:r w:rsidR="00C008BD">
        <w:rPr>
          <w:rFonts w:ascii="Arial" w:hAnsi="Arial" w:cs="Arial"/>
        </w:rPr>
        <w:t>2100257/4100058492</w:t>
      </w:r>
      <w:r w:rsidRPr="007D666D">
        <w:rPr>
          <w:rFonts w:ascii="Arial" w:hAnsi="Arial" w:cs="Arial"/>
        </w:rPr>
        <w:t>.</w:t>
      </w:r>
    </w:p>
    <w:p w14:paraId="2A682061" w14:textId="77777777" w:rsidR="00113933" w:rsidRPr="00FA1DA7" w:rsidRDefault="00113933" w:rsidP="00113933">
      <w:pPr>
        <w:numPr>
          <w:ilvl w:val="0"/>
          <w:numId w:val="39"/>
        </w:numPr>
        <w:pBdr>
          <w:top w:val="nil"/>
          <w:left w:val="nil"/>
          <w:bottom w:val="nil"/>
          <w:right w:val="nil"/>
          <w:between w:val="nil"/>
          <w:bar w:val="nil"/>
        </w:pBdr>
        <w:spacing w:before="120" w:line="276" w:lineRule="auto"/>
        <w:ind w:left="426" w:hanging="426"/>
        <w:jc w:val="both"/>
        <w:rPr>
          <w:rFonts w:ascii="Arial" w:hAnsi="Arial" w:cs="Arial"/>
        </w:rPr>
      </w:pPr>
      <w:r w:rsidRPr="00FA1DA7">
        <w:rPr>
          <w:rFonts w:ascii="Arial" w:hAnsi="Arial" w:cs="Arial"/>
        </w:rPr>
        <w:t xml:space="preserve">Dodavatel je oprávněn vystavit fakturu </w:t>
      </w:r>
      <w:r>
        <w:rPr>
          <w:rFonts w:ascii="Arial" w:hAnsi="Arial" w:cs="Arial"/>
        </w:rPr>
        <w:t xml:space="preserve">na celkovou cenu plnění dle čl. III odst. 2 této Smlouvy </w:t>
      </w:r>
      <w:r w:rsidRPr="00FA1DA7">
        <w:rPr>
          <w:rFonts w:ascii="Arial" w:hAnsi="Arial" w:cs="Arial"/>
        </w:rPr>
        <w:t>až po podpisu Akceptačního protokolu</w:t>
      </w:r>
      <w:r>
        <w:rPr>
          <w:rFonts w:ascii="Arial" w:hAnsi="Arial" w:cs="Arial"/>
        </w:rPr>
        <w:t xml:space="preserve"> Pověřenými osobami dle čl. IV. odst. 2 této Smlouvy. </w:t>
      </w:r>
      <w:r w:rsidRPr="00FA1DA7">
        <w:rPr>
          <w:rFonts w:ascii="Arial" w:hAnsi="Arial" w:cs="Arial"/>
        </w:rPr>
        <w:t>Kopie</w:t>
      </w:r>
      <w:r>
        <w:rPr>
          <w:rFonts w:ascii="Arial" w:hAnsi="Arial" w:cs="Arial"/>
        </w:rPr>
        <w:t xml:space="preserve"> Akceptačního</w:t>
      </w:r>
      <w:r w:rsidRPr="00FA1DA7">
        <w:rPr>
          <w:rFonts w:ascii="Arial" w:hAnsi="Arial" w:cs="Arial"/>
        </w:rPr>
        <w:t xml:space="preserve"> protokol</w:t>
      </w:r>
      <w:r>
        <w:rPr>
          <w:rFonts w:ascii="Arial" w:hAnsi="Arial" w:cs="Arial"/>
        </w:rPr>
        <w:t>u podepsaného smluvními stranami</w:t>
      </w:r>
      <w:r w:rsidRPr="00FA1DA7">
        <w:rPr>
          <w:rFonts w:ascii="Arial" w:hAnsi="Arial" w:cs="Arial"/>
        </w:rPr>
        <w:t xml:space="preserve"> musí být přílohou vystavené faktury, jinak faktura nezakládá povinnost Objednatel</w:t>
      </w:r>
      <w:r>
        <w:rPr>
          <w:rFonts w:ascii="Arial" w:hAnsi="Arial" w:cs="Arial"/>
        </w:rPr>
        <w:t>e</w:t>
      </w:r>
      <w:r w:rsidRPr="00FA1DA7">
        <w:rPr>
          <w:rFonts w:ascii="Arial" w:hAnsi="Arial" w:cs="Arial"/>
        </w:rPr>
        <w:t xml:space="preserve"> uhradit uvedenou cenu. </w:t>
      </w:r>
    </w:p>
    <w:p w14:paraId="77AF02B3" w14:textId="77777777" w:rsidR="00113933" w:rsidRPr="002F7264" w:rsidRDefault="00113933" w:rsidP="00113933">
      <w:pPr>
        <w:numPr>
          <w:ilvl w:val="0"/>
          <w:numId w:val="39"/>
        </w:numPr>
        <w:pBdr>
          <w:top w:val="nil"/>
          <w:left w:val="nil"/>
          <w:bottom w:val="nil"/>
          <w:right w:val="nil"/>
          <w:between w:val="nil"/>
          <w:bar w:val="nil"/>
        </w:pBdr>
        <w:spacing w:before="120" w:line="276" w:lineRule="auto"/>
        <w:ind w:left="426" w:hanging="426"/>
        <w:jc w:val="both"/>
        <w:rPr>
          <w:rFonts w:ascii="Arial" w:hAnsi="Arial" w:cs="Arial"/>
        </w:rPr>
      </w:pPr>
      <w:r>
        <w:rPr>
          <w:rFonts w:ascii="Arial" w:hAnsi="Arial" w:cs="Arial"/>
        </w:rPr>
        <w:t xml:space="preserve">Fakturu bude Dodavatel doručovat </w:t>
      </w:r>
      <w:r w:rsidRPr="002F7264">
        <w:rPr>
          <w:rFonts w:ascii="Arial" w:hAnsi="Arial" w:cs="Arial"/>
        </w:rPr>
        <w:t xml:space="preserve">v elektronické podobě do datové schránky </w:t>
      </w:r>
      <w:r>
        <w:rPr>
          <w:rFonts w:ascii="Arial" w:hAnsi="Arial" w:cs="Arial"/>
        </w:rPr>
        <w:t>Objednatele.</w:t>
      </w:r>
    </w:p>
    <w:p w14:paraId="10078896" w14:textId="77777777" w:rsidR="00113933" w:rsidRPr="0058429A" w:rsidRDefault="00113933" w:rsidP="00113933">
      <w:pPr>
        <w:pStyle w:val="Odstavecseseznamem"/>
        <w:numPr>
          <w:ilvl w:val="0"/>
          <w:numId w:val="39"/>
        </w:numPr>
        <w:pBdr>
          <w:top w:val="nil"/>
          <w:left w:val="nil"/>
          <w:bottom w:val="nil"/>
          <w:right w:val="nil"/>
          <w:between w:val="nil"/>
          <w:bar w:val="nil"/>
        </w:pBdr>
        <w:spacing w:before="120" w:after="120" w:line="276" w:lineRule="auto"/>
        <w:ind w:left="426" w:hanging="426"/>
        <w:jc w:val="both"/>
        <w:rPr>
          <w:rFonts w:ascii="Arial" w:hAnsi="Arial" w:cs="Arial"/>
        </w:rPr>
      </w:pPr>
      <w:r w:rsidRPr="0058429A">
        <w:rPr>
          <w:rFonts w:ascii="Arial" w:hAnsi="Arial" w:cs="Arial"/>
        </w:rPr>
        <w:t>Smluvní strany se dohodly na lhůtě splatnosti faktur</w:t>
      </w:r>
      <w:r>
        <w:rPr>
          <w:rFonts w:ascii="Arial" w:hAnsi="Arial" w:cs="Arial"/>
        </w:rPr>
        <w:t>y</w:t>
      </w:r>
      <w:r w:rsidRPr="0058429A">
        <w:rPr>
          <w:rFonts w:ascii="Arial" w:hAnsi="Arial" w:cs="Arial"/>
        </w:rPr>
        <w:t xml:space="preserve"> 30 dnů od data </w:t>
      </w:r>
      <w:r>
        <w:rPr>
          <w:rFonts w:ascii="Arial" w:hAnsi="Arial" w:cs="Arial"/>
        </w:rPr>
        <w:t>jejího doručení do datové schránky Objednatele.</w:t>
      </w:r>
    </w:p>
    <w:p w14:paraId="0C0FAA34" w14:textId="365363E4" w:rsidR="00113933" w:rsidRPr="002F7264" w:rsidRDefault="00113933" w:rsidP="00113933">
      <w:pPr>
        <w:numPr>
          <w:ilvl w:val="0"/>
          <w:numId w:val="39"/>
        </w:numPr>
        <w:pBdr>
          <w:top w:val="nil"/>
          <w:left w:val="nil"/>
          <w:bottom w:val="nil"/>
          <w:right w:val="nil"/>
          <w:between w:val="nil"/>
          <w:bar w:val="nil"/>
        </w:pBdr>
        <w:spacing w:before="120" w:after="120" w:line="276" w:lineRule="auto"/>
        <w:ind w:left="426" w:hanging="426"/>
        <w:jc w:val="both"/>
        <w:rPr>
          <w:rFonts w:ascii="Arial" w:hAnsi="Arial" w:cs="Arial"/>
        </w:rPr>
      </w:pPr>
      <w:r>
        <w:rPr>
          <w:rFonts w:ascii="Arial" w:hAnsi="Arial" w:cs="Arial"/>
        </w:rPr>
        <w:t xml:space="preserve">Objednatel </w:t>
      </w:r>
      <w:r w:rsidRPr="004F0124">
        <w:rPr>
          <w:rFonts w:ascii="Arial" w:hAnsi="Arial" w:cs="Arial"/>
        </w:rPr>
        <w:t xml:space="preserve">je oprávněn před uplynutím lhůty splatnosti vrátit bez zaplacení fakturu, která neobsahuje výše uvedené náležitosti, anebo má jiné vady v obsahu podle </w:t>
      </w:r>
      <w:r>
        <w:rPr>
          <w:rFonts w:ascii="Arial" w:hAnsi="Arial" w:cs="Arial"/>
        </w:rPr>
        <w:t>této S</w:t>
      </w:r>
      <w:r w:rsidRPr="004F0124">
        <w:rPr>
          <w:rFonts w:ascii="Arial" w:hAnsi="Arial" w:cs="Arial"/>
        </w:rPr>
        <w:t xml:space="preserve">mlouvy. </w:t>
      </w:r>
      <w:r>
        <w:rPr>
          <w:rFonts w:ascii="Arial" w:hAnsi="Arial" w:cs="Arial"/>
        </w:rPr>
        <w:t>V průvodním dopise ke</w:t>
      </w:r>
      <w:r w:rsidRPr="004F0124">
        <w:rPr>
          <w:rFonts w:ascii="Arial" w:hAnsi="Arial" w:cs="Arial"/>
        </w:rPr>
        <w:t xml:space="preserve"> vrácené faktuře musí </w:t>
      </w:r>
      <w:r>
        <w:rPr>
          <w:rFonts w:ascii="Arial" w:hAnsi="Arial" w:cs="Arial"/>
        </w:rPr>
        <w:t>Objednatel uvést</w:t>
      </w:r>
      <w:r w:rsidRPr="004F0124">
        <w:rPr>
          <w:rFonts w:ascii="Arial" w:hAnsi="Arial" w:cs="Arial"/>
        </w:rPr>
        <w:t xml:space="preserve"> důvod vrácení. </w:t>
      </w:r>
      <w:r>
        <w:rPr>
          <w:rFonts w:ascii="Arial" w:hAnsi="Arial" w:cs="Arial"/>
        </w:rPr>
        <w:t>Dodavatel j</w:t>
      </w:r>
      <w:r w:rsidRPr="004F0124">
        <w:rPr>
          <w:rFonts w:ascii="Arial" w:hAnsi="Arial" w:cs="Arial"/>
        </w:rPr>
        <w:t>e povin</w:t>
      </w:r>
      <w:r>
        <w:rPr>
          <w:rFonts w:ascii="Arial" w:hAnsi="Arial" w:cs="Arial"/>
        </w:rPr>
        <w:t>en</w:t>
      </w:r>
      <w:r w:rsidRPr="004F0124">
        <w:rPr>
          <w:rFonts w:ascii="Arial" w:hAnsi="Arial" w:cs="Arial"/>
        </w:rPr>
        <w:t xml:space="preserve"> podle povahy nesprávnosti fakturu opravit nebo nově vyhotovit. Oprávněným vrácením </w:t>
      </w:r>
      <w:r w:rsidRPr="004F0124">
        <w:rPr>
          <w:rFonts w:ascii="Arial" w:hAnsi="Arial" w:cs="Arial"/>
        </w:rPr>
        <w:lastRenderedPageBreak/>
        <w:t xml:space="preserve">faktury přestává běžet původní lhůta splatnosti. Celá </w:t>
      </w:r>
      <w:proofErr w:type="spellStart"/>
      <w:r w:rsidRPr="004F0124">
        <w:rPr>
          <w:rFonts w:ascii="Arial" w:hAnsi="Arial" w:cs="Arial"/>
        </w:rPr>
        <w:t>30denní</w:t>
      </w:r>
      <w:proofErr w:type="spellEnd"/>
      <w:r w:rsidRPr="004F0124">
        <w:rPr>
          <w:rFonts w:ascii="Arial" w:hAnsi="Arial" w:cs="Arial"/>
        </w:rPr>
        <w:t xml:space="preserve"> lhůta běží znovu ode dne doručení opravené nebo nově vyhotovené faktury.</w:t>
      </w:r>
    </w:p>
    <w:p w14:paraId="500139D9" w14:textId="77777777" w:rsidR="00113933" w:rsidRDefault="00113933" w:rsidP="00113933">
      <w:pPr>
        <w:numPr>
          <w:ilvl w:val="0"/>
          <w:numId w:val="39"/>
        </w:numPr>
        <w:pBdr>
          <w:top w:val="nil"/>
          <w:left w:val="nil"/>
          <w:bottom w:val="nil"/>
          <w:right w:val="nil"/>
          <w:between w:val="nil"/>
          <w:bar w:val="nil"/>
        </w:pBdr>
        <w:spacing w:before="120" w:after="120" w:line="276" w:lineRule="auto"/>
        <w:ind w:left="426" w:hanging="426"/>
        <w:jc w:val="both"/>
        <w:rPr>
          <w:rFonts w:ascii="Arial" w:hAnsi="Arial" w:cs="Arial"/>
        </w:rPr>
      </w:pPr>
      <w:r>
        <w:rPr>
          <w:rFonts w:ascii="Arial" w:hAnsi="Arial" w:cs="Arial"/>
        </w:rPr>
        <w:t>Dodavatel, pokud je v den uzavření této Smlouvy plátcem DPH,</w:t>
      </w:r>
      <w:r w:rsidRPr="002F7264">
        <w:rPr>
          <w:rFonts w:ascii="Arial" w:hAnsi="Arial" w:cs="Arial"/>
        </w:rPr>
        <w:t xml:space="preserve"> prohlašuje, že</w:t>
      </w:r>
      <w:r>
        <w:rPr>
          <w:rFonts w:ascii="Arial" w:hAnsi="Arial" w:cs="Arial"/>
        </w:rPr>
        <w:t xml:space="preserve"> jeho</w:t>
      </w:r>
      <w:r w:rsidRPr="002F7264">
        <w:rPr>
          <w:rFonts w:ascii="Arial" w:hAnsi="Arial" w:cs="Arial"/>
        </w:rPr>
        <w:t xml:space="preserve"> účet uvedený v záhlaví Smlouvy je účtem zveřejněným správcem daně způsobem umožňujícím dálkový přístup ve smyslu § 96 odst. 2 zákona o DPH. V případě, že </w:t>
      </w:r>
      <w:r>
        <w:rPr>
          <w:rFonts w:ascii="Arial" w:hAnsi="Arial" w:cs="Arial"/>
        </w:rPr>
        <w:t>Dodavatel jako plátce DPH</w:t>
      </w:r>
      <w:r w:rsidRPr="002F7264">
        <w:rPr>
          <w:rFonts w:ascii="Arial" w:hAnsi="Arial" w:cs="Arial"/>
        </w:rPr>
        <w:t xml:space="preserve"> nebude mít v době uskutečnění zdanitelného plnění bankovní účet uvedený v záhlaví Smlouvy tímto způsobem zveřejněn, uhradí </w:t>
      </w:r>
      <w:r>
        <w:rPr>
          <w:rFonts w:ascii="Arial" w:hAnsi="Arial" w:cs="Arial"/>
        </w:rPr>
        <w:t>Objednatel</w:t>
      </w:r>
      <w:r w:rsidRPr="002F7264">
        <w:rPr>
          <w:rFonts w:ascii="Arial" w:hAnsi="Arial" w:cs="Arial"/>
        </w:rPr>
        <w:t xml:space="preserve"> </w:t>
      </w:r>
      <w:r>
        <w:rPr>
          <w:rFonts w:ascii="Arial" w:hAnsi="Arial" w:cs="Arial"/>
        </w:rPr>
        <w:t>Dodavatel</w:t>
      </w:r>
      <w:r w:rsidRPr="002F7264">
        <w:rPr>
          <w:rFonts w:ascii="Arial" w:hAnsi="Arial" w:cs="Arial"/>
        </w:rPr>
        <w:t>i v dohodnutém termínu splatnosti příslušné faktury pouze částku představující dohodnutou cenu plnění bez DPH. Částku rovnající se výši DPH z </w:t>
      </w:r>
      <w:r>
        <w:rPr>
          <w:rFonts w:ascii="Arial" w:hAnsi="Arial" w:cs="Arial"/>
        </w:rPr>
        <w:t>Dodavatel</w:t>
      </w:r>
      <w:r w:rsidRPr="002F7264">
        <w:rPr>
          <w:rFonts w:ascii="Arial" w:hAnsi="Arial" w:cs="Arial"/>
        </w:rPr>
        <w:t xml:space="preserve">em fakturované ceny plnění uhradí </w:t>
      </w:r>
      <w:r>
        <w:rPr>
          <w:rFonts w:ascii="Arial" w:hAnsi="Arial" w:cs="Arial"/>
        </w:rPr>
        <w:t>Objednatel,</w:t>
      </w:r>
      <w:r w:rsidRPr="002F7264">
        <w:rPr>
          <w:rFonts w:ascii="Arial" w:hAnsi="Arial" w:cs="Arial"/>
        </w:rPr>
        <w:t xml:space="preserve"> v souladu s § 109a zákona o DPH, finančnímu úřadu místně příslušnému </w:t>
      </w:r>
      <w:r>
        <w:rPr>
          <w:rFonts w:ascii="Arial" w:hAnsi="Arial" w:cs="Arial"/>
        </w:rPr>
        <w:t>Dodavatel</w:t>
      </w:r>
      <w:r w:rsidRPr="002F7264">
        <w:rPr>
          <w:rFonts w:ascii="Arial" w:hAnsi="Arial" w:cs="Arial"/>
        </w:rPr>
        <w:t xml:space="preserve">i. </w:t>
      </w:r>
      <w:r>
        <w:rPr>
          <w:rFonts w:ascii="Arial" w:hAnsi="Arial" w:cs="Arial"/>
        </w:rPr>
        <w:t>Dodavatel</w:t>
      </w:r>
      <w:r w:rsidRPr="002F7264">
        <w:rPr>
          <w:rFonts w:ascii="Arial" w:hAnsi="Arial" w:cs="Arial"/>
        </w:rPr>
        <w:t xml:space="preserve"> výslovně prohlašuje, že celkovou cenu plnění bude považovat tímto za zaplacenou.</w:t>
      </w:r>
    </w:p>
    <w:p w14:paraId="5A151312" w14:textId="77777777" w:rsidR="00113933" w:rsidRPr="002F7264" w:rsidRDefault="00113933" w:rsidP="00113933">
      <w:pPr>
        <w:numPr>
          <w:ilvl w:val="0"/>
          <w:numId w:val="39"/>
        </w:numPr>
        <w:pBdr>
          <w:top w:val="nil"/>
          <w:left w:val="nil"/>
          <w:bottom w:val="nil"/>
          <w:right w:val="nil"/>
          <w:between w:val="nil"/>
          <w:bar w:val="nil"/>
        </w:pBdr>
        <w:spacing w:before="120" w:after="120" w:line="276" w:lineRule="auto"/>
        <w:ind w:left="426" w:hanging="426"/>
        <w:jc w:val="both"/>
        <w:rPr>
          <w:rFonts w:ascii="Arial" w:hAnsi="Arial" w:cs="Arial"/>
        </w:rPr>
      </w:pPr>
      <w:r>
        <w:rPr>
          <w:rFonts w:ascii="Arial" w:hAnsi="Arial" w:cs="Arial"/>
        </w:rPr>
        <w:t>Dodavatel</w:t>
      </w:r>
      <w:r w:rsidRPr="002F7264">
        <w:rPr>
          <w:rFonts w:ascii="Arial" w:hAnsi="Arial" w:cs="Arial"/>
        </w:rPr>
        <w:t xml:space="preserve"> prohlašuje, že správce daně před uzavřením Smlouvy nerozhodl, že </w:t>
      </w:r>
      <w:r>
        <w:rPr>
          <w:rFonts w:ascii="Arial" w:hAnsi="Arial" w:cs="Arial"/>
        </w:rPr>
        <w:t>Dodavatel</w:t>
      </w:r>
      <w:r w:rsidRPr="002F7264">
        <w:rPr>
          <w:rFonts w:ascii="Arial" w:hAnsi="Arial" w:cs="Arial"/>
        </w:rPr>
        <w:t xml:space="preserve"> je nespolehlivým plátcem ve smyslu § 106a zákona o DPH (dále jen „Nespolehlivý plátce“). Pokud v době uskutečnění zdanitelného plnění bude </w:t>
      </w:r>
      <w:r>
        <w:rPr>
          <w:rFonts w:ascii="Arial" w:hAnsi="Arial" w:cs="Arial"/>
        </w:rPr>
        <w:t>Dodavatel</w:t>
      </w:r>
      <w:r w:rsidRPr="002F7264">
        <w:rPr>
          <w:rFonts w:ascii="Arial" w:hAnsi="Arial" w:cs="Arial"/>
        </w:rPr>
        <w:t xml:space="preserve"> uveden v aplikaci „Registr plátců DPH“ jako Nespolehlivý plátce, dohodly se smluvní strany, že </w:t>
      </w:r>
      <w:r>
        <w:rPr>
          <w:rFonts w:ascii="Arial" w:hAnsi="Arial" w:cs="Arial"/>
        </w:rPr>
        <w:t xml:space="preserve">Objednatel </w:t>
      </w:r>
      <w:r w:rsidRPr="002F7264">
        <w:rPr>
          <w:rFonts w:ascii="Arial" w:hAnsi="Arial" w:cs="Arial"/>
        </w:rPr>
        <w:t>bude postupovat při úhradě ceny plnění způsobem uvedeným v odst.</w:t>
      </w:r>
      <w:r>
        <w:rPr>
          <w:rFonts w:ascii="Arial" w:hAnsi="Arial" w:cs="Arial"/>
        </w:rPr>
        <w:t xml:space="preserve"> 7.</w:t>
      </w:r>
      <w:r w:rsidRPr="002F7264">
        <w:rPr>
          <w:rFonts w:ascii="Arial" w:hAnsi="Arial" w:cs="Arial"/>
        </w:rPr>
        <w:t xml:space="preserve"> tohoto článku. </w:t>
      </w:r>
    </w:p>
    <w:p w14:paraId="75898030" w14:textId="77777777" w:rsidR="00113933" w:rsidRPr="001036D1" w:rsidRDefault="00113933" w:rsidP="00113933">
      <w:pPr>
        <w:numPr>
          <w:ilvl w:val="0"/>
          <w:numId w:val="39"/>
        </w:numPr>
        <w:pBdr>
          <w:top w:val="nil"/>
          <w:left w:val="nil"/>
          <w:bottom w:val="nil"/>
          <w:right w:val="nil"/>
          <w:between w:val="nil"/>
          <w:bar w:val="nil"/>
        </w:pBdr>
        <w:spacing w:before="120" w:after="120" w:line="276" w:lineRule="auto"/>
        <w:ind w:left="426" w:hanging="426"/>
        <w:jc w:val="both"/>
        <w:rPr>
          <w:rFonts w:ascii="Arial" w:hAnsi="Arial" w:cs="Arial"/>
        </w:rPr>
      </w:pPr>
      <w:r w:rsidRPr="000B2902">
        <w:rPr>
          <w:rFonts w:ascii="Arial" w:hAnsi="Arial" w:cs="Arial"/>
        </w:rPr>
        <w:t>Cena</w:t>
      </w:r>
      <w:r>
        <w:rPr>
          <w:rFonts w:ascii="Arial" w:hAnsi="Arial" w:cs="Arial"/>
        </w:rPr>
        <w:t xml:space="preserve"> hrazená na účet Dodavatele</w:t>
      </w:r>
      <w:r>
        <w:rPr>
          <w:rFonts w:ascii="Arial" w:eastAsia="Calibri" w:hAnsi="Arial" w:cs="Arial"/>
          <w:lang w:eastAsia="en-US"/>
        </w:rPr>
        <w:t xml:space="preserve"> se považuje za zaplacenou okamžikem odepsání částky z účtu Objednatele ve prospěch účtu Dodavatele. V případě DPH placené dle odst. 7. či 8. tohoto článku (tj. příslušnému finančnímu úřadu) okamžikem připsání na příslušný účet.</w:t>
      </w:r>
      <w:r w:rsidRPr="000A58A2">
        <w:rPr>
          <w:rFonts w:ascii="Arial" w:eastAsia="Calibri" w:hAnsi="Arial" w:cs="Arial"/>
          <w:lang w:eastAsia="en-US"/>
        </w:rPr>
        <w:t xml:space="preserve"> </w:t>
      </w:r>
    </w:p>
    <w:p w14:paraId="3707ABCC" w14:textId="77777777" w:rsidR="00113933" w:rsidRDefault="00113933" w:rsidP="00113933">
      <w:pPr>
        <w:spacing w:before="120" w:after="120" w:line="276" w:lineRule="auto"/>
        <w:jc w:val="center"/>
        <w:outlineLvl w:val="0"/>
        <w:rPr>
          <w:rFonts w:ascii="Arial" w:hAnsi="Arial" w:cs="Arial"/>
        </w:rPr>
      </w:pPr>
    </w:p>
    <w:p w14:paraId="3C567C6A" w14:textId="77777777" w:rsidR="00113933" w:rsidRDefault="00113933" w:rsidP="00113933">
      <w:pPr>
        <w:spacing w:before="120" w:after="120" w:line="276" w:lineRule="auto"/>
        <w:jc w:val="center"/>
        <w:outlineLvl w:val="0"/>
        <w:rPr>
          <w:rFonts w:ascii="Arial" w:hAnsi="Arial" w:cs="Arial"/>
          <w:b/>
        </w:rPr>
      </w:pPr>
      <w:bookmarkStart w:id="7" w:name="_Toc89955463"/>
      <w:r w:rsidRPr="0002145A">
        <w:rPr>
          <w:rFonts w:ascii="Arial" w:hAnsi="Arial" w:cs="Arial"/>
          <w:b/>
        </w:rPr>
        <w:t>Článek VI. Sankční ujednání</w:t>
      </w:r>
      <w:bookmarkEnd w:id="7"/>
      <w:r w:rsidRPr="004C6757">
        <w:rPr>
          <w:rFonts w:ascii="Arial" w:hAnsi="Arial" w:cs="Arial"/>
          <w:b/>
        </w:rPr>
        <w:t xml:space="preserve"> </w:t>
      </w:r>
    </w:p>
    <w:p w14:paraId="5CEFB709" w14:textId="77777777" w:rsidR="00113933" w:rsidRPr="00A31982" w:rsidRDefault="00113933" w:rsidP="001E66F0">
      <w:pPr>
        <w:numPr>
          <w:ilvl w:val="0"/>
          <w:numId w:val="61"/>
        </w:numPr>
        <w:spacing w:after="120" w:line="276" w:lineRule="auto"/>
        <w:jc w:val="both"/>
        <w:rPr>
          <w:rFonts w:ascii="Arial" w:eastAsia="Calibri" w:hAnsi="Arial" w:cs="Arial"/>
          <w:lang w:eastAsia="en-US"/>
        </w:rPr>
      </w:pPr>
      <w:r w:rsidRPr="00A31982">
        <w:rPr>
          <w:rFonts w:ascii="Arial" w:eastAsia="Calibri" w:hAnsi="Arial" w:cs="Arial"/>
          <w:lang w:eastAsia="en-US"/>
        </w:rPr>
        <w:t xml:space="preserve">Při nedodržení termínu </w:t>
      </w:r>
      <w:r>
        <w:rPr>
          <w:rFonts w:ascii="Arial" w:eastAsia="Calibri" w:hAnsi="Arial" w:cs="Arial"/>
          <w:lang w:eastAsia="en-US"/>
        </w:rPr>
        <w:t xml:space="preserve">plnění uvedeného v čl. IV. odst. 1. této Smlouvy může Objednatel vyúčtovat Dodavateli smluvní pokutu ve výši </w:t>
      </w:r>
      <w:r w:rsidRPr="00440FD2">
        <w:rPr>
          <w:rFonts w:ascii="Arial" w:eastAsia="Calibri" w:hAnsi="Arial" w:cs="Arial"/>
          <w:b/>
          <w:lang w:eastAsia="en-US"/>
        </w:rPr>
        <w:t>5 000 Kč</w:t>
      </w:r>
      <w:r>
        <w:rPr>
          <w:rFonts w:ascii="Arial" w:eastAsia="Calibri" w:hAnsi="Arial" w:cs="Arial"/>
          <w:lang w:eastAsia="en-US"/>
        </w:rPr>
        <w:t xml:space="preserve"> za každý den prodlení a Dodavatel se zavazuje tuto smluvní pokutu uhradit.</w:t>
      </w:r>
    </w:p>
    <w:p w14:paraId="734DCDE0" w14:textId="77777777" w:rsidR="00113933" w:rsidRDefault="00113933" w:rsidP="001E66F0">
      <w:pPr>
        <w:numPr>
          <w:ilvl w:val="0"/>
          <w:numId w:val="61"/>
        </w:numPr>
        <w:spacing w:after="120" w:line="276" w:lineRule="auto"/>
        <w:jc w:val="both"/>
        <w:rPr>
          <w:rFonts w:ascii="Arial" w:eastAsia="Calibri" w:hAnsi="Arial" w:cs="Arial"/>
          <w:lang w:eastAsia="en-US"/>
        </w:rPr>
      </w:pPr>
      <w:r w:rsidRPr="00BA1A6F">
        <w:rPr>
          <w:rFonts w:ascii="Arial" w:eastAsia="Calibri" w:hAnsi="Arial" w:cs="Arial"/>
          <w:lang w:eastAsia="en-US"/>
        </w:rPr>
        <w:t xml:space="preserve">V případě prodlení </w:t>
      </w:r>
      <w:r>
        <w:rPr>
          <w:rFonts w:ascii="Arial" w:eastAsia="Calibri" w:hAnsi="Arial" w:cs="Arial"/>
          <w:lang w:eastAsia="en-US"/>
        </w:rPr>
        <w:t>Objednatele</w:t>
      </w:r>
      <w:r w:rsidRPr="00BA1A6F">
        <w:rPr>
          <w:rFonts w:ascii="Arial" w:eastAsia="Calibri" w:hAnsi="Arial" w:cs="Arial"/>
          <w:lang w:eastAsia="en-US"/>
        </w:rPr>
        <w:t xml:space="preserve"> se zaplacením faktury může </w:t>
      </w:r>
      <w:r>
        <w:rPr>
          <w:rFonts w:ascii="Arial" w:eastAsia="Calibri" w:hAnsi="Arial" w:cs="Arial"/>
          <w:lang w:eastAsia="en-US"/>
        </w:rPr>
        <w:t>Dodavatel</w:t>
      </w:r>
      <w:r w:rsidRPr="00BA1A6F">
        <w:rPr>
          <w:rFonts w:ascii="Arial" w:eastAsia="Calibri" w:hAnsi="Arial" w:cs="Arial"/>
          <w:lang w:eastAsia="en-US"/>
        </w:rPr>
        <w:t xml:space="preserve"> vyúčtovat </w:t>
      </w:r>
      <w:r>
        <w:rPr>
          <w:rFonts w:ascii="Arial" w:eastAsia="Calibri" w:hAnsi="Arial" w:cs="Arial"/>
          <w:lang w:eastAsia="en-US"/>
        </w:rPr>
        <w:t>Objednatel</w:t>
      </w:r>
      <w:r w:rsidRPr="00BA1A6F">
        <w:rPr>
          <w:rFonts w:ascii="Arial" w:eastAsia="Calibri" w:hAnsi="Arial" w:cs="Arial"/>
          <w:lang w:eastAsia="en-US"/>
        </w:rPr>
        <w:t xml:space="preserve"> úrok z prodlení ve výši </w:t>
      </w:r>
      <w:r w:rsidRPr="00440FD2">
        <w:rPr>
          <w:rFonts w:ascii="Arial" w:eastAsia="Calibri" w:hAnsi="Arial" w:cs="Arial"/>
          <w:b/>
          <w:lang w:eastAsia="en-US"/>
        </w:rPr>
        <w:t xml:space="preserve">0,02 % </w:t>
      </w:r>
      <w:r w:rsidRPr="00BA1A6F">
        <w:rPr>
          <w:rFonts w:ascii="Arial" w:eastAsia="Calibri" w:hAnsi="Arial" w:cs="Arial"/>
          <w:lang w:eastAsia="en-US"/>
        </w:rPr>
        <w:t xml:space="preserve">z nezaplacené částky předmětné faktury za každý den prodlení a </w:t>
      </w:r>
      <w:r>
        <w:rPr>
          <w:rFonts w:ascii="Arial" w:eastAsia="Calibri" w:hAnsi="Arial" w:cs="Arial"/>
          <w:lang w:eastAsia="en-US"/>
        </w:rPr>
        <w:t>Objednatel</w:t>
      </w:r>
      <w:r w:rsidRPr="00BA1A6F">
        <w:rPr>
          <w:rFonts w:ascii="Arial" w:eastAsia="Calibri" w:hAnsi="Arial" w:cs="Arial"/>
          <w:lang w:eastAsia="en-US"/>
        </w:rPr>
        <w:t xml:space="preserve"> je povin</w:t>
      </w:r>
      <w:r>
        <w:rPr>
          <w:rFonts w:ascii="Arial" w:eastAsia="Calibri" w:hAnsi="Arial" w:cs="Arial"/>
          <w:lang w:eastAsia="en-US"/>
        </w:rPr>
        <w:t>en</w:t>
      </w:r>
      <w:r w:rsidRPr="00BA1A6F">
        <w:rPr>
          <w:rFonts w:ascii="Arial" w:eastAsia="Calibri" w:hAnsi="Arial" w:cs="Arial"/>
          <w:lang w:eastAsia="en-US"/>
        </w:rPr>
        <w:t xml:space="preserve"> tuto sankci uhradit.</w:t>
      </w:r>
    </w:p>
    <w:p w14:paraId="0AE00303" w14:textId="77777777" w:rsidR="00113933" w:rsidRDefault="00113933" w:rsidP="001E66F0">
      <w:pPr>
        <w:numPr>
          <w:ilvl w:val="0"/>
          <w:numId w:val="61"/>
        </w:numPr>
        <w:spacing w:after="120" w:line="276" w:lineRule="auto"/>
        <w:jc w:val="both"/>
        <w:rPr>
          <w:rFonts w:ascii="Arial" w:eastAsia="Calibri" w:hAnsi="Arial" w:cs="Arial"/>
          <w:lang w:eastAsia="en-US"/>
        </w:rPr>
      </w:pPr>
      <w:r w:rsidRPr="00BA1A6F">
        <w:rPr>
          <w:rFonts w:ascii="Arial" w:eastAsia="Calibri" w:hAnsi="Arial" w:cs="Arial"/>
          <w:lang w:eastAsia="en-US"/>
        </w:rPr>
        <w:t xml:space="preserve">Uhrazením jakékoliv smluvní pokuty </w:t>
      </w:r>
      <w:r>
        <w:rPr>
          <w:rFonts w:ascii="Arial" w:eastAsia="Calibri" w:hAnsi="Arial" w:cs="Arial"/>
          <w:lang w:eastAsia="en-US"/>
        </w:rPr>
        <w:t xml:space="preserve">podle této Smlouvy </w:t>
      </w:r>
      <w:r w:rsidRPr="00BA1A6F">
        <w:rPr>
          <w:rFonts w:ascii="Arial" w:eastAsia="Calibri" w:hAnsi="Arial" w:cs="Arial"/>
          <w:lang w:eastAsia="en-US"/>
        </w:rPr>
        <w:t>není dotčeno právo oprávněné smluvní strany na náhradu vzniklé škody v celém rozsahu.</w:t>
      </w:r>
    </w:p>
    <w:p w14:paraId="4EE04EA6" w14:textId="77777777" w:rsidR="00113933" w:rsidRPr="007E318B" w:rsidRDefault="00113933" w:rsidP="00113933">
      <w:pPr>
        <w:spacing w:after="120" w:line="276" w:lineRule="auto"/>
        <w:ind w:left="567"/>
        <w:jc w:val="both"/>
        <w:rPr>
          <w:rFonts w:ascii="Arial" w:eastAsia="Calibri" w:hAnsi="Arial" w:cs="Arial"/>
          <w:lang w:eastAsia="en-US"/>
        </w:rPr>
      </w:pPr>
      <w:r w:rsidRPr="007E318B">
        <w:rPr>
          <w:rFonts w:ascii="Arial" w:hAnsi="Arial" w:cs="Arial"/>
        </w:rPr>
        <w:t xml:space="preserve"> </w:t>
      </w:r>
    </w:p>
    <w:p w14:paraId="0E3617DD" w14:textId="77777777" w:rsidR="00113933" w:rsidRPr="00500BEF" w:rsidRDefault="00113933" w:rsidP="00113933">
      <w:pPr>
        <w:spacing w:after="120" w:line="276" w:lineRule="auto"/>
        <w:jc w:val="center"/>
        <w:rPr>
          <w:rFonts w:ascii="Arial" w:hAnsi="Arial" w:cs="Arial"/>
          <w:b/>
        </w:rPr>
      </w:pPr>
      <w:r w:rsidRPr="00500BEF">
        <w:rPr>
          <w:rFonts w:ascii="Arial" w:hAnsi="Arial" w:cs="Arial"/>
          <w:b/>
        </w:rPr>
        <w:t>Článek V</w:t>
      </w:r>
      <w:r>
        <w:rPr>
          <w:rFonts w:ascii="Arial" w:hAnsi="Arial" w:cs="Arial"/>
          <w:b/>
        </w:rPr>
        <w:t>I</w:t>
      </w:r>
      <w:r w:rsidRPr="00500BEF">
        <w:rPr>
          <w:rFonts w:ascii="Arial" w:hAnsi="Arial" w:cs="Arial"/>
          <w:b/>
        </w:rPr>
        <w:t xml:space="preserve">I. </w:t>
      </w:r>
      <w:r w:rsidRPr="00EF4C4D">
        <w:rPr>
          <w:rFonts w:ascii="Arial" w:hAnsi="Arial" w:cs="Arial"/>
          <w:b/>
        </w:rPr>
        <w:t>Odpovědnost za vady</w:t>
      </w:r>
      <w:r>
        <w:rPr>
          <w:rFonts w:ascii="Arial" w:hAnsi="Arial" w:cs="Arial"/>
          <w:b/>
        </w:rPr>
        <w:t xml:space="preserve">, </w:t>
      </w:r>
      <w:r w:rsidRPr="00EF4C4D">
        <w:rPr>
          <w:rFonts w:ascii="Arial" w:hAnsi="Arial" w:cs="Arial"/>
          <w:b/>
        </w:rPr>
        <w:t>záruka za jakost</w:t>
      </w:r>
      <w:r>
        <w:rPr>
          <w:rFonts w:ascii="Arial" w:hAnsi="Arial" w:cs="Arial"/>
          <w:b/>
        </w:rPr>
        <w:t xml:space="preserve"> a záruční podpora</w:t>
      </w:r>
      <w:r w:rsidRPr="00500BEF" w:rsidDel="00D95E17">
        <w:rPr>
          <w:rFonts w:ascii="Arial" w:hAnsi="Arial" w:cs="Arial"/>
          <w:b/>
        </w:rPr>
        <w:t xml:space="preserve"> </w:t>
      </w:r>
    </w:p>
    <w:p w14:paraId="4C3E3FCB" w14:textId="77777777" w:rsidR="00113933" w:rsidRPr="00E33169" w:rsidRDefault="00113933" w:rsidP="001E66F0">
      <w:pPr>
        <w:numPr>
          <w:ilvl w:val="0"/>
          <w:numId w:val="69"/>
        </w:numPr>
        <w:pBdr>
          <w:top w:val="nil"/>
          <w:left w:val="nil"/>
          <w:bottom w:val="nil"/>
          <w:right w:val="nil"/>
          <w:between w:val="nil"/>
          <w:bar w:val="nil"/>
        </w:pBdr>
        <w:spacing w:before="120" w:after="120" w:line="276" w:lineRule="auto"/>
        <w:ind w:left="426" w:hanging="426"/>
        <w:jc w:val="both"/>
        <w:outlineLvl w:val="0"/>
        <w:rPr>
          <w:rFonts w:ascii="Arial" w:hAnsi="Arial" w:cs="Arial"/>
        </w:rPr>
      </w:pPr>
      <w:bookmarkStart w:id="8" w:name="_Toc89955464"/>
      <w:r>
        <w:rPr>
          <w:rFonts w:ascii="Arial" w:hAnsi="Arial" w:cs="Arial"/>
        </w:rPr>
        <w:t xml:space="preserve">Dodavatel </w:t>
      </w:r>
      <w:r w:rsidRPr="00741CEB">
        <w:rPr>
          <w:rFonts w:ascii="Arial" w:hAnsi="Arial" w:cs="Arial"/>
        </w:rPr>
        <w:t xml:space="preserve">se zavazuje realizovat předmět plnění této </w:t>
      </w:r>
      <w:r>
        <w:rPr>
          <w:rFonts w:ascii="Arial" w:hAnsi="Arial" w:cs="Arial"/>
        </w:rPr>
        <w:t>S</w:t>
      </w:r>
      <w:r w:rsidRPr="00741CEB">
        <w:rPr>
          <w:rFonts w:ascii="Arial" w:hAnsi="Arial" w:cs="Arial"/>
        </w:rPr>
        <w:t>mlouvy v souladu s příslušnými právními předpisy</w:t>
      </w:r>
      <w:r>
        <w:rPr>
          <w:rFonts w:ascii="Arial" w:hAnsi="Arial" w:cs="Arial"/>
        </w:rPr>
        <w:t xml:space="preserve">, </w:t>
      </w:r>
      <w:r w:rsidRPr="00741CEB">
        <w:rPr>
          <w:rFonts w:ascii="Arial" w:hAnsi="Arial" w:cs="Arial"/>
        </w:rPr>
        <w:t>s maximální péčí a v kvalitě odpovídající jeho odborným znalostem a zkušenostem, kterou lze od něj vzhledem k jeho profesnímu zaměření právem očekávat.</w:t>
      </w:r>
      <w:bookmarkEnd w:id="8"/>
    </w:p>
    <w:p w14:paraId="0B2225AB" w14:textId="77777777" w:rsidR="00113933" w:rsidRPr="000010AB" w:rsidRDefault="00113933" w:rsidP="001E66F0">
      <w:pPr>
        <w:numPr>
          <w:ilvl w:val="0"/>
          <w:numId w:val="69"/>
        </w:numPr>
        <w:pBdr>
          <w:top w:val="nil"/>
          <w:left w:val="nil"/>
          <w:bottom w:val="nil"/>
          <w:right w:val="nil"/>
          <w:between w:val="nil"/>
          <w:bar w:val="nil"/>
        </w:pBdr>
        <w:spacing w:before="120" w:after="120" w:line="276" w:lineRule="auto"/>
        <w:ind w:left="426" w:hanging="426"/>
        <w:jc w:val="both"/>
        <w:outlineLvl w:val="0"/>
        <w:rPr>
          <w:rFonts w:ascii="Arial" w:hAnsi="Arial" w:cs="Arial"/>
          <w:b/>
        </w:rPr>
      </w:pPr>
      <w:bookmarkStart w:id="9" w:name="_Toc89955465"/>
      <w:r w:rsidRPr="000010AB">
        <w:rPr>
          <w:rFonts w:ascii="Arial" w:hAnsi="Arial" w:cs="Arial"/>
          <w:b/>
        </w:rPr>
        <w:t>Záruka:</w:t>
      </w:r>
      <w:bookmarkEnd w:id="9"/>
    </w:p>
    <w:p w14:paraId="380BB935" w14:textId="77777777" w:rsidR="00113933" w:rsidRPr="003A5B52" w:rsidRDefault="00113933" w:rsidP="00113933">
      <w:pPr>
        <w:pBdr>
          <w:top w:val="nil"/>
          <w:left w:val="nil"/>
          <w:bottom w:val="nil"/>
          <w:right w:val="nil"/>
          <w:between w:val="nil"/>
          <w:bar w:val="nil"/>
        </w:pBdr>
        <w:spacing w:before="120" w:after="120" w:line="276" w:lineRule="auto"/>
        <w:ind w:left="426"/>
        <w:jc w:val="both"/>
        <w:outlineLvl w:val="0"/>
        <w:rPr>
          <w:rFonts w:ascii="Arial" w:hAnsi="Arial" w:cs="Arial"/>
        </w:rPr>
      </w:pPr>
      <w:bookmarkStart w:id="10" w:name="_Toc89955466"/>
      <w:r>
        <w:rPr>
          <w:rFonts w:ascii="Arial" w:hAnsi="Arial" w:cs="Arial"/>
        </w:rPr>
        <w:t>Dodavatel</w:t>
      </w:r>
      <w:r w:rsidRPr="003A5B52">
        <w:rPr>
          <w:rFonts w:ascii="Arial" w:hAnsi="Arial" w:cs="Arial"/>
        </w:rPr>
        <w:t xml:space="preserve"> poskytuje záruku, že </w:t>
      </w:r>
      <w:r>
        <w:rPr>
          <w:rFonts w:ascii="Arial" w:hAnsi="Arial" w:cs="Arial"/>
        </w:rPr>
        <w:t>Dodávka SW</w:t>
      </w:r>
      <w:r w:rsidRPr="003A5B52">
        <w:rPr>
          <w:rFonts w:ascii="Arial" w:hAnsi="Arial" w:cs="Arial"/>
        </w:rPr>
        <w:t xml:space="preserve"> bude způsobil</w:t>
      </w:r>
      <w:r>
        <w:rPr>
          <w:rFonts w:ascii="Arial" w:hAnsi="Arial" w:cs="Arial"/>
        </w:rPr>
        <w:t>á</w:t>
      </w:r>
      <w:r w:rsidRPr="003A5B52">
        <w:rPr>
          <w:rFonts w:ascii="Arial" w:hAnsi="Arial" w:cs="Arial"/>
        </w:rPr>
        <w:t xml:space="preserve"> pro použití ke smluvenému, popřípadě obvyklému účelu. </w:t>
      </w:r>
      <w:r>
        <w:rPr>
          <w:rFonts w:ascii="Arial" w:hAnsi="Arial" w:cs="Arial"/>
        </w:rPr>
        <w:t>Dodavatel</w:t>
      </w:r>
      <w:r w:rsidRPr="003A5B52">
        <w:rPr>
          <w:rFonts w:ascii="Arial" w:hAnsi="Arial" w:cs="Arial"/>
        </w:rPr>
        <w:t xml:space="preserve"> poskytuje na </w:t>
      </w:r>
      <w:r>
        <w:rPr>
          <w:rFonts w:ascii="Arial" w:hAnsi="Arial" w:cs="Arial"/>
        </w:rPr>
        <w:t>Dodávku SW</w:t>
      </w:r>
      <w:r w:rsidRPr="003A5B52">
        <w:rPr>
          <w:rFonts w:ascii="Arial" w:hAnsi="Arial" w:cs="Arial"/>
        </w:rPr>
        <w:t xml:space="preserve"> záruku v délce </w:t>
      </w:r>
      <w:r>
        <w:rPr>
          <w:rFonts w:ascii="Arial" w:hAnsi="Arial" w:cs="Arial"/>
        </w:rPr>
        <w:t>36</w:t>
      </w:r>
      <w:r w:rsidRPr="003A5B52">
        <w:rPr>
          <w:rFonts w:ascii="Arial" w:hAnsi="Arial" w:cs="Arial"/>
        </w:rPr>
        <w:t xml:space="preserve"> měsíců.</w:t>
      </w:r>
      <w:r w:rsidRPr="003A5B52">
        <w:rPr>
          <w:rFonts w:ascii="Arial" w:eastAsia="Calibri" w:hAnsi="Arial" w:cs="Arial"/>
          <w:lang w:eastAsia="en-US"/>
        </w:rPr>
        <w:t xml:space="preserve"> Záruka poběží ode dne podpisu Akceptačního protokolu a vztahuje se na veškeré vady </w:t>
      </w:r>
      <w:r>
        <w:rPr>
          <w:rFonts w:ascii="Arial" w:eastAsia="Calibri" w:hAnsi="Arial" w:cs="Arial"/>
          <w:lang w:eastAsia="en-US"/>
        </w:rPr>
        <w:t xml:space="preserve">Dodávky SW </w:t>
      </w:r>
      <w:r w:rsidRPr="003A5B52">
        <w:rPr>
          <w:rFonts w:ascii="Arial" w:eastAsia="Calibri" w:hAnsi="Arial" w:cs="Arial"/>
          <w:lang w:eastAsia="en-US"/>
        </w:rPr>
        <w:t xml:space="preserve">zjištěné </w:t>
      </w:r>
      <w:r>
        <w:rPr>
          <w:rFonts w:ascii="Arial" w:eastAsia="Calibri" w:hAnsi="Arial" w:cs="Arial"/>
          <w:lang w:eastAsia="en-US"/>
        </w:rPr>
        <w:t xml:space="preserve">po </w:t>
      </w:r>
      <w:r w:rsidRPr="003A5B52">
        <w:rPr>
          <w:rFonts w:ascii="Arial" w:eastAsia="Calibri" w:hAnsi="Arial" w:cs="Arial"/>
          <w:lang w:eastAsia="en-US"/>
        </w:rPr>
        <w:t>podpisu Akceptačního protokolu.</w:t>
      </w:r>
      <w:r w:rsidRPr="00B853ED">
        <w:rPr>
          <w:rFonts w:ascii="Arial" w:hAnsi="Arial" w:cs="Arial"/>
        </w:rPr>
        <w:t xml:space="preserve"> </w:t>
      </w:r>
      <w:r>
        <w:rPr>
          <w:rFonts w:ascii="Arial" w:hAnsi="Arial" w:cs="Arial"/>
        </w:rPr>
        <w:t>Doba trvání Podpory podle této Smlouvy nemá na poskytnutou záruku vliv.</w:t>
      </w:r>
      <w:bookmarkEnd w:id="10"/>
    </w:p>
    <w:p w14:paraId="34CD06EA" w14:textId="2E4245A1" w:rsidR="00113933" w:rsidRPr="00AA6A54" w:rsidRDefault="00113933" w:rsidP="001E66F0">
      <w:pPr>
        <w:numPr>
          <w:ilvl w:val="0"/>
          <w:numId w:val="69"/>
        </w:numPr>
        <w:pBdr>
          <w:top w:val="nil"/>
          <w:left w:val="nil"/>
          <w:bottom w:val="nil"/>
          <w:right w:val="nil"/>
          <w:between w:val="nil"/>
          <w:bar w:val="nil"/>
        </w:pBdr>
        <w:spacing w:before="120" w:after="120" w:line="276" w:lineRule="auto"/>
        <w:ind w:left="426" w:hanging="426"/>
        <w:jc w:val="both"/>
        <w:outlineLvl w:val="0"/>
        <w:rPr>
          <w:rFonts w:ascii="Arial" w:hAnsi="Arial" w:cs="Arial"/>
        </w:rPr>
      </w:pPr>
      <w:bookmarkStart w:id="11" w:name="_Toc89955467"/>
      <w:r w:rsidRPr="003A5B52">
        <w:rPr>
          <w:rFonts w:ascii="Arial" w:hAnsi="Arial" w:cs="Arial"/>
        </w:rPr>
        <w:lastRenderedPageBreak/>
        <w:t>Na dodané upgrade se vztahuje záruka</w:t>
      </w:r>
      <w:r>
        <w:rPr>
          <w:rFonts w:ascii="Arial" w:hAnsi="Arial" w:cs="Arial"/>
        </w:rPr>
        <w:t xml:space="preserve"> shodně </w:t>
      </w:r>
      <w:r w:rsidRPr="003A5B52">
        <w:rPr>
          <w:rFonts w:ascii="Arial" w:hAnsi="Arial" w:cs="Arial"/>
        </w:rPr>
        <w:t>jako na D</w:t>
      </w:r>
      <w:r>
        <w:rPr>
          <w:rFonts w:ascii="Arial" w:hAnsi="Arial" w:cs="Arial"/>
        </w:rPr>
        <w:t>odávku SW</w:t>
      </w:r>
      <w:r w:rsidRPr="003A5B52">
        <w:rPr>
          <w:rFonts w:ascii="Arial" w:hAnsi="Arial" w:cs="Arial"/>
        </w:rPr>
        <w:t xml:space="preserve"> s tím, že případné skončení poskytování Podpory má </w:t>
      </w:r>
      <w:r>
        <w:rPr>
          <w:rFonts w:ascii="Arial" w:hAnsi="Arial" w:cs="Arial"/>
        </w:rPr>
        <w:t>za následek i skončení poskytování záruky</w:t>
      </w:r>
      <w:r w:rsidRPr="003A5B52">
        <w:rPr>
          <w:rFonts w:ascii="Arial" w:hAnsi="Arial" w:cs="Arial"/>
        </w:rPr>
        <w:t>.</w:t>
      </w:r>
      <w:r>
        <w:rPr>
          <w:rFonts w:ascii="Arial" w:hAnsi="Arial" w:cs="Arial"/>
        </w:rPr>
        <w:t xml:space="preserve"> Záruční doba poběží vždy ode dne doručení akceptace upgradu Dodavateli, která bude odeslána emailem vždy po dodání aktualizačního souboru dle odst. 4. písm. b) bodu </w:t>
      </w:r>
      <w:proofErr w:type="spellStart"/>
      <w:r>
        <w:rPr>
          <w:rFonts w:ascii="Arial" w:hAnsi="Arial" w:cs="Arial"/>
        </w:rPr>
        <w:t>iv</w:t>
      </w:r>
      <w:proofErr w:type="spellEnd"/>
      <w:r>
        <w:rPr>
          <w:rFonts w:ascii="Arial" w:hAnsi="Arial" w:cs="Arial"/>
        </w:rPr>
        <w:t>. tohoto článku.</w:t>
      </w:r>
      <w:bookmarkEnd w:id="11"/>
      <w:r>
        <w:rPr>
          <w:rFonts w:ascii="Arial" w:hAnsi="Arial" w:cs="Arial"/>
        </w:rPr>
        <w:t xml:space="preserve"> </w:t>
      </w:r>
    </w:p>
    <w:p w14:paraId="388EFE9F" w14:textId="77777777" w:rsidR="00113933" w:rsidRPr="000010AB" w:rsidRDefault="00113933" w:rsidP="001E66F0">
      <w:pPr>
        <w:numPr>
          <w:ilvl w:val="0"/>
          <w:numId w:val="69"/>
        </w:numPr>
        <w:pBdr>
          <w:top w:val="nil"/>
          <w:left w:val="nil"/>
          <w:bottom w:val="nil"/>
          <w:right w:val="nil"/>
          <w:between w:val="nil"/>
          <w:bar w:val="nil"/>
        </w:pBdr>
        <w:spacing w:before="120" w:after="120" w:line="276" w:lineRule="auto"/>
        <w:ind w:left="426" w:hanging="426"/>
        <w:jc w:val="both"/>
        <w:outlineLvl w:val="0"/>
        <w:rPr>
          <w:rFonts w:ascii="Arial" w:hAnsi="Arial" w:cs="Arial"/>
          <w:b/>
        </w:rPr>
      </w:pPr>
      <w:bookmarkStart w:id="12" w:name="_Toc89955468"/>
      <w:r w:rsidRPr="000010AB">
        <w:rPr>
          <w:rFonts w:ascii="Arial" w:hAnsi="Arial" w:cs="Arial"/>
          <w:b/>
        </w:rPr>
        <w:t>Komunikace</w:t>
      </w:r>
      <w:bookmarkEnd w:id="12"/>
    </w:p>
    <w:p w14:paraId="60CAFBC4" w14:textId="77777777" w:rsidR="00113933" w:rsidRPr="00741CEB" w:rsidRDefault="00113933" w:rsidP="00113933">
      <w:pPr>
        <w:spacing w:after="120" w:line="276" w:lineRule="auto"/>
        <w:ind w:left="426"/>
        <w:jc w:val="both"/>
        <w:rPr>
          <w:rFonts w:ascii="Arial" w:hAnsi="Arial" w:cs="Arial"/>
        </w:rPr>
      </w:pPr>
      <w:r w:rsidRPr="00B71356">
        <w:rPr>
          <w:rFonts w:ascii="Arial" w:hAnsi="Arial" w:cs="Arial"/>
        </w:rPr>
        <w:t>Standardní komunikace s </w:t>
      </w:r>
      <w:r>
        <w:rPr>
          <w:rFonts w:ascii="Arial" w:hAnsi="Arial" w:cs="Arial"/>
        </w:rPr>
        <w:t>Dodavatel</w:t>
      </w:r>
      <w:r w:rsidRPr="00B71356">
        <w:rPr>
          <w:rFonts w:ascii="Arial" w:hAnsi="Arial" w:cs="Arial"/>
        </w:rPr>
        <w:t xml:space="preserve">em ve věci </w:t>
      </w:r>
      <w:r>
        <w:rPr>
          <w:rFonts w:ascii="Arial" w:hAnsi="Arial" w:cs="Arial"/>
        </w:rPr>
        <w:t>P</w:t>
      </w:r>
      <w:r w:rsidRPr="00B71356">
        <w:rPr>
          <w:rFonts w:ascii="Arial" w:hAnsi="Arial" w:cs="Arial"/>
        </w:rPr>
        <w:t xml:space="preserve">odpory a záruky nebo </w:t>
      </w:r>
      <w:r>
        <w:rPr>
          <w:rFonts w:ascii="Arial" w:hAnsi="Arial" w:cs="Arial"/>
        </w:rPr>
        <w:t xml:space="preserve">vyžádání </w:t>
      </w:r>
      <w:r w:rsidRPr="00B71356">
        <w:rPr>
          <w:rFonts w:ascii="Arial" w:hAnsi="Arial" w:cs="Arial"/>
        </w:rPr>
        <w:t>upgrade bude probíhat přes Service Desk VZP ČR strukturovaným mailem formou servisního požadavku</w:t>
      </w:r>
      <w:r>
        <w:rPr>
          <w:rFonts w:ascii="Arial" w:hAnsi="Arial" w:cs="Arial"/>
        </w:rPr>
        <w:t>. (</w:t>
      </w:r>
      <w:r w:rsidRPr="00741CEB">
        <w:rPr>
          <w:rFonts w:ascii="Arial" w:hAnsi="Arial" w:cs="Arial"/>
        </w:rPr>
        <w:t>Použití telefonní linky je možné pouze v případě, kdy nelze využít emailové komunikace.</w:t>
      </w:r>
      <w:r>
        <w:rPr>
          <w:rFonts w:ascii="Arial" w:hAnsi="Arial" w:cs="Arial"/>
        </w:rPr>
        <w:t xml:space="preserve">) </w:t>
      </w:r>
      <w:r w:rsidRPr="00741CEB">
        <w:rPr>
          <w:rFonts w:ascii="Arial" w:hAnsi="Arial" w:cs="Arial"/>
        </w:rPr>
        <w:t xml:space="preserve">Tento kanál musí být </w:t>
      </w:r>
      <w:r>
        <w:rPr>
          <w:rFonts w:ascii="Arial" w:hAnsi="Arial" w:cs="Arial"/>
        </w:rPr>
        <w:t xml:space="preserve">vždy </w:t>
      </w:r>
      <w:r w:rsidRPr="00741CEB">
        <w:rPr>
          <w:rFonts w:ascii="Arial" w:hAnsi="Arial" w:cs="Arial"/>
        </w:rPr>
        <w:t>použit pro nahlášení vady, sledování průběhu odstraňování vady</w:t>
      </w:r>
      <w:r>
        <w:rPr>
          <w:rFonts w:ascii="Arial" w:hAnsi="Arial" w:cs="Arial"/>
        </w:rPr>
        <w:t xml:space="preserve">, </w:t>
      </w:r>
      <w:r w:rsidRPr="00741CEB">
        <w:rPr>
          <w:rFonts w:ascii="Arial" w:hAnsi="Arial" w:cs="Arial"/>
        </w:rPr>
        <w:t xml:space="preserve">včetně informace </w:t>
      </w:r>
      <w:r>
        <w:rPr>
          <w:rFonts w:ascii="Arial" w:hAnsi="Arial" w:cs="Arial"/>
        </w:rPr>
        <w:t>Dodavatele</w:t>
      </w:r>
      <w:r w:rsidRPr="00741CEB">
        <w:rPr>
          <w:rFonts w:ascii="Arial" w:hAnsi="Arial" w:cs="Arial"/>
        </w:rPr>
        <w:t xml:space="preserve"> o termínu úspěšného vyřízení opravy. Podrobný způsob komunikace bude probíhat takto:</w:t>
      </w:r>
    </w:p>
    <w:p w14:paraId="66297E85" w14:textId="5B74745B" w:rsidR="00113933" w:rsidRDefault="00113933" w:rsidP="001E66F0">
      <w:pPr>
        <w:pStyle w:val="Odstavecseseznamem"/>
        <w:numPr>
          <w:ilvl w:val="1"/>
          <w:numId w:val="66"/>
        </w:numPr>
        <w:pBdr>
          <w:top w:val="nil"/>
          <w:left w:val="nil"/>
          <w:bottom w:val="nil"/>
          <w:right w:val="nil"/>
          <w:between w:val="nil"/>
          <w:bar w:val="nil"/>
        </w:pBdr>
        <w:spacing w:before="120" w:after="120" w:line="276" w:lineRule="auto"/>
        <w:ind w:left="788" w:hanging="431"/>
        <w:jc w:val="both"/>
        <w:outlineLvl w:val="0"/>
        <w:rPr>
          <w:rFonts w:ascii="Arial" w:hAnsi="Arial" w:cs="Arial"/>
        </w:rPr>
      </w:pPr>
      <w:bookmarkStart w:id="13" w:name="_Toc89955469"/>
      <w:r w:rsidRPr="00CB3F56">
        <w:rPr>
          <w:rFonts w:ascii="Arial" w:hAnsi="Arial" w:cs="Arial"/>
        </w:rPr>
        <w:t xml:space="preserve">VZP ČR bude hlásit incident/vadu nebo potřebu dodání upgrade prostřednictvím svého </w:t>
      </w:r>
      <w:proofErr w:type="spellStart"/>
      <w:r w:rsidRPr="00CB3F56">
        <w:rPr>
          <w:rFonts w:ascii="Arial" w:hAnsi="Arial" w:cs="Arial"/>
        </w:rPr>
        <w:t>Service</w:t>
      </w:r>
      <w:proofErr w:type="spellEnd"/>
      <w:r w:rsidRPr="00CB3F56">
        <w:rPr>
          <w:rFonts w:ascii="Arial" w:hAnsi="Arial" w:cs="Arial"/>
        </w:rPr>
        <w:t xml:space="preserve"> Desku (telefon:</w:t>
      </w:r>
      <w:r w:rsidR="00B23F7F">
        <w:rPr>
          <w:rFonts w:ascii="Arial" w:hAnsi="Arial" w:cs="Arial"/>
        </w:rPr>
        <w:t xml:space="preserve"> </w:t>
      </w:r>
      <w:proofErr w:type="spellStart"/>
      <w:r w:rsidR="00B23F7F">
        <w:rPr>
          <w:rFonts w:ascii="Arial" w:hAnsi="Arial" w:cs="Arial"/>
        </w:rPr>
        <w:t>XXXXXXX</w:t>
      </w:r>
      <w:proofErr w:type="spellEnd"/>
      <w:r w:rsidRPr="00CB3F56">
        <w:rPr>
          <w:rFonts w:ascii="Arial" w:hAnsi="Arial" w:cs="Arial"/>
        </w:rPr>
        <w:t>, e-mail:</w:t>
      </w:r>
      <w:r w:rsidR="00B23F7F" w:rsidRPr="00B23F7F">
        <w:rPr>
          <w:rFonts w:ascii="Arial" w:hAnsi="Arial" w:cs="Arial"/>
        </w:rPr>
        <w:t xml:space="preserve"> </w:t>
      </w:r>
      <w:proofErr w:type="spellStart"/>
      <w:r w:rsidR="00B23F7F">
        <w:rPr>
          <w:rFonts w:ascii="Arial" w:hAnsi="Arial" w:cs="Arial"/>
        </w:rPr>
        <w:t>XXXXXXX</w:t>
      </w:r>
      <w:proofErr w:type="spellEnd"/>
      <w:r w:rsidRPr="00CB3F56">
        <w:rPr>
          <w:rFonts w:ascii="Arial" w:hAnsi="Arial" w:cs="Arial"/>
        </w:rPr>
        <w:t xml:space="preserve">) na Servisní dispečink </w:t>
      </w:r>
      <w:r>
        <w:rPr>
          <w:rFonts w:ascii="Arial" w:hAnsi="Arial" w:cs="Arial"/>
        </w:rPr>
        <w:t>Dodavatel</w:t>
      </w:r>
      <w:r w:rsidRPr="00CB3F56">
        <w:rPr>
          <w:rFonts w:ascii="Arial" w:hAnsi="Arial" w:cs="Arial"/>
        </w:rPr>
        <w:t>e, tj</w:t>
      </w:r>
      <w:r>
        <w:rPr>
          <w:rFonts w:ascii="Arial" w:hAnsi="Arial" w:cs="Arial"/>
        </w:rPr>
        <w:t>. </w:t>
      </w:r>
      <w:proofErr w:type="spellStart"/>
      <w:r w:rsidR="00B23F7F">
        <w:rPr>
          <w:rFonts w:ascii="Arial" w:hAnsi="Arial" w:cs="Arial"/>
        </w:rPr>
        <w:t>XXXXXXX</w:t>
      </w:r>
      <w:proofErr w:type="spellEnd"/>
      <w:r w:rsidRPr="00F8123D">
        <w:rPr>
          <w:rFonts w:ascii="Arial" w:hAnsi="Arial" w:cs="Arial"/>
        </w:rPr>
        <w:t>.</w:t>
      </w:r>
      <w:bookmarkEnd w:id="13"/>
      <w:r w:rsidRPr="00F8123D">
        <w:rPr>
          <w:rFonts w:ascii="Arial" w:hAnsi="Arial" w:cs="Arial"/>
        </w:rPr>
        <w:t xml:space="preserve"> </w:t>
      </w:r>
    </w:p>
    <w:p w14:paraId="60E798DE" w14:textId="77777777" w:rsidR="00113933" w:rsidRPr="00F8123D" w:rsidRDefault="00113933" w:rsidP="00113933">
      <w:pPr>
        <w:pStyle w:val="Odstavecseseznamem"/>
        <w:pBdr>
          <w:top w:val="nil"/>
          <w:left w:val="nil"/>
          <w:bottom w:val="nil"/>
          <w:right w:val="nil"/>
          <w:between w:val="nil"/>
          <w:bar w:val="nil"/>
        </w:pBdr>
        <w:spacing w:before="120" w:after="120" w:line="276" w:lineRule="auto"/>
        <w:ind w:left="788"/>
        <w:jc w:val="both"/>
        <w:outlineLvl w:val="0"/>
        <w:rPr>
          <w:rFonts w:ascii="Arial" w:hAnsi="Arial" w:cs="Arial"/>
        </w:rPr>
      </w:pPr>
    </w:p>
    <w:p w14:paraId="2FE073B6" w14:textId="77777777" w:rsidR="00113933" w:rsidRPr="00CB3F56" w:rsidRDefault="00113933" w:rsidP="001E66F0">
      <w:pPr>
        <w:pStyle w:val="Odstavecseseznamem"/>
        <w:numPr>
          <w:ilvl w:val="1"/>
          <w:numId w:val="66"/>
        </w:numPr>
        <w:pBdr>
          <w:top w:val="nil"/>
          <w:left w:val="nil"/>
          <w:bottom w:val="nil"/>
          <w:right w:val="nil"/>
          <w:between w:val="nil"/>
          <w:bar w:val="nil"/>
        </w:pBdr>
        <w:spacing w:before="120" w:after="120" w:line="276" w:lineRule="auto"/>
        <w:jc w:val="both"/>
        <w:outlineLvl w:val="0"/>
        <w:rPr>
          <w:rFonts w:ascii="Arial" w:hAnsi="Arial" w:cs="Arial"/>
        </w:rPr>
      </w:pPr>
      <w:bookmarkStart w:id="14" w:name="_Toc89955470"/>
      <w:r w:rsidRPr="00CB3F56">
        <w:rPr>
          <w:rFonts w:ascii="Arial" w:hAnsi="Arial" w:cs="Arial"/>
        </w:rPr>
        <w:t xml:space="preserve">Komunikace mezi VZP ČR a </w:t>
      </w:r>
      <w:r>
        <w:rPr>
          <w:rFonts w:ascii="Arial" w:hAnsi="Arial" w:cs="Arial"/>
        </w:rPr>
        <w:t>Dodavatel</w:t>
      </w:r>
      <w:r w:rsidRPr="00CB3F56">
        <w:rPr>
          <w:rFonts w:ascii="Arial" w:hAnsi="Arial" w:cs="Arial"/>
        </w:rPr>
        <w:t>em bude obsahovat minimálně tyto kroky:</w:t>
      </w:r>
      <w:bookmarkEnd w:id="14"/>
    </w:p>
    <w:p w14:paraId="50C3D8A5" w14:textId="77777777" w:rsidR="00113933" w:rsidRPr="00CB3F56" w:rsidRDefault="00113933" w:rsidP="00113933">
      <w:pPr>
        <w:pStyle w:val="Zkladntext"/>
        <w:numPr>
          <w:ilvl w:val="2"/>
          <w:numId w:val="45"/>
        </w:numPr>
        <w:pBdr>
          <w:top w:val="nil"/>
          <w:left w:val="nil"/>
          <w:bottom w:val="nil"/>
          <w:right w:val="nil"/>
          <w:between w:val="nil"/>
          <w:bar w:val="nil"/>
        </w:pBdr>
        <w:tabs>
          <w:tab w:val="num" w:pos="1997"/>
        </w:tabs>
        <w:spacing w:before="120" w:line="276" w:lineRule="auto"/>
        <w:ind w:left="1537" w:hanging="655"/>
        <w:jc w:val="left"/>
        <w:rPr>
          <w:rFonts w:ascii="Arial" w:hAnsi="Arial" w:cs="Arial"/>
        </w:rPr>
      </w:pPr>
      <w:r w:rsidRPr="00CB3F56">
        <w:rPr>
          <w:rFonts w:ascii="Arial" w:hAnsi="Arial" w:cs="Arial"/>
        </w:rPr>
        <w:t xml:space="preserve">Zadání servisního požadavku (tj. oznámení incidentu / vady/ potřeby upgrade) ze strany </w:t>
      </w:r>
      <w:r>
        <w:rPr>
          <w:rFonts w:ascii="Arial" w:hAnsi="Arial" w:cs="Arial"/>
        </w:rPr>
        <w:t>Objednatele</w:t>
      </w:r>
      <w:r w:rsidRPr="00CB3F56">
        <w:rPr>
          <w:rFonts w:ascii="Arial" w:hAnsi="Arial" w:cs="Arial"/>
        </w:rPr>
        <w:t xml:space="preserve"> </w:t>
      </w:r>
      <w:r>
        <w:rPr>
          <w:rFonts w:ascii="Arial" w:hAnsi="Arial" w:cs="Arial"/>
        </w:rPr>
        <w:t>–</w:t>
      </w:r>
      <w:r w:rsidRPr="00CB3F56">
        <w:rPr>
          <w:rFonts w:ascii="Arial" w:hAnsi="Arial" w:cs="Arial"/>
        </w:rPr>
        <w:t xml:space="preserve"> (zaslání e-mailu </w:t>
      </w:r>
      <w:r>
        <w:rPr>
          <w:rFonts w:ascii="Arial" w:hAnsi="Arial" w:cs="Arial"/>
        </w:rPr>
        <w:t>Dodavatel</w:t>
      </w:r>
      <w:r w:rsidRPr="00CB3F56">
        <w:rPr>
          <w:rFonts w:ascii="Arial" w:hAnsi="Arial" w:cs="Arial"/>
        </w:rPr>
        <w:t>i).</w:t>
      </w:r>
    </w:p>
    <w:p w14:paraId="045B0F62" w14:textId="77777777" w:rsidR="00113933" w:rsidRPr="00CB3F56" w:rsidRDefault="00113933" w:rsidP="00113933">
      <w:pPr>
        <w:pStyle w:val="Zkladntext"/>
        <w:numPr>
          <w:ilvl w:val="2"/>
          <w:numId w:val="45"/>
        </w:numPr>
        <w:pBdr>
          <w:top w:val="nil"/>
          <w:left w:val="nil"/>
          <w:bottom w:val="nil"/>
          <w:right w:val="nil"/>
          <w:between w:val="nil"/>
          <w:bar w:val="nil"/>
        </w:pBdr>
        <w:tabs>
          <w:tab w:val="num" w:pos="1997"/>
        </w:tabs>
        <w:spacing w:before="120" w:line="276" w:lineRule="auto"/>
        <w:ind w:left="1537" w:hanging="655"/>
        <w:jc w:val="left"/>
        <w:rPr>
          <w:rFonts w:ascii="Arial" w:hAnsi="Arial" w:cs="Arial"/>
        </w:rPr>
      </w:pPr>
      <w:r w:rsidRPr="00CB3F56">
        <w:rPr>
          <w:rFonts w:ascii="Arial" w:hAnsi="Arial" w:cs="Arial"/>
        </w:rPr>
        <w:t xml:space="preserve">Potvrzení přijetí servisního požadavku </w:t>
      </w:r>
      <w:r>
        <w:rPr>
          <w:rFonts w:ascii="Arial" w:hAnsi="Arial" w:cs="Arial"/>
        </w:rPr>
        <w:t>Dodavatel</w:t>
      </w:r>
      <w:r w:rsidRPr="00CB3F56">
        <w:rPr>
          <w:rFonts w:ascii="Arial" w:hAnsi="Arial" w:cs="Arial"/>
        </w:rPr>
        <w:t xml:space="preserve">em – (zaslání e-mailu </w:t>
      </w:r>
      <w:r>
        <w:rPr>
          <w:rFonts w:ascii="Arial" w:hAnsi="Arial" w:cs="Arial"/>
        </w:rPr>
        <w:t>Objednateli</w:t>
      </w:r>
      <w:r w:rsidRPr="00CB3F56">
        <w:rPr>
          <w:rFonts w:ascii="Arial" w:hAnsi="Arial" w:cs="Arial"/>
        </w:rPr>
        <w:t>).</w:t>
      </w:r>
    </w:p>
    <w:p w14:paraId="3469C31F" w14:textId="77777777" w:rsidR="00113933" w:rsidRPr="00CB3F56" w:rsidRDefault="00113933" w:rsidP="00113933">
      <w:pPr>
        <w:pStyle w:val="Zkladntext"/>
        <w:numPr>
          <w:ilvl w:val="2"/>
          <w:numId w:val="45"/>
        </w:numPr>
        <w:pBdr>
          <w:top w:val="nil"/>
          <w:left w:val="nil"/>
          <w:bottom w:val="nil"/>
          <w:right w:val="nil"/>
          <w:between w:val="nil"/>
          <w:bar w:val="nil"/>
        </w:pBdr>
        <w:tabs>
          <w:tab w:val="num" w:pos="1997"/>
        </w:tabs>
        <w:spacing w:before="120" w:line="276" w:lineRule="auto"/>
        <w:ind w:left="1537" w:hanging="655"/>
        <w:jc w:val="left"/>
        <w:rPr>
          <w:rFonts w:ascii="Arial" w:hAnsi="Arial" w:cs="Arial"/>
        </w:rPr>
      </w:pPr>
      <w:r w:rsidRPr="00CB3F56">
        <w:rPr>
          <w:rFonts w:ascii="Arial" w:hAnsi="Arial" w:cs="Arial"/>
        </w:rPr>
        <w:t xml:space="preserve">V případě odmítnutí servisního požadavku </w:t>
      </w:r>
      <w:r>
        <w:rPr>
          <w:rFonts w:ascii="Arial" w:hAnsi="Arial" w:cs="Arial"/>
        </w:rPr>
        <w:t>Dodavatel</w:t>
      </w:r>
      <w:r w:rsidRPr="00CB3F56">
        <w:rPr>
          <w:rFonts w:ascii="Arial" w:hAnsi="Arial" w:cs="Arial"/>
        </w:rPr>
        <w:t>em bude provedeno řádné odůvodnění tohoto odmítnutí</w:t>
      </w:r>
      <w:r>
        <w:rPr>
          <w:rFonts w:ascii="Arial" w:hAnsi="Arial" w:cs="Arial"/>
        </w:rPr>
        <w:t xml:space="preserve"> –</w:t>
      </w:r>
      <w:r w:rsidRPr="00CB3F56">
        <w:rPr>
          <w:rFonts w:ascii="Arial" w:hAnsi="Arial" w:cs="Arial"/>
        </w:rPr>
        <w:t xml:space="preserve"> (zaslání e-mailu </w:t>
      </w:r>
      <w:r>
        <w:rPr>
          <w:rFonts w:ascii="Arial" w:hAnsi="Arial" w:cs="Arial"/>
        </w:rPr>
        <w:t>Objednateli</w:t>
      </w:r>
      <w:r w:rsidRPr="00CB3F56">
        <w:rPr>
          <w:rFonts w:ascii="Arial" w:hAnsi="Arial" w:cs="Arial"/>
        </w:rPr>
        <w:t>).</w:t>
      </w:r>
    </w:p>
    <w:p w14:paraId="586F4FA8" w14:textId="77777777" w:rsidR="00113933" w:rsidRPr="00CB3F56" w:rsidRDefault="00113933" w:rsidP="00113933">
      <w:pPr>
        <w:pStyle w:val="Zkladntext"/>
        <w:numPr>
          <w:ilvl w:val="2"/>
          <w:numId w:val="45"/>
        </w:numPr>
        <w:pBdr>
          <w:top w:val="nil"/>
          <w:left w:val="nil"/>
          <w:bottom w:val="nil"/>
          <w:right w:val="nil"/>
          <w:between w:val="nil"/>
          <w:bar w:val="nil"/>
        </w:pBdr>
        <w:tabs>
          <w:tab w:val="num" w:pos="1997"/>
        </w:tabs>
        <w:spacing w:before="120" w:line="276" w:lineRule="auto"/>
        <w:ind w:left="1537" w:hanging="655"/>
        <w:jc w:val="left"/>
        <w:rPr>
          <w:rFonts w:ascii="Arial" w:hAnsi="Arial" w:cs="Arial"/>
        </w:rPr>
      </w:pPr>
      <w:r w:rsidRPr="00CB3F56">
        <w:rPr>
          <w:rFonts w:ascii="Arial" w:hAnsi="Arial" w:cs="Arial"/>
        </w:rPr>
        <w:t xml:space="preserve">Vyřízení servisního požadavku </w:t>
      </w:r>
      <w:r>
        <w:rPr>
          <w:rFonts w:ascii="Arial" w:hAnsi="Arial" w:cs="Arial"/>
        </w:rPr>
        <w:t>Dodavatel</w:t>
      </w:r>
      <w:r w:rsidRPr="00CB3F56">
        <w:rPr>
          <w:rFonts w:ascii="Arial" w:hAnsi="Arial" w:cs="Arial"/>
        </w:rPr>
        <w:t xml:space="preserve">em </w:t>
      </w:r>
      <w:r>
        <w:rPr>
          <w:rFonts w:ascii="Arial" w:hAnsi="Arial" w:cs="Arial"/>
        </w:rPr>
        <w:t>–</w:t>
      </w:r>
      <w:r w:rsidRPr="00CB3F56">
        <w:rPr>
          <w:rFonts w:ascii="Arial" w:hAnsi="Arial" w:cs="Arial"/>
        </w:rPr>
        <w:t xml:space="preserve"> (zaslání e-mailu </w:t>
      </w:r>
      <w:r>
        <w:rPr>
          <w:rFonts w:ascii="Arial" w:hAnsi="Arial" w:cs="Arial"/>
        </w:rPr>
        <w:t>Objednateli</w:t>
      </w:r>
      <w:r w:rsidRPr="00CB3F56">
        <w:rPr>
          <w:rFonts w:ascii="Arial" w:hAnsi="Arial" w:cs="Arial"/>
        </w:rPr>
        <w:t>).</w:t>
      </w:r>
    </w:p>
    <w:p w14:paraId="414FC03D" w14:textId="77777777" w:rsidR="00113933" w:rsidRPr="00CB3F56" w:rsidRDefault="00113933" w:rsidP="00674252">
      <w:pPr>
        <w:pStyle w:val="Zkladntext"/>
        <w:spacing w:before="120" w:line="276" w:lineRule="auto"/>
        <w:ind w:left="1537"/>
        <w:jc w:val="both"/>
        <w:rPr>
          <w:rFonts w:ascii="Arial" w:hAnsi="Arial" w:cs="Arial"/>
        </w:rPr>
      </w:pPr>
      <w:r w:rsidRPr="00CB3F56">
        <w:rPr>
          <w:rFonts w:ascii="Arial" w:hAnsi="Arial" w:cs="Arial"/>
        </w:rPr>
        <w:t xml:space="preserve">Servisní požadavek týkající se incidentu/vady bude považován za vyřízený dnem zaslání informace </w:t>
      </w:r>
      <w:r>
        <w:rPr>
          <w:rFonts w:ascii="Arial" w:hAnsi="Arial" w:cs="Arial"/>
        </w:rPr>
        <w:t>Dodavatel</w:t>
      </w:r>
      <w:r w:rsidRPr="00CB3F56">
        <w:rPr>
          <w:rFonts w:ascii="Arial" w:hAnsi="Arial" w:cs="Arial"/>
        </w:rPr>
        <w:t>e o vyřízení požadavku</w:t>
      </w:r>
      <w:r>
        <w:rPr>
          <w:rFonts w:ascii="Arial" w:hAnsi="Arial" w:cs="Arial"/>
        </w:rPr>
        <w:t>,</w:t>
      </w:r>
      <w:r w:rsidRPr="00CB3F56">
        <w:rPr>
          <w:rFonts w:ascii="Arial" w:hAnsi="Arial" w:cs="Arial"/>
        </w:rPr>
        <w:t xml:space="preserve"> pokud </w:t>
      </w:r>
      <w:r>
        <w:rPr>
          <w:rFonts w:ascii="Arial" w:hAnsi="Arial" w:cs="Arial"/>
        </w:rPr>
        <w:t xml:space="preserve">Objednatel </w:t>
      </w:r>
      <w:r w:rsidRPr="00CB3F56">
        <w:rPr>
          <w:rFonts w:ascii="Arial" w:hAnsi="Arial" w:cs="Arial"/>
        </w:rPr>
        <w:t>řešení následně e-mailem akceptuje.</w:t>
      </w:r>
    </w:p>
    <w:p w14:paraId="2B8EC6B1" w14:textId="77777777" w:rsidR="00113933" w:rsidRPr="00CB3F56" w:rsidRDefault="00113933" w:rsidP="00674252">
      <w:pPr>
        <w:pStyle w:val="Zkladntext"/>
        <w:spacing w:before="120" w:line="276" w:lineRule="auto"/>
        <w:ind w:left="1537"/>
        <w:jc w:val="both"/>
        <w:rPr>
          <w:rFonts w:ascii="Arial" w:hAnsi="Arial" w:cs="Arial"/>
        </w:rPr>
      </w:pPr>
      <w:r>
        <w:rPr>
          <w:rFonts w:ascii="Arial" w:hAnsi="Arial" w:cs="Arial"/>
        </w:rPr>
        <w:t>Servisní požada</w:t>
      </w:r>
      <w:r w:rsidRPr="00CB3F56">
        <w:rPr>
          <w:rFonts w:ascii="Arial" w:hAnsi="Arial" w:cs="Arial"/>
        </w:rPr>
        <w:t xml:space="preserve">vek týkající se upgrade bude považován za vyřízený dnem </w:t>
      </w:r>
      <w:r>
        <w:rPr>
          <w:rFonts w:ascii="Arial" w:hAnsi="Arial" w:cs="Arial"/>
        </w:rPr>
        <w:t xml:space="preserve">zaslání odkazu na aktualizační soubor, </w:t>
      </w:r>
      <w:r w:rsidRPr="00CB3F56">
        <w:rPr>
          <w:rFonts w:ascii="Arial" w:hAnsi="Arial" w:cs="Arial"/>
        </w:rPr>
        <w:t xml:space="preserve">pokud </w:t>
      </w:r>
      <w:r>
        <w:rPr>
          <w:rFonts w:ascii="Arial" w:hAnsi="Arial" w:cs="Arial"/>
        </w:rPr>
        <w:t>Objednatel upgrade</w:t>
      </w:r>
      <w:r w:rsidRPr="00CB3F56">
        <w:rPr>
          <w:rFonts w:ascii="Arial" w:hAnsi="Arial" w:cs="Arial"/>
        </w:rPr>
        <w:t xml:space="preserve"> následně e-mailem akceptuje.</w:t>
      </w:r>
    </w:p>
    <w:p w14:paraId="1F6948AC" w14:textId="77777777" w:rsidR="00113933" w:rsidRPr="00630F95" w:rsidRDefault="00113933" w:rsidP="00113933">
      <w:pPr>
        <w:pStyle w:val="Zkladntext"/>
        <w:numPr>
          <w:ilvl w:val="2"/>
          <w:numId w:val="45"/>
        </w:numPr>
        <w:pBdr>
          <w:top w:val="nil"/>
          <w:left w:val="nil"/>
          <w:bottom w:val="nil"/>
          <w:right w:val="nil"/>
          <w:between w:val="nil"/>
          <w:bar w:val="nil"/>
        </w:pBdr>
        <w:tabs>
          <w:tab w:val="num" w:pos="1997"/>
        </w:tabs>
        <w:spacing w:before="120" w:line="276" w:lineRule="auto"/>
        <w:ind w:left="1537" w:hanging="655"/>
        <w:jc w:val="left"/>
        <w:rPr>
          <w:rFonts w:ascii="Arial" w:hAnsi="Arial" w:cs="Arial"/>
        </w:rPr>
      </w:pPr>
      <w:r w:rsidRPr="00E51F04">
        <w:rPr>
          <w:rFonts w:ascii="Arial" w:hAnsi="Arial" w:cs="Arial"/>
        </w:rPr>
        <w:t>VZP ČR si vyhrazuje možnost dotazu (e</w:t>
      </w:r>
      <w:r>
        <w:rPr>
          <w:rFonts w:ascii="Arial" w:hAnsi="Arial" w:cs="Arial"/>
        </w:rPr>
        <w:t>-</w:t>
      </w:r>
      <w:r w:rsidRPr="00E51F04">
        <w:rPr>
          <w:rFonts w:ascii="Arial" w:hAnsi="Arial" w:cs="Arial"/>
        </w:rPr>
        <w:t>mailem) na stav nevyřešeného servisního</w:t>
      </w:r>
      <w:r>
        <w:rPr>
          <w:rFonts w:ascii="Arial" w:hAnsi="Arial" w:cs="Arial"/>
        </w:rPr>
        <w:t xml:space="preserve"> </w:t>
      </w:r>
      <w:r w:rsidRPr="00E51F04">
        <w:rPr>
          <w:rFonts w:ascii="Arial" w:hAnsi="Arial" w:cs="Arial"/>
        </w:rPr>
        <w:t xml:space="preserve">požadavku, na nějž </w:t>
      </w:r>
      <w:r>
        <w:rPr>
          <w:rFonts w:ascii="Arial" w:hAnsi="Arial" w:cs="Arial"/>
        </w:rPr>
        <w:t>Dodavatel</w:t>
      </w:r>
      <w:r w:rsidRPr="00E51F04">
        <w:rPr>
          <w:rFonts w:ascii="Arial" w:hAnsi="Arial" w:cs="Arial"/>
        </w:rPr>
        <w:t xml:space="preserve"> odpoví nestrukturovaným e</w:t>
      </w:r>
      <w:r>
        <w:rPr>
          <w:rFonts w:ascii="Arial" w:hAnsi="Arial" w:cs="Arial"/>
        </w:rPr>
        <w:t>-</w:t>
      </w:r>
      <w:r w:rsidRPr="00E51F04">
        <w:rPr>
          <w:rFonts w:ascii="Arial" w:hAnsi="Arial" w:cs="Arial"/>
        </w:rPr>
        <w:t>mailem.</w:t>
      </w:r>
    </w:p>
    <w:p w14:paraId="2515B631" w14:textId="77777777" w:rsidR="00113933" w:rsidRDefault="00113933" w:rsidP="00113933">
      <w:pPr>
        <w:pBdr>
          <w:top w:val="nil"/>
          <w:left w:val="nil"/>
          <w:bottom w:val="nil"/>
          <w:right w:val="nil"/>
          <w:between w:val="nil"/>
          <w:bar w:val="nil"/>
        </w:pBdr>
        <w:spacing w:before="120" w:after="120" w:line="276" w:lineRule="auto"/>
        <w:ind w:left="426"/>
        <w:jc w:val="both"/>
        <w:outlineLvl w:val="0"/>
        <w:rPr>
          <w:rFonts w:ascii="Arial" w:hAnsi="Arial" w:cs="Arial"/>
        </w:rPr>
      </w:pPr>
    </w:p>
    <w:p w14:paraId="4CFB491F" w14:textId="77777777" w:rsidR="00113933" w:rsidRPr="00500BEF" w:rsidRDefault="00113933" w:rsidP="00113933">
      <w:pPr>
        <w:spacing w:after="120" w:line="276" w:lineRule="auto"/>
        <w:jc w:val="center"/>
        <w:rPr>
          <w:rFonts w:ascii="Arial" w:hAnsi="Arial" w:cs="Arial"/>
          <w:b/>
        </w:rPr>
      </w:pPr>
      <w:r w:rsidRPr="00500BEF">
        <w:rPr>
          <w:rFonts w:ascii="Arial" w:hAnsi="Arial" w:cs="Arial"/>
          <w:b/>
        </w:rPr>
        <w:t xml:space="preserve">Článek </w:t>
      </w:r>
      <w:r>
        <w:rPr>
          <w:rFonts w:ascii="Arial" w:hAnsi="Arial" w:cs="Arial"/>
          <w:b/>
        </w:rPr>
        <w:t>VIII</w:t>
      </w:r>
      <w:r w:rsidRPr="00500BEF">
        <w:rPr>
          <w:rFonts w:ascii="Arial" w:hAnsi="Arial" w:cs="Arial"/>
          <w:b/>
        </w:rPr>
        <w:t>. Odpovědnost za škodu</w:t>
      </w:r>
      <w:r>
        <w:rPr>
          <w:rFonts w:ascii="Arial" w:hAnsi="Arial" w:cs="Arial"/>
          <w:b/>
        </w:rPr>
        <w:t>, pojištění</w:t>
      </w:r>
    </w:p>
    <w:p w14:paraId="5F310380" w14:textId="0261CFE2" w:rsidR="00113933" w:rsidRDefault="00113933" w:rsidP="001E66F0">
      <w:pPr>
        <w:widowControl w:val="0"/>
        <w:numPr>
          <w:ilvl w:val="0"/>
          <w:numId w:val="62"/>
        </w:numPr>
        <w:spacing w:after="120" w:line="276" w:lineRule="auto"/>
        <w:jc w:val="both"/>
        <w:rPr>
          <w:rFonts w:ascii="Arial" w:hAnsi="Arial" w:cs="Arial"/>
        </w:rPr>
      </w:pPr>
      <w:r w:rsidRPr="00456805">
        <w:rPr>
          <w:rFonts w:ascii="Arial" w:hAnsi="Arial" w:cs="Arial"/>
        </w:rPr>
        <w:t>Odpovědnost za škodu se řídí ustanovením § 2894 a násl. občanského zákoníku</w:t>
      </w:r>
      <w:r>
        <w:rPr>
          <w:rFonts w:ascii="Arial" w:hAnsi="Arial" w:cs="Arial"/>
        </w:rPr>
        <w:t>,</w:t>
      </w:r>
      <w:r w:rsidRPr="00FC759D">
        <w:rPr>
          <w:rFonts w:ascii="Arial" w:hAnsi="Arial" w:cs="Arial"/>
        </w:rPr>
        <w:t xml:space="preserve"> </w:t>
      </w:r>
      <w:r w:rsidRPr="0009779F">
        <w:rPr>
          <w:rFonts w:ascii="Arial" w:hAnsi="Arial" w:cs="Arial"/>
        </w:rPr>
        <w:t xml:space="preserve">zejména pak ustanovením § 2913 </w:t>
      </w:r>
      <w:r>
        <w:rPr>
          <w:rFonts w:ascii="Arial" w:hAnsi="Arial" w:cs="Arial"/>
        </w:rPr>
        <w:t xml:space="preserve">a ustanovením § 2950 </w:t>
      </w:r>
      <w:r w:rsidRPr="0009779F">
        <w:rPr>
          <w:rFonts w:ascii="Arial" w:hAnsi="Arial" w:cs="Arial"/>
        </w:rPr>
        <w:t>občanského zákoníku</w:t>
      </w:r>
      <w:r w:rsidR="00302E1B">
        <w:rPr>
          <w:rFonts w:ascii="Arial" w:hAnsi="Arial" w:cs="Arial"/>
        </w:rPr>
        <w:t>.</w:t>
      </w:r>
      <w:r>
        <w:rPr>
          <w:rFonts w:ascii="Arial" w:hAnsi="Arial" w:cs="Arial"/>
        </w:rPr>
        <w:t xml:space="preserve"> </w:t>
      </w:r>
    </w:p>
    <w:p w14:paraId="76602C26" w14:textId="77777777" w:rsidR="00113933" w:rsidRPr="00A605C2" w:rsidRDefault="00113933" w:rsidP="001E66F0">
      <w:pPr>
        <w:numPr>
          <w:ilvl w:val="0"/>
          <w:numId w:val="62"/>
        </w:numPr>
        <w:spacing w:before="120" w:after="120" w:line="276" w:lineRule="auto"/>
        <w:jc w:val="both"/>
        <w:outlineLvl w:val="0"/>
        <w:rPr>
          <w:rFonts w:ascii="Arial" w:hAnsi="Arial" w:cs="Arial"/>
        </w:rPr>
      </w:pPr>
      <w:bookmarkStart w:id="15" w:name="_Toc89955471"/>
      <w:r>
        <w:rPr>
          <w:rFonts w:ascii="Arial" w:hAnsi="Arial" w:cs="Arial"/>
        </w:rPr>
        <w:t xml:space="preserve">Smluvní strany se zavazují k vyvinutí maximálního úsilí k předcházení škodám a k minimalizaci vzniklých škod. </w:t>
      </w:r>
      <w:r w:rsidRPr="00460A23">
        <w:rPr>
          <w:rFonts w:ascii="Arial" w:hAnsi="Arial" w:cs="Arial"/>
        </w:rPr>
        <w:t xml:space="preserve">Škoda, způsobená zaměstnanci příslušné </w:t>
      </w:r>
      <w:r>
        <w:rPr>
          <w:rFonts w:ascii="Arial" w:hAnsi="Arial" w:cs="Arial"/>
        </w:rPr>
        <w:t>s</w:t>
      </w:r>
      <w:r w:rsidRPr="00460A23">
        <w:rPr>
          <w:rFonts w:ascii="Arial" w:hAnsi="Arial" w:cs="Arial"/>
        </w:rPr>
        <w:t xml:space="preserve">mluvní strany nebo třetími osobami, které příslušná </w:t>
      </w:r>
      <w:r>
        <w:rPr>
          <w:rFonts w:ascii="Arial" w:hAnsi="Arial" w:cs="Arial"/>
        </w:rPr>
        <w:t>s</w:t>
      </w:r>
      <w:r w:rsidRPr="00460A23">
        <w:rPr>
          <w:rFonts w:ascii="Arial" w:hAnsi="Arial" w:cs="Arial"/>
        </w:rPr>
        <w:t xml:space="preserve">mluvní strana pověří plněním svých závazků dle </w:t>
      </w:r>
      <w:r>
        <w:rPr>
          <w:rFonts w:ascii="Arial" w:hAnsi="Arial" w:cs="Arial"/>
        </w:rPr>
        <w:t>Smlouvy</w:t>
      </w:r>
      <w:r w:rsidRPr="00460A23">
        <w:rPr>
          <w:rFonts w:ascii="Arial" w:hAnsi="Arial" w:cs="Arial"/>
        </w:rPr>
        <w:t xml:space="preserve">, bude vždy posuzována jako škoda způsobená příslušnou </w:t>
      </w:r>
      <w:r>
        <w:rPr>
          <w:rFonts w:ascii="Arial" w:hAnsi="Arial" w:cs="Arial"/>
        </w:rPr>
        <w:t>s</w:t>
      </w:r>
      <w:r w:rsidRPr="00460A23">
        <w:rPr>
          <w:rFonts w:ascii="Arial" w:hAnsi="Arial" w:cs="Arial"/>
        </w:rPr>
        <w:t xml:space="preserve">mluvní </w:t>
      </w:r>
      <w:r>
        <w:rPr>
          <w:rFonts w:ascii="Arial" w:hAnsi="Arial" w:cs="Arial"/>
        </w:rPr>
        <w:t>stranou.</w:t>
      </w:r>
      <w:bookmarkEnd w:id="15"/>
    </w:p>
    <w:p w14:paraId="628AA829" w14:textId="77777777" w:rsidR="00113933" w:rsidRPr="00500BEF"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16" w:name="_Toc89955472"/>
      <w:r>
        <w:rPr>
          <w:rFonts w:ascii="Arial" w:eastAsia="Arial Unicode MS" w:hAnsi="Arial" w:cs="Arial"/>
          <w:color w:val="000000" w:themeColor="text1"/>
        </w:rPr>
        <w:t>Není-li ve Smlouvě stanoveno jinak, odpovídá příslušná smluvní strana za jakoukoli škodu, která druhé smluvní straně vznikne v souvislosti s porušením povinnosti příslušné smluvní strany podle této Smlouvy.</w:t>
      </w:r>
      <w:bookmarkEnd w:id="16"/>
      <w:r>
        <w:rPr>
          <w:rFonts w:ascii="Arial" w:hAnsi="Arial" w:cs="Arial"/>
        </w:rPr>
        <w:t xml:space="preserve"> </w:t>
      </w:r>
    </w:p>
    <w:p w14:paraId="7C621E8F" w14:textId="77777777" w:rsidR="00113933" w:rsidRDefault="00113933" w:rsidP="001E66F0">
      <w:pPr>
        <w:numPr>
          <w:ilvl w:val="0"/>
          <w:numId w:val="62"/>
        </w:numPr>
        <w:pBdr>
          <w:top w:val="nil"/>
          <w:left w:val="nil"/>
          <w:bottom w:val="nil"/>
          <w:right w:val="nil"/>
          <w:between w:val="nil"/>
          <w:bar w:val="nil"/>
        </w:pBdr>
        <w:spacing w:before="120" w:after="120" w:line="276" w:lineRule="auto"/>
        <w:ind w:left="426" w:hanging="426"/>
        <w:jc w:val="both"/>
        <w:outlineLvl w:val="0"/>
        <w:rPr>
          <w:rFonts w:ascii="Arial" w:hAnsi="Arial" w:cs="Arial"/>
        </w:rPr>
      </w:pPr>
      <w:bookmarkStart w:id="17" w:name="_Toc89955473"/>
      <w:r w:rsidRPr="00500BEF">
        <w:rPr>
          <w:rFonts w:ascii="Arial" w:hAnsi="Arial" w:cs="Arial"/>
        </w:rPr>
        <w:lastRenderedPageBreak/>
        <w:t xml:space="preserve">Výši náhrady případně vzniklé škody nelze před porušením </w:t>
      </w:r>
      <w:r>
        <w:rPr>
          <w:rFonts w:ascii="Arial" w:hAnsi="Arial" w:cs="Arial"/>
        </w:rPr>
        <w:t>s</w:t>
      </w:r>
      <w:r w:rsidRPr="00500BEF">
        <w:rPr>
          <w:rFonts w:ascii="Arial" w:hAnsi="Arial" w:cs="Arial"/>
        </w:rPr>
        <w:t>mluvní povinnosti, z něhož může nárok na</w:t>
      </w:r>
      <w:r>
        <w:rPr>
          <w:rFonts w:ascii="Arial" w:hAnsi="Arial" w:cs="Arial"/>
        </w:rPr>
        <w:t> </w:t>
      </w:r>
      <w:r w:rsidRPr="00500BEF">
        <w:rPr>
          <w:rFonts w:ascii="Arial" w:hAnsi="Arial" w:cs="Arial"/>
        </w:rPr>
        <w:t xml:space="preserve">náhradu škody vzniknout, dohodou </w:t>
      </w:r>
      <w:r>
        <w:rPr>
          <w:rFonts w:ascii="Arial" w:hAnsi="Arial" w:cs="Arial"/>
        </w:rPr>
        <w:t>s</w:t>
      </w:r>
      <w:r w:rsidRPr="00500BEF">
        <w:rPr>
          <w:rFonts w:ascii="Arial" w:hAnsi="Arial" w:cs="Arial"/>
        </w:rPr>
        <w:t>mluvních stran omezit.</w:t>
      </w:r>
      <w:bookmarkEnd w:id="17"/>
    </w:p>
    <w:p w14:paraId="5B3B42D7" w14:textId="77777777" w:rsidR="00113933"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18" w:name="_Toc89955474"/>
      <w:r w:rsidRPr="00F84CE5">
        <w:rPr>
          <w:rFonts w:ascii="Arial" w:hAnsi="Arial" w:cs="Arial"/>
        </w:rPr>
        <w:t>Dodavatel se</w:t>
      </w:r>
      <w:r>
        <w:rPr>
          <w:rFonts w:ascii="Arial" w:hAnsi="Arial" w:cs="Arial"/>
        </w:rPr>
        <w:t xml:space="preserve"> zavazuje mít po celou dobu trvání Smlouvy uzavřeno pojištění odpovědnosti za škodu, jakož i platit včas pojistné.</w:t>
      </w:r>
      <w:bookmarkEnd w:id="18"/>
      <w:r>
        <w:rPr>
          <w:rFonts w:ascii="Arial" w:hAnsi="Arial" w:cs="Arial"/>
        </w:rPr>
        <w:t xml:space="preserve"> </w:t>
      </w:r>
    </w:p>
    <w:p w14:paraId="0B802BB8" w14:textId="77777777" w:rsidR="00113933"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19" w:name="_Toc89955475"/>
      <w:r>
        <w:rPr>
          <w:rFonts w:ascii="Arial" w:hAnsi="Arial" w:cs="Arial"/>
        </w:rPr>
        <w:t xml:space="preserve">Uvedené pojištění </w:t>
      </w:r>
      <w:r w:rsidRPr="00F84CE5">
        <w:rPr>
          <w:rFonts w:ascii="Arial" w:hAnsi="Arial" w:cs="Arial"/>
        </w:rPr>
        <w:t xml:space="preserve">musí být sjednáno pro případ odpovědnosti Dodavatele za škodu, která může </w:t>
      </w:r>
      <w:r>
        <w:rPr>
          <w:rFonts w:ascii="Arial" w:hAnsi="Arial" w:cs="Arial"/>
        </w:rPr>
        <w:t xml:space="preserve">vzniknout Objednateli nebo třetí osobě při plnění závazků </w:t>
      </w:r>
      <w:r w:rsidRPr="00F84CE5">
        <w:rPr>
          <w:rFonts w:ascii="Arial" w:hAnsi="Arial" w:cs="Arial"/>
        </w:rPr>
        <w:t>Dodavatele dle Smlouvy</w:t>
      </w:r>
      <w:r>
        <w:rPr>
          <w:rFonts w:ascii="Arial" w:hAnsi="Arial" w:cs="Arial"/>
        </w:rPr>
        <w:t>, resp. v souvislosti s plněním těchto závazků.</w:t>
      </w:r>
      <w:r w:rsidRPr="00F84CE5">
        <w:rPr>
          <w:rFonts w:ascii="Arial" w:hAnsi="Arial" w:cs="Arial"/>
        </w:rPr>
        <w:t xml:space="preserve"> Pojištění musí být sjednáno jako pojištění odpovědnosti za škody, </w:t>
      </w:r>
      <w:r>
        <w:rPr>
          <w:rFonts w:ascii="Arial" w:hAnsi="Arial" w:cs="Arial"/>
        </w:rPr>
        <w:t xml:space="preserve">a to </w:t>
      </w:r>
      <w:r w:rsidRPr="00F84CE5">
        <w:rPr>
          <w:rFonts w:ascii="Arial" w:hAnsi="Arial" w:cs="Arial"/>
        </w:rPr>
        <w:t>s pojistnou částkou ne nižší</w:t>
      </w:r>
      <w:r>
        <w:rPr>
          <w:rFonts w:ascii="Arial" w:hAnsi="Arial" w:cs="Arial"/>
        </w:rPr>
        <w:t xml:space="preserve"> než 2</w:t>
      </w:r>
      <w:r w:rsidRPr="00860D33">
        <w:rPr>
          <w:rFonts w:ascii="Arial" w:hAnsi="Arial" w:cs="Arial"/>
        </w:rPr>
        <w:t>00 000</w:t>
      </w:r>
      <w:r>
        <w:rPr>
          <w:rFonts w:ascii="Arial" w:hAnsi="Arial" w:cs="Arial"/>
        </w:rPr>
        <w:t xml:space="preserve"> Kč (slovy: dvě stě tisíc korun českých).</w:t>
      </w:r>
      <w:bookmarkEnd w:id="19"/>
      <w:r>
        <w:rPr>
          <w:rFonts w:ascii="Arial" w:hAnsi="Arial" w:cs="Arial"/>
        </w:rPr>
        <w:t xml:space="preserve"> </w:t>
      </w:r>
    </w:p>
    <w:p w14:paraId="4F19DDC0" w14:textId="77777777" w:rsidR="00113933"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20" w:name="_Toc89955476"/>
      <w:r>
        <w:rPr>
          <w:rFonts w:ascii="Arial" w:hAnsi="Arial" w:cs="Arial"/>
        </w:rPr>
        <w:t>Dodavatel</w:t>
      </w:r>
      <w:r w:rsidRPr="0060486C">
        <w:rPr>
          <w:rFonts w:ascii="Arial" w:hAnsi="Arial" w:cs="Arial"/>
        </w:rPr>
        <w:t xml:space="preserve"> </w:t>
      </w:r>
      <w:r>
        <w:rPr>
          <w:rFonts w:ascii="Arial" w:hAnsi="Arial" w:cs="Arial"/>
        </w:rPr>
        <w:t xml:space="preserve">je povinen </w:t>
      </w:r>
      <w:r w:rsidRPr="00FC7CB5">
        <w:rPr>
          <w:rFonts w:ascii="Arial" w:hAnsi="Arial" w:cs="Arial"/>
        </w:rPr>
        <w:t xml:space="preserve">na výzvu </w:t>
      </w:r>
      <w:r>
        <w:rPr>
          <w:rFonts w:ascii="Arial" w:hAnsi="Arial" w:cs="Arial"/>
        </w:rPr>
        <w:t xml:space="preserve">Objednatele </w:t>
      </w:r>
      <w:r w:rsidRPr="00FC7CB5">
        <w:rPr>
          <w:rFonts w:ascii="Arial" w:hAnsi="Arial" w:cs="Arial"/>
        </w:rPr>
        <w:t xml:space="preserve">doložit, že je pojištěn pro případ odpovědnosti za škodu v požadovaném rozsahu, a to vždy nejpozději do </w:t>
      </w:r>
      <w:r>
        <w:rPr>
          <w:rFonts w:ascii="Arial" w:hAnsi="Arial" w:cs="Arial"/>
        </w:rPr>
        <w:t>10</w:t>
      </w:r>
      <w:r w:rsidRPr="00FC7CB5">
        <w:rPr>
          <w:rFonts w:ascii="Arial" w:hAnsi="Arial" w:cs="Arial"/>
        </w:rPr>
        <w:t xml:space="preserve"> pracovních dnů od doručení výzvy </w:t>
      </w:r>
      <w:r>
        <w:rPr>
          <w:rFonts w:ascii="Arial" w:hAnsi="Arial" w:cs="Arial"/>
        </w:rPr>
        <w:t>Objednatele</w:t>
      </w:r>
      <w:r w:rsidRPr="00FC7CB5">
        <w:rPr>
          <w:rFonts w:ascii="Arial" w:hAnsi="Arial" w:cs="Arial"/>
        </w:rPr>
        <w:t xml:space="preserve">. </w:t>
      </w:r>
      <w:r>
        <w:rPr>
          <w:rFonts w:ascii="Arial" w:hAnsi="Arial" w:cs="Arial"/>
        </w:rPr>
        <w:t>Dodavatel</w:t>
      </w:r>
      <w:r w:rsidRPr="00FC7CB5">
        <w:rPr>
          <w:rFonts w:ascii="Arial" w:hAnsi="Arial" w:cs="Arial"/>
        </w:rPr>
        <w:t xml:space="preserve"> k prokázání splnění tohoto požadavku předloží </w:t>
      </w:r>
      <w:r>
        <w:rPr>
          <w:rFonts w:ascii="Arial" w:hAnsi="Arial" w:cs="Arial"/>
        </w:rPr>
        <w:t>Objednateli</w:t>
      </w:r>
      <w:r w:rsidRPr="00FC7CB5">
        <w:rPr>
          <w:rFonts w:ascii="Arial" w:hAnsi="Arial" w:cs="Arial"/>
        </w:rPr>
        <w:t xml:space="preserve"> dokumenty, ze kterých bude splnění požadavku na pojištění vyplývat, tj. buď pojistnou smlouvu nebo pojistku a doklad o zaplacení pojistného na příslušné období nebo pojistný certifikát, či obdobný doklad vydaný příslušno</w:t>
      </w:r>
      <w:r>
        <w:rPr>
          <w:rFonts w:ascii="Arial" w:hAnsi="Arial" w:cs="Arial"/>
        </w:rPr>
        <w:t>u pojišťovnou.</w:t>
      </w:r>
      <w:bookmarkEnd w:id="20"/>
    </w:p>
    <w:p w14:paraId="2E5CF986" w14:textId="77777777" w:rsidR="00113933"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21" w:name="_Toc89955477"/>
      <w:r>
        <w:rPr>
          <w:rFonts w:ascii="Arial" w:hAnsi="Arial" w:cs="Arial"/>
        </w:rPr>
        <w:t>V případě nesplnění povinnosti Dodavatele stanovené v odst. 5. a 6. tohoto článku je Objednatel oprávněn vyúčtovat Dodavateli smluvní pokutu ve výši 5 000 Kč (slovy: pět tisíc korun českých), a to za každý i jen započatý kalendářní den, kdy porušení této povinnosti trvá a Dodavatel je povinen tuto částku uhradit.</w:t>
      </w:r>
      <w:bookmarkEnd w:id="21"/>
    </w:p>
    <w:p w14:paraId="3FDD5D4D" w14:textId="77777777" w:rsidR="00113933"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22" w:name="_Toc89955478"/>
      <w:r>
        <w:rPr>
          <w:rFonts w:ascii="Arial" w:hAnsi="Arial" w:cs="Arial"/>
        </w:rPr>
        <w:t>V případě nesplnění povinnosti Dodavatele stanovené v odst. 7. tohoto článku je Objednatel oprávněn vyúčtovat Dodavateli smluvní pokutu ve výši 5 000 Kč (slovy: pět tisíc korun českých) za každý i jen započatý kalendářní den prodlení a Dodavatel je povinen tuto částku uhradit.</w:t>
      </w:r>
      <w:bookmarkEnd w:id="22"/>
    </w:p>
    <w:p w14:paraId="2A5121B9" w14:textId="77777777" w:rsidR="00113933" w:rsidRDefault="00113933" w:rsidP="001E66F0">
      <w:pPr>
        <w:numPr>
          <w:ilvl w:val="0"/>
          <w:numId w:val="62"/>
        </w:numPr>
        <w:pBdr>
          <w:top w:val="nil"/>
          <w:left w:val="nil"/>
          <w:bottom w:val="nil"/>
          <w:right w:val="nil"/>
          <w:between w:val="nil"/>
          <w:bar w:val="nil"/>
        </w:pBdr>
        <w:spacing w:before="120" w:after="120" w:line="276" w:lineRule="auto"/>
        <w:jc w:val="both"/>
        <w:outlineLvl w:val="0"/>
        <w:rPr>
          <w:rFonts w:ascii="Arial" w:hAnsi="Arial" w:cs="Arial"/>
        </w:rPr>
      </w:pPr>
      <w:bookmarkStart w:id="23" w:name="_Toc89955479"/>
      <w:r>
        <w:rPr>
          <w:rFonts w:ascii="Arial" w:hAnsi="Arial" w:cs="Arial"/>
        </w:rPr>
        <w:t>Objednatel je oprávněn uplatnit právo na zaplacení smluvních pokut dle odst. 8. a 9. tohoto článku souběžně.</w:t>
      </w:r>
      <w:bookmarkEnd w:id="23"/>
    </w:p>
    <w:p w14:paraId="05878C61" w14:textId="77777777" w:rsidR="00113933" w:rsidRPr="000255CC" w:rsidRDefault="00113933" w:rsidP="00113933">
      <w:pPr>
        <w:pBdr>
          <w:top w:val="nil"/>
          <w:left w:val="nil"/>
          <w:bottom w:val="nil"/>
          <w:right w:val="nil"/>
          <w:between w:val="nil"/>
          <w:bar w:val="nil"/>
        </w:pBdr>
        <w:spacing w:before="120" w:after="120" w:line="276" w:lineRule="auto"/>
        <w:ind w:left="426"/>
        <w:jc w:val="both"/>
        <w:outlineLvl w:val="0"/>
        <w:rPr>
          <w:rFonts w:ascii="Arial" w:hAnsi="Arial" w:cs="Arial"/>
        </w:rPr>
      </w:pPr>
    </w:p>
    <w:p w14:paraId="3C21145E" w14:textId="7DBA1809" w:rsidR="00113933" w:rsidRDefault="00113933" w:rsidP="00113933">
      <w:pPr>
        <w:pStyle w:val="Odstavecseseznamem"/>
        <w:spacing w:before="120" w:after="120" w:line="276" w:lineRule="auto"/>
        <w:ind w:left="1068"/>
        <w:jc w:val="center"/>
        <w:outlineLvl w:val="0"/>
        <w:rPr>
          <w:rFonts w:ascii="Arial" w:hAnsi="Arial" w:cs="Arial"/>
          <w:b/>
        </w:rPr>
      </w:pPr>
      <w:bookmarkStart w:id="24" w:name="_Toc89955480"/>
      <w:r w:rsidRPr="00076124">
        <w:rPr>
          <w:rFonts w:ascii="Arial" w:hAnsi="Arial" w:cs="Arial"/>
          <w:b/>
        </w:rPr>
        <w:t xml:space="preserve">Článek </w:t>
      </w:r>
      <w:r>
        <w:rPr>
          <w:rFonts w:ascii="Arial" w:hAnsi="Arial" w:cs="Arial"/>
          <w:b/>
        </w:rPr>
        <w:t>IX</w:t>
      </w:r>
      <w:r w:rsidRPr="00076124">
        <w:rPr>
          <w:rFonts w:ascii="Arial" w:hAnsi="Arial" w:cs="Arial"/>
          <w:b/>
        </w:rPr>
        <w:t>. Ochrana informací, údajů a dat</w:t>
      </w:r>
      <w:bookmarkEnd w:id="24"/>
    </w:p>
    <w:p w14:paraId="6739118B" w14:textId="77777777" w:rsidR="00A36E0B" w:rsidRPr="00595AD1" w:rsidRDefault="00A36E0B" w:rsidP="00113933">
      <w:pPr>
        <w:pStyle w:val="Odstavecseseznamem"/>
        <w:spacing w:before="120" w:after="120" w:line="276" w:lineRule="auto"/>
        <w:ind w:left="1068"/>
        <w:jc w:val="center"/>
        <w:outlineLvl w:val="0"/>
        <w:rPr>
          <w:rFonts w:ascii="Arial" w:hAnsi="Arial" w:cs="Arial"/>
          <w:b/>
        </w:rPr>
      </w:pPr>
    </w:p>
    <w:p w14:paraId="5C173DA7" w14:textId="77777777" w:rsidR="00113933" w:rsidRPr="00224DB0"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25" w:name="_Toc89955481"/>
      <w:r>
        <w:rPr>
          <w:rFonts w:ascii="Arial" w:eastAsia="Calibri" w:hAnsi="Arial" w:cs="Arial"/>
          <w:lang w:eastAsia="en-US"/>
        </w:rPr>
        <w:t>VZP ČR</w:t>
      </w:r>
      <w:r w:rsidRPr="00224DB0">
        <w:rPr>
          <w:rFonts w:ascii="Arial" w:eastAsia="Calibri" w:hAnsi="Arial" w:cs="Arial"/>
          <w:lang w:eastAsia="en-US"/>
        </w:rPr>
        <w:t xml:space="preserve"> podle § 24 odst. 1 zákona č. 551/1991 Sb., o Všeobecné zdravotní pojišťovně České republiky, ve znění pozdějších předpisů (dále jen „zákon č. 551/1991 Sb.“), spravuje, aktualizuje a rozvíjí </w:t>
      </w:r>
      <w:r w:rsidRPr="00224DB0">
        <w:rPr>
          <w:rFonts w:ascii="Arial" w:hAnsi="Arial" w:cs="Arial"/>
        </w:rPr>
        <w:t>informační</w:t>
      </w:r>
      <w:r w:rsidRPr="00224DB0">
        <w:rPr>
          <w:rFonts w:ascii="Arial" w:eastAsia="Calibri" w:hAnsi="Arial" w:cs="Arial"/>
          <w:lang w:eastAsia="en-US"/>
        </w:rPr>
        <w:t xml:space="preserve"> systém VZP ČR, přičemž postupuje a řídí se příslušnými ustanoveními cit. zákona a souvisejícími právními předpisy. S odkazem na § 24a zákona č. 551/1991 Sb., zákon č. 110/2019 Sb., o zpracování osobních údajů, Nařízení Evropského parlamentu a Rady (EU) 2016/679 o ochraně fyzických osob v souvislosti se zpracováním osobních údajů a o volném pohybu těchto údajů a o zrušení směrnice 95/46/ES (obecné nařízení o ochraně osobních údajů), a dále na zákon č. 181/2014 Sb. o kybernetické bezpečnosti a o změně souvisejících zákonů (zákon o kybernetické bezpečnosti), ve znění pozdějších předpisů, se Dodavatel zavazuje učinit taková opatření, aby veškeré osoby, které se podílejí na realizaci jeho závazků z této </w:t>
      </w:r>
      <w:r>
        <w:rPr>
          <w:rFonts w:ascii="Arial" w:eastAsia="Calibri" w:hAnsi="Arial" w:cs="Arial"/>
          <w:lang w:eastAsia="en-US"/>
        </w:rPr>
        <w:t>S</w:t>
      </w:r>
      <w:r w:rsidRPr="00224DB0">
        <w:rPr>
          <w:rFonts w:ascii="Arial" w:eastAsia="Calibri" w:hAnsi="Arial" w:cs="Arial"/>
          <w:lang w:eastAsia="en-US"/>
        </w:rPr>
        <w:t xml:space="preserve">mlouvy zachovávaly mlčenlivost o veškerých osobních údajích, jakož i o </w:t>
      </w:r>
      <w:proofErr w:type="spellStart"/>
      <w:r w:rsidRPr="00224DB0">
        <w:rPr>
          <w:rFonts w:ascii="Arial" w:eastAsia="Calibri" w:hAnsi="Arial" w:cs="Arial"/>
          <w:lang w:eastAsia="en-US"/>
        </w:rPr>
        <w:t>technicko-organizačních</w:t>
      </w:r>
      <w:proofErr w:type="spellEnd"/>
      <w:r w:rsidRPr="00224DB0">
        <w:rPr>
          <w:rFonts w:ascii="Arial" w:eastAsia="Calibri" w:hAnsi="Arial" w:cs="Arial"/>
          <w:lang w:eastAsia="en-US"/>
        </w:rPr>
        <w:t xml:space="preserve"> opatřeních k jejich ochraně, o nichž se při plnění závazků dozvěděly, včetně těch, které </w:t>
      </w:r>
      <w:r>
        <w:rPr>
          <w:rFonts w:ascii="Arial" w:eastAsia="Calibri" w:hAnsi="Arial" w:cs="Arial"/>
          <w:lang w:eastAsia="en-US"/>
        </w:rPr>
        <w:t>VZP ČR</w:t>
      </w:r>
      <w:r w:rsidRPr="00224DB0">
        <w:rPr>
          <w:rFonts w:ascii="Arial" w:eastAsia="Calibri" w:hAnsi="Arial" w:cs="Arial"/>
          <w:lang w:eastAsia="en-US"/>
        </w:rPr>
        <w:t xml:space="preserve"> eviduje pomocí výpočetní techniky, či jinak. Tutéž mlčenlivost se zavazuje zachovávat i Dodavatel. Toto ujednání platí i v případě nahrazení uvedených právních předpisů předpisy jinými.</w:t>
      </w:r>
      <w:bookmarkEnd w:id="25"/>
    </w:p>
    <w:p w14:paraId="02A511E7" w14:textId="77777777" w:rsidR="00113933" w:rsidRPr="00224DB0"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26" w:name="_Toc89955482"/>
      <w:r w:rsidRPr="00224DB0">
        <w:rPr>
          <w:rFonts w:ascii="Arial" w:eastAsia="Calibri" w:hAnsi="Arial" w:cs="Arial"/>
          <w:lang w:eastAsia="en-US"/>
        </w:rPr>
        <w:t xml:space="preserve">Dodavatel se dále zavazuje zajistit, aby veškeré osoby, které se podílejí na realizaci jeho závazků z této </w:t>
      </w:r>
      <w:r>
        <w:rPr>
          <w:rFonts w:ascii="Arial" w:eastAsia="Calibri" w:hAnsi="Arial" w:cs="Arial"/>
          <w:lang w:eastAsia="en-US"/>
        </w:rPr>
        <w:t>S</w:t>
      </w:r>
      <w:r w:rsidRPr="00224DB0">
        <w:rPr>
          <w:rFonts w:ascii="Arial" w:eastAsia="Calibri" w:hAnsi="Arial" w:cs="Arial"/>
          <w:lang w:eastAsia="en-US"/>
        </w:rPr>
        <w:t xml:space="preserve">mlouvy, zachovávaly mlčenlivost o veškerých dalších skutečnostech, údajích a datech, o nichž se při plnění těchto závazků dozvěděly, a které nejsou veřejně známé nebo veřejně dostupné. </w:t>
      </w:r>
      <w:r w:rsidRPr="00224DB0">
        <w:rPr>
          <w:rFonts w:ascii="Arial" w:eastAsia="Calibri" w:hAnsi="Arial" w:cs="Arial"/>
          <w:lang w:eastAsia="en-US"/>
        </w:rPr>
        <w:lastRenderedPageBreak/>
        <w:t>Tutéž mlčenlivost se zavazuje zachovávat i Dodavatel.</w:t>
      </w:r>
      <w:bookmarkEnd w:id="26"/>
    </w:p>
    <w:p w14:paraId="11AC836B" w14:textId="77777777" w:rsidR="00113933" w:rsidRPr="00224DB0"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27" w:name="_Toc89955483"/>
      <w:r w:rsidRPr="00224DB0">
        <w:rPr>
          <w:rFonts w:ascii="Arial" w:eastAsia="Calibri" w:hAnsi="Arial" w:cs="Arial"/>
          <w:lang w:eastAsia="en-US"/>
        </w:rPr>
        <w:t>Za porušení závazků uvedených v odst. 1. a 2. tohoto článku se považuje i využití osobních údajů, dalších skutečností, údajů a dat, jakož i dalších vědomostí pro vlastní prospěch Dodavatele, prospěch třetí osoby nebo pro jiné důvody.</w:t>
      </w:r>
      <w:bookmarkEnd w:id="27"/>
      <w:r w:rsidRPr="00224DB0">
        <w:rPr>
          <w:rFonts w:ascii="Arial" w:eastAsia="Calibri" w:hAnsi="Arial" w:cs="Arial"/>
          <w:lang w:eastAsia="en-US"/>
        </w:rPr>
        <w:t xml:space="preserve"> </w:t>
      </w:r>
    </w:p>
    <w:p w14:paraId="223A51B4" w14:textId="77777777" w:rsidR="00113933" w:rsidRPr="00224DB0"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28" w:name="_Toc89955484"/>
      <w:r w:rsidRPr="00224DB0">
        <w:rPr>
          <w:rFonts w:ascii="Arial" w:eastAsia="Calibri" w:hAnsi="Arial" w:cs="Arial"/>
          <w:lang w:eastAsia="en-US"/>
        </w:rPr>
        <w:t xml:space="preserve">Poskytnutí informací na základě povinností stanovených </w:t>
      </w:r>
      <w:r>
        <w:rPr>
          <w:rFonts w:ascii="Arial" w:eastAsia="Calibri" w:hAnsi="Arial" w:cs="Arial"/>
          <w:lang w:eastAsia="en-US"/>
        </w:rPr>
        <w:t>s</w:t>
      </w:r>
      <w:r w:rsidRPr="00224DB0">
        <w:rPr>
          <w:rFonts w:ascii="Arial" w:eastAsia="Calibri" w:hAnsi="Arial" w:cs="Arial"/>
          <w:lang w:eastAsia="en-US"/>
        </w:rPr>
        <w:t xml:space="preserve">mluvním stranám obecně závaznými právními předpisy České republiky včetně přímo použitelných předpisů Evropské unie není považováno za porušení povinností </w:t>
      </w:r>
      <w:r>
        <w:rPr>
          <w:rFonts w:ascii="Arial" w:eastAsia="Calibri" w:hAnsi="Arial" w:cs="Arial"/>
          <w:lang w:eastAsia="en-US"/>
        </w:rPr>
        <w:t>s</w:t>
      </w:r>
      <w:r w:rsidRPr="00224DB0">
        <w:rPr>
          <w:rFonts w:ascii="Arial" w:eastAsia="Calibri" w:hAnsi="Arial" w:cs="Arial"/>
          <w:lang w:eastAsia="en-US"/>
        </w:rPr>
        <w:t>mluvních stran sjednaných v tomto článku.</w:t>
      </w:r>
      <w:bookmarkEnd w:id="28"/>
      <w:r w:rsidRPr="00224DB0">
        <w:rPr>
          <w:rFonts w:ascii="Arial" w:eastAsia="Calibri" w:hAnsi="Arial" w:cs="Arial"/>
          <w:lang w:eastAsia="en-US"/>
        </w:rPr>
        <w:t xml:space="preserve"> </w:t>
      </w:r>
    </w:p>
    <w:p w14:paraId="325D28DA" w14:textId="77777777" w:rsidR="00113933" w:rsidRPr="00224DB0"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29" w:name="_Toc89955485"/>
      <w:r w:rsidRPr="00224DB0">
        <w:rPr>
          <w:rFonts w:ascii="Arial" w:eastAsia="Calibri" w:hAnsi="Arial" w:cs="Arial"/>
          <w:lang w:eastAsia="en-US"/>
        </w:rPr>
        <w:t xml:space="preserve">Za porušení závazku uvedeného v odstavci 1. tohoto článku je Dodavatel povinen zaplatit </w:t>
      </w:r>
      <w:r>
        <w:rPr>
          <w:rFonts w:ascii="Arial" w:eastAsia="Calibri" w:hAnsi="Arial" w:cs="Arial"/>
          <w:lang w:eastAsia="en-US"/>
        </w:rPr>
        <w:t>VZP ČR</w:t>
      </w:r>
      <w:r w:rsidRPr="00224DB0">
        <w:rPr>
          <w:rFonts w:ascii="Arial" w:eastAsia="Calibri" w:hAnsi="Arial" w:cs="Arial"/>
          <w:lang w:eastAsia="en-US"/>
        </w:rPr>
        <w:t xml:space="preserve"> v každém jednotlivém případě smluvní pokutu ve výši 1 000 000 Kč (slovy: jeden milion korun českých). Ujednáním o smluvní pokutě ani zaplacením smluvní pokuty není dotčeno právo </w:t>
      </w:r>
      <w:r>
        <w:rPr>
          <w:rFonts w:ascii="Arial" w:eastAsia="Calibri" w:hAnsi="Arial" w:cs="Arial"/>
          <w:lang w:eastAsia="en-US"/>
        </w:rPr>
        <w:t xml:space="preserve">VZP ČR </w:t>
      </w:r>
      <w:r w:rsidRPr="00224DB0">
        <w:rPr>
          <w:rFonts w:ascii="Arial" w:eastAsia="Calibri" w:hAnsi="Arial" w:cs="Arial"/>
          <w:lang w:eastAsia="en-US"/>
        </w:rPr>
        <w:t>na náhradu škody vzniklé z porušení povinnosti, ke kterému se smluvní pokuta vztahuje.</w:t>
      </w:r>
      <w:bookmarkEnd w:id="29"/>
    </w:p>
    <w:p w14:paraId="3AF51175" w14:textId="77777777" w:rsidR="00113933" w:rsidRPr="00224DB0"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30" w:name="_Toc89955486"/>
      <w:r w:rsidRPr="00224DB0">
        <w:rPr>
          <w:rFonts w:ascii="Arial" w:eastAsia="Calibri" w:hAnsi="Arial" w:cs="Arial"/>
          <w:lang w:eastAsia="en-US"/>
        </w:rPr>
        <w:t xml:space="preserve">Za porušení závazku uvedeného v odstavci 2. tohoto článku je Dodavatel povinen zaplatit </w:t>
      </w:r>
      <w:r>
        <w:rPr>
          <w:rFonts w:ascii="Arial" w:eastAsia="Calibri" w:hAnsi="Arial" w:cs="Arial"/>
          <w:lang w:eastAsia="en-US"/>
        </w:rPr>
        <w:t>VZP ČR</w:t>
      </w:r>
      <w:r w:rsidRPr="00224DB0">
        <w:rPr>
          <w:rFonts w:ascii="Arial" w:eastAsia="Calibri" w:hAnsi="Arial" w:cs="Arial"/>
          <w:lang w:eastAsia="en-US"/>
        </w:rPr>
        <w:t xml:space="preserve"> v každém jednotlivém případě smluvní pokutu ve výši 100 000 Kč (slovy: jedno sto tisíc korun českých). Ujednáním o smluvní pokutě ani zaplacením smluvní pokuty není dotčeno právo </w:t>
      </w:r>
      <w:r>
        <w:rPr>
          <w:rFonts w:ascii="Arial" w:eastAsia="Calibri" w:hAnsi="Arial" w:cs="Arial"/>
          <w:lang w:eastAsia="en-US"/>
        </w:rPr>
        <w:t>VZP ČR</w:t>
      </w:r>
      <w:r w:rsidRPr="00224DB0">
        <w:rPr>
          <w:rFonts w:ascii="Arial" w:eastAsia="Calibri" w:hAnsi="Arial" w:cs="Arial"/>
          <w:lang w:eastAsia="en-US"/>
        </w:rPr>
        <w:t xml:space="preserve"> na náhradu škody vzniklé z porušení povinnosti, ke kterému se smluvní pokuta vztahuje.</w:t>
      </w:r>
      <w:bookmarkEnd w:id="30"/>
    </w:p>
    <w:p w14:paraId="66AB7C4F" w14:textId="77777777" w:rsidR="00113933" w:rsidRPr="00E64744" w:rsidRDefault="00113933" w:rsidP="001E66F0">
      <w:pPr>
        <w:pStyle w:val="Odstavecseseznamem"/>
        <w:widowControl w:val="0"/>
        <w:numPr>
          <w:ilvl w:val="0"/>
          <w:numId w:val="63"/>
        </w:numPr>
        <w:pBdr>
          <w:top w:val="nil"/>
          <w:left w:val="nil"/>
          <w:bottom w:val="nil"/>
          <w:right w:val="nil"/>
          <w:between w:val="nil"/>
          <w:bar w:val="nil"/>
        </w:pBdr>
        <w:spacing w:after="200" w:line="276" w:lineRule="auto"/>
        <w:ind w:left="426" w:hanging="426"/>
        <w:contextualSpacing w:val="0"/>
        <w:jc w:val="both"/>
        <w:outlineLvl w:val="0"/>
        <w:rPr>
          <w:rFonts w:ascii="Arial" w:eastAsia="Calibri" w:hAnsi="Arial" w:cs="Arial"/>
          <w:lang w:eastAsia="en-US"/>
        </w:rPr>
      </w:pPr>
      <w:bookmarkStart w:id="31" w:name="_Toc89955487"/>
      <w:r w:rsidRPr="00224DB0">
        <w:rPr>
          <w:rFonts w:ascii="Arial" w:eastAsia="Calibri" w:hAnsi="Arial" w:cs="Arial"/>
          <w:lang w:eastAsia="en-US"/>
        </w:rPr>
        <w:t xml:space="preserve">Závazky </w:t>
      </w:r>
      <w:r>
        <w:rPr>
          <w:rFonts w:ascii="Arial" w:eastAsia="Calibri" w:hAnsi="Arial" w:cs="Arial"/>
          <w:lang w:eastAsia="en-US"/>
        </w:rPr>
        <w:t>s</w:t>
      </w:r>
      <w:r w:rsidRPr="00224DB0">
        <w:rPr>
          <w:rFonts w:ascii="Arial" w:eastAsia="Calibri" w:hAnsi="Arial" w:cs="Arial"/>
          <w:lang w:eastAsia="en-US"/>
        </w:rPr>
        <w:t>mluvních stran uvedené v tomto článku trvají i po skončení tohoto smluvního vztahu.</w:t>
      </w:r>
      <w:bookmarkEnd w:id="31"/>
    </w:p>
    <w:p w14:paraId="5BCCD57D" w14:textId="77777777" w:rsidR="00113933" w:rsidRPr="00500BEF" w:rsidRDefault="00113933" w:rsidP="00113933">
      <w:pPr>
        <w:spacing w:after="120" w:line="276" w:lineRule="auto"/>
        <w:jc w:val="both"/>
        <w:rPr>
          <w:rFonts w:ascii="Arial" w:eastAsia="Calibri" w:hAnsi="Arial" w:cs="Arial"/>
          <w:lang w:eastAsia="en-US"/>
        </w:rPr>
      </w:pPr>
    </w:p>
    <w:p w14:paraId="5C2700BD" w14:textId="77777777" w:rsidR="00113933" w:rsidRPr="00595AD1" w:rsidRDefault="00113933" w:rsidP="00113933">
      <w:pPr>
        <w:pStyle w:val="Odstavecseseznamem"/>
        <w:spacing w:line="276" w:lineRule="auto"/>
        <w:ind w:left="426"/>
        <w:jc w:val="center"/>
        <w:rPr>
          <w:rFonts w:ascii="Arial" w:hAnsi="Arial" w:cs="Arial"/>
          <w:b/>
        </w:rPr>
      </w:pPr>
      <w:r>
        <w:rPr>
          <w:rFonts w:ascii="Arial" w:hAnsi="Arial" w:cs="Arial"/>
          <w:b/>
        </w:rPr>
        <w:t>X. Práva k předmětům duševního vlastnictví, licenční ujednání</w:t>
      </w:r>
    </w:p>
    <w:p w14:paraId="5F5434D1" w14:textId="77777777" w:rsidR="00113933" w:rsidRDefault="00113933" w:rsidP="001E66F0">
      <w:pPr>
        <w:numPr>
          <w:ilvl w:val="1"/>
          <w:numId w:val="70"/>
        </w:numPr>
        <w:spacing w:before="120" w:after="120" w:line="276" w:lineRule="auto"/>
        <w:jc w:val="both"/>
        <w:outlineLvl w:val="0"/>
        <w:rPr>
          <w:rFonts w:ascii="Arial" w:hAnsi="Arial" w:cs="Arial"/>
        </w:rPr>
      </w:pPr>
      <w:bookmarkStart w:id="32" w:name="_Toc89955488"/>
      <w:r>
        <w:rPr>
          <w:rFonts w:ascii="Arial" w:hAnsi="Arial" w:cs="Arial"/>
        </w:rPr>
        <w:t xml:space="preserve">Dodavatel </w:t>
      </w:r>
      <w:r w:rsidRPr="000418DA">
        <w:rPr>
          <w:rFonts w:ascii="Arial" w:hAnsi="Arial" w:cs="Arial"/>
        </w:rPr>
        <w:t xml:space="preserve">touto Smlouvou </w:t>
      </w:r>
      <w:r>
        <w:rPr>
          <w:rFonts w:ascii="Arial" w:hAnsi="Arial" w:cs="Arial"/>
        </w:rPr>
        <w:t xml:space="preserve">poskytuje </w:t>
      </w:r>
      <w:r w:rsidRPr="000418DA">
        <w:rPr>
          <w:rFonts w:ascii="Arial" w:hAnsi="Arial" w:cs="Arial"/>
        </w:rPr>
        <w:t xml:space="preserve">Objednateli oprávnění k užití </w:t>
      </w:r>
      <w:r w:rsidRPr="00613A35">
        <w:rPr>
          <w:rFonts w:ascii="Arial" w:hAnsi="Arial" w:cs="Arial"/>
        </w:rPr>
        <w:t>SW</w:t>
      </w:r>
      <w:r>
        <w:rPr>
          <w:rFonts w:ascii="Arial" w:hAnsi="Arial" w:cs="Arial"/>
        </w:rPr>
        <w:t xml:space="preserve">   dodaného Objednateli podle této Smlouvy včetně příslušné dokumentace (tj.</w:t>
      </w:r>
      <w:r w:rsidRPr="00613A35">
        <w:rPr>
          <w:rFonts w:ascii="Arial" w:hAnsi="Arial" w:cs="Arial"/>
        </w:rPr>
        <w:t xml:space="preserve"> </w:t>
      </w:r>
      <w:r>
        <w:rPr>
          <w:rFonts w:ascii="Arial" w:hAnsi="Arial" w:cs="Arial"/>
        </w:rPr>
        <w:t xml:space="preserve">poskytuje </w:t>
      </w:r>
      <w:r w:rsidRPr="000418DA">
        <w:rPr>
          <w:rFonts w:ascii="Arial" w:hAnsi="Arial" w:cs="Arial"/>
        </w:rPr>
        <w:t>licenci</w:t>
      </w:r>
      <w:r>
        <w:rPr>
          <w:rFonts w:ascii="Arial" w:hAnsi="Arial" w:cs="Arial"/>
        </w:rPr>
        <w:t xml:space="preserve">), </w:t>
      </w:r>
      <w:r w:rsidRPr="000418DA">
        <w:rPr>
          <w:rFonts w:ascii="Arial" w:hAnsi="Arial" w:cs="Arial"/>
        </w:rPr>
        <w:t xml:space="preserve">a to včetně </w:t>
      </w:r>
      <w:r>
        <w:rPr>
          <w:rFonts w:ascii="Arial" w:hAnsi="Arial" w:cs="Arial"/>
        </w:rPr>
        <w:t xml:space="preserve">stejného </w:t>
      </w:r>
      <w:r w:rsidRPr="000418DA">
        <w:rPr>
          <w:rFonts w:ascii="Arial" w:hAnsi="Arial" w:cs="Arial"/>
        </w:rPr>
        <w:t xml:space="preserve">oprávnění k užití jeho aktualizací </w:t>
      </w:r>
      <w:r>
        <w:rPr>
          <w:rFonts w:ascii="Arial" w:hAnsi="Arial" w:cs="Arial"/>
        </w:rPr>
        <w:t xml:space="preserve">(upgrade) </w:t>
      </w:r>
      <w:r w:rsidRPr="000418DA">
        <w:rPr>
          <w:rFonts w:ascii="Arial" w:hAnsi="Arial" w:cs="Arial"/>
        </w:rPr>
        <w:t>provedených za trvání této Smlouvy</w:t>
      </w:r>
      <w:r>
        <w:rPr>
          <w:rFonts w:ascii="Arial" w:hAnsi="Arial" w:cs="Arial"/>
        </w:rPr>
        <w:t xml:space="preserve"> v rámci Podpory.</w:t>
      </w:r>
      <w:r w:rsidRPr="000418DA">
        <w:rPr>
          <w:rFonts w:ascii="Arial" w:hAnsi="Arial" w:cs="Arial"/>
        </w:rPr>
        <w:t xml:space="preserve"> Tato licence je poskytována ode dne instalace </w:t>
      </w:r>
      <w:r w:rsidRPr="00613A35">
        <w:rPr>
          <w:rFonts w:ascii="Arial" w:hAnsi="Arial" w:cs="Arial"/>
        </w:rPr>
        <w:t>SW</w:t>
      </w:r>
      <w:r>
        <w:rPr>
          <w:rFonts w:ascii="Arial" w:hAnsi="Arial" w:cs="Arial"/>
        </w:rPr>
        <w:t xml:space="preserve"> v </w:t>
      </w:r>
      <w:r w:rsidRPr="000418DA">
        <w:rPr>
          <w:rFonts w:ascii="Arial" w:hAnsi="Arial" w:cs="Arial"/>
        </w:rPr>
        <w:t>IS VZP ČR na dobu trvání majetkových práv autora, a to jako nevýhradní, nepřevoditelná a ke způsobu užití v</w:t>
      </w:r>
      <w:r>
        <w:rPr>
          <w:rFonts w:ascii="Arial" w:hAnsi="Arial" w:cs="Arial"/>
        </w:rPr>
        <w:t> </w:t>
      </w:r>
      <w:r w:rsidRPr="000418DA">
        <w:rPr>
          <w:rFonts w:ascii="Arial" w:hAnsi="Arial" w:cs="Arial"/>
        </w:rPr>
        <w:t>rámci VZP ČR podle jejích potřeb</w:t>
      </w:r>
      <w:r>
        <w:rPr>
          <w:rFonts w:ascii="Arial" w:hAnsi="Arial" w:cs="Arial"/>
        </w:rPr>
        <w:t>.</w:t>
      </w:r>
      <w:bookmarkEnd w:id="32"/>
      <w:r>
        <w:rPr>
          <w:rFonts w:ascii="Arial" w:hAnsi="Arial" w:cs="Arial"/>
        </w:rPr>
        <w:t xml:space="preserve"> </w:t>
      </w:r>
    </w:p>
    <w:p w14:paraId="3C7B0DD1" w14:textId="77777777" w:rsidR="00113933" w:rsidRDefault="00113933" w:rsidP="001E66F0">
      <w:pPr>
        <w:numPr>
          <w:ilvl w:val="1"/>
          <w:numId w:val="70"/>
        </w:numPr>
        <w:spacing w:before="120" w:after="120" w:line="276" w:lineRule="auto"/>
        <w:jc w:val="both"/>
        <w:outlineLvl w:val="0"/>
        <w:rPr>
          <w:rFonts w:ascii="Arial" w:hAnsi="Arial" w:cs="Arial"/>
        </w:rPr>
      </w:pPr>
      <w:bookmarkStart w:id="33" w:name="_Toc89955489"/>
      <w:r>
        <w:rPr>
          <w:rFonts w:ascii="Arial" w:hAnsi="Arial" w:cs="Arial"/>
        </w:rPr>
        <w:t>Dodavatel prohlašuje a odpovídá za to, že plnění dle této Smlouvy, která jsou předmětem jakéhokoliv práva duševního vlastnictví, je oprávněn distribuovat a dodávat třetím osobám včetně Objednateli.</w:t>
      </w:r>
      <w:bookmarkEnd w:id="33"/>
    </w:p>
    <w:p w14:paraId="57CDE73C" w14:textId="77777777" w:rsidR="00113933" w:rsidRDefault="00113933" w:rsidP="001E66F0">
      <w:pPr>
        <w:pStyle w:val="Odstavecseseznamem"/>
        <w:numPr>
          <w:ilvl w:val="1"/>
          <w:numId w:val="70"/>
        </w:numPr>
        <w:spacing w:before="120" w:after="120" w:line="276" w:lineRule="auto"/>
        <w:ind w:left="425" w:hanging="425"/>
        <w:contextualSpacing w:val="0"/>
        <w:jc w:val="both"/>
        <w:outlineLvl w:val="0"/>
        <w:rPr>
          <w:rFonts w:ascii="Arial" w:hAnsi="Arial" w:cs="Arial"/>
        </w:rPr>
      </w:pPr>
      <w:bookmarkStart w:id="34" w:name="_Toc89955490"/>
      <w:r w:rsidRPr="007C57BE">
        <w:rPr>
          <w:rFonts w:ascii="Arial" w:hAnsi="Arial" w:cs="Arial"/>
        </w:rPr>
        <w:t xml:space="preserve">Pro účely tohoto licenčního ujednání se nepoužije </w:t>
      </w:r>
      <w:proofErr w:type="spellStart"/>
      <w:r w:rsidRPr="007C57BE">
        <w:rPr>
          <w:rFonts w:ascii="Arial" w:hAnsi="Arial" w:cs="Arial"/>
        </w:rPr>
        <w:t>ust</w:t>
      </w:r>
      <w:proofErr w:type="spellEnd"/>
      <w:r w:rsidRPr="007C57BE">
        <w:rPr>
          <w:rFonts w:ascii="Arial" w:hAnsi="Arial" w:cs="Arial"/>
        </w:rPr>
        <w:t>. § 2370 občanského zákoníku.</w:t>
      </w:r>
      <w:bookmarkEnd w:id="34"/>
      <w:r w:rsidRPr="007C57BE">
        <w:rPr>
          <w:rFonts w:ascii="Arial" w:hAnsi="Arial" w:cs="Arial"/>
        </w:rPr>
        <w:t xml:space="preserve"> </w:t>
      </w:r>
    </w:p>
    <w:p w14:paraId="112CE09C" w14:textId="23A5B9AA" w:rsidR="00113933" w:rsidRDefault="00113933" w:rsidP="001E66F0">
      <w:pPr>
        <w:pStyle w:val="Odstavecseseznamem"/>
        <w:numPr>
          <w:ilvl w:val="1"/>
          <w:numId w:val="70"/>
        </w:numPr>
        <w:spacing w:before="120" w:after="120" w:line="276" w:lineRule="auto"/>
        <w:ind w:left="425" w:hanging="425"/>
        <w:contextualSpacing w:val="0"/>
        <w:jc w:val="both"/>
        <w:outlineLvl w:val="0"/>
        <w:rPr>
          <w:rFonts w:ascii="Arial" w:hAnsi="Arial" w:cs="Arial"/>
        </w:rPr>
      </w:pPr>
      <w:bookmarkStart w:id="35" w:name="_Toc89955491"/>
      <w:r w:rsidRPr="0083659E">
        <w:rPr>
          <w:rFonts w:ascii="Arial" w:hAnsi="Arial" w:cs="Arial"/>
        </w:rPr>
        <w:t xml:space="preserve">V ostatním se řídí poskytnutá licence licenčními podmínkami výrobce SW, které tvoří Přílohu č. 3 této Smlouvy a jsou dostupné na adrese: </w:t>
      </w:r>
      <w:bookmarkStart w:id="36" w:name="OLE_LINK1"/>
      <w:bookmarkStart w:id="37" w:name="OLE_LINK2"/>
      <w:r w:rsidR="0083659E">
        <w:rPr>
          <w:rFonts w:ascii="Arial" w:hAnsi="Arial" w:cs="Arial"/>
        </w:rPr>
        <w:fldChar w:fldCharType="begin"/>
      </w:r>
      <w:r w:rsidR="0083659E">
        <w:rPr>
          <w:rFonts w:ascii="Arial" w:hAnsi="Arial" w:cs="Arial"/>
        </w:rPr>
        <w:instrText xml:space="preserve"> HYPERLINK "</w:instrText>
      </w:r>
      <w:r w:rsidR="0083659E" w:rsidRPr="0083659E">
        <w:rPr>
          <w:rFonts w:ascii="Arial" w:hAnsi="Arial" w:cs="Arial"/>
        </w:rPr>
        <w:instrText>https://www.alarisworld.com/en-gb/landing-page/license-agreement#section%201</w:instrText>
      </w:r>
      <w:r w:rsidR="0083659E">
        <w:rPr>
          <w:rFonts w:ascii="Arial" w:hAnsi="Arial" w:cs="Arial"/>
        </w:rPr>
        <w:instrText xml:space="preserve">" </w:instrText>
      </w:r>
      <w:r w:rsidR="0083659E">
        <w:rPr>
          <w:rFonts w:ascii="Arial" w:hAnsi="Arial" w:cs="Arial"/>
        </w:rPr>
        <w:fldChar w:fldCharType="separate"/>
      </w:r>
      <w:r w:rsidR="0083659E" w:rsidRPr="0027336E">
        <w:rPr>
          <w:rStyle w:val="Hypertextovodkaz"/>
          <w:rFonts w:ascii="Arial" w:hAnsi="Arial" w:cs="Arial"/>
        </w:rPr>
        <w:t>https://www.alarisworld.com/en-gb/landing-page/license-agreement#section%201</w:t>
      </w:r>
      <w:r w:rsidR="0083659E">
        <w:rPr>
          <w:rFonts w:ascii="Arial" w:hAnsi="Arial" w:cs="Arial"/>
        </w:rPr>
        <w:fldChar w:fldCharType="end"/>
      </w:r>
      <w:bookmarkEnd w:id="35"/>
      <w:r w:rsidR="00E53C07">
        <w:rPr>
          <w:rFonts w:ascii="Arial" w:hAnsi="Arial" w:cs="Arial"/>
        </w:rPr>
        <w:t>.</w:t>
      </w:r>
    </w:p>
    <w:bookmarkEnd w:id="36"/>
    <w:bookmarkEnd w:id="37"/>
    <w:p w14:paraId="01B18529" w14:textId="77777777" w:rsidR="00113933" w:rsidRDefault="00113933" w:rsidP="00113933">
      <w:pPr>
        <w:spacing w:after="120" w:line="276" w:lineRule="auto"/>
        <w:jc w:val="both"/>
        <w:rPr>
          <w:rFonts w:ascii="Arial" w:hAnsi="Arial" w:cs="Arial"/>
        </w:rPr>
      </w:pPr>
    </w:p>
    <w:bookmarkEnd w:id="2"/>
    <w:p w14:paraId="124E2A1F" w14:textId="77777777" w:rsidR="00113933" w:rsidRPr="0076404E" w:rsidRDefault="00113933" w:rsidP="00113933">
      <w:pPr>
        <w:spacing w:after="120" w:line="276" w:lineRule="auto"/>
        <w:jc w:val="center"/>
        <w:rPr>
          <w:rFonts w:ascii="Arial" w:hAnsi="Arial" w:cs="Arial"/>
          <w:b/>
        </w:rPr>
      </w:pPr>
      <w:r w:rsidRPr="0076404E">
        <w:rPr>
          <w:rFonts w:ascii="Arial" w:hAnsi="Arial" w:cs="Arial"/>
          <w:b/>
        </w:rPr>
        <w:t>Článek X</w:t>
      </w:r>
      <w:r>
        <w:rPr>
          <w:rFonts w:ascii="Arial" w:hAnsi="Arial" w:cs="Arial"/>
          <w:b/>
        </w:rPr>
        <w:t xml:space="preserve">I. </w:t>
      </w:r>
      <w:r w:rsidRPr="0076404E">
        <w:rPr>
          <w:rFonts w:ascii="Arial" w:hAnsi="Arial" w:cs="Arial"/>
          <w:b/>
        </w:rPr>
        <w:t xml:space="preserve">Uveřejnění </w:t>
      </w:r>
      <w:r>
        <w:rPr>
          <w:rFonts w:ascii="Arial" w:hAnsi="Arial" w:cs="Arial"/>
          <w:b/>
        </w:rPr>
        <w:t>S</w:t>
      </w:r>
      <w:r w:rsidRPr="0076404E">
        <w:rPr>
          <w:rFonts w:ascii="Arial" w:hAnsi="Arial" w:cs="Arial"/>
          <w:b/>
        </w:rPr>
        <w:t xml:space="preserve">mlouvy </w:t>
      </w:r>
    </w:p>
    <w:p w14:paraId="5BB2B1E4" w14:textId="77777777" w:rsidR="00113933"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sidRPr="000B2902">
        <w:rPr>
          <w:rFonts w:ascii="Arial" w:hAnsi="Arial" w:cs="Arial"/>
        </w:rPr>
        <w:t>Smluvní strany jsou si plně vědomy zákonné povinnosti smluvních stran uveřejnit dle zákona č. 340/2015 Sb., o zvláštních podmínkách účinnosti některých smluv, uveřejňování těchto smluv a o registru smluv (zákon o registru smluv)</w:t>
      </w:r>
      <w:r>
        <w:rPr>
          <w:rFonts w:ascii="Arial" w:hAnsi="Arial" w:cs="Arial"/>
        </w:rPr>
        <w:t>, ve znění pozdějších předpisů,</w:t>
      </w:r>
      <w:r w:rsidRPr="000B2902">
        <w:rPr>
          <w:rFonts w:ascii="Arial" w:hAnsi="Arial" w:cs="Arial"/>
        </w:rPr>
        <w:t xml:space="preserve"> tuto Smlouvu, včetně všech případných dohod, kterými se tato Smlouva doplňuje, mění, nahrazuje nebo ruší, prostřednictvím registru smluv.</w:t>
      </w:r>
    </w:p>
    <w:p w14:paraId="715F655F" w14:textId="77777777" w:rsidR="00113933"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sidRPr="000B2902">
        <w:rPr>
          <w:rFonts w:ascii="Arial" w:hAnsi="Arial" w:cs="Arial"/>
        </w:rPr>
        <w:lastRenderedPageBreak/>
        <w:t xml:space="preserve">Uveřejněním Smlouvy dle odst. 1. tohoto článku se rozumí uveřejnění elektronického obrazu textového obsahu Smlouvy v otevřeném a strojově čitelném formátu a rovněž </w:t>
      </w:r>
      <w:proofErr w:type="spellStart"/>
      <w:r w:rsidRPr="000B2902">
        <w:rPr>
          <w:rFonts w:ascii="Arial" w:hAnsi="Arial" w:cs="Arial"/>
        </w:rPr>
        <w:t>metadat</w:t>
      </w:r>
      <w:proofErr w:type="spellEnd"/>
      <w:r w:rsidRPr="000B2902">
        <w:rPr>
          <w:rFonts w:ascii="Arial" w:hAnsi="Arial" w:cs="Arial"/>
        </w:rPr>
        <w:t>, podle § 5 odst. 1 zákona o registru smluv, prostřednictvím registru smluv.</w:t>
      </w:r>
    </w:p>
    <w:p w14:paraId="73C0DCC7" w14:textId="77777777" w:rsidR="00113933"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sidRPr="000B2902">
        <w:rPr>
          <w:rFonts w:ascii="Arial" w:hAnsi="Arial" w:cs="Arial"/>
        </w:rPr>
        <w:t xml:space="preserve">Smluvní strany se dohodly, že tuto Smlouvu zašle správci registru smluv k uveřejnění prostřednictvím registru smluv Objednatel. </w:t>
      </w:r>
      <w:r>
        <w:rPr>
          <w:rFonts w:ascii="Arial" w:hAnsi="Arial" w:cs="Arial"/>
        </w:rPr>
        <w:t>Dodavatel</w:t>
      </w:r>
      <w:r w:rsidRPr="000B2902">
        <w:rPr>
          <w:rFonts w:ascii="Arial" w:hAnsi="Arial" w:cs="Arial"/>
        </w:rPr>
        <w:t xml:space="preserve"> je povinen zkontrolovat, že Smlouva včetně všech příloh a </w:t>
      </w:r>
      <w:proofErr w:type="spellStart"/>
      <w:r w:rsidRPr="000B2902">
        <w:rPr>
          <w:rFonts w:ascii="Arial" w:hAnsi="Arial" w:cs="Arial"/>
        </w:rPr>
        <w:t>metadat</w:t>
      </w:r>
      <w:proofErr w:type="spellEnd"/>
      <w:r w:rsidRPr="000B2902">
        <w:rPr>
          <w:rFonts w:ascii="Arial" w:hAnsi="Arial" w:cs="Arial"/>
        </w:rPr>
        <w:t xml:space="preserve"> byla řádně prostřednictvím registru smluv uveřejněna. V případě, že </w:t>
      </w:r>
      <w:r>
        <w:rPr>
          <w:rFonts w:ascii="Arial" w:hAnsi="Arial" w:cs="Arial"/>
        </w:rPr>
        <w:t xml:space="preserve">Dodavatel </w:t>
      </w:r>
      <w:r w:rsidRPr="000B2902">
        <w:rPr>
          <w:rFonts w:ascii="Arial" w:hAnsi="Arial" w:cs="Arial"/>
        </w:rPr>
        <w:t xml:space="preserve">zjistí jakékoliv nepřesnosti či nedostatky, je povinen bez zbytečného odkladu o nich Objednatele informovat a </w:t>
      </w:r>
      <w:r>
        <w:rPr>
          <w:rFonts w:ascii="Arial" w:hAnsi="Arial" w:cs="Arial"/>
        </w:rPr>
        <w:t>s</w:t>
      </w:r>
      <w:r w:rsidRPr="000B2902">
        <w:rPr>
          <w:rFonts w:ascii="Arial" w:hAnsi="Arial" w:cs="Arial"/>
        </w:rPr>
        <w:t>mluvní strany si poskytnou veškerou potřebnou součinnost k zajištění opravy nepřesností či nedostatků.</w:t>
      </w:r>
    </w:p>
    <w:p w14:paraId="48E2B474" w14:textId="77777777" w:rsidR="00113933"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sidRPr="000B2902">
        <w:rPr>
          <w:rFonts w:ascii="Arial" w:hAnsi="Arial" w:cs="Arial"/>
        </w:rPr>
        <w:t>Postup uvedený v odst. 3. tohoto článku se smluvní strany zavazují dodržovat i v případě uzavření dodatků k této Smlouvě, jakož i v případě jakýchkoli dalších dohod, kterými se tato Smlouva bude případně doplňovat, měnit, nahrazovat nebo rušit.</w:t>
      </w:r>
    </w:p>
    <w:p w14:paraId="3C31B137" w14:textId="77777777" w:rsidR="00113933"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Pr>
          <w:rFonts w:ascii="Arial" w:hAnsi="Arial" w:cs="Arial"/>
        </w:rPr>
        <w:t>Dodavatel</w:t>
      </w:r>
      <w:r w:rsidRPr="000B2902">
        <w:rPr>
          <w:rFonts w:ascii="Arial" w:hAnsi="Arial" w:cs="Arial"/>
        </w:rPr>
        <w:t xml:space="preserve"> bere na vědomí a souhlasí s tím, že Objednatel rovněž uveřejní tuto Smlouvu (tj. celé znění včetně všech příloh), včetně všech jejích případných dodatků, na svém profilu zadavatele</w:t>
      </w:r>
      <w:r>
        <w:rPr>
          <w:rFonts w:ascii="Arial" w:hAnsi="Arial" w:cs="Arial"/>
        </w:rPr>
        <w:t>.</w:t>
      </w:r>
    </w:p>
    <w:p w14:paraId="5968541C" w14:textId="77777777" w:rsidR="00113933"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Pr>
          <w:rFonts w:ascii="Arial" w:hAnsi="Arial" w:cs="Arial"/>
        </w:rPr>
        <w:t>Dodavatel</w:t>
      </w:r>
      <w:r w:rsidRPr="000B2902">
        <w:rPr>
          <w:rFonts w:ascii="Arial" w:hAnsi="Arial" w:cs="Arial"/>
        </w:rPr>
        <w:t xml:space="preserve"> výslovně souhlasí s tím, že s výjimkou ustanovení znečitelněných v souladu se zákonem o registru smluv bude uveřejněno úplné znění této Smlouvy. </w:t>
      </w:r>
    </w:p>
    <w:p w14:paraId="126F9ACE" w14:textId="77777777" w:rsidR="00113933" w:rsidRPr="00E64744" w:rsidRDefault="00113933" w:rsidP="001E66F0">
      <w:pPr>
        <w:pStyle w:val="Odstavecseseznamem"/>
        <w:numPr>
          <w:ilvl w:val="0"/>
          <w:numId w:val="72"/>
        </w:numPr>
        <w:pBdr>
          <w:top w:val="nil"/>
          <w:left w:val="nil"/>
          <w:bottom w:val="nil"/>
          <w:right w:val="nil"/>
          <w:between w:val="nil"/>
          <w:bar w:val="nil"/>
        </w:pBdr>
        <w:spacing w:after="120" w:line="276" w:lineRule="auto"/>
        <w:ind w:left="357"/>
        <w:contextualSpacing w:val="0"/>
        <w:jc w:val="both"/>
        <w:rPr>
          <w:rFonts w:ascii="Arial" w:hAnsi="Arial" w:cs="Arial"/>
        </w:rPr>
      </w:pPr>
      <w:r>
        <w:rPr>
          <w:rFonts w:ascii="Arial" w:hAnsi="Arial" w:cs="Arial"/>
        </w:rPr>
        <w:t xml:space="preserve">Objednatel </w:t>
      </w:r>
      <w:r w:rsidRPr="002F7264">
        <w:rPr>
          <w:rFonts w:ascii="Arial" w:hAnsi="Arial" w:cs="Arial"/>
        </w:rPr>
        <w:t>výslovně souhlasí s tím, že s výjimkou ustanovení znečitelněných v souladu se</w:t>
      </w:r>
      <w:r>
        <w:rPr>
          <w:rFonts w:ascii="Arial" w:hAnsi="Arial" w:cs="Arial"/>
        </w:rPr>
        <w:t xml:space="preserve"> zákonem o registru smluv bude uveřejněno úplné znění této Smlouvy. </w:t>
      </w:r>
    </w:p>
    <w:p w14:paraId="5E928223" w14:textId="77777777" w:rsidR="00113933" w:rsidRPr="00CA2A88" w:rsidRDefault="00113933" w:rsidP="00113933">
      <w:pPr>
        <w:spacing w:after="120" w:line="276" w:lineRule="auto"/>
      </w:pPr>
    </w:p>
    <w:p w14:paraId="3597667C" w14:textId="77777777" w:rsidR="00113933" w:rsidRPr="007C57BE" w:rsidRDefault="00113933" w:rsidP="00113933">
      <w:pPr>
        <w:spacing w:after="120" w:line="276" w:lineRule="auto"/>
        <w:jc w:val="center"/>
        <w:rPr>
          <w:rFonts w:ascii="Arial" w:hAnsi="Arial" w:cs="Arial"/>
          <w:b/>
        </w:rPr>
      </w:pPr>
      <w:r w:rsidRPr="007C57BE">
        <w:rPr>
          <w:rFonts w:ascii="Arial" w:hAnsi="Arial" w:cs="Arial"/>
          <w:b/>
        </w:rPr>
        <w:t>Článek X</w:t>
      </w:r>
      <w:r>
        <w:rPr>
          <w:rFonts w:ascii="Arial" w:hAnsi="Arial" w:cs="Arial"/>
          <w:b/>
        </w:rPr>
        <w:t>II</w:t>
      </w:r>
      <w:r w:rsidRPr="007C57BE">
        <w:rPr>
          <w:rFonts w:ascii="Arial" w:hAnsi="Arial" w:cs="Arial"/>
          <w:b/>
        </w:rPr>
        <w:t xml:space="preserve">. </w:t>
      </w:r>
      <w:r>
        <w:rPr>
          <w:rFonts w:ascii="Arial" w:hAnsi="Arial" w:cs="Arial"/>
          <w:b/>
        </w:rPr>
        <w:t>O</w:t>
      </w:r>
      <w:r w:rsidRPr="007C57BE">
        <w:rPr>
          <w:rFonts w:ascii="Arial" w:hAnsi="Arial" w:cs="Arial"/>
          <w:b/>
        </w:rPr>
        <w:t>statní ujednání</w:t>
      </w:r>
    </w:p>
    <w:p w14:paraId="0C4380DC" w14:textId="77777777" w:rsidR="00113933" w:rsidRPr="004F1257" w:rsidRDefault="00113933" w:rsidP="001E66F0">
      <w:pPr>
        <w:pStyle w:val="Odstavecseseznamem"/>
        <w:numPr>
          <w:ilvl w:val="0"/>
          <w:numId w:val="73"/>
        </w:numPr>
        <w:spacing w:before="120" w:after="120" w:line="276" w:lineRule="auto"/>
        <w:ind w:left="425" w:hanging="425"/>
        <w:contextualSpacing w:val="0"/>
        <w:jc w:val="both"/>
        <w:outlineLvl w:val="0"/>
        <w:rPr>
          <w:rFonts w:ascii="Arial" w:hAnsi="Arial" w:cs="Arial"/>
        </w:rPr>
      </w:pPr>
      <w:bookmarkStart w:id="38" w:name="_Toc89955492"/>
      <w:r w:rsidRPr="004F1257">
        <w:rPr>
          <w:rFonts w:ascii="Arial" w:hAnsi="Arial" w:cs="Arial"/>
        </w:rPr>
        <w:t>Smluvní strany se dohodly, že případné spory vzniklé v průběhu plnění této Smlouvy, nedojde-li k dohodě smluvních stran smírnou cestou, budou na návrh kterékoliv smluvní strany dány k rozhodnutí věcně a místně příslušnému soudu v České republice.</w:t>
      </w:r>
      <w:bookmarkEnd w:id="38"/>
    </w:p>
    <w:p w14:paraId="14B33B49" w14:textId="77777777" w:rsidR="00113933" w:rsidRPr="005B5689" w:rsidRDefault="00113933" w:rsidP="001E66F0">
      <w:pPr>
        <w:pStyle w:val="Odstavecseseznamem"/>
        <w:numPr>
          <w:ilvl w:val="0"/>
          <w:numId w:val="73"/>
        </w:numPr>
        <w:spacing w:before="120" w:after="120" w:line="276" w:lineRule="auto"/>
        <w:ind w:left="425" w:hanging="425"/>
        <w:contextualSpacing w:val="0"/>
        <w:jc w:val="both"/>
        <w:outlineLvl w:val="0"/>
        <w:rPr>
          <w:rFonts w:ascii="Arial" w:hAnsi="Arial" w:cs="Arial"/>
        </w:rPr>
      </w:pPr>
      <w:bookmarkStart w:id="39" w:name="_Toc89955493"/>
      <w:r w:rsidRPr="004F1257">
        <w:rPr>
          <w:rFonts w:ascii="Arial" w:hAnsi="Arial" w:cs="Arial"/>
        </w:rPr>
        <w:t>Pokud se stane některé ustanovení této Smlouvy neplatné v důsledku změny právních předpisů, zůstávají ostatní ustanovení této Smlouvy v platnosti, přičemž neplatné ustanovení bude na základě dohody smluvních stran formou dodatku k této Smlouvě nahrazeno, v souladu s platnou právní úpravou, novým ustanovením, nejlépe odpovídajícím záměrům ustanovení, které se stalo v důsledku změny právního předpisu neplatným.</w:t>
      </w:r>
      <w:bookmarkEnd w:id="39"/>
    </w:p>
    <w:p w14:paraId="3AF61E4F" w14:textId="77777777" w:rsidR="00113933" w:rsidRPr="004F1257" w:rsidRDefault="00113933" w:rsidP="001E66F0">
      <w:pPr>
        <w:pStyle w:val="Odstavecseseznamem"/>
        <w:numPr>
          <w:ilvl w:val="0"/>
          <w:numId w:val="73"/>
        </w:numPr>
        <w:spacing w:before="120" w:after="120" w:line="276" w:lineRule="auto"/>
        <w:ind w:left="425" w:hanging="425"/>
        <w:contextualSpacing w:val="0"/>
        <w:jc w:val="both"/>
        <w:outlineLvl w:val="0"/>
        <w:rPr>
          <w:rFonts w:ascii="Arial" w:hAnsi="Arial" w:cs="Arial"/>
        </w:rPr>
      </w:pPr>
      <w:bookmarkStart w:id="40" w:name="_Toc89955494"/>
      <w:r w:rsidRPr="004F1257">
        <w:rPr>
          <w:rFonts w:ascii="Arial" w:hAnsi="Arial" w:cs="Arial"/>
        </w:rPr>
        <w:t>Kterákoliv ze smluvních stran může odstoupit od této Smlouvy v případech stanovených touto Smlouvou nebo zákonem, zejména pak dle ustanovení § 1977 a násl. a ustanovení § 2001 a násl. občanského zákoníku. Účinky odstoupení od Smlouvy nastanou dnem doručení oznámení od odstoupení od Smlouvy příslušné smluvní straně.</w:t>
      </w:r>
      <w:bookmarkEnd w:id="40"/>
      <w:r w:rsidRPr="004F1257">
        <w:rPr>
          <w:rFonts w:ascii="Arial" w:hAnsi="Arial" w:cs="Arial"/>
        </w:rPr>
        <w:t xml:space="preserve"> </w:t>
      </w:r>
    </w:p>
    <w:p w14:paraId="0EF59EC9" w14:textId="77777777" w:rsidR="00113933" w:rsidRPr="004F1257" w:rsidRDefault="00113933" w:rsidP="001E66F0">
      <w:pPr>
        <w:pStyle w:val="Odstavecseseznamem"/>
        <w:numPr>
          <w:ilvl w:val="0"/>
          <w:numId w:val="73"/>
        </w:numPr>
        <w:spacing w:before="120" w:after="120" w:line="276" w:lineRule="auto"/>
        <w:ind w:left="425" w:hanging="425"/>
        <w:contextualSpacing w:val="0"/>
        <w:jc w:val="both"/>
        <w:outlineLvl w:val="0"/>
        <w:rPr>
          <w:rFonts w:ascii="Arial" w:hAnsi="Arial" w:cs="Arial"/>
        </w:rPr>
      </w:pPr>
      <w:bookmarkStart w:id="41" w:name="_Toc89955495"/>
      <w:r w:rsidRPr="004F1257">
        <w:rPr>
          <w:rFonts w:ascii="Arial" w:hAnsi="Arial" w:cs="Arial"/>
        </w:rPr>
        <w:t>Pro účely této Smlouvy se za podstatné porušení smluvních povinností považuje</w:t>
      </w:r>
      <w:r>
        <w:rPr>
          <w:rFonts w:ascii="Arial" w:hAnsi="Arial" w:cs="Arial"/>
        </w:rPr>
        <w:t xml:space="preserve"> </w:t>
      </w:r>
      <w:r w:rsidRPr="006E1969">
        <w:rPr>
          <w:rFonts w:ascii="Arial" w:hAnsi="Arial" w:cs="Arial"/>
        </w:rPr>
        <w:t>prodlení Dodavatele s termínem plnění uvedeným v článku IV. odst. 1. této Smlouvy o více než 20 kalendářních dnů.</w:t>
      </w:r>
      <w:bookmarkEnd w:id="41"/>
      <w:r w:rsidRPr="004F1257">
        <w:rPr>
          <w:rFonts w:ascii="Arial" w:hAnsi="Arial" w:cs="Arial"/>
        </w:rPr>
        <w:t xml:space="preserve"> </w:t>
      </w:r>
    </w:p>
    <w:p w14:paraId="7FD92F93" w14:textId="13630081" w:rsidR="00113933" w:rsidRDefault="00113933" w:rsidP="001E66F0">
      <w:pPr>
        <w:pStyle w:val="Odstavecseseznamem"/>
        <w:numPr>
          <w:ilvl w:val="0"/>
          <w:numId w:val="73"/>
        </w:numPr>
        <w:spacing w:before="120" w:after="120" w:line="276" w:lineRule="auto"/>
        <w:ind w:left="425" w:hanging="425"/>
        <w:contextualSpacing w:val="0"/>
        <w:jc w:val="both"/>
        <w:outlineLvl w:val="0"/>
        <w:rPr>
          <w:rFonts w:ascii="Arial" w:hAnsi="Arial" w:cs="Arial"/>
        </w:rPr>
      </w:pPr>
      <w:bookmarkStart w:id="42" w:name="_Toc89955496"/>
      <w:r w:rsidRPr="006E1969">
        <w:rPr>
          <w:rFonts w:ascii="Arial" w:hAnsi="Arial" w:cs="Arial"/>
        </w:rPr>
        <w:t>Odstoupením od této Smlouvy ani jejím ukončením dohodou není dotčena platnost a účinnost kteréhokoliv ustanovení Smlouvy, jež má výslovně či ve svých důsledcích zůstat v platnosti a účinnosti po jejím zániku, zejména závazku mlčenlivosti a ochra</w:t>
      </w:r>
      <w:r w:rsidRPr="00A54F5F">
        <w:rPr>
          <w:rFonts w:ascii="Arial" w:hAnsi="Arial" w:cs="Arial"/>
        </w:rPr>
        <w:t>ny informací, zajištění a utvrzení závazků a ujednání o způsobu řešení sporů.</w:t>
      </w:r>
      <w:bookmarkEnd w:id="42"/>
      <w:r w:rsidRPr="00A54F5F">
        <w:rPr>
          <w:rFonts w:ascii="Arial" w:hAnsi="Arial" w:cs="Arial"/>
        </w:rPr>
        <w:t xml:space="preserve"> </w:t>
      </w:r>
    </w:p>
    <w:p w14:paraId="581703C4" w14:textId="77777777" w:rsidR="00A36E0B" w:rsidRPr="00A36E0B" w:rsidRDefault="00A36E0B" w:rsidP="00A36E0B">
      <w:pPr>
        <w:spacing w:before="120" w:after="120" w:line="276" w:lineRule="auto"/>
        <w:jc w:val="both"/>
        <w:outlineLvl w:val="0"/>
        <w:rPr>
          <w:rFonts w:ascii="Arial" w:hAnsi="Arial" w:cs="Arial"/>
        </w:rPr>
      </w:pPr>
    </w:p>
    <w:p w14:paraId="4A032133" w14:textId="77777777" w:rsidR="00113933" w:rsidRPr="00057D0D" w:rsidRDefault="00113933" w:rsidP="00113933">
      <w:pPr>
        <w:spacing w:line="276" w:lineRule="auto"/>
        <w:jc w:val="both"/>
        <w:outlineLvl w:val="0"/>
      </w:pPr>
    </w:p>
    <w:p w14:paraId="751D72AC" w14:textId="77777777" w:rsidR="00113933" w:rsidRPr="007F137C" w:rsidRDefault="00113933" w:rsidP="00113933">
      <w:pPr>
        <w:spacing w:after="120" w:line="276" w:lineRule="auto"/>
        <w:jc w:val="center"/>
        <w:rPr>
          <w:rFonts w:ascii="Arial" w:hAnsi="Arial" w:cs="Arial"/>
          <w:b/>
        </w:rPr>
      </w:pPr>
      <w:r w:rsidRPr="007F137C">
        <w:rPr>
          <w:rFonts w:ascii="Arial" w:hAnsi="Arial" w:cs="Arial"/>
          <w:b/>
        </w:rPr>
        <w:lastRenderedPageBreak/>
        <w:t>Článek</w:t>
      </w:r>
      <w:r>
        <w:rPr>
          <w:rFonts w:ascii="Arial" w:hAnsi="Arial" w:cs="Arial"/>
          <w:b/>
        </w:rPr>
        <w:t xml:space="preserve"> </w:t>
      </w:r>
      <w:r w:rsidRPr="007F137C">
        <w:rPr>
          <w:rFonts w:ascii="Arial" w:hAnsi="Arial" w:cs="Arial"/>
          <w:b/>
        </w:rPr>
        <w:t>X</w:t>
      </w:r>
      <w:r>
        <w:rPr>
          <w:rFonts w:ascii="Arial" w:hAnsi="Arial" w:cs="Arial"/>
          <w:b/>
        </w:rPr>
        <w:t>III</w:t>
      </w:r>
      <w:r w:rsidRPr="007F137C">
        <w:rPr>
          <w:rFonts w:ascii="Arial" w:hAnsi="Arial" w:cs="Arial"/>
          <w:b/>
        </w:rPr>
        <w:t>. Závěrečná ustanovení</w:t>
      </w:r>
    </w:p>
    <w:p w14:paraId="05C525D3" w14:textId="77777777" w:rsidR="00113933"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43" w:name="_Toc89955497"/>
      <w:r>
        <w:rPr>
          <w:rFonts w:ascii="Arial" w:hAnsi="Arial" w:cs="Arial"/>
        </w:rPr>
        <w:t>Tato Smlouva se uzavírá písemně v elektronické podobě. Dodavatel podepisuje Smlouvu uznávaným elektronickým podpisem ve smyslu § 6 odst. 2 zákona č. 297/2016 Sb. o službách vytvářejících důvěru pro elektronické transakce, ve znění pozdějších předpisů (dále jen „ZSVD“); Objednatel Smlouvu podepisuje v souladu s § 5 ZSVD kvalifikovaným elektronickým podpisem.</w:t>
      </w:r>
      <w:bookmarkEnd w:id="43"/>
    </w:p>
    <w:p w14:paraId="7748D482" w14:textId="77777777" w:rsidR="00113933" w:rsidRPr="00E02C01" w:rsidRDefault="00113933" w:rsidP="001E66F0">
      <w:pPr>
        <w:numPr>
          <w:ilvl w:val="0"/>
          <w:numId w:val="74"/>
        </w:numPr>
        <w:pBdr>
          <w:top w:val="nil"/>
          <w:left w:val="nil"/>
          <w:bottom w:val="nil"/>
          <w:right w:val="nil"/>
          <w:between w:val="nil"/>
          <w:bar w:val="nil"/>
        </w:pBdr>
        <w:spacing w:before="120" w:after="120" w:line="276" w:lineRule="auto"/>
        <w:ind w:left="426" w:hanging="426"/>
        <w:jc w:val="both"/>
        <w:outlineLvl w:val="0"/>
        <w:rPr>
          <w:rFonts w:ascii="Arial" w:hAnsi="Arial" w:cs="Arial"/>
        </w:rPr>
      </w:pPr>
      <w:bookmarkStart w:id="44" w:name="_Toc89955498"/>
      <w:r>
        <w:rPr>
          <w:rFonts w:ascii="Arial" w:hAnsi="Arial" w:cs="Arial"/>
        </w:rPr>
        <w:t>Smlouva nabývá platnosti dnem jejího podpisu poslední smluvní stranou a účinnosti dnem jejího uveřejnění prostřednictvím registru smluv v souladu se zákonem o registru smluv.</w:t>
      </w:r>
      <w:bookmarkEnd w:id="44"/>
    </w:p>
    <w:p w14:paraId="400D7CA8" w14:textId="77777777" w:rsidR="00113933"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45" w:name="_Toc89955499"/>
      <w:r>
        <w:rPr>
          <w:rFonts w:ascii="Arial" w:hAnsi="Arial" w:cs="Arial"/>
        </w:rPr>
        <w:t>Dodavatel</w:t>
      </w:r>
      <w:r w:rsidRPr="00891D87">
        <w:rPr>
          <w:rFonts w:ascii="Arial" w:hAnsi="Arial" w:cs="Arial"/>
        </w:rPr>
        <w:t xml:space="preserve"> není oprávněn bez předchozího písemného souhlasu </w:t>
      </w:r>
      <w:r>
        <w:rPr>
          <w:rFonts w:ascii="Arial" w:hAnsi="Arial" w:cs="Arial"/>
        </w:rPr>
        <w:t>Objednatele</w:t>
      </w:r>
      <w:r w:rsidRPr="00891D87">
        <w:rPr>
          <w:rFonts w:ascii="Arial" w:hAnsi="Arial" w:cs="Arial"/>
        </w:rPr>
        <w:t xml:space="preserve"> postoupit či převést jakákoli práva či povinnosti vyplývající z této Smlouvy na jakoukoli třetí osobu.</w:t>
      </w:r>
      <w:bookmarkEnd w:id="45"/>
    </w:p>
    <w:p w14:paraId="60741591" w14:textId="77777777" w:rsidR="00113933" w:rsidRPr="00B70F29"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46" w:name="_Toc89955500"/>
      <w:r w:rsidRPr="00B70F29">
        <w:rPr>
          <w:rFonts w:ascii="Arial" w:hAnsi="Arial" w:cs="Arial"/>
        </w:rPr>
        <w:t>Ostatní práva a povinnosti smluvních stran výslovně neupravené v této Smlouvě, se řídí příslušnými ustanoveními občanského zákoníku a autorského zákona.</w:t>
      </w:r>
      <w:bookmarkEnd w:id="46"/>
    </w:p>
    <w:p w14:paraId="606C4207" w14:textId="77777777" w:rsidR="00113933"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47" w:name="_Toc89955501"/>
      <w:r w:rsidRPr="00891D87">
        <w:rPr>
          <w:rFonts w:ascii="Arial" w:hAnsi="Arial" w:cs="Arial"/>
        </w:rPr>
        <w:t xml:space="preserve">Tuto Smlouvu je možné měnit pouze písemnou dohodou smluvních stran ve formě číslovaných dodatků této Smlouvy, podepsaných oprávněnými zástupci obou smluvních stran, které se pak stanou její nedílnou součástí. Výjimku tvoří změna </w:t>
      </w:r>
      <w:r>
        <w:rPr>
          <w:rFonts w:ascii="Arial" w:hAnsi="Arial" w:cs="Arial"/>
        </w:rPr>
        <w:t>P</w:t>
      </w:r>
      <w:r w:rsidRPr="00B71356">
        <w:rPr>
          <w:rFonts w:ascii="Arial" w:hAnsi="Arial" w:cs="Arial"/>
        </w:rPr>
        <w:t>ověřených osob</w:t>
      </w:r>
      <w:r>
        <w:rPr>
          <w:rFonts w:ascii="Arial" w:hAnsi="Arial" w:cs="Arial"/>
        </w:rPr>
        <w:t xml:space="preserve"> </w:t>
      </w:r>
      <w:r w:rsidRPr="00B71356">
        <w:rPr>
          <w:rFonts w:ascii="Arial" w:hAnsi="Arial" w:cs="Arial"/>
        </w:rPr>
        <w:t xml:space="preserve">smluvních stran, uvedených v odst. </w:t>
      </w:r>
      <w:r>
        <w:rPr>
          <w:rFonts w:ascii="Arial" w:hAnsi="Arial" w:cs="Arial"/>
        </w:rPr>
        <w:t>6</w:t>
      </w:r>
      <w:r w:rsidRPr="00B71356">
        <w:rPr>
          <w:rFonts w:ascii="Arial" w:hAnsi="Arial" w:cs="Arial"/>
        </w:rPr>
        <w:t xml:space="preserve">. a </w:t>
      </w:r>
      <w:r>
        <w:rPr>
          <w:rFonts w:ascii="Arial" w:hAnsi="Arial" w:cs="Arial"/>
        </w:rPr>
        <w:t>7</w:t>
      </w:r>
      <w:r w:rsidRPr="00B71356">
        <w:rPr>
          <w:rFonts w:ascii="Arial" w:hAnsi="Arial" w:cs="Arial"/>
        </w:rPr>
        <w:t>. tohoto článku</w:t>
      </w:r>
      <w:r>
        <w:rPr>
          <w:rFonts w:ascii="Arial" w:hAnsi="Arial" w:cs="Arial"/>
        </w:rPr>
        <w:t xml:space="preserve"> a jejich kontaktů.</w:t>
      </w:r>
      <w:bookmarkEnd w:id="47"/>
    </w:p>
    <w:p w14:paraId="342DE507" w14:textId="77777777" w:rsidR="00113933" w:rsidRDefault="00113933" w:rsidP="00113933">
      <w:pPr>
        <w:pStyle w:val="Odstavecseseznamem"/>
        <w:spacing w:before="120" w:after="120" w:line="276" w:lineRule="auto"/>
        <w:ind w:left="425"/>
        <w:jc w:val="both"/>
        <w:outlineLvl w:val="0"/>
        <w:rPr>
          <w:rFonts w:ascii="Arial" w:hAnsi="Arial" w:cs="Arial"/>
        </w:rPr>
      </w:pPr>
      <w:bookmarkStart w:id="48" w:name="_Toc89955502"/>
      <w:r>
        <w:rPr>
          <w:rFonts w:ascii="Arial" w:hAnsi="Arial" w:cs="Arial"/>
        </w:rPr>
        <w:t>Změnu Pověřených osob nebo jejich kontaktních údajů je každá smluvní strana povinna bez zbytečného odkladu písemně oznámit druhé smluvní straně, a to:</w:t>
      </w:r>
      <w:bookmarkEnd w:id="48"/>
    </w:p>
    <w:p w14:paraId="5FB81941" w14:textId="77777777" w:rsidR="00113933" w:rsidRPr="00E02C01" w:rsidRDefault="00113933" w:rsidP="001E66F0">
      <w:pPr>
        <w:pStyle w:val="Odstavecseseznamem"/>
        <w:numPr>
          <w:ilvl w:val="1"/>
          <w:numId w:val="71"/>
        </w:numPr>
        <w:spacing w:before="120" w:after="120" w:line="276" w:lineRule="auto"/>
        <w:contextualSpacing w:val="0"/>
        <w:jc w:val="both"/>
        <w:outlineLvl w:val="0"/>
        <w:rPr>
          <w:rFonts w:ascii="Arial" w:hAnsi="Arial" w:cs="Arial"/>
        </w:rPr>
      </w:pPr>
      <w:bookmarkStart w:id="49" w:name="_Toc89955503"/>
      <w:r w:rsidRPr="00E02C01">
        <w:rPr>
          <w:rFonts w:ascii="Arial" w:hAnsi="Arial" w:cs="Arial"/>
        </w:rPr>
        <w:t xml:space="preserve">e-mailem zaslaným Pověřenou osobou jedné smluvní strany </w:t>
      </w:r>
      <w:r>
        <w:rPr>
          <w:rFonts w:ascii="Arial" w:hAnsi="Arial" w:cs="Arial"/>
        </w:rPr>
        <w:t>P</w:t>
      </w:r>
      <w:r w:rsidRPr="00E02C01">
        <w:rPr>
          <w:rFonts w:ascii="Arial" w:hAnsi="Arial" w:cs="Arial"/>
        </w:rPr>
        <w:t>ověřené osobě druhé smluvní strany, ve kterém bude změna oznámena; nebo</w:t>
      </w:r>
      <w:bookmarkEnd w:id="49"/>
    </w:p>
    <w:p w14:paraId="34ADB90B" w14:textId="77777777" w:rsidR="00113933" w:rsidRDefault="00113933" w:rsidP="001E66F0">
      <w:pPr>
        <w:pStyle w:val="Odstavecseseznamem"/>
        <w:numPr>
          <w:ilvl w:val="1"/>
          <w:numId w:val="71"/>
        </w:numPr>
        <w:spacing w:before="120" w:after="120" w:line="276" w:lineRule="auto"/>
        <w:contextualSpacing w:val="0"/>
        <w:jc w:val="both"/>
        <w:outlineLvl w:val="0"/>
        <w:rPr>
          <w:rFonts w:ascii="Arial" w:hAnsi="Arial" w:cs="Arial"/>
        </w:rPr>
      </w:pPr>
      <w:bookmarkStart w:id="50" w:name="_Toc89955504"/>
      <w:r w:rsidRPr="00E02C01">
        <w:rPr>
          <w:rFonts w:ascii="Arial" w:hAnsi="Arial" w:cs="Arial"/>
        </w:rPr>
        <w:t>oznámením zaslaným druhé smluvní straně do její datové schránky.</w:t>
      </w:r>
      <w:bookmarkEnd w:id="50"/>
      <w:r w:rsidRPr="00E02C01">
        <w:rPr>
          <w:rFonts w:ascii="Arial" w:hAnsi="Arial" w:cs="Arial"/>
        </w:rPr>
        <w:t xml:space="preserve"> </w:t>
      </w:r>
    </w:p>
    <w:p w14:paraId="07A09A17" w14:textId="77777777" w:rsidR="00113933" w:rsidRPr="00E02C01" w:rsidRDefault="00113933" w:rsidP="00113933">
      <w:pPr>
        <w:spacing w:before="120" w:after="120" w:line="276" w:lineRule="auto"/>
        <w:ind w:left="426"/>
        <w:jc w:val="both"/>
        <w:outlineLvl w:val="0"/>
        <w:rPr>
          <w:rFonts w:ascii="Arial" w:hAnsi="Arial" w:cs="Arial"/>
        </w:rPr>
      </w:pPr>
      <w:bookmarkStart w:id="51" w:name="_Toc89955505"/>
      <w:r>
        <w:rPr>
          <w:rFonts w:ascii="Arial" w:hAnsi="Arial" w:cs="Arial"/>
        </w:rPr>
        <w:t>Dodatek ke Smlouvě se v tomto případě neuzavírá; změna Pověřené osoby či jejích kontaktních údajů je účinná okamžikem, kdy je oznámení o změně druhé smluvní straně řádně doručeno.</w:t>
      </w:r>
      <w:bookmarkEnd w:id="51"/>
    </w:p>
    <w:p w14:paraId="37441596" w14:textId="77777777" w:rsidR="00113933" w:rsidRPr="00B71356"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52" w:name="_Toc89955506"/>
      <w:r w:rsidRPr="00B71356">
        <w:rPr>
          <w:rFonts w:ascii="Arial" w:hAnsi="Arial" w:cs="Arial"/>
        </w:rPr>
        <w:t xml:space="preserve">Za </w:t>
      </w:r>
      <w:r>
        <w:rPr>
          <w:rFonts w:ascii="Arial" w:hAnsi="Arial" w:cs="Arial"/>
        </w:rPr>
        <w:t>Dodavatel</w:t>
      </w:r>
      <w:r w:rsidRPr="00B71356">
        <w:rPr>
          <w:rFonts w:ascii="Arial" w:hAnsi="Arial" w:cs="Arial"/>
        </w:rPr>
        <w:t>e je pověřen ve věci plnění této Smlouvy</w:t>
      </w:r>
      <w:r>
        <w:rPr>
          <w:rFonts w:ascii="Arial" w:hAnsi="Arial" w:cs="Arial"/>
        </w:rPr>
        <w:t xml:space="preserve"> (Pověřená osoba)</w:t>
      </w:r>
      <w:r w:rsidRPr="00B71356">
        <w:rPr>
          <w:rFonts w:ascii="Arial" w:hAnsi="Arial" w:cs="Arial"/>
        </w:rPr>
        <w:t>:</w:t>
      </w:r>
      <w:bookmarkEnd w:id="52"/>
    </w:p>
    <w:tbl>
      <w:tblPr>
        <w:tblW w:w="0" w:type="auto"/>
        <w:tblInd w:w="425" w:type="dxa"/>
        <w:tblLook w:val="04A0" w:firstRow="1" w:lastRow="0" w:firstColumn="1" w:lastColumn="0" w:noHBand="0" w:noVBand="1"/>
      </w:tblPr>
      <w:tblGrid>
        <w:gridCol w:w="2181"/>
        <w:gridCol w:w="6465"/>
      </w:tblGrid>
      <w:tr w:rsidR="00113933" w:rsidRPr="0060486C" w14:paraId="3775FDD8" w14:textId="77777777" w:rsidTr="00113933">
        <w:trPr>
          <w:trHeight w:hRule="exact" w:val="284"/>
        </w:trPr>
        <w:tc>
          <w:tcPr>
            <w:tcW w:w="2181" w:type="dxa"/>
            <w:shd w:val="clear" w:color="auto" w:fill="auto"/>
          </w:tcPr>
          <w:p w14:paraId="54DB385E" w14:textId="77777777" w:rsidR="00113933" w:rsidRPr="00C52968" w:rsidRDefault="00113933" w:rsidP="00616B7D">
            <w:pPr>
              <w:spacing w:after="120" w:line="276" w:lineRule="auto"/>
              <w:jc w:val="both"/>
              <w:rPr>
                <w:rFonts w:ascii="Arial" w:hAnsi="Arial" w:cs="Arial"/>
              </w:rPr>
            </w:pPr>
            <w:r w:rsidRPr="00C52968">
              <w:rPr>
                <w:rFonts w:ascii="Arial" w:hAnsi="Arial" w:cs="Arial"/>
              </w:rPr>
              <w:t>Jméno a příjmení:</w:t>
            </w:r>
          </w:p>
        </w:tc>
        <w:tc>
          <w:tcPr>
            <w:tcW w:w="6465" w:type="dxa"/>
            <w:shd w:val="clear" w:color="auto" w:fill="auto"/>
          </w:tcPr>
          <w:p w14:paraId="790E5F96" w14:textId="372F5EE2" w:rsidR="00113933" w:rsidRPr="00706928" w:rsidRDefault="00B23F7F" w:rsidP="00616B7D">
            <w:pPr>
              <w:spacing w:after="120" w:line="276" w:lineRule="auto"/>
              <w:jc w:val="both"/>
              <w:rPr>
                <w:rFonts w:ascii="Arial" w:hAnsi="Arial" w:cs="Arial"/>
                <w:i/>
              </w:rPr>
            </w:pPr>
            <w:proofErr w:type="spellStart"/>
            <w:r>
              <w:rPr>
                <w:rFonts w:ascii="Arial" w:hAnsi="Arial" w:cs="Arial"/>
              </w:rPr>
              <w:t>XXXXXXX</w:t>
            </w:r>
            <w:proofErr w:type="spellEnd"/>
          </w:p>
        </w:tc>
      </w:tr>
      <w:tr w:rsidR="00113933" w:rsidRPr="0060486C" w14:paraId="308909F6" w14:textId="77777777" w:rsidTr="00113933">
        <w:trPr>
          <w:trHeight w:hRule="exact" w:val="284"/>
        </w:trPr>
        <w:tc>
          <w:tcPr>
            <w:tcW w:w="2181" w:type="dxa"/>
            <w:shd w:val="clear" w:color="auto" w:fill="auto"/>
          </w:tcPr>
          <w:p w14:paraId="44982727" w14:textId="77777777" w:rsidR="00113933" w:rsidRPr="00C52968" w:rsidRDefault="00113933" w:rsidP="00616B7D">
            <w:pPr>
              <w:spacing w:after="120" w:line="276" w:lineRule="auto"/>
              <w:jc w:val="both"/>
              <w:rPr>
                <w:rFonts w:ascii="Arial" w:hAnsi="Arial" w:cs="Arial"/>
              </w:rPr>
            </w:pPr>
            <w:r w:rsidRPr="00C52968">
              <w:rPr>
                <w:rFonts w:ascii="Arial" w:hAnsi="Arial" w:cs="Arial"/>
              </w:rPr>
              <w:t>Funkce:</w:t>
            </w:r>
          </w:p>
        </w:tc>
        <w:tc>
          <w:tcPr>
            <w:tcW w:w="6465" w:type="dxa"/>
            <w:shd w:val="clear" w:color="auto" w:fill="auto"/>
          </w:tcPr>
          <w:p w14:paraId="00434A61" w14:textId="6937AB10" w:rsidR="00113933" w:rsidRPr="00706928" w:rsidRDefault="00B23F7F" w:rsidP="00616B7D">
            <w:pPr>
              <w:spacing w:after="120" w:line="276" w:lineRule="auto"/>
              <w:jc w:val="both"/>
              <w:rPr>
                <w:rFonts w:ascii="Arial" w:hAnsi="Arial" w:cs="Arial"/>
                <w:i/>
              </w:rPr>
            </w:pPr>
            <w:proofErr w:type="spellStart"/>
            <w:r>
              <w:rPr>
                <w:rFonts w:ascii="Arial" w:hAnsi="Arial" w:cs="Arial"/>
              </w:rPr>
              <w:t>XXXXXXX</w:t>
            </w:r>
            <w:proofErr w:type="spellEnd"/>
          </w:p>
        </w:tc>
      </w:tr>
      <w:tr w:rsidR="00113933" w:rsidRPr="0060486C" w14:paraId="3E43EC2E" w14:textId="77777777" w:rsidTr="00113933">
        <w:trPr>
          <w:trHeight w:hRule="exact" w:val="284"/>
        </w:trPr>
        <w:tc>
          <w:tcPr>
            <w:tcW w:w="2181" w:type="dxa"/>
            <w:shd w:val="clear" w:color="auto" w:fill="auto"/>
          </w:tcPr>
          <w:p w14:paraId="144FE7FB" w14:textId="77777777" w:rsidR="00113933" w:rsidRPr="00C52968" w:rsidRDefault="00113933" w:rsidP="00616B7D">
            <w:pPr>
              <w:spacing w:after="120" w:line="276" w:lineRule="auto"/>
              <w:jc w:val="both"/>
              <w:rPr>
                <w:rFonts w:ascii="Arial" w:hAnsi="Arial" w:cs="Arial"/>
              </w:rPr>
            </w:pPr>
            <w:r w:rsidRPr="00C52968">
              <w:rPr>
                <w:rFonts w:ascii="Arial" w:hAnsi="Arial" w:cs="Arial"/>
              </w:rPr>
              <w:t>E-mail:</w:t>
            </w:r>
          </w:p>
        </w:tc>
        <w:tc>
          <w:tcPr>
            <w:tcW w:w="6465" w:type="dxa"/>
            <w:shd w:val="clear" w:color="auto" w:fill="auto"/>
          </w:tcPr>
          <w:p w14:paraId="5883403B" w14:textId="556F2050" w:rsidR="00113933" w:rsidRPr="00706928" w:rsidRDefault="00B23F7F" w:rsidP="00616B7D">
            <w:pPr>
              <w:spacing w:after="120" w:line="276" w:lineRule="auto"/>
              <w:jc w:val="both"/>
              <w:rPr>
                <w:rFonts w:ascii="Arial" w:hAnsi="Arial" w:cs="Arial"/>
                <w:i/>
              </w:rPr>
            </w:pPr>
            <w:proofErr w:type="spellStart"/>
            <w:r>
              <w:rPr>
                <w:rFonts w:ascii="Arial" w:hAnsi="Arial" w:cs="Arial"/>
              </w:rPr>
              <w:t>XXXXXXX</w:t>
            </w:r>
            <w:proofErr w:type="spellEnd"/>
          </w:p>
        </w:tc>
      </w:tr>
      <w:tr w:rsidR="00113933" w:rsidRPr="0060486C" w14:paraId="666C542D" w14:textId="77777777" w:rsidTr="00113933">
        <w:trPr>
          <w:trHeight w:hRule="exact" w:val="284"/>
        </w:trPr>
        <w:tc>
          <w:tcPr>
            <w:tcW w:w="2181" w:type="dxa"/>
            <w:shd w:val="clear" w:color="auto" w:fill="auto"/>
          </w:tcPr>
          <w:p w14:paraId="4EC864E5" w14:textId="77777777" w:rsidR="00113933" w:rsidRPr="00C52968" w:rsidRDefault="00113933" w:rsidP="00616B7D">
            <w:pPr>
              <w:spacing w:after="120" w:line="276" w:lineRule="auto"/>
              <w:jc w:val="both"/>
              <w:rPr>
                <w:rFonts w:ascii="Arial" w:hAnsi="Arial" w:cs="Arial"/>
              </w:rPr>
            </w:pPr>
            <w:r w:rsidRPr="00C52968">
              <w:rPr>
                <w:rFonts w:ascii="Arial" w:hAnsi="Arial" w:cs="Arial"/>
              </w:rPr>
              <w:t>Mobilní telefon:</w:t>
            </w:r>
          </w:p>
        </w:tc>
        <w:tc>
          <w:tcPr>
            <w:tcW w:w="6465" w:type="dxa"/>
            <w:shd w:val="clear" w:color="auto" w:fill="auto"/>
          </w:tcPr>
          <w:p w14:paraId="78D38A44" w14:textId="2382BA74" w:rsidR="00113933" w:rsidRPr="00706928" w:rsidRDefault="00B23F7F" w:rsidP="00616B7D">
            <w:pPr>
              <w:spacing w:after="120" w:line="276" w:lineRule="auto"/>
              <w:jc w:val="both"/>
              <w:rPr>
                <w:rFonts w:ascii="Arial" w:hAnsi="Arial" w:cs="Arial"/>
                <w:i/>
              </w:rPr>
            </w:pPr>
            <w:proofErr w:type="spellStart"/>
            <w:r>
              <w:rPr>
                <w:rFonts w:ascii="Arial" w:hAnsi="Arial" w:cs="Arial"/>
              </w:rPr>
              <w:t>XXXXXXX</w:t>
            </w:r>
            <w:proofErr w:type="spellEnd"/>
          </w:p>
        </w:tc>
      </w:tr>
    </w:tbl>
    <w:p w14:paraId="1946927D" w14:textId="77777777" w:rsidR="00113933" w:rsidRPr="009B14A8"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53" w:name="_Toc89955508"/>
      <w:r w:rsidRPr="009B14A8">
        <w:rPr>
          <w:rFonts w:ascii="Arial" w:hAnsi="Arial" w:cs="Arial"/>
        </w:rPr>
        <w:t xml:space="preserve">Za VZP ČR je </w:t>
      </w:r>
      <w:r w:rsidRPr="00B71356">
        <w:rPr>
          <w:rFonts w:ascii="Arial" w:hAnsi="Arial" w:cs="Arial"/>
        </w:rPr>
        <w:t>pověřen v</w:t>
      </w:r>
      <w:r w:rsidRPr="009B14A8">
        <w:rPr>
          <w:rFonts w:ascii="Arial" w:hAnsi="Arial" w:cs="Arial"/>
        </w:rPr>
        <w:t>e věci plnění této Smlouvy</w:t>
      </w:r>
      <w:r>
        <w:rPr>
          <w:rFonts w:ascii="Arial" w:hAnsi="Arial" w:cs="Arial"/>
        </w:rPr>
        <w:t xml:space="preserve"> (Pověřené osoby)</w:t>
      </w:r>
      <w:r w:rsidRPr="009B14A8">
        <w:rPr>
          <w:rFonts w:ascii="Arial" w:hAnsi="Arial" w:cs="Arial"/>
        </w:rPr>
        <w:t>:</w:t>
      </w:r>
      <w:bookmarkEnd w:id="53"/>
    </w:p>
    <w:tbl>
      <w:tblPr>
        <w:tblW w:w="8861" w:type="dxa"/>
        <w:tblInd w:w="425" w:type="dxa"/>
        <w:tblLook w:val="04A0" w:firstRow="1" w:lastRow="0" w:firstColumn="1" w:lastColumn="0" w:noHBand="0" w:noVBand="1"/>
      </w:tblPr>
      <w:tblGrid>
        <w:gridCol w:w="2235"/>
        <w:gridCol w:w="6626"/>
      </w:tblGrid>
      <w:tr w:rsidR="00113933" w:rsidRPr="0060486C" w14:paraId="7ABD9C04" w14:textId="77777777" w:rsidTr="00616B7D">
        <w:trPr>
          <w:trHeight w:hRule="exact" w:val="284"/>
        </w:trPr>
        <w:tc>
          <w:tcPr>
            <w:tcW w:w="2235" w:type="dxa"/>
            <w:shd w:val="clear" w:color="auto" w:fill="auto"/>
          </w:tcPr>
          <w:p w14:paraId="436E8806" w14:textId="77777777" w:rsidR="00113933" w:rsidRPr="00A36E0B" w:rsidRDefault="00113933" w:rsidP="00616B7D">
            <w:pPr>
              <w:spacing w:after="120" w:line="276" w:lineRule="auto"/>
              <w:rPr>
                <w:rFonts w:ascii="Arial" w:hAnsi="Arial" w:cs="Arial"/>
              </w:rPr>
            </w:pPr>
            <w:r w:rsidRPr="00A36E0B">
              <w:rPr>
                <w:rFonts w:ascii="Arial" w:hAnsi="Arial" w:cs="Arial"/>
              </w:rPr>
              <w:t>Jméno a příjmení:</w:t>
            </w:r>
          </w:p>
        </w:tc>
        <w:tc>
          <w:tcPr>
            <w:tcW w:w="6626" w:type="dxa"/>
          </w:tcPr>
          <w:p w14:paraId="02651404" w14:textId="7ECFD4E5" w:rsidR="00113933" w:rsidRPr="00A36E0B" w:rsidRDefault="00B23F7F" w:rsidP="00616B7D">
            <w:pPr>
              <w:spacing w:after="120" w:line="276" w:lineRule="auto"/>
              <w:rPr>
                <w:rFonts w:ascii="Arial" w:hAnsi="Arial" w:cs="Arial"/>
              </w:rPr>
            </w:pPr>
            <w:proofErr w:type="spellStart"/>
            <w:r>
              <w:rPr>
                <w:rFonts w:ascii="Arial" w:hAnsi="Arial" w:cs="Arial"/>
              </w:rPr>
              <w:t>XXXXXXX</w:t>
            </w:r>
            <w:proofErr w:type="spellEnd"/>
          </w:p>
        </w:tc>
      </w:tr>
      <w:tr w:rsidR="00113933" w:rsidRPr="0060486C" w14:paraId="5CD8B66D" w14:textId="77777777" w:rsidTr="00616B7D">
        <w:trPr>
          <w:trHeight w:hRule="exact" w:val="284"/>
        </w:trPr>
        <w:tc>
          <w:tcPr>
            <w:tcW w:w="2235" w:type="dxa"/>
            <w:shd w:val="clear" w:color="auto" w:fill="auto"/>
          </w:tcPr>
          <w:p w14:paraId="571738FE" w14:textId="77777777" w:rsidR="00113933" w:rsidRPr="00A36E0B" w:rsidRDefault="00113933" w:rsidP="00616B7D">
            <w:pPr>
              <w:spacing w:after="120" w:line="276" w:lineRule="auto"/>
              <w:rPr>
                <w:rFonts w:ascii="Arial" w:hAnsi="Arial" w:cs="Arial"/>
              </w:rPr>
            </w:pPr>
            <w:r w:rsidRPr="00A36E0B">
              <w:rPr>
                <w:rFonts w:ascii="Arial" w:hAnsi="Arial" w:cs="Arial"/>
              </w:rPr>
              <w:t>E-mail:</w:t>
            </w:r>
          </w:p>
        </w:tc>
        <w:tc>
          <w:tcPr>
            <w:tcW w:w="6626" w:type="dxa"/>
          </w:tcPr>
          <w:p w14:paraId="30F25CA3" w14:textId="2EDB6BD1" w:rsidR="00113933" w:rsidRPr="00A36E0B" w:rsidRDefault="00B23F7F" w:rsidP="00616B7D">
            <w:pPr>
              <w:spacing w:after="120" w:line="276" w:lineRule="auto"/>
              <w:rPr>
                <w:rFonts w:ascii="Arial" w:hAnsi="Arial" w:cs="Arial"/>
              </w:rPr>
            </w:pPr>
            <w:proofErr w:type="spellStart"/>
            <w:r>
              <w:rPr>
                <w:rFonts w:ascii="Arial" w:hAnsi="Arial" w:cs="Arial"/>
              </w:rPr>
              <w:t>XXXXXXX</w:t>
            </w:r>
            <w:proofErr w:type="spellEnd"/>
          </w:p>
        </w:tc>
      </w:tr>
      <w:tr w:rsidR="00113933" w:rsidRPr="0060486C" w14:paraId="433FC400" w14:textId="77777777" w:rsidTr="00616B7D">
        <w:trPr>
          <w:trHeight w:hRule="exact" w:val="284"/>
        </w:trPr>
        <w:tc>
          <w:tcPr>
            <w:tcW w:w="2235" w:type="dxa"/>
            <w:shd w:val="clear" w:color="auto" w:fill="auto"/>
          </w:tcPr>
          <w:p w14:paraId="00DB4BF1" w14:textId="77777777" w:rsidR="00113933" w:rsidRPr="0060486C" w:rsidRDefault="00113933" w:rsidP="00616B7D">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14:paraId="77FD15F1" w14:textId="21D02190" w:rsidR="00113933" w:rsidRPr="007D666D" w:rsidRDefault="00B23F7F" w:rsidP="00616B7D">
            <w:pPr>
              <w:spacing w:after="120" w:line="276" w:lineRule="auto"/>
              <w:rPr>
                <w:rFonts w:ascii="Arial" w:hAnsi="Arial" w:cs="Arial"/>
              </w:rPr>
            </w:pPr>
            <w:proofErr w:type="spellStart"/>
            <w:r>
              <w:rPr>
                <w:rFonts w:ascii="Arial" w:hAnsi="Arial" w:cs="Arial"/>
              </w:rPr>
              <w:t>XXXXXXX</w:t>
            </w:r>
            <w:proofErr w:type="spellEnd"/>
          </w:p>
        </w:tc>
      </w:tr>
    </w:tbl>
    <w:p w14:paraId="004F065A" w14:textId="77777777" w:rsidR="00113933" w:rsidRDefault="00113933" w:rsidP="00113933">
      <w:pPr>
        <w:spacing w:after="120" w:line="276" w:lineRule="auto"/>
        <w:ind w:left="425"/>
        <w:rPr>
          <w:rFonts w:ascii="Arial" w:hAnsi="Arial" w:cs="Arial"/>
        </w:rPr>
      </w:pPr>
      <w:r>
        <w:rPr>
          <w:rFonts w:ascii="Arial" w:hAnsi="Arial" w:cs="Arial"/>
        </w:rPr>
        <w:t>nebo</w:t>
      </w:r>
    </w:p>
    <w:tbl>
      <w:tblPr>
        <w:tblW w:w="8861" w:type="dxa"/>
        <w:tblInd w:w="425" w:type="dxa"/>
        <w:tblLook w:val="04A0" w:firstRow="1" w:lastRow="0" w:firstColumn="1" w:lastColumn="0" w:noHBand="0" w:noVBand="1"/>
      </w:tblPr>
      <w:tblGrid>
        <w:gridCol w:w="2235"/>
        <w:gridCol w:w="6626"/>
      </w:tblGrid>
      <w:tr w:rsidR="00113933" w:rsidRPr="0060486C" w14:paraId="4CEE32FC" w14:textId="77777777" w:rsidTr="00616B7D">
        <w:trPr>
          <w:trHeight w:hRule="exact" w:val="284"/>
        </w:trPr>
        <w:tc>
          <w:tcPr>
            <w:tcW w:w="2235" w:type="dxa"/>
            <w:shd w:val="clear" w:color="auto" w:fill="auto"/>
          </w:tcPr>
          <w:p w14:paraId="72B34FB5" w14:textId="77777777" w:rsidR="00113933" w:rsidRPr="0060486C" w:rsidRDefault="00113933" w:rsidP="00616B7D">
            <w:pPr>
              <w:spacing w:after="120" w:line="276" w:lineRule="auto"/>
              <w:rPr>
                <w:rFonts w:ascii="Arial" w:hAnsi="Arial" w:cs="Arial"/>
              </w:rPr>
            </w:pPr>
            <w:r w:rsidRPr="0060486C">
              <w:rPr>
                <w:rFonts w:ascii="Arial" w:hAnsi="Arial" w:cs="Arial"/>
              </w:rPr>
              <w:t>Jméno a příjmení:</w:t>
            </w:r>
          </w:p>
        </w:tc>
        <w:tc>
          <w:tcPr>
            <w:tcW w:w="6626" w:type="dxa"/>
          </w:tcPr>
          <w:p w14:paraId="6405C89E" w14:textId="6559783A" w:rsidR="00113933" w:rsidRPr="007D666D" w:rsidRDefault="00B23F7F" w:rsidP="00616B7D">
            <w:pPr>
              <w:spacing w:after="120" w:line="276" w:lineRule="auto"/>
              <w:rPr>
                <w:rFonts w:ascii="Arial" w:hAnsi="Arial" w:cs="Arial"/>
              </w:rPr>
            </w:pPr>
            <w:proofErr w:type="spellStart"/>
            <w:r>
              <w:rPr>
                <w:rFonts w:ascii="Arial" w:hAnsi="Arial" w:cs="Arial"/>
              </w:rPr>
              <w:t>XXXXXXX</w:t>
            </w:r>
            <w:proofErr w:type="spellEnd"/>
          </w:p>
        </w:tc>
      </w:tr>
      <w:tr w:rsidR="00113933" w:rsidRPr="0060486C" w14:paraId="5BEA79EE" w14:textId="77777777" w:rsidTr="00616B7D">
        <w:trPr>
          <w:trHeight w:hRule="exact" w:val="284"/>
        </w:trPr>
        <w:tc>
          <w:tcPr>
            <w:tcW w:w="2235" w:type="dxa"/>
            <w:shd w:val="clear" w:color="auto" w:fill="auto"/>
          </w:tcPr>
          <w:p w14:paraId="6926C25D" w14:textId="77777777" w:rsidR="00113933" w:rsidRPr="0060486C" w:rsidRDefault="00113933" w:rsidP="00616B7D">
            <w:pPr>
              <w:spacing w:after="120" w:line="276" w:lineRule="auto"/>
              <w:rPr>
                <w:rFonts w:ascii="Arial" w:hAnsi="Arial" w:cs="Arial"/>
              </w:rPr>
            </w:pPr>
            <w:r w:rsidRPr="0060486C">
              <w:rPr>
                <w:rFonts w:ascii="Arial" w:hAnsi="Arial" w:cs="Arial"/>
              </w:rPr>
              <w:t>E-mail:</w:t>
            </w:r>
          </w:p>
        </w:tc>
        <w:tc>
          <w:tcPr>
            <w:tcW w:w="6626" w:type="dxa"/>
          </w:tcPr>
          <w:p w14:paraId="0EFB5B4E" w14:textId="34664082" w:rsidR="00113933" w:rsidRPr="007D666D" w:rsidRDefault="00B23F7F" w:rsidP="00B23F7F">
            <w:pPr>
              <w:spacing w:before="100" w:beforeAutospacing="1" w:after="100" w:afterAutospacing="1"/>
              <w:rPr>
                <w:rFonts w:ascii="Arial" w:hAnsi="Arial" w:cs="Arial"/>
              </w:rPr>
            </w:pPr>
            <w:proofErr w:type="spellStart"/>
            <w:r>
              <w:rPr>
                <w:rFonts w:ascii="Arial" w:hAnsi="Arial" w:cs="Arial"/>
              </w:rPr>
              <w:t>XXXXXXX</w:t>
            </w:r>
            <w:proofErr w:type="spellEnd"/>
          </w:p>
        </w:tc>
      </w:tr>
      <w:tr w:rsidR="00113933" w:rsidRPr="0060486C" w14:paraId="6635BCEC" w14:textId="77777777" w:rsidTr="00616B7D">
        <w:trPr>
          <w:trHeight w:hRule="exact" w:val="284"/>
        </w:trPr>
        <w:tc>
          <w:tcPr>
            <w:tcW w:w="2235" w:type="dxa"/>
            <w:shd w:val="clear" w:color="auto" w:fill="auto"/>
          </w:tcPr>
          <w:p w14:paraId="4D547AF3" w14:textId="77777777" w:rsidR="00113933" w:rsidRPr="0060486C" w:rsidRDefault="00113933" w:rsidP="00616B7D">
            <w:pPr>
              <w:spacing w:after="120" w:line="276" w:lineRule="auto"/>
              <w:rPr>
                <w:rFonts w:ascii="Arial" w:hAnsi="Arial" w:cs="Arial"/>
              </w:rPr>
            </w:pPr>
            <w:r>
              <w:rPr>
                <w:rFonts w:ascii="Arial" w:hAnsi="Arial" w:cs="Arial"/>
              </w:rPr>
              <w:t>T</w:t>
            </w:r>
            <w:r w:rsidRPr="0060486C">
              <w:rPr>
                <w:rFonts w:ascii="Arial" w:hAnsi="Arial" w:cs="Arial"/>
              </w:rPr>
              <w:t>elefon:</w:t>
            </w:r>
          </w:p>
        </w:tc>
        <w:tc>
          <w:tcPr>
            <w:tcW w:w="6626" w:type="dxa"/>
          </w:tcPr>
          <w:p w14:paraId="3CFD8DCD" w14:textId="21485DA1" w:rsidR="00113933" w:rsidRPr="007D666D" w:rsidRDefault="00B23F7F" w:rsidP="00616B7D">
            <w:pPr>
              <w:spacing w:after="120" w:line="276" w:lineRule="auto"/>
              <w:rPr>
                <w:rFonts w:ascii="Arial" w:hAnsi="Arial" w:cs="Arial"/>
              </w:rPr>
            </w:pPr>
            <w:proofErr w:type="spellStart"/>
            <w:r>
              <w:rPr>
                <w:rFonts w:ascii="Arial" w:hAnsi="Arial" w:cs="Arial"/>
              </w:rPr>
              <w:t>XXXXXXX</w:t>
            </w:r>
            <w:bookmarkStart w:id="54" w:name="_GoBack"/>
            <w:bookmarkEnd w:id="54"/>
            <w:proofErr w:type="spellEnd"/>
          </w:p>
        </w:tc>
      </w:tr>
    </w:tbl>
    <w:p w14:paraId="369DA691" w14:textId="77777777" w:rsidR="00113933" w:rsidRDefault="00113933" w:rsidP="00113933">
      <w:pPr>
        <w:spacing w:after="120" w:line="276" w:lineRule="auto"/>
        <w:ind w:left="425"/>
        <w:rPr>
          <w:rFonts w:ascii="Arial" w:hAnsi="Arial" w:cs="Arial"/>
        </w:rPr>
      </w:pPr>
    </w:p>
    <w:p w14:paraId="590BD3AE" w14:textId="77777777" w:rsidR="00113933" w:rsidRPr="00503021" w:rsidRDefault="00113933" w:rsidP="001E66F0">
      <w:pPr>
        <w:pStyle w:val="Odstavecseseznamem"/>
        <w:numPr>
          <w:ilvl w:val="0"/>
          <w:numId w:val="74"/>
        </w:numPr>
        <w:spacing w:before="120" w:after="120" w:line="276" w:lineRule="auto"/>
        <w:ind w:left="425" w:hanging="425"/>
        <w:contextualSpacing w:val="0"/>
        <w:jc w:val="both"/>
        <w:outlineLvl w:val="0"/>
        <w:rPr>
          <w:rFonts w:ascii="Arial" w:hAnsi="Arial" w:cs="Arial"/>
        </w:rPr>
      </w:pPr>
      <w:bookmarkStart w:id="55" w:name="_Toc89955509"/>
      <w:r w:rsidRPr="00503021">
        <w:rPr>
          <w:rFonts w:ascii="Arial" w:hAnsi="Arial" w:cs="Arial"/>
        </w:rPr>
        <w:t>Nedílnou součástí této Smlouvy jsou dále uvedené přílohy:</w:t>
      </w:r>
      <w:bookmarkEnd w:id="55"/>
    </w:p>
    <w:p w14:paraId="35C48D3C" w14:textId="77777777" w:rsidR="00113933" w:rsidRDefault="00113933" w:rsidP="001E66F0">
      <w:pPr>
        <w:pStyle w:val="Odstavecseseznamem"/>
        <w:numPr>
          <w:ilvl w:val="0"/>
          <w:numId w:val="75"/>
        </w:numPr>
        <w:tabs>
          <w:tab w:val="left" w:pos="851"/>
        </w:tabs>
        <w:spacing w:line="276" w:lineRule="auto"/>
        <w:rPr>
          <w:rFonts w:ascii="Arial" w:hAnsi="Arial" w:cs="Arial"/>
        </w:rPr>
      </w:pPr>
      <w:r w:rsidRPr="00A675C1">
        <w:rPr>
          <w:rFonts w:ascii="Arial" w:hAnsi="Arial" w:cs="Arial"/>
        </w:rPr>
        <w:t xml:space="preserve">Příloha č. 1 </w:t>
      </w:r>
      <w:r>
        <w:rPr>
          <w:rFonts w:ascii="Arial" w:hAnsi="Arial" w:cs="Arial"/>
        </w:rPr>
        <w:t xml:space="preserve">– </w:t>
      </w:r>
      <w:r w:rsidRPr="00E903DC">
        <w:rPr>
          <w:rFonts w:ascii="Arial" w:hAnsi="Arial" w:cs="Arial"/>
        </w:rPr>
        <w:t>Informace o provozovaném skeneru</w:t>
      </w:r>
    </w:p>
    <w:p w14:paraId="3225C008" w14:textId="33B52391" w:rsidR="00113933" w:rsidRPr="00115DFA" w:rsidRDefault="00113933" w:rsidP="00115DFA">
      <w:pPr>
        <w:pStyle w:val="Odstavecseseznamem"/>
        <w:numPr>
          <w:ilvl w:val="0"/>
          <w:numId w:val="75"/>
        </w:numPr>
        <w:tabs>
          <w:tab w:val="left" w:pos="851"/>
        </w:tabs>
        <w:spacing w:line="276" w:lineRule="auto"/>
        <w:rPr>
          <w:rFonts w:ascii="Arial" w:hAnsi="Arial" w:cs="Arial"/>
        </w:rPr>
      </w:pPr>
      <w:r>
        <w:rPr>
          <w:rFonts w:ascii="Arial" w:hAnsi="Arial" w:cs="Arial"/>
        </w:rPr>
        <w:t xml:space="preserve">Příloha č. 2 – Podmínky poskytování podpory výrobce – Software </w:t>
      </w:r>
      <w:proofErr w:type="spellStart"/>
      <w:r>
        <w:rPr>
          <w:rFonts w:ascii="Arial" w:hAnsi="Arial" w:cs="Arial"/>
        </w:rPr>
        <w:t>Assurance</w:t>
      </w:r>
      <w:proofErr w:type="spellEnd"/>
      <w:r>
        <w:rPr>
          <w:rFonts w:ascii="Arial" w:hAnsi="Arial" w:cs="Arial"/>
        </w:rPr>
        <w:t xml:space="preserve">  </w:t>
      </w:r>
    </w:p>
    <w:p w14:paraId="6D44C566" w14:textId="650FA045" w:rsidR="00113933" w:rsidRDefault="00113933" w:rsidP="001E66F0">
      <w:pPr>
        <w:pStyle w:val="Odstavecseseznamem"/>
        <w:numPr>
          <w:ilvl w:val="0"/>
          <w:numId w:val="75"/>
        </w:numPr>
        <w:tabs>
          <w:tab w:val="left" w:pos="851"/>
        </w:tabs>
        <w:spacing w:line="276" w:lineRule="auto"/>
        <w:rPr>
          <w:rFonts w:ascii="Arial" w:hAnsi="Arial" w:cs="Arial"/>
        </w:rPr>
      </w:pPr>
      <w:r>
        <w:rPr>
          <w:rFonts w:ascii="Arial" w:hAnsi="Arial" w:cs="Arial"/>
        </w:rPr>
        <w:t>Příloha č. 3 – Licenční podmínky</w:t>
      </w:r>
    </w:p>
    <w:p w14:paraId="328EC88E" w14:textId="77777777" w:rsidR="00113933" w:rsidRPr="00E10462" w:rsidRDefault="00113933" w:rsidP="001E66F0">
      <w:pPr>
        <w:numPr>
          <w:ilvl w:val="0"/>
          <w:numId w:val="74"/>
        </w:numPr>
        <w:tabs>
          <w:tab w:val="left" w:pos="851"/>
        </w:tabs>
        <w:spacing w:before="120" w:after="120" w:line="276" w:lineRule="auto"/>
        <w:ind w:left="425" w:hanging="425"/>
        <w:jc w:val="both"/>
        <w:outlineLvl w:val="0"/>
        <w:rPr>
          <w:rFonts w:ascii="Arial" w:hAnsi="Arial" w:cs="Arial"/>
        </w:rPr>
      </w:pPr>
      <w:bookmarkStart w:id="56" w:name="_Toc89955510"/>
      <w:r w:rsidRPr="00E10462">
        <w:rPr>
          <w:rFonts w:ascii="Arial" w:hAnsi="Arial" w:cs="Arial"/>
        </w:rPr>
        <w:lastRenderedPageBreak/>
        <w:t>Smluvní strany si před podpisem tuto Smlouvu řádně přečetly a svůj souhlas s obsahem jednotlivých ustanovení této Smlouvy a jejích příloh stvrzují svým podpisem.</w:t>
      </w:r>
      <w:bookmarkEnd w:id="56"/>
    </w:p>
    <w:p w14:paraId="2AB0BF77" w14:textId="77777777" w:rsidR="00113933" w:rsidRDefault="00113933" w:rsidP="00113933">
      <w:pPr>
        <w:spacing w:line="276" w:lineRule="auto"/>
        <w:outlineLvl w:val="0"/>
        <w:rPr>
          <w:rFonts w:ascii="Arial" w:hAnsi="Arial" w:cs="Arial"/>
        </w:rPr>
      </w:pPr>
    </w:p>
    <w:p w14:paraId="59ADF479" w14:textId="77777777" w:rsidR="00113933" w:rsidRPr="00741CEB" w:rsidRDefault="00113933" w:rsidP="00113933">
      <w:pPr>
        <w:spacing w:line="276" w:lineRule="auto"/>
        <w:outlineLvl w:val="0"/>
        <w:rPr>
          <w:rFonts w:ascii="Arial" w:hAnsi="Arial" w:cs="Arial"/>
          <w:b/>
        </w:rPr>
      </w:pPr>
    </w:p>
    <w:p w14:paraId="474A61AD" w14:textId="77777777" w:rsidR="00113933" w:rsidRDefault="00113933" w:rsidP="00113933">
      <w:pPr>
        <w:numPr>
          <w:ilvl w:val="12"/>
          <w:numId w:val="0"/>
        </w:numPr>
        <w:spacing w:line="276" w:lineRule="auto"/>
        <w:ind w:left="720" w:hanging="425"/>
        <w:jc w:val="both"/>
        <w:rPr>
          <w:rFonts w:ascii="Arial" w:hAnsi="Arial" w:cs="Arial"/>
        </w:rPr>
      </w:pPr>
      <w:r>
        <w:rPr>
          <w:rFonts w:ascii="Arial" w:hAnsi="Arial" w:cs="Arial"/>
        </w:rPr>
        <w:t>Všeobecná zdravotní pojišťovna</w:t>
      </w:r>
      <w:r>
        <w:rPr>
          <w:rFonts w:ascii="Arial" w:hAnsi="Arial" w:cs="Arial"/>
        </w:rPr>
        <w:tab/>
      </w:r>
      <w:r>
        <w:rPr>
          <w:rFonts w:ascii="Arial" w:hAnsi="Arial" w:cs="Arial"/>
        </w:rPr>
        <w:tab/>
      </w:r>
      <w:r>
        <w:rPr>
          <w:rFonts w:ascii="Arial" w:hAnsi="Arial" w:cs="Arial"/>
        </w:rPr>
        <w:tab/>
      </w:r>
      <w:r>
        <w:rPr>
          <w:rFonts w:ascii="Arial" w:hAnsi="Arial" w:cs="Arial"/>
        </w:rPr>
        <w:tab/>
        <w:t>scanservice a.s.</w:t>
      </w:r>
    </w:p>
    <w:p w14:paraId="0B920471" w14:textId="77777777" w:rsidR="00113933" w:rsidRDefault="00113933" w:rsidP="00113933">
      <w:pPr>
        <w:numPr>
          <w:ilvl w:val="12"/>
          <w:numId w:val="0"/>
        </w:numPr>
        <w:spacing w:line="276" w:lineRule="auto"/>
        <w:ind w:firstLine="295"/>
        <w:jc w:val="both"/>
        <w:rPr>
          <w:rFonts w:ascii="Arial" w:hAnsi="Arial" w:cs="Arial"/>
        </w:rPr>
      </w:pPr>
      <w:r>
        <w:rPr>
          <w:rFonts w:ascii="Arial" w:hAnsi="Arial" w:cs="Arial"/>
        </w:rPr>
        <w:t>České republiky</w:t>
      </w:r>
      <w:r>
        <w:rPr>
          <w:rFonts w:ascii="Arial" w:hAnsi="Arial" w:cs="Arial"/>
        </w:rPr>
        <w:tab/>
      </w:r>
      <w:r>
        <w:rPr>
          <w:rFonts w:ascii="Arial" w:hAnsi="Arial" w:cs="Arial"/>
        </w:rPr>
        <w:tab/>
      </w:r>
      <w:r>
        <w:rPr>
          <w:rFonts w:ascii="Arial" w:hAnsi="Arial" w:cs="Arial"/>
        </w:rPr>
        <w:tab/>
      </w:r>
    </w:p>
    <w:p w14:paraId="7BC10750" w14:textId="77777777" w:rsidR="00113933" w:rsidRDefault="00113933" w:rsidP="00113933">
      <w:pPr>
        <w:spacing w:line="276" w:lineRule="auto"/>
        <w:ind w:hanging="425"/>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14:paraId="374284F8" w14:textId="64139A93" w:rsidR="00113933" w:rsidRDefault="00113933" w:rsidP="00113933">
      <w:pPr>
        <w:numPr>
          <w:ilvl w:val="12"/>
          <w:numId w:val="0"/>
        </w:numPr>
        <w:spacing w:line="276" w:lineRule="auto"/>
        <w:ind w:left="425" w:hanging="425"/>
        <w:jc w:val="both"/>
        <w:rPr>
          <w:rFonts w:ascii="Arial" w:hAnsi="Arial" w:cs="Arial"/>
        </w:rPr>
      </w:pPr>
    </w:p>
    <w:p w14:paraId="5F1DE30D" w14:textId="189C47E9" w:rsidR="0083659E" w:rsidRDefault="0083659E" w:rsidP="00113933">
      <w:pPr>
        <w:numPr>
          <w:ilvl w:val="12"/>
          <w:numId w:val="0"/>
        </w:numPr>
        <w:spacing w:line="276" w:lineRule="auto"/>
        <w:ind w:left="425" w:hanging="425"/>
        <w:jc w:val="both"/>
        <w:rPr>
          <w:rFonts w:ascii="Arial" w:hAnsi="Arial" w:cs="Arial"/>
        </w:rPr>
      </w:pPr>
    </w:p>
    <w:p w14:paraId="3E7F757C" w14:textId="77777777" w:rsidR="0083659E" w:rsidRDefault="0083659E" w:rsidP="00113933">
      <w:pPr>
        <w:numPr>
          <w:ilvl w:val="12"/>
          <w:numId w:val="0"/>
        </w:numPr>
        <w:spacing w:line="276" w:lineRule="auto"/>
        <w:ind w:left="425" w:hanging="425"/>
        <w:jc w:val="both"/>
        <w:rPr>
          <w:rFonts w:ascii="Arial" w:hAnsi="Arial" w:cs="Arial"/>
        </w:rPr>
      </w:pPr>
    </w:p>
    <w:p w14:paraId="0DF3F025" w14:textId="77777777" w:rsidR="00113933" w:rsidRDefault="00113933" w:rsidP="00113933">
      <w:pPr>
        <w:numPr>
          <w:ilvl w:val="12"/>
          <w:numId w:val="0"/>
        </w:numPr>
        <w:spacing w:line="276" w:lineRule="auto"/>
        <w:ind w:firstLine="295"/>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62506AF2" w14:textId="77777777" w:rsidR="00113933" w:rsidRDefault="00113933" w:rsidP="00113933">
      <w:pPr>
        <w:numPr>
          <w:ilvl w:val="12"/>
          <w:numId w:val="0"/>
        </w:numPr>
        <w:spacing w:line="276" w:lineRule="auto"/>
        <w:ind w:firstLine="295"/>
        <w:jc w:val="both"/>
        <w:rPr>
          <w:rFonts w:ascii="Arial" w:hAnsi="Arial" w:cs="Arial"/>
        </w:rPr>
      </w:pPr>
      <w:r>
        <w:rPr>
          <w:rFonts w:ascii="Arial" w:hAnsi="Arial" w:cs="Arial"/>
        </w:rPr>
        <w:t>Ing. Zdeněk Kabátek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Renata Telínová, </w:t>
      </w:r>
    </w:p>
    <w:p w14:paraId="4B079F0F" w14:textId="14263B09" w:rsidR="00113933" w:rsidRDefault="00113933" w:rsidP="00113933">
      <w:pPr>
        <w:numPr>
          <w:ilvl w:val="12"/>
          <w:numId w:val="0"/>
        </w:numPr>
        <w:spacing w:line="276" w:lineRule="auto"/>
        <w:ind w:left="2880" w:hanging="2585"/>
        <w:jc w:val="both"/>
        <w:rPr>
          <w:rFonts w:ascii="Arial" w:hAnsi="Arial" w:cs="Arial"/>
        </w:rPr>
      </w:pPr>
      <w:r>
        <w:rPr>
          <w:rFonts w:ascii="Arial" w:hAnsi="Arial" w:cs="Arial"/>
        </w:rPr>
        <w:t>ředitel VZP ČR</w:t>
      </w:r>
      <w:r>
        <w:rPr>
          <w:rFonts w:ascii="Arial" w:hAnsi="Arial" w:cs="Arial"/>
        </w:rPr>
        <w:tab/>
      </w:r>
      <w:r>
        <w:rPr>
          <w:rFonts w:ascii="Arial" w:hAnsi="Arial" w:cs="Arial"/>
        </w:rPr>
        <w:tab/>
      </w:r>
      <w:r>
        <w:rPr>
          <w:rFonts w:ascii="Arial" w:hAnsi="Arial" w:cs="Arial"/>
        </w:rPr>
        <w:tab/>
      </w:r>
      <w:r>
        <w:rPr>
          <w:rFonts w:ascii="Arial" w:hAnsi="Arial" w:cs="Arial"/>
        </w:rPr>
        <w:tab/>
        <w:t>generální ředitel a předseda představenstva</w:t>
      </w:r>
    </w:p>
    <w:p w14:paraId="6CA0362E" w14:textId="7E6DE0C8" w:rsidR="00113933" w:rsidRDefault="00113933" w:rsidP="00113933">
      <w:pPr>
        <w:spacing w:line="276" w:lineRule="auto"/>
        <w:ind w:firstLine="720"/>
        <w:jc w:val="both"/>
        <w:rPr>
          <w:rFonts w:ascii="Arial" w:hAnsi="Arial" w:cs="Arial"/>
        </w:rPr>
      </w:pPr>
      <w:r>
        <w:rPr>
          <w:rFonts w:ascii="Arial" w:hAnsi="Arial" w:cs="Arial"/>
        </w:rPr>
        <w:tab/>
      </w:r>
    </w:p>
    <w:p w14:paraId="594B6371" w14:textId="77777777" w:rsidR="00113933" w:rsidRPr="00500BEF" w:rsidRDefault="00113933" w:rsidP="00113933">
      <w:pPr>
        <w:spacing w:line="276" w:lineRule="auto"/>
        <w:outlineLvl w:val="0"/>
        <w:rPr>
          <w:rFonts w:ascii="Arial" w:hAnsi="Arial" w:cs="Arial"/>
        </w:rPr>
      </w:pPr>
    </w:p>
    <w:p w14:paraId="3C32D312" w14:textId="77777777" w:rsidR="00113933" w:rsidRDefault="00113933" w:rsidP="00113933">
      <w:pPr>
        <w:spacing w:line="276" w:lineRule="auto"/>
        <w:outlineLvl w:val="0"/>
        <w:rPr>
          <w:rFonts w:ascii="Arial" w:hAnsi="Arial" w:cs="Arial"/>
        </w:rPr>
      </w:pPr>
    </w:p>
    <w:p w14:paraId="04D83E65" w14:textId="77777777" w:rsidR="00113933" w:rsidRDefault="00113933" w:rsidP="00113933">
      <w:pPr>
        <w:spacing w:line="276" w:lineRule="auto"/>
        <w:outlineLvl w:val="0"/>
        <w:rPr>
          <w:rFonts w:ascii="Arial" w:hAnsi="Arial" w:cs="Arial"/>
        </w:rPr>
      </w:pPr>
    </w:p>
    <w:p w14:paraId="76DE6EE5" w14:textId="19B38C62" w:rsidR="00113933" w:rsidRDefault="00113933" w:rsidP="00113933">
      <w:pPr>
        <w:spacing w:line="276" w:lineRule="auto"/>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57" w:name="_Toc77846475"/>
      <w:r>
        <w:rPr>
          <w:rFonts w:ascii="Arial" w:hAnsi="Arial" w:cs="Arial"/>
        </w:rPr>
        <w:tab/>
      </w:r>
      <w:bookmarkStart w:id="58" w:name="_Toc89955511"/>
      <w:r>
        <w:rPr>
          <w:rFonts w:ascii="Arial" w:hAnsi="Arial" w:cs="Arial"/>
        </w:rPr>
        <w:t>…………………………………….</w:t>
      </w:r>
      <w:bookmarkEnd w:id="57"/>
      <w:bookmarkEnd w:id="58"/>
    </w:p>
    <w:p w14:paraId="4E514EF6" w14:textId="181D435A" w:rsidR="00113933" w:rsidRDefault="00113933" w:rsidP="00113933">
      <w:pPr>
        <w:spacing w:line="276" w:lineRule="auto"/>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59" w:name="_Toc77846476"/>
      <w:r>
        <w:rPr>
          <w:rFonts w:ascii="Arial" w:hAnsi="Arial" w:cs="Arial"/>
        </w:rPr>
        <w:tab/>
      </w:r>
      <w:bookmarkStart w:id="60" w:name="_Toc89955512"/>
      <w:r>
        <w:rPr>
          <w:rFonts w:ascii="Arial" w:hAnsi="Arial" w:cs="Arial"/>
        </w:rPr>
        <w:t>Ing. Milan Zajíček,</w:t>
      </w:r>
      <w:bookmarkEnd w:id="59"/>
      <w:bookmarkEnd w:id="60"/>
      <w:r>
        <w:rPr>
          <w:rFonts w:ascii="Arial" w:hAnsi="Arial" w:cs="Arial"/>
        </w:rPr>
        <w:t xml:space="preserve"> </w:t>
      </w:r>
    </w:p>
    <w:p w14:paraId="204F124E" w14:textId="77777777" w:rsidR="00113933" w:rsidRDefault="00113933" w:rsidP="00113933">
      <w:pPr>
        <w:spacing w:line="276" w:lineRule="auto"/>
        <w:ind w:left="4254" w:firstLine="709"/>
        <w:outlineLvl w:val="0"/>
        <w:rPr>
          <w:rFonts w:ascii="Arial" w:hAnsi="Arial" w:cs="Arial"/>
        </w:rPr>
      </w:pPr>
      <w:bookmarkStart w:id="61" w:name="_Toc77846477"/>
      <w:bookmarkStart w:id="62" w:name="_Toc89955513"/>
      <w:bookmarkStart w:id="63" w:name="OLE_LINK27"/>
      <w:bookmarkStart w:id="64" w:name="OLE_LINK28"/>
      <w:r>
        <w:rPr>
          <w:rFonts w:ascii="Arial" w:hAnsi="Arial" w:cs="Arial"/>
        </w:rPr>
        <w:t>ředitel pro strategii a člen představenstva</w:t>
      </w:r>
      <w:bookmarkEnd w:id="61"/>
      <w:bookmarkEnd w:id="62"/>
    </w:p>
    <w:bookmarkEnd w:id="63"/>
    <w:bookmarkEnd w:id="64"/>
    <w:p w14:paraId="21CE26FE" w14:textId="77777777" w:rsidR="00113933" w:rsidRDefault="00113933" w:rsidP="00113933">
      <w:pPr>
        <w:jc w:val="center"/>
        <w:rPr>
          <w:rFonts w:ascii="Arial" w:hAnsi="Arial" w:cs="Arial"/>
        </w:rPr>
      </w:pPr>
    </w:p>
    <w:p w14:paraId="6F91CBF5" w14:textId="77777777" w:rsidR="00113933" w:rsidRDefault="00113933" w:rsidP="00113933">
      <w:pPr>
        <w:jc w:val="center"/>
        <w:rPr>
          <w:rFonts w:ascii="Arial" w:hAnsi="Arial" w:cs="Arial"/>
        </w:rPr>
      </w:pPr>
    </w:p>
    <w:p w14:paraId="2AE3DA2D" w14:textId="587730A3" w:rsidR="00113933" w:rsidRDefault="00113933" w:rsidP="00113933">
      <w:pPr>
        <w:jc w:val="center"/>
        <w:rPr>
          <w:rFonts w:ascii="Arial" w:hAnsi="Arial" w:cs="Arial"/>
        </w:rPr>
      </w:pPr>
      <w:r>
        <w:rPr>
          <w:rFonts w:ascii="Arial" w:hAnsi="Arial" w:cs="Arial"/>
        </w:rPr>
        <w:br w:type="page"/>
      </w:r>
    </w:p>
    <w:p w14:paraId="0235CCBD" w14:textId="77777777" w:rsidR="00113933" w:rsidRPr="00603FEB" w:rsidRDefault="00113933" w:rsidP="00603FEB">
      <w:pPr>
        <w:pStyle w:val="cpNzevsmlouvy"/>
        <w:spacing w:before="0" w:after="100" w:afterAutospacing="1" w:line="240" w:lineRule="exact"/>
        <w:jc w:val="left"/>
        <w:rPr>
          <w:sz w:val="24"/>
          <w:szCs w:val="24"/>
        </w:rPr>
      </w:pPr>
      <w:r w:rsidRPr="00603FEB">
        <w:rPr>
          <w:sz w:val="24"/>
          <w:szCs w:val="24"/>
        </w:rPr>
        <w:lastRenderedPageBreak/>
        <w:t xml:space="preserve">Příloha č. 1 Smlouvy – Informace o provozovaném skeneru </w:t>
      </w:r>
      <w:bookmarkStart w:id="65" w:name="_Ref394332580"/>
    </w:p>
    <w:p w14:paraId="64FC20B6" w14:textId="0581EAA6" w:rsidR="00113933" w:rsidRPr="00BE6276" w:rsidRDefault="00113933" w:rsidP="00113933">
      <w:pPr>
        <w:tabs>
          <w:tab w:val="left" w:pos="851"/>
        </w:tabs>
        <w:spacing w:before="120" w:after="120" w:line="276" w:lineRule="auto"/>
        <w:jc w:val="both"/>
        <w:outlineLvl w:val="0"/>
        <w:rPr>
          <w:rFonts w:ascii="Arial" w:hAnsi="Arial" w:cs="Arial"/>
        </w:rPr>
      </w:pPr>
      <w:bookmarkStart w:id="66" w:name="_Toc89955514"/>
      <w:r>
        <w:rPr>
          <w:rFonts w:ascii="Arial" w:hAnsi="Arial" w:cs="Arial"/>
        </w:rPr>
        <w:t xml:space="preserve">Na stávajícím skenovacím pracovišti je provozovaný </w:t>
      </w:r>
      <w:r w:rsidRPr="00BE6276">
        <w:rPr>
          <w:rFonts w:ascii="Arial" w:hAnsi="Arial" w:cs="Arial"/>
        </w:rPr>
        <w:t xml:space="preserve">skener </w:t>
      </w:r>
      <w:r w:rsidRPr="00E903DC">
        <w:rPr>
          <w:rFonts w:ascii="Arial" w:hAnsi="Arial" w:cs="Arial"/>
        </w:rPr>
        <w:t>Kodak i4600</w:t>
      </w:r>
      <w:r w:rsidRPr="00BE6276">
        <w:rPr>
          <w:rFonts w:ascii="Arial" w:hAnsi="Arial" w:cs="Arial"/>
        </w:rPr>
        <w:t xml:space="preserve"> s</w:t>
      </w:r>
      <w:r w:rsidR="0083659E">
        <w:rPr>
          <w:rFonts w:ascii="Arial" w:hAnsi="Arial" w:cs="Arial"/>
        </w:rPr>
        <w:t>e</w:t>
      </w:r>
      <w:r w:rsidRPr="00BE6276" w:rsidDel="00E43AFD">
        <w:rPr>
          <w:rFonts w:ascii="Arial" w:hAnsi="Arial" w:cs="Arial"/>
        </w:rPr>
        <w:t xml:space="preserve"> </w:t>
      </w:r>
      <w:r>
        <w:rPr>
          <w:rFonts w:ascii="Arial" w:hAnsi="Arial" w:cs="Arial"/>
        </w:rPr>
        <w:t>S</w:t>
      </w:r>
      <w:r w:rsidRPr="00BE6276">
        <w:rPr>
          <w:rFonts w:ascii="Arial" w:hAnsi="Arial" w:cs="Arial"/>
        </w:rPr>
        <w:t xml:space="preserve">W </w:t>
      </w:r>
      <w:r>
        <w:rPr>
          <w:rFonts w:ascii="Arial" w:hAnsi="Arial" w:cs="Arial"/>
        </w:rPr>
        <w:t xml:space="preserve">Kodak </w:t>
      </w:r>
      <w:r w:rsidRPr="00E903DC">
        <w:rPr>
          <w:rFonts w:ascii="Arial" w:hAnsi="Arial" w:cs="Arial"/>
        </w:rPr>
        <w:t xml:space="preserve">Capture Pro </w:t>
      </w:r>
      <w:proofErr w:type="gramStart"/>
      <w:r w:rsidRPr="00E903DC">
        <w:rPr>
          <w:rFonts w:ascii="Arial" w:hAnsi="Arial" w:cs="Arial"/>
        </w:rPr>
        <w:t>Software - V</w:t>
      </w:r>
      <w:proofErr w:type="gramEnd"/>
      <w:r w:rsidRPr="00E903DC">
        <w:rPr>
          <w:rFonts w:ascii="Arial" w:hAnsi="Arial" w:cs="Arial"/>
        </w:rPr>
        <w:t xml:space="preserve"> 4.3</w:t>
      </w:r>
      <w:r w:rsidRPr="00BE6276">
        <w:rPr>
          <w:rFonts w:ascii="Arial" w:hAnsi="Arial" w:cs="Arial"/>
        </w:rPr>
        <w:t xml:space="preserve">, instalovaném na obslužném PC </w:t>
      </w:r>
      <w:r>
        <w:rPr>
          <w:rFonts w:ascii="Arial" w:hAnsi="Arial" w:cs="Arial"/>
        </w:rPr>
        <w:t>Objednatele</w:t>
      </w:r>
      <w:r w:rsidRPr="00BE6276">
        <w:rPr>
          <w:rFonts w:ascii="Arial" w:hAnsi="Arial" w:cs="Arial"/>
        </w:rPr>
        <w:t xml:space="preserve"> </w:t>
      </w:r>
      <w:r w:rsidRPr="00E903DC">
        <w:rPr>
          <w:rFonts w:ascii="Arial" w:hAnsi="Arial" w:cs="Arial"/>
        </w:rPr>
        <w:t>v konfiguraci – Intel i5, 8GB RAM, 500GB HDD + 23" LCD. OS Windows 10.</w:t>
      </w:r>
      <w:bookmarkEnd w:id="66"/>
    </w:p>
    <w:p w14:paraId="377FCCD9" w14:textId="77777777" w:rsidR="00113933" w:rsidRPr="00BE6276" w:rsidRDefault="00113933" w:rsidP="00113933">
      <w:pPr>
        <w:ind w:left="360"/>
        <w:jc w:val="both"/>
        <w:rPr>
          <w:rFonts w:ascii="Arial" w:hAnsi="Arial" w:cs="Arial"/>
        </w:rPr>
      </w:pPr>
    </w:p>
    <w:bookmarkEnd w:id="65"/>
    <w:p w14:paraId="3CE26C6F" w14:textId="77777777" w:rsidR="00113933" w:rsidRDefault="00113933" w:rsidP="00113933">
      <w:r>
        <w:br w:type="page"/>
      </w:r>
    </w:p>
    <w:p w14:paraId="5566C2BA" w14:textId="77777777" w:rsidR="00113933" w:rsidRPr="00603FEB" w:rsidRDefault="00113933" w:rsidP="00603FEB">
      <w:pPr>
        <w:pStyle w:val="cpNzevsmlouvy"/>
        <w:spacing w:before="0" w:after="100" w:afterAutospacing="1" w:line="240" w:lineRule="exact"/>
        <w:jc w:val="left"/>
        <w:rPr>
          <w:sz w:val="24"/>
          <w:szCs w:val="24"/>
        </w:rPr>
      </w:pPr>
      <w:r w:rsidRPr="00603FEB">
        <w:rPr>
          <w:sz w:val="24"/>
          <w:szCs w:val="24"/>
        </w:rPr>
        <w:lastRenderedPageBreak/>
        <w:t xml:space="preserve">Příloha č. 2 Smlouvy – Podmínky poskytování podpory výrobce – </w:t>
      </w:r>
      <w:bookmarkStart w:id="67" w:name="OLE_LINK7"/>
      <w:bookmarkStart w:id="68" w:name="OLE_LINK8"/>
      <w:r w:rsidRPr="00603FEB">
        <w:rPr>
          <w:sz w:val="24"/>
          <w:szCs w:val="24"/>
        </w:rPr>
        <w:t xml:space="preserve">Software </w:t>
      </w:r>
      <w:proofErr w:type="spellStart"/>
      <w:r w:rsidRPr="00603FEB">
        <w:rPr>
          <w:sz w:val="24"/>
          <w:szCs w:val="24"/>
        </w:rPr>
        <w:t>Assurance</w:t>
      </w:r>
      <w:proofErr w:type="spellEnd"/>
    </w:p>
    <w:bookmarkEnd w:id="67"/>
    <w:bookmarkEnd w:id="68"/>
    <w:p w14:paraId="7351EB46" w14:textId="0B09037C" w:rsidR="000D5A0F" w:rsidRDefault="00204F5C" w:rsidP="00113933">
      <w:pPr>
        <w:tabs>
          <w:tab w:val="left" w:pos="851"/>
        </w:tabs>
        <w:spacing w:line="276" w:lineRule="auto"/>
        <w:contextualSpacing/>
        <w:rPr>
          <w:rFonts w:ascii="Arial" w:hAnsi="Arial" w:cs="Arial"/>
        </w:rPr>
      </w:pPr>
      <w:r>
        <w:rPr>
          <w:rFonts w:ascii="Arial" w:hAnsi="Arial" w:cs="Arial"/>
        </w:rPr>
        <w:t xml:space="preserve">Software </w:t>
      </w:r>
      <w:proofErr w:type="spellStart"/>
      <w:r>
        <w:rPr>
          <w:rFonts w:ascii="Arial" w:hAnsi="Arial" w:cs="Arial"/>
        </w:rPr>
        <w:t>Assurance</w:t>
      </w:r>
      <w:proofErr w:type="spellEnd"/>
      <w:r>
        <w:rPr>
          <w:rFonts w:ascii="Arial" w:hAnsi="Arial" w:cs="Arial"/>
        </w:rPr>
        <w:t xml:space="preserve"> (SA) získává ke Kodak Capture Pro Software (dále jen KCP) ten zákazník, který si buď zakoupí licenci KCP včetně SA (na 1, 3 nebo 5 let) nebo zákazník, který </w:t>
      </w:r>
      <w:r w:rsidR="0083659E">
        <w:rPr>
          <w:rFonts w:ascii="Arial" w:hAnsi="Arial" w:cs="Arial"/>
        </w:rPr>
        <w:t xml:space="preserve">si </w:t>
      </w:r>
      <w:r>
        <w:rPr>
          <w:rFonts w:ascii="Arial" w:hAnsi="Arial" w:cs="Arial"/>
        </w:rPr>
        <w:t xml:space="preserve">po ukončení této základní SA </w:t>
      </w:r>
      <w:r w:rsidR="0083659E">
        <w:rPr>
          <w:rFonts w:ascii="Arial" w:hAnsi="Arial" w:cs="Arial"/>
        </w:rPr>
        <w:t>zakoupí prodloužení SA (o 1, 3 nebo 5 let).</w:t>
      </w:r>
    </w:p>
    <w:p w14:paraId="73D76511" w14:textId="77777777" w:rsidR="0083659E" w:rsidRDefault="0083659E" w:rsidP="00113933">
      <w:pPr>
        <w:tabs>
          <w:tab w:val="left" w:pos="851"/>
        </w:tabs>
        <w:spacing w:line="276" w:lineRule="auto"/>
        <w:contextualSpacing/>
        <w:rPr>
          <w:rFonts w:ascii="Arial" w:hAnsi="Arial" w:cs="Arial"/>
        </w:rPr>
      </w:pPr>
    </w:p>
    <w:p w14:paraId="61D194EF" w14:textId="69469DB9" w:rsidR="00616B7D" w:rsidRPr="0083659E" w:rsidRDefault="0083659E" w:rsidP="00B008B4">
      <w:pPr>
        <w:tabs>
          <w:tab w:val="left" w:pos="851"/>
        </w:tabs>
        <w:spacing w:line="276" w:lineRule="auto"/>
        <w:contextualSpacing/>
        <w:rPr>
          <w:rFonts w:ascii="Arial" w:hAnsi="Arial" w:cs="Arial"/>
        </w:rPr>
      </w:pPr>
      <w:bookmarkStart w:id="69" w:name="OLE_LINK9"/>
      <w:bookmarkStart w:id="70" w:name="OLE_LINK10"/>
      <w:r>
        <w:rPr>
          <w:rFonts w:ascii="Arial" w:hAnsi="Arial" w:cs="Arial"/>
        </w:rPr>
        <w:t>Získáním</w:t>
      </w:r>
      <w:r w:rsidR="00204F5C" w:rsidRPr="0083659E">
        <w:rPr>
          <w:rFonts w:ascii="Arial" w:hAnsi="Arial" w:cs="Arial"/>
        </w:rPr>
        <w:t xml:space="preserve"> </w:t>
      </w:r>
      <w:r w:rsidR="00B008B4" w:rsidRPr="0083659E">
        <w:rPr>
          <w:rFonts w:ascii="Arial" w:hAnsi="Arial" w:cs="Arial"/>
        </w:rPr>
        <w:t xml:space="preserve">Software </w:t>
      </w:r>
      <w:proofErr w:type="spellStart"/>
      <w:r w:rsidR="00B008B4" w:rsidRPr="0083659E">
        <w:rPr>
          <w:rFonts w:ascii="Arial" w:hAnsi="Arial" w:cs="Arial"/>
        </w:rPr>
        <w:t>Assurance</w:t>
      </w:r>
      <w:proofErr w:type="spellEnd"/>
      <w:r w:rsidR="00B008B4" w:rsidRPr="0083659E">
        <w:rPr>
          <w:rFonts w:ascii="Arial" w:hAnsi="Arial" w:cs="Arial"/>
        </w:rPr>
        <w:t xml:space="preserve"> </w:t>
      </w:r>
      <w:bookmarkEnd w:id="69"/>
      <w:bookmarkEnd w:id="70"/>
      <w:r w:rsidR="00616B7D" w:rsidRPr="0083659E">
        <w:rPr>
          <w:rFonts w:ascii="Arial" w:hAnsi="Arial" w:cs="Arial"/>
        </w:rPr>
        <w:t xml:space="preserve">má </w:t>
      </w:r>
      <w:r w:rsidRPr="0083659E">
        <w:rPr>
          <w:rFonts w:ascii="Arial" w:hAnsi="Arial" w:cs="Arial"/>
        </w:rPr>
        <w:t xml:space="preserve">zákazník </w:t>
      </w:r>
      <w:r>
        <w:rPr>
          <w:rFonts w:ascii="Arial" w:hAnsi="Arial" w:cs="Arial"/>
        </w:rPr>
        <w:t xml:space="preserve">po dobu platnosti SA </w:t>
      </w:r>
      <w:r w:rsidRPr="0083659E">
        <w:rPr>
          <w:rFonts w:ascii="Arial" w:hAnsi="Arial" w:cs="Arial"/>
        </w:rPr>
        <w:t>nárok na</w:t>
      </w:r>
      <w:r w:rsidR="00616B7D" w:rsidRPr="0083659E">
        <w:rPr>
          <w:rFonts w:ascii="Arial" w:hAnsi="Arial" w:cs="Arial"/>
        </w:rPr>
        <w:t>:</w:t>
      </w:r>
    </w:p>
    <w:p w14:paraId="71A1F109" w14:textId="595DFD04" w:rsidR="00E0330C" w:rsidRPr="0083659E" w:rsidRDefault="00B008B4" w:rsidP="00B008B4">
      <w:pPr>
        <w:pStyle w:val="Odstavecseseznamem"/>
        <w:numPr>
          <w:ilvl w:val="0"/>
          <w:numId w:val="76"/>
        </w:numPr>
        <w:tabs>
          <w:tab w:val="left" w:pos="851"/>
        </w:tabs>
        <w:spacing w:line="276" w:lineRule="auto"/>
        <w:rPr>
          <w:rFonts w:ascii="Arial" w:hAnsi="Arial" w:cs="Arial"/>
        </w:rPr>
      </w:pPr>
      <w:r w:rsidRPr="0083659E">
        <w:rPr>
          <w:rFonts w:ascii="Arial" w:hAnsi="Arial" w:cs="Arial"/>
        </w:rPr>
        <w:t>Přístup ke všem aktualizacím produktu</w:t>
      </w:r>
      <w:r w:rsidR="0083659E" w:rsidRPr="0083659E">
        <w:rPr>
          <w:rFonts w:ascii="Arial" w:hAnsi="Arial" w:cs="Arial"/>
        </w:rPr>
        <w:t>, což</w:t>
      </w:r>
      <w:r w:rsidR="00616B7D" w:rsidRPr="0083659E">
        <w:rPr>
          <w:rFonts w:ascii="Arial" w:hAnsi="Arial" w:cs="Arial"/>
        </w:rPr>
        <w:t xml:space="preserve"> umožňuje</w:t>
      </w:r>
      <w:r w:rsidR="0083659E" w:rsidRPr="0083659E">
        <w:rPr>
          <w:rFonts w:ascii="Arial" w:hAnsi="Arial" w:cs="Arial"/>
        </w:rPr>
        <w:t>:</w:t>
      </w:r>
    </w:p>
    <w:p w14:paraId="0663D601" w14:textId="08403345" w:rsidR="00E0330C"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r</w:t>
      </w:r>
      <w:r w:rsidR="00616B7D" w:rsidRPr="0083659E">
        <w:rPr>
          <w:rFonts w:ascii="Arial" w:hAnsi="Arial" w:cs="Arial"/>
        </w:rPr>
        <w:t>ozšíření funkcionality SW o nové možnosti a funkce</w:t>
      </w:r>
      <w:r>
        <w:rPr>
          <w:rFonts w:ascii="Arial" w:hAnsi="Arial" w:cs="Arial"/>
        </w:rPr>
        <w:t>,</w:t>
      </w:r>
    </w:p>
    <w:p w14:paraId="763E6E8E" w14:textId="1C935E46" w:rsidR="00E0330C"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k</w:t>
      </w:r>
      <w:r w:rsidR="00B008B4" w:rsidRPr="0083659E">
        <w:rPr>
          <w:rFonts w:ascii="Arial" w:hAnsi="Arial" w:cs="Arial"/>
        </w:rPr>
        <w:t xml:space="preserve">ompatibilitu s novými </w:t>
      </w:r>
      <w:r w:rsidR="00616B7D" w:rsidRPr="0083659E">
        <w:rPr>
          <w:rFonts w:ascii="Arial" w:hAnsi="Arial" w:cs="Arial"/>
        </w:rPr>
        <w:t xml:space="preserve">verzemi </w:t>
      </w:r>
      <w:r w:rsidR="00B008B4" w:rsidRPr="0083659E">
        <w:rPr>
          <w:rFonts w:ascii="Arial" w:hAnsi="Arial" w:cs="Arial"/>
        </w:rPr>
        <w:t>operační</w:t>
      </w:r>
      <w:r w:rsidR="00616B7D" w:rsidRPr="0083659E">
        <w:rPr>
          <w:rFonts w:ascii="Arial" w:hAnsi="Arial" w:cs="Arial"/>
        </w:rPr>
        <w:t>ch systémů</w:t>
      </w:r>
      <w:r>
        <w:rPr>
          <w:rFonts w:ascii="Arial" w:hAnsi="Arial" w:cs="Arial"/>
        </w:rPr>
        <w:t>,</w:t>
      </w:r>
    </w:p>
    <w:p w14:paraId="719979CF" w14:textId="4BC227D3" w:rsidR="00E0330C"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d</w:t>
      </w:r>
      <w:r w:rsidR="00616B7D" w:rsidRPr="0083659E">
        <w:rPr>
          <w:rFonts w:ascii="Arial" w:hAnsi="Arial" w:cs="Arial"/>
        </w:rPr>
        <w:t>ocíl</w:t>
      </w:r>
      <w:r>
        <w:rPr>
          <w:rFonts w:ascii="Arial" w:hAnsi="Arial" w:cs="Arial"/>
        </w:rPr>
        <w:t>it</w:t>
      </w:r>
      <w:r w:rsidR="00616B7D" w:rsidRPr="0083659E">
        <w:rPr>
          <w:rFonts w:ascii="Arial" w:hAnsi="Arial" w:cs="Arial"/>
        </w:rPr>
        <w:t xml:space="preserve"> vyšší výkonnost</w:t>
      </w:r>
      <w:r>
        <w:rPr>
          <w:rFonts w:ascii="Arial" w:hAnsi="Arial" w:cs="Arial"/>
        </w:rPr>
        <w:t>,</w:t>
      </w:r>
    </w:p>
    <w:p w14:paraId="7975107D" w14:textId="727E9C85" w:rsidR="00616B7D"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získat a</w:t>
      </w:r>
      <w:r w:rsidR="00616B7D" w:rsidRPr="0083659E">
        <w:rPr>
          <w:rFonts w:ascii="Arial" w:hAnsi="Arial" w:cs="Arial"/>
        </w:rPr>
        <w:t>kt</w:t>
      </w:r>
      <w:r>
        <w:rPr>
          <w:rFonts w:ascii="Arial" w:hAnsi="Arial" w:cs="Arial"/>
        </w:rPr>
        <w:t>uální</w:t>
      </w:r>
      <w:r w:rsidR="00616B7D" w:rsidRPr="0083659E">
        <w:rPr>
          <w:rFonts w:ascii="Arial" w:hAnsi="Arial" w:cs="Arial"/>
        </w:rPr>
        <w:t xml:space="preserve"> verze uživatelské a administrátorské dokumentace</w:t>
      </w:r>
      <w:r>
        <w:rPr>
          <w:rFonts w:ascii="Arial" w:hAnsi="Arial" w:cs="Arial"/>
        </w:rPr>
        <w:t>.</w:t>
      </w:r>
    </w:p>
    <w:p w14:paraId="7ECFF56E" w14:textId="5BC6169A" w:rsidR="00B008B4" w:rsidRPr="0083659E" w:rsidRDefault="00B008B4" w:rsidP="00616B7D">
      <w:pPr>
        <w:pStyle w:val="Odstavecseseznamem"/>
        <w:numPr>
          <w:ilvl w:val="0"/>
          <w:numId w:val="76"/>
        </w:numPr>
        <w:tabs>
          <w:tab w:val="left" w:pos="851"/>
        </w:tabs>
        <w:spacing w:line="276" w:lineRule="auto"/>
        <w:rPr>
          <w:rFonts w:ascii="Arial" w:hAnsi="Arial" w:cs="Arial"/>
        </w:rPr>
      </w:pPr>
      <w:r w:rsidRPr="0083659E">
        <w:rPr>
          <w:rFonts w:ascii="Arial" w:hAnsi="Arial" w:cs="Arial"/>
        </w:rPr>
        <w:t>Podpor</w:t>
      </w:r>
      <w:r w:rsidR="0083659E" w:rsidRPr="0083659E">
        <w:rPr>
          <w:rFonts w:ascii="Arial" w:hAnsi="Arial" w:cs="Arial"/>
        </w:rPr>
        <w:t>u</w:t>
      </w:r>
      <w:r w:rsidRPr="0083659E">
        <w:rPr>
          <w:rFonts w:ascii="Arial" w:hAnsi="Arial" w:cs="Arial"/>
        </w:rPr>
        <w:t xml:space="preserve"> </w:t>
      </w:r>
      <w:r w:rsidR="00616B7D" w:rsidRPr="0083659E">
        <w:rPr>
          <w:rFonts w:ascii="Arial" w:hAnsi="Arial" w:cs="Arial"/>
        </w:rPr>
        <w:t xml:space="preserve">SW </w:t>
      </w:r>
      <w:r w:rsidRPr="0083659E">
        <w:rPr>
          <w:rFonts w:ascii="Arial" w:hAnsi="Arial" w:cs="Arial"/>
        </w:rPr>
        <w:t>produktu</w:t>
      </w:r>
      <w:r w:rsidR="0083659E" w:rsidRPr="0083659E">
        <w:rPr>
          <w:rFonts w:ascii="Arial" w:hAnsi="Arial" w:cs="Arial"/>
        </w:rPr>
        <w:t>, což zahrnuje:</w:t>
      </w:r>
    </w:p>
    <w:p w14:paraId="13ED9B24" w14:textId="78849A25" w:rsidR="00616B7D"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o</w:t>
      </w:r>
      <w:r w:rsidR="00616B7D" w:rsidRPr="0083659E">
        <w:rPr>
          <w:rFonts w:ascii="Arial" w:hAnsi="Arial" w:cs="Arial"/>
        </w:rPr>
        <w:t>sobní podporu specialistů certifikovaného partnera Kodak Alaris</w:t>
      </w:r>
      <w:r>
        <w:rPr>
          <w:rFonts w:ascii="Arial" w:hAnsi="Arial" w:cs="Arial"/>
        </w:rPr>
        <w:t>,</w:t>
      </w:r>
    </w:p>
    <w:p w14:paraId="38960ECD" w14:textId="4C2B6E9B" w:rsidR="00B008B4"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ž</w:t>
      </w:r>
      <w:r w:rsidR="00B008B4" w:rsidRPr="0083659E">
        <w:rPr>
          <w:rFonts w:ascii="Arial" w:hAnsi="Arial" w:cs="Arial"/>
        </w:rPr>
        <w:t>ivou vzdálenou podporu zástupce společnosti Kodak Alaris</w:t>
      </w:r>
      <w:r>
        <w:rPr>
          <w:rFonts w:ascii="Arial" w:hAnsi="Arial" w:cs="Arial"/>
        </w:rPr>
        <w:t>,</w:t>
      </w:r>
    </w:p>
    <w:p w14:paraId="6FC29427" w14:textId="1AE6884F" w:rsidR="00B008B4" w:rsidRPr="0083659E" w:rsidRDefault="0083659E" w:rsidP="00616B7D">
      <w:pPr>
        <w:pStyle w:val="Odstavecseseznamem"/>
        <w:numPr>
          <w:ilvl w:val="1"/>
          <w:numId w:val="76"/>
        </w:numPr>
        <w:tabs>
          <w:tab w:val="left" w:pos="851"/>
        </w:tabs>
        <w:spacing w:line="276" w:lineRule="auto"/>
        <w:rPr>
          <w:rFonts w:ascii="Arial" w:hAnsi="Arial" w:cs="Arial"/>
        </w:rPr>
      </w:pPr>
      <w:r>
        <w:rPr>
          <w:rFonts w:ascii="Arial" w:hAnsi="Arial" w:cs="Arial"/>
        </w:rPr>
        <w:t>e</w:t>
      </w:r>
      <w:r w:rsidR="00B008B4" w:rsidRPr="0083659E">
        <w:rPr>
          <w:rFonts w:ascii="Arial" w:hAnsi="Arial" w:cs="Arial"/>
        </w:rPr>
        <w:t>-mailov</w:t>
      </w:r>
      <w:r>
        <w:rPr>
          <w:rFonts w:ascii="Arial" w:hAnsi="Arial" w:cs="Arial"/>
        </w:rPr>
        <w:t>ou</w:t>
      </w:r>
      <w:r w:rsidR="00B008B4" w:rsidRPr="0083659E">
        <w:rPr>
          <w:rFonts w:ascii="Arial" w:hAnsi="Arial" w:cs="Arial"/>
        </w:rPr>
        <w:t xml:space="preserve"> podpor</w:t>
      </w:r>
      <w:r w:rsidRPr="0083659E">
        <w:rPr>
          <w:rFonts w:ascii="Arial" w:hAnsi="Arial" w:cs="Arial"/>
        </w:rPr>
        <w:t>u</w:t>
      </w:r>
      <w:r>
        <w:rPr>
          <w:rFonts w:ascii="Arial" w:hAnsi="Arial" w:cs="Arial"/>
        </w:rPr>
        <w:t>,</w:t>
      </w:r>
    </w:p>
    <w:p w14:paraId="426D5D46" w14:textId="618EF242" w:rsidR="00616B7D" w:rsidRPr="0083659E" w:rsidRDefault="0083659E" w:rsidP="00616B7D">
      <w:pPr>
        <w:pStyle w:val="Odstavecseseznamem"/>
        <w:numPr>
          <w:ilvl w:val="1"/>
          <w:numId w:val="76"/>
        </w:numPr>
        <w:tabs>
          <w:tab w:val="left" w:pos="851"/>
        </w:tabs>
        <w:spacing w:line="276" w:lineRule="auto"/>
      </w:pPr>
      <w:r>
        <w:rPr>
          <w:rFonts w:ascii="Arial" w:hAnsi="Arial" w:cs="Arial"/>
        </w:rPr>
        <w:t>p</w:t>
      </w:r>
      <w:r w:rsidR="00B008B4" w:rsidRPr="0083659E">
        <w:rPr>
          <w:rFonts w:ascii="Arial" w:hAnsi="Arial" w:cs="Arial"/>
        </w:rPr>
        <w:t xml:space="preserve">řístup </w:t>
      </w:r>
      <w:r w:rsidR="00616B7D" w:rsidRPr="0083659E">
        <w:rPr>
          <w:rFonts w:ascii="Arial" w:hAnsi="Arial" w:cs="Arial"/>
        </w:rPr>
        <w:t>ke znalostní bázi pro získání odpovědí na</w:t>
      </w:r>
      <w:r w:rsidR="00B008B4" w:rsidRPr="0083659E">
        <w:rPr>
          <w:rFonts w:ascii="Arial" w:hAnsi="Arial" w:cs="Arial"/>
        </w:rPr>
        <w:t xml:space="preserve"> často kladen</w:t>
      </w:r>
      <w:r w:rsidR="00616B7D" w:rsidRPr="0083659E">
        <w:rPr>
          <w:rFonts w:ascii="Arial" w:hAnsi="Arial" w:cs="Arial"/>
        </w:rPr>
        <w:t>é</w:t>
      </w:r>
      <w:r w:rsidR="00B008B4" w:rsidRPr="0083659E">
        <w:rPr>
          <w:rFonts w:ascii="Arial" w:hAnsi="Arial" w:cs="Arial"/>
        </w:rPr>
        <w:t xml:space="preserve"> otázk</w:t>
      </w:r>
      <w:r w:rsidR="00616B7D" w:rsidRPr="0083659E">
        <w:rPr>
          <w:rFonts w:ascii="Arial" w:hAnsi="Arial" w:cs="Arial"/>
        </w:rPr>
        <w:t>y</w:t>
      </w:r>
      <w:r w:rsidR="00B008B4" w:rsidRPr="0083659E">
        <w:rPr>
          <w:rFonts w:ascii="Arial" w:hAnsi="Arial" w:cs="Arial"/>
        </w:rPr>
        <w:t xml:space="preserve"> a dalším užitečným online informacím.</w:t>
      </w:r>
    </w:p>
    <w:p w14:paraId="106A80FD" w14:textId="766CC5B1" w:rsidR="00616B7D" w:rsidRPr="0083659E" w:rsidRDefault="00616B7D" w:rsidP="00983406">
      <w:pPr>
        <w:pStyle w:val="Odstavecseseznamem"/>
        <w:numPr>
          <w:ilvl w:val="1"/>
          <w:numId w:val="76"/>
        </w:numPr>
      </w:pPr>
      <w:r w:rsidRPr="0083659E">
        <w:br w:type="page"/>
      </w:r>
    </w:p>
    <w:p w14:paraId="5E202E04" w14:textId="77777777" w:rsidR="00113933" w:rsidRPr="00603FEB" w:rsidRDefault="00113933" w:rsidP="00603FEB">
      <w:pPr>
        <w:pStyle w:val="cpNzevsmlouvy"/>
        <w:spacing w:before="0" w:after="100" w:afterAutospacing="1" w:line="240" w:lineRule="exact"/>
        <w:jc w:val="left"/>
        <w:rPr>
          <w:sz w:val="24"/>
          <w:szCs w:val="24"/>
        </w:rPr>
      </w:pPr>
      <w:r w:rsidRPr="00603FEB">
        <w:rPr>
          <w:sz w:val="24"/>
          <w:szCs w:val="24"/>
        </w:rPr>
        <w:lastRenderedPageBreak/>
        <w:t>Příloha č. 3 Smlouvy – Licenční podmínky</w:t>
      </w:r>
    </w:p>
    <w:p w14:paraId="248E6472" w14:textId="5DEC0636" w:rsidR="00721888" w:rsidRPr="00204F5C" w:rsidRDefault="00115DFA" w:rsidP="00115DFA">
      <w:pPr>
        <w:rPr>
          <w:rFonts w:ascii="Arial" w:hAnsi="Arial" w:cs="Arial"/>
        </w:rPr>
      </w:pPr>
      <w:r w:rsidRPr="00204F5C">
        <w:rPr>
          <w:rFonts w:ascii="Arial" w:hAnsi="Arial" w:cs="Arial"/>
        </w:rPr>
        <w:t>SOFTWAR</w:t>
      </w:r>
      <w:r w:rsidR="00721888" w:rsidRPr="00204F5C">
        <w:rPr>
          <w:rFonts w:ascii="Arial" w:hAnsi="Arial" w:cs="Arial"/>
        </w:rPr>
        <w:t xml:space="preserve">OVÁ A LICENČNÍ SMLOUVA </w:t>
      </w:r>
      <w:r w:rsidR="00204F5C" w:rsidRPr="00204F5C">
        <w:rPr>
          <w:rFonts w:ascii="Arial" w:hAnsi="Arial" w:cs="Arial"/>
        </w:rPr>
        <w:t>KODAK ALARIS INC.</w:t>
      </w:r>
      <w:r w:rsidR="00721888" w:rsidRPr="00204F5C">
        <w:rPr>
          <w:rFonts w:ascii="Arial" w:hAnsi="Arial" w:cs="Arial"/>
        </w:rPr>
        <w:t xml:space="preserve">S KONCOVÝM UŽIVATELEM </w:t>
      </w:r>
    </w:p>
    <w:p w14:paraId="68BCFA20" w14:textId="1053CDE7" w:rsidR="00113933" w:rsidRPr="00204F5C" w:rsidRDefault="00113933" w:rsidP="00113933">
      <w:pPr>
        <w:spacing w:after="120" w:line="276" w:lineRule="auto"/>
      </w:pPr>
    </w:p>
    <w:p w14:paraId="30774549" w14:textId="77777777" w:rsidR="00E0330C" w:rsidRPr="00204F5C" w:rsidRDefault="00E0330C" w:rsidP="00E0330C">
      <w:pPr>
        <w:rPr>
          <w:rFonts w:ascii="Arial" w:hAnsi="Arial" w:cs="Arial"/>
        </w:rPr>
      </w:pPr>
      <w:r w:rsidRPr="00204F5C">
        <w:rPr>
          <w:rFonts w:ascii="Arial" w:hAnsi="Arial" w:cs="Arial"/>
        </w:rPr>
        <w:t>LICENCE</w:t>
      </w:r>
    </w:p>
    <w:p w14:paraId="6AA9D1D7" w14:textId="77777777" w:rsidR="00E0330C" w:rsidRPr="00204F5C" w:rsidRDefault="00E0330C" w:rsidP="00E0330C">
      <w:pPr>
        <w:rPr>
          <w:rFonts w:ascii="Arial" w:hAnsi="Arial" w:cs="Arial"/>
        </w:rPr>
      </w:pPr>
    </w:p>
    <w:p w14:paraId="0FE41A85" w14:textId="77777777" w:rsidR="00E0330C" w:rsidRPr="00204F5C" w:rsidRDefault="00E0330C" w:rsidP="005122C7">
      <w:pPr>
        <w:jc w:val="both"/>
        <w:rPr>
          <w:rFonts w:ascii="Arial" w:hAnsi="Arial" w:cs="Arial"/>
        </w:rPr>
      </w:pPr>
      <w:r w:rsidRPr="00204F5C">
        <w:rPr>
          <w:rFonts w:ascii="Arial" w:hAnsi="Arial" w:cs="Arial"/>
        </w:rPr>
        <w:t>Udělení licence: Společnost Kodak Alaris Inc. ("Alaris") vám uděluje licenci k používání jedné kopie přiloženého softwarového programu (programů) (dále jen "Software") s výhradou licenčních omezení uvedených níže.</w:t>
      </w:r>
    </w:p>
    <w:p w14:paraId="3CDA2BFF" w14:textId="77777777" w:rsidR="00E0330C" w:rsidRPr="00204F5C" w:rsidRDefault="00E0330C" w:rsidP="005122C7">
      <w:pPr>
        <w:jc w:val="both"/>
        <w:rPr>
          <w:rFonts w:ascii="Arial" w:hAnsi="Arial" w:cs="Arial"/>
        </w:rPr>
      </w:pPr>
    </w:p>
    <w:p w14:paraId="18D69AA6" w14:textId="77777777" w:rsidR="00E0330C" w:rsidRPr="00204F5C" w:rsidRDefault="00E0330C" w:rsidP="005122C7">
      <w:pPr>
        <w:jc w:val="both"/>
        <w:rPr>
          <w:rFonts w:ascii="Arial" w:hAnsi="Arial" w:cs="Arial"/>
        </w:rPr>
      </w:pPr>
      <w:r w:rsidRPr="00204F5C">
        <w:rPr>
          <w:rFonts w:ascii="Arial" w:hAnsi="Arial" w:cs="Arial"/>
        </w:rPr>
        <w:t>Omezení použití: Software smíte používat vždy pouze na jednom počítači. Pro každý další počítač, na kterém je software současně spuštěn, budete potřebovat další licencovanou kopii softwaru. Software můžete kopírovat podle potřeby, abyste jej mohli používat, jak je popsáno výše.</w:t>
      </w:r>
    </w:p>
    <w:p w14:paraId="7BF790F1" w14:textId="77777777" w:rsidR="00E0330C" w:rsidRPr="00204F5C" w:rsidRDefault="00E0330C" w:rsidP="005122C7">
      <w:pPr>
        <w:jc w:val="both"/>
        <w:rPr>
          <w:rFonts w:ascii="Arial" w:hAnsi="Arial" w:cs="Arial"/>
        </w:rPr>
      </w:pPr>
    </w:p>
    <w:p w14:paraId="6380680F" w14:textId="77777777" w:rsidR="00E0330C" w:rsidRPr="00204F5C" w:rsidRDefault="00E0330C" w:rsidP="005122C7">
      <w:pPr>
        <w:jc w:val="both"/>
        <w:rPr>
          <w:rFonts w:ascii="Arial" w:hAnsi="Arial" w:cs="Arial"/>
        </w:rPr>
      </w:pPr>
      <w:r w:rsidRPr="00204F5C">
        <w:rPr>
          <w:rFonts w:ascii="Arial" w:hAnsi="Arial" w:cs="Arial"/>
        </w:rPr>
        <w:t>Převod softwaru: Software můžete trvale převést na jinou stranu, pokud druhá strana souhlasí s přijetím podmínek této licence a neponecháte si žádné kopie softwaru.</w:t>
      </w:r>
    </w:p>
    <w:p w14:paraId="5024E0B0" w14:textId="77777777" w:rsidR="00E0330C" w:rsidRPr="00204F5C" w:rsidRDefault="00E0330C" w:rsidP="005122C7">
      <w:pPr>
        <w:jc w:val="both"/>
        <w:rPr>
          <w:rFonts w:ascii="Arial" w:hAnsi="Arial" w:cs="Arial"/>
        </w:rPr>
      </w:pPr>
    </w:p>
    <w:p w14:paraId="31CCA697" w14:textId="77777777" w:rsidR="00E0330C" w:rsidRPr="00204F5C" w:rsidRDefault="00E0330C" w:rsidP="005122C7">
      <w:pPr>
        <w:jc w:val="both"/>
        <w:rPr>
          <w:rFonts w:ascii="Arial" w:hAnsi="Arial" w:cs="Arial"/>
        </w:rPr>
      </w:pPr>
      <w:r w:rsidRPr="00204F5C">
        <w:rPr>
          <w:rFonts w:ascii="Arial" w:hAnsi="Arial" w:cs="Arial"/>
        </w:rPr>
        <w:t>Diagnostický software: Software používaný k údržbě zařízení (včetně diagnostiky selhání výkonu) (dále jen „Diagnostický software“) může být zabudován, přibalen, zabalen nebo poskytnut samostatně. Diagnostický software a způsob, jakým je implementován, představují cenné duševní vlastnictví společnosti Alaris. Berete na vědomí a souhlasíte s tím, že držení Diagnostického softwaru vám neuděluje žádná práva na vlastnictví ani na používání Diagnostického softwaru, s výjimkou zde uvedených. Pokud k tomu nemáte samostatnou licenci od společnosti Alaris, nesmíte používat, reprodukovat, distribuovat nebo zveřejňovat Diagnostický software za žádným účelem a nedovolíte to žádné jiné osobě, ať už za úplatu nebo bez úplaty. Bez ohledu na výše uvedené mohou vaše výslovná písemná licenční práva od společnosti Alaris zahrnovat právo používat diagnostický software výhradně na konkrétním [Alaris] zařízení, pro které byl takový diagnostický software určen. Dále souhlasíte s tím, že kdykoli, včetně po vypršení jakékoli záruky zde uvedené, může společnost Alaris přistupovat přímo nebo vzdáleně k Zařízení, aby se zabránilo neoprávněnému použití, reprodukci nebo distribuci Diagnostického softwaru.</w:t>
      </w:r>
    </w:p>
    <w:p w14:paraId="131FC2DA" w14:textId="77777777" w:rsidR="00E0330C" w:rsidRPr="00204F5C" w:rsidRDefault="00E0330C" w:rsidP="005122C7">
      <w:pPr>
        <w:jc w:val="both"/>
        <w:rPr>
          <w:rFonts w:ascii="Arial" w:hAnsi="Arial" w:cs="Arial"/>
        </w:rPr>
      </w:pPr>
    </w:p>
    <w:p w14:paraId="4482F06C" w14:textId="77777777" w:rsidR="00E0330C" w:rsidRPr="00204F5C" w:rsidRDefault="00E0330C" w:rsidP="005122C7">
      <w:pPr>
        <w:jc w:val="both"/>
        <w:rPr>
          <w:rFonts w:ascii="Arial" w:hAnsi="Arial" w:cs="Arial"/>
        </w:rPr>
      </w:pPr>
      <w:r w:rsidRPr="00204F5C">
        <w:rPr>
          <w:rFonts w:ascii="Arial" w:hAnsi="Arial" w:cs="Arial"/>
        </w:rPr>
        <w:t>Copyright: Software je majetkem společnosti Alaris nebo jejích dodavatelů a je chráněn zákony o autorských právech a mezinárodními smlouvami. Software nesmíte kopírovat jinak, než jak je výslovně uvedeno v této licenci. Software nesmíte zpětně analyzovat, dekompilovat ani rozebírat. Pokud je tento software používán v zemi Evropské unie, nic v této smlouvě nelze vykládat jako omezující jakákoli práva dostupná podle směrnice Evropského společenství o softwaru (91/250/EEC).</w:t>
      </w:r>
    </w:p>
    <w:p w14:paraId="6E4E4728" w14:textId="77777777" w:rsidR="00E0330C" w:rsidRPr="00204F5C" w:rsidRDefault="00E0330C" w:rsidP="005122C7">
      <w:pPr>
        <w:jc w:val="both"/>
        <w:rPr>
          <w:rFonts w:ascii="Arial" w:hAnsi="Arial" w:cs="Arial"/>
        </w:rPr>
      </w:pPr>
    </w:p>
    <w:p w14:paraId="4C0CC743" w14:textId="77777777" w:rsidR="00E0330C" w:rsidRPr="00204F5C" w:rsidRDefault="00E0330C" w:rsidP="005122C7">
      <w:pPr>
        <w:jc w:val="both"/>
        <w:rPr>
          <w:rFonts w:ascii="Arial" w:hAnsi="Arial" w:cs="Arial"/>
        </w:rPr>
      </w:pPr>
      <w:r w:rsidRPr="00204F5C">
        <w:rPr>
          <w:rFonts w:ascii="Arial" w:hAnsi="Arial" w:cs="Arial"/>
        </w:rPr>
        <w:t>Doba platnosti: Tato licence je platná až do ukončení. Můžete jej kdykoli ukončit zničením softwaru spolu se všemi kopiemi v jakékoli formě. Rovněž bude ukončena, pokud nedodržíte jakoukoli podmínku nebo podmínku této smlouvy. Souhlasíte s tím, že po takovém ukončení zničíte Software spolu se všemi kopiemi v jakékoli formě.</w:t>
      </w:r>
    </w:p>
    <w:p w14:paraId="21452763" w14:textId="77777777" w:rsidR="00E0330C" w:rsidRPr="00204F5C" w:rsidRDefault="00E0330C" w:rsidP="005122C7">
      <w:pPr>
        <w:jc w:val="both"/>
        <w:rPr>
          <w:rFonts w:ascii="Arial" w:hAnsi="Arial" w:cs="Arial"/>
        </w:rPr>
      </w:pPr>
    </w:p>
    <w:p w14:paraId="7504D6D4" w14:textId="77777777" w:rsidR="00E0330C" w:rsidRPr="00204F5C" w:rsidRDefault="00E0330C" w:rsidP="005122C7">
      <w:pPr>
        <w:jc w:val="both"/>
        <w:rPr>
          <w:rFonts w:ascii="Arial" w:hAnsi="Arial" w:cs="Arial"/>
        </w:rPr>
      </w:pPr>
      <w:r w:rsidRPr="00204F5C">
        <w:rPr>
          <w:rFonts w:ascii="Arial" w:hAnsi="Arial" w:cs="Arial"/>
        </w:rPr>
        <w:t>OMEZENÁ ZÁRUKA: Tato záruka vám dává konkrétní zákonná práva a můžete mít i další práva. Po dobu 90 dnů od data doručení Softwaru vám, jak je doloženo kopií vašeho potvrzení o nákupu, společnost Alaris zaručuje (i) že software bude fungovat v podstatě v souladu s průvodní dokumentací a (</w:t>
      </w:r>
      <w:proofErr w:type="spellStart"/>
      <w:r w:rsidRPr="00204F5C">
        <w:rPr>
          <w:rFonts w:ascii="Arial" w:hAnsi="Arial" w:cs="Arial"/>
        </w:rPr>
        <w:t>ii</w:t>
      </w:r>
      <w:proofErr w:type="spellEnd"/>
      <w:r w:rsidRPr="00204F5C">
        <w:rPr>
          <w:rFonts w:ascii="Arial" w:hAnsi="Arial" w:cs="Arial"/>
        </w:rPr>
        <w:t>) média na kterém je Software dodán, bude při běžném používání bez vad materiálu a zpracování. Alaris nezaručuje, že funkce obsažené v Softwaru splní vaše požadavky nebo že provoz Softwaru bude nepřerušovaný a bezchybný. Přebíráte odpovědnost za provoz Softwaru k dosažení zamýšlených výsledků a za instalaci, použití a výsledky získané ze Softwaru.</w:t>
      </w:r>
    </w:p>
    <w:p w14:paraId="55B2895C" w14:textId="77777777" w:rsidR="00E0330C" w:rsidRPr="00204F5C" w:rsidRDefault="00E0330C" w:rsidP="005122C7">
      <w:pPr>
        <w:jc w:val="both"/>
        <w:rPr>
          <w:rFonts w:ascii="Arial" w:hAnsi="Arial" w:cs="Arial"/>
        </w:rPr>
      </w:pPr>
    </w:p>
    <w:p w14:paraId="3D4C827C" w14:textId="77777777" w:rsidR="00E0330C" w:rsidRPr="00204F5C" w:rsidRDefault="00E0330C" w:rsidP="005122C7">
      <w:pPr>
        <w:jc w:val="both"/>
        <w:rPr>
          <w:rFonts w:ascii="Arial" w:hAnsi="Arial" w:cs="Arial"/>
        </w:rPr>
      </w:pPr>
      <w:r w:rsidRPr="00204F5C">
        <w:rPr>
          <w:rFonts w:ascii="Arial" w:hAnsi="Arial" w:cs="Arial"/>
        </w:rPr>
        <w:t xml:space="preserve">V souladu s platnými právními předpisy, které zakazují následující výjimky, NEPOSKYTUJE Alaris ŽÁDNÉ DALŠÍ ZÁRUKY JAKÉHOKOLI DRUHU, AŤ VÝSLOVNÉ NEBO PŘEDPOKLÁDANÉ, VČETNĚ PŘEDPOKLÁDANÝCH ZÁRUK PRODEJNOSTI A VHODNOSTI PRO KONKRÉTNÍ ÚČEL. Některé státy a země, včetně Austrálie, neumožňují vyloučení předpokládaných záruk nebo mají legislativu, </w:t>
      </w:r>
      <w:r w:rsidRPr="00204F5C">
        <w:rPr>
          <w:rFonts w:ascii="Arial" w:hAnsi="Arial" w:cs="Arial"/>
        </w:rPr>
        <w:lastRenderedPageBreak/>
        <w:t>která ukládá určité zákonné záruky, které nelze vyloučit, takže výše uvedené vyloučení se vás nemusí týkat.</w:t>
      </w:r>
    </w:p>
    <w:p w14:paraId="3B36B6C0" w14:textId="77777777" w:rsidR="00E0330C" w:rsidRPr="00204F5C" w:rsidRDefault="00E0330C" w:rsidP="005122C7">
      <w:pPr>
        <w:jc w:val="both"/>
        <w:rPr>
          <w:rFonts w:ascii="Arial" w:hAnsi="Arial" w:cs="Arial"/>
        </w:rPr>
      </w:pPr>
    </w:p>
    <w:p w14:paraId="3D0DA636" w14:textId="4E17D8D2" w:rsidR="00E0330C" w:rsidRPr="00204F5C" w:rsidRDefault="00E0330C" w:rsidP="005122C7">
      <w:pPr>
        <w:jc w:val="both"/>
        <w:rPr>
          <w:rFonts w:ascii="Arial" w:hAnsi="Arial" w:cs="Arial"/>
        </w:rPr>
      </w:pPr>
      <w:r w:rsidRPr="00204F5C">
        <w:rPr>
          <w:rFonts w:ascii="Arial" w:hAnsi="Arial" w:cs="Arial"/>
        </w:rPr>
        <w:t xml:space="preserve">OMEZENÍ </w:t>
      </w:r>
      <w:r w:rsidR="00983406" w:rsidRPr="00204F5C">
        <w:rPr>
          <w:rFonts w:ascii="Arial" w:hAnsi="Arial" w:cs="Arial"/>
        </w:rPr>
        <w:t xml:space="preserve">OPRAVNÝCH </w:t>
      </w:r>
      <w:r w:rsidRPr="00204F5C">
        <w:rPr>
          <w:rFonts w:ascii="Arial" w:hAnsi="Arial" w:cs="Arial"/>
        </w:rPr>
        <w:t>PROSTŘEDKŮ: V souladu s platnými právními předpisy, které zakazují následující omezení, bude veškerá odpovědnost společnosti Alaris a váš výhradní opravný prostředek spočívat, podle uvážení společnosti Alaris, buď (a) oprava nebo výměna Softwaru nebo jakéhokoli média, které nesplňuje „Limited“ společnosti Alaris Záruka“, která je vrácena společnosti Alaris nebo vašemu prodejci s kopií vaší účtenky, nebo (b) vrácením ceny, kterou jste zaplatili za Software, za předpokladu, že máte doklad o kupní ceně, kterou jste zaplatili. Tato nápravná opatření nejsou k dispozici, pokud je selhání Softwaru nebo média výsledkem nesprávného použití, zneužití nebo nedodržení provozních pokynů v přiložených písemných materiálech.</w:t>
      </w:r>
    </w:p>
    <w:p w14:paraId="4FAE43E0" w14:textId="77777777" w:rsidR="00E0330C" w:rsidRPr="00204F5C" w:rsidRDefault="00E0330C" w:rsidP="005122C7">
      <w:pPr>
        <w:jc w:val="both"/>
        <w:rPr>
          <w:rFonts w:ascii="Arial" w:hAnsi="Arial" w:cs="Arial"/>
        </w:rPr>
      </w:pPr>
    </w:p>
    <w:p w14:paraId="13BCEBB7" w14:textId="6B6ED58B" w:rsidR="003D0F4E" w:rsidRPr="004604B5" w:rsidRDefault="00E0330C" w:rsidP="005122C7">
      <w:pPr>
        <w:jc w:val="both"/>
      </w:pPr>
      <w:r w:rsidRPr="00204F5C">
        <w:rPr>
          <w:rFonts w:ascii="Arial" w:hAnsi="Arial" w:cs="Arial"/>
        </w:rPr>
        <w:t>PLATNÉ PRÁVO: Pokud byl Software zakoupen ve Spojených státech, tato smlouva se řídí zákony státu New York. Pokud je Software zakoupen mimo Spojené státy americké, řídí se tato smlouva zákony země, ve které byl zakoupen.</w:t>
      </w:r>
    </w:p>
    <w:p w14:paraId="649F6C84" w14:textId="038D7400" w:rsidR="004604B5" w:rsidRDefault="004604B5" w:rsidP="005122C7">
      <w:pPr>
        <w:jc w:val="both"/>
        <w:rPr>
          <w:rFonts w:ascii="Times New Roman" w:hAnsi="Times New Roman"/>
          <w:b/>
          <w:bCs/>
          <w:sz w:val="28"/>
          <w:szCs w:val="28"/>
        </w:rPr>
      </w:pPr>
    </w:p>
    <w:p w14:paraId="36E26C6A" w14:textId="081BA66A" w:rsidR="00CB79AA" w:rsidRPr="000702A7" w:rsidRDefault="00CB79AA" w:rsidP="005122C7">
      <w:pPr>
        <w:jc w:val="both"/>
        <w:rPr>
          <w:rFonts w:ascii="Times New Roman" w:hAnsi="Times New Roman"/>
          <w:b/>
          <w:bCs/>
          <w:sz w:val="28"/>
          <w:szCs w:val="28"/>
        </w:rPr>
      </w:pPr>
    </w:p>
    <w:sectPr w:rsidR="00CB79AA" w:rsidRPr="000702A7" w:rsidSect="000702A7">
      <w:headerReference w:type="default" r:id="rId12"/>
      <w:footerReference w:type="even" r:id="rId13"/>
      <w:footerReference w:type="default" r:id="rId14"/>
      <w:footnotePr>
        <w:numFmt w:val="chicago"/>
        <w:numRestart w:val="eachPage"/>
      </w:footnotePr>
      <w:endnotePr>
        <w:numFmt w:val="decimal"/>
      </w:endnotePr>
      <w:pgSz w:w="11907" w:h="16840" w:code="1"/>
      <w:pgMar w:top="2482" w:right="1418" w:bottom="1654" w:left="1418" w:header="709" w:footer="5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2F7FA" w14:textId="77777777" w:rsidR="003B061E" w:rsidRDefault="003B061E">
      <w:r>
        <w:separator/>
      </w:r>
    </w:p>
  </w:endnote>
  <w:endnote w:type="continuationSeparator" w:id="0">
    <w:p w14:paraId="4455BC70" w14:textId="77777777" w:rsidR="003B061E" w:rsidRDefault="003B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riam">
    <w:panose1 w:val="020B0502050101010101"/>
    <w:charset w:val="B1"/>
    <w:family w:val="swiss"/>
    <w:pitch w:val="variable"/>
    <w:sig w:usb0="00000803" w:usb1="00000000" w:usb2="00000000" w:usb3="00000000" w:csb0="00000021" w:csb1="00000000"/>
  </w:font>
  <w:font w:name="CG Omega">
    <w:altName w:val="Arial"/>
    <w:panose1 w:val="020B05020505080203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kzidenz Grotesk Light">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News Gothic">
    <w:altName w:val="Calibri"/>
    <w:charset w:val="EE"/>
    <w:family w:val="roman"/>
    <w:pitch w:val="variable"/>
  </w:font>
  <w:font w:name="Trebuchet MS">
    <w:panose1 w:val="020B0603020202020204"/>
    <w:charset w:val="EE"/>
    <w:family w:val="swiss"/>
    <w:pitch w:val="variable"/>
    <w:sig w:usb0="00000687" w:usb1="00000000" w:usb2="00000000" w:usb3="00000000" w:csb0="0000009F" w:csb1="00000000"/>
  </w:font>
  <w:font w:name="DejaVu Sans">
    <w:altName w:val="Times New Roman"/>
    <w:charset w:val="EE"/>
    <w:family w:val="swiss"/>
    <w:pitch w:val="variable"/>
    <w:sig w:usb0="00000000" w:usb1="D200FDFF" w:usb2="00042029" w:usb3="00000000" w:csb0="800001FF" w:csb1="00000000"/>
  </w:font>
  <w:font w:name="Lohit Hindi">
    <w:altName w:val="MS Mincho"/>
    <w:charset w:val="80"/>
    <w:family w:val="auto"/>
    <w:pitch w:val="variable"/>
  </w:font>
  <w:font w:name="Albany AMT">
    <w:altName w:val="Arial"/>
    <w:charset w:val="00"/>
    <w:family w:val="swiss"/>
    <w:pitch w:val="variable"/>
  </w:font>
  <w:font w:name="Book Antiqua">
    <w:panose1 w:val="020406020503050303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imes New Roman Bold">
    <w:charset w:val="00"/>
    <w:family w:val="auto"/>
    <w:pitch w:val="variable"/>
    <w:sig w:usb0="E0002AFF" w:usb1="C0007841" w:usb2="00000009" w:usb3="00000000" w:csb0="000001FF" w:csb1="00000000"/>
  </w:font>
  <w:font w:name="JohnSans Text Pro">
    <w:altName w:val="Arial"/>
    <w:panose1 w:val="00000000000000000000"/>
    <w:charset w:val="00"/>
    <w:family w:val="modern"/>
    <w:notTrueType/>
    <w:pitch w:val="variable"/>
    <w:sig w:usb0="800000AF" w:usb1="5000206A" w:usb2="00000000" w:usb3="00000000" w:csb0="00000193" w:csb1="00000000"/>
  </w:font>
  <w:font w:name="Siemens Sans">
    <w:altName w:val="Times New Roman"/>
    <w:charset w:val="EE"/>
    <w:family w:val="auto"/>
    <w:pitch w:val="variable"/>
    <w:sig w:usb0="00000001" w:usb1="0000204B" w:usb2="00000000" w:usb3="00000000" w:csb0="00000093" w:csb1="00000000"/>
  </w:font>
  <w:font w:name="Helvetica">
    <w:panose1 w:val="020B0604020202030204"/>
    <w:charset w:val="00"/>
    <w:family w:val="auto"/>
    <w:pitch w:val="variable"/>
    <w:sig w:usb0="E00002FF" w:usb1="5000785B"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F4B9" w14:textId="77777777" w:rsidR="00616B7D" w:rsidRDefault="00616B7D" w:rsidP="0033711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pPr w:leftFromText="187" w:rightFromText="187" w:bottomFromText="200" w:vertAnchor="text" w:tblpY="1"/>
      <w:tblW w:w="5000" w:type="pct"/>
      <w:tblLook w:val="04A0" w:firstRow="1" w:lastRow="0" w:firstColumn="1" w:lastColumn="0" w:noHBand="0" w:noVBand="1"/>
    </w:tblPr>
    <w:tblGrid>
      <w:gridCol w:w="3956"/>
      <w:gridCol w:w="1158"/>
      <w:gridCol w:w="3957"/>
    </w:tblGrid>
    <w:tr w:rsidR="00616B7D" w14:paraId="0B7A3876" w14:textId="77777777" w:rsidTr="00E52322">
      <w:trPr>
        <w:trHeight w:val="151"/>
      </w:trPr>
      <w:tc>
        <w:tcPr>
          <w:tcW w:w="2250" w:type="pct"/>
          <w:tcBorders>
            <w:top w:val="nil"/>
            <w:left w:val="nil"/>
            <w:bottom w:val="single" w:sz="4" w:space="0" w:color="4F81BD"/>
            <w:right w:val="nil"/>
          </w:tcBorders>
        </w:tcPr>
        <w:p w14:paraId="18141721" w14:textId="77777777" w:rsidR="00616B7D" w:rsidRPr="00E52322" w:rsidRDefault="00616B7D" w:rsidP="00E52322">
          <w:pPr>
            <w:pStyle w:val="Zhlav"/>
            <w:spacing w:line="276" w:lineRule="auto"/>
            <w:ind w:right="360"/>
            <w:rPr>
              <w:rFonts w:ascii="Calibri" w:eastAsia="MS Gothic" w:hAnsi="Calibri" w:cs="Times New Roman"/>
              <w:b/>
              <w:bCs/>
              <w:color w:val="4F81BD"/>
            </w:rPr>
          </w:pPr>
        </w:p>
      </w:tc>
      <w:tc>
        <w:tcPr>
          <w:tcW w:w="500" w:type="pct"/>
          <w:vMerge w:val="restart"/>
          <w:noWrap/>
          <w:vAlign w:val="center"/>
          <w:hideMark/>
        </w:tcPr>
        <w:p w14:paraId="55C8101F" w14:textId="77777777" w:rsidR="00616B7D" w:rsidRPr="00E52322" w:rsidRDefault="00616B7D" w:rsidP="00337113">
          <w:pPr>
            <w:pStyle w:val="Stednstnovn1zvraznn11"/>
            <w:spacing w:line="276" w:lineRule="auto"/>
            <w:rPr>
              <w:rFonts w:ascii="Calibri" w:hAnsi="Calibri"/>
              <w:color w:val="365F91"/>
            </w:rPr>
          </w:pPr>
          <w:r w:rsidRPr="00E52322">
            <w:rPr>
              <w:rFonts w:ascii="Cambria" w:hAnsi="Cambria"/>
              <w:color w:val="365F91"/>
            </w:rPr>
            <w:t>[Type text]</w:t>
          </w:r>
        </w:p>
      </w:tc>
      <w:tc>
        <w:tcPr>
          <w:tcW w:w="2250" w:type="pct"/>
          <w:tcBorders>
            <w:top w:val="nil"/>
            <w:left w:val="nil"/>
            <w:bottom w:val="single" w:sz="4" w:space="0" w:color="4F81BD"/>
            <w:right w:val="nil"/>
          </w:tcBorders>
        </w:tcPr>
        <w:p w14:paraId="771F6BDF" w14:textId="77777777" w:rsidR="00616B7D" w:rsidRPr="00E52322" w:rsidRDefault="00616B7D" w:rsidP="00337113">
          <w:pPr>
            <w:pStyle w:val="Zhlav"/>
            <w:spacing w:line="276" w:lineRule="auto"/>
            <w:rPr>
              <w:rFonts w:ascii="Calibri" w:eastAsia="MS Gothic" w:hAnsi="Calibri" w:cs="Times New Roman"/>
              <w:b/>
              <w:bCs/>
              <w:color w:val="4F81BD"/>
            </w:rPr>
          </w:pPr>
        </w:p>
      </w:tc>
    </w:tr>
    <w:tr w:rsidR="00616B7D" w14:paraId="211E045F" w14:textId="77777777" w:rsidTr="00E52322">
      <w:trPr>
        <w:trHeight w:val="150"/>
      </w:trPr>
      <w:tc>
        <w:tcPr>
          <w:tcW w:w="2250" w:type="pct"/>
          <w:tcBorders>
            <w:top w:val="single" w:sz="4" w:space="0" w:color="4F81BD"/>
            <w:left w:val="nil"/>
            <w:bottom w:val="nil"/>
            <w:right w:val="nil"/>
          </w:tcBorders>
        </w:tcPr>
        <w:p w14:paraId="6AD4B073" w14:textId="77777777" w:rsidR="00616B7D" w:rsidRPr="00E52322" w:rsidRDefault="00616B7D" w:rsidP="00337113">
          <w:pPr>
            <w:pStyle w:val="Zhlav"/>
            <w:spacing w:line="276" w:lineRule="auto"/>
            <w:rPr>
              <w:rFonts w:ascii="Calibri" w:eastAsia="MS Gothic" w:hAnsi="Calibri" w:cs="Times New Roman"/>
              <w:b/>
              <w:bCs/>
              <w:color w:val="4F81BD"/>
            </w:rPr>
          </w:pPr>
        </w:p>
      </w:tc>
      <w:tc>
        <w:tcPr>
          <w:tcW w:w="0" w:type="auto"/>
          <w:vMerge/>
          <w:vAlign w:val="center"/>
          <w:hideMark/>
        </w:tcPr>
        <w:p w14:paraId="7C8224B5" w14:textId="77777777" w:rsidR="00616B7D" w:rsidRPr="00E52322" w:rsidRDefault="00616B7D" w:rsidP="00337113">
          <w:pPr>
            <w:rPr>
              <w:rFonts w:ascii="Calibri" w:hAnsi="Calibri"/>
              <w:color w:val="365F91"/>
              <w:sz w:val="22"/>
              <w:szCs w:val="22"/>
            </w:rPr>
          </w:pPr>
        </w:p>
      </w:tc>
      <w:tc>
        <w:tcPr>
          <w:tcW w:w="2250" w:type="pct"/>
          <w:tcBorders>
            <w:top w:val="single" w:sz="4" w:space="0" w:color="4F81BD"/>
            <w:left w:val="nil"/>
            <w:bottom w:val="nil"/>
            <w:right w:val="nil"/>
          </w:tcBorders>
        </w:tcPr>
        <w:p w14:paraId="27C73A8D" w14:textId="77777777" w:rsidR="00616B7D" w:rsidRPr="00E52322" w:rsidRDefault="00616B7D" w:rsidP="00337113">
          <w:pPr>
            <w:pStyle w:val="Zhlav"/>
            <w:spacing w:line="276" w:lineRule="auto"/>
            <w:rPr>
              <w:rFonts w:ascii="Calibri" w:eastAsia="MS Gothic" w:hAnsi="Calibri" w:cs="Times New Roman"/>
              <w:b/>
              <w:bCs/>
              <w:color w:val="4F81BD"/>
            </w:rPr>
          </w:pPr>
        </w:p>
      </w:tc>
    </w:tr>
  </w:tbl>
  <w:p w14:paraId="179A7F7D" w14:textId="77777777" w:rsidR="00616B7D" w:rsidRDefault="00616B7D" w:rsidP="002201AA">
    <w:pPr>
      <w:pStyle w:val="Zpat"/>
      <w:tabs>
        <w:tab w:val="clear" w:pos="9072"/>
        <w:tab w:val="right" w:pos="9071"/>
      </w:tabs>
    </w:pPr>
    <w:r>
      <w:t>[Type text]</w:t>
    </w:r>
    <w:r>
      <w:tab/>
      <w:t>[Type text]</w:t>
    </w:r>
    <w:r>
      <w:tab/>
      <w:t>[Type text]</w:t>
    </w:r>
  </w:p>
  <w:p w14:paraId="1D19A31F" w14:textId="77777777" w:rsidR="00616B7D" w:rsidRDefault="00616B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D1F4" w14:textId="77777777" w:rsidR="00616B7D" w:rsidRDefault="00616B7D" w:rsidP="00E52322">
    <w:pPr>
      <w:pStyle w:val="Zpat"/>
      <w:framePr w:wrap="around" w:vAnchor="text" w:hAnchor="page" w:x="10342" w:y="39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31</w:t>
    </w:r>
    <w:r>
      <w:rPr>
        <w:rStyle w:val="slostrnky"/>
      </w:rPr>
      <w:fldChar w:fldCharType="end"/>
    </w:r>
  </w:p>
  <w:p w14:paraId="3A4F7BBF" w14:textId="6A081762" w:rsidR="00616B7D" w:rsidRPr="00E52322" w:rsidRDefault="00616B7D" w:rsidP="00E52322">
    <w:pPr>
      <w:pStyle w:val="Zpat"/>
      <w:ind w:right="360"/>
    </w:pPr>
  </w:p>
  <w:p w14:paraId="164B1CC4" w14:textId="77777777" w:rsidR="00616B7D" w:rsidRDefault="00616B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7248" w14:textId="77777777" w:rsidR="003B061E" w:rsidRDefault="003B061E">
      <w:r>
        <w:separator/>
      </w:r>
    </w:p>
  </w:footnote>
  <w:footnote w:type="continuationSeparator" w:id="0">
    <w:p w14:paraId="6938D820" w14:textId="77777777" w:rsidR="003B061E" w:rsidRDefault="003B0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E6757" w14:textId="29C46A9D" w:rsidR="00616B7D" w:rsidRDefault="00616B7D">
    <w:pPr>
      <w:tabs>
        <w:tab w:val="right" w:pos="9360"/>
      </w:tabs>
      <w:rPr>
        <w:lang w:val="de-DE"/>
      </w:rPr>
    </w:pPr>
  </w:p>
  <w:p w14:paraId="353F6167" w14:textId="77777777" w:rsidR="00616B7D" w:rsidRDefault="00616B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ED298F6"/>
    <w:lvl w:ilvl="0">
      <w:start w:val="1"/>
      <w:numFmt w:val="decimal"/>
      <w:pStyle w:val="slovanseznam3"/>
      <w:lvlText w:val="%1."/>
      <w:lvlJc w:val="left"/>
      <w:pPr>
        <w:tabs>
          <w:tab w:val="num" w:pos="926"/>
        </w:tabs>
        <w:ind w:left="926" w:hanging="360"/>
      </w:pPr>
    </w:lvl>
  </w:abstractNum>
  <w:abstractNum w:abstractNumId="1" w15:restartNumberingAfterBreak="0">
    <w:nsid w:val="FFFFFF7F"/>
    <w:multiLevelType w:val="singleLevel"/>
    <w:tmpl w:val="842AE3EC"/>
    <w:lvl w:ilvl="0">
      <w:start w:val="1"/>
      <w:numFmt w:val="decimal"/>
      <w:pStyle w:val="slovanseznam2"/>
      <w:lvlText w:val="%1."/>
      <w:lvlJc w:val="left"/>
      <w:pPr>
        <w:tabs>
          <w:tab w:val="num" w:pos="643"/>
        </w:tabs>
        <w:ind w:left="643" w:hanging="360"/>
      </w:pPr>
    </w:lvl>
  </w:abstractNum>
  <w:abstractNum w:abstractNumId="2" w15:restartNumberingAfterBreak="0">
    <w:nsid w:val="FFFFFF81"/>
    <w:multiLevelType w:val="singleLevel"/>
    <w:tmpl w:val="46408914"/>
    <w:lvl w:ilvl="0">
      <w:start w:val="1"/>
      <w:numFmt w:val="bullet"/>
      <w:pStyle w:val="Seznamsodrkami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030DA4A"/>
    <w:lvl w:ilvl="0">
      <w:start w:val="1"/>
      <w:numFmt w:val="bullet"/>
      <w:pStyle w:val="Seznamsodrkami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306B940"/>
    <w:lvl w:ilvl="0">
      <w:start w:val="1"/>
      <w:numFmt w:val="decimal"/>
      <w:pStyle w:val="slovanseznam"/>
      <w:lvlText w:val="%1."/>
      <w:lvlJc w:val="left"/>
      <w:pPr>
        <w:tabs>
          <w:tab w:val="num" w:pos="360"/>
        </w:tabs>
        <w:ind w:left="360" w:hanging="360"/>
      </w:pPr>
    </w:lvl>
  </w:abstractNum>
  <w:abstractNum w:abstractNumId="5" w15:restartNumberingAfterBreak="0">
    <w:nsid w:val="FFFFFF89"/>
    <w:multiLevelType w:val="singleLevel"/>
    <w:tmpl w:val="D3A05AE6"/>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00000002"/>
    <w:name w:val="WWNum31"/>
    <w:lvl w:ilvl="0">
      <w:start w:val="1"/>
      <w:numFmt w:val="decimal"/>
      <w:lvlText w:val="%1."/>
      <w:lvlJc w:val="left"/>
      <w:pPr>
        <w:tabs>
          <w:tab w:val="num" w:pos="720"/>
        </w:tabs>
        <w:ind w:left="720" w:hanging="360"/>
      </w:pPr>
    </w:lvl>
    <w:lvl w:ilvl="1">
      <w:start w:val="1"/>
      <w:numFmt w:val="bullet"/>
      <w:lvlText w:val="-"/>
      <w:lvlJc w:val="left"/>
      <w:pPr>
        <w:tabs>
          <w:tab w:val="num" w:pos="1440"/>
        </w:tabs>
        <w:ind w:left="1080" w:hanging="360"/>
      </w:pPr>
      <w:rPr>
        <w:rFonts w:ascii="Times New Roman" w:hAnsi="Times New Roman" w:cs="Times New Roman"/>
      </w:rPr>
    </w:lvl>
    <w:lvl w:ilvl="2">
      <w:start w:val="1"/>
      <w:numFmt w:val="lowerRoman"/>
      <w:lvlText w:val="%3."/>
      <w:lvlJc w:val="right"/>
      <w:pPr>
        <w:tabs>
          <w:tab w:val="num" w:pos="2160"/>
        </w:tabs>
        <w:ind w:left="1440" w:hanging="360"/>
      </w:pPr>
    </w:lvl>
    <w:lvl w:ilvl="3">
      <w:start w:val="1"/>
      <w:numFmt w:val="decimal"/>
      <w:lvlText w:val="%4."/>
      <w:lvlJc w:val="left"/>
      <w:pPr>
        <w:tabs>
          <w:tab w:val="num" w:pos="2880"/>
        </w:tabs>
        <w:ind w:left="1800" w:hanging="360"/>
      </w:pPr>
    </w:lvl>
    <w:lvl w:ilvl="4">
      <w:start w:val="1"/>
      <w:numFmt w:val="lowerLetter"/>
      <w:lvlText w:val="%5."/>
      <w:lvlJc w:val="left"/>
      <w:pPr>
        <w:tabs>
          <w:tab w:val="num" w:pos="3600"/>
        </w:tabs>
        <w:ind w:left="2160" w:hanging="360"/>
      </w:pPr>
    </w:lvl>
    <w:lvl w:ilvl="5">
      <w:start w:val="1"/>
      <w:numFmt w:val="lowerRoman"/>
      <w:lvlText w:val="%6."/>
      <w:lvlJc w:val="right"/>
      <w:pPr>
        <w:tabs>
          <w:tab w:val="num" w:pos="4320"/>
        </w:tabs>
        <w:ind w:left="2520" w:hanging="360"/>
      </w:pPr>
    </w:lvl>
    <w:lvl w:ilvl="6">
      <w:start w:val="1"/>
      <w:numFmt w:val="decimal"/>
      <w:lvlText w:val="%7."/>
      <w:lvlJc w:val="left"/>
      <w:pPr>
        <w:tabs>
          <w:tab w:val="num" w:pos="5040"/>
        </w:tabs>
        <w:ind w:left="2880" w:hanging="360"/>
      </w:pPr>
    </w:lvl>
    <w:lvl w:ilvl="7">
      <w:start w:val="1"/>
      <w:numFmt w:val="lowerLetter"/>
      <w:lvlText w:val="%8."/>
      <w:lvlJc w:val="left"/>
      <w:pPr>
        <w:tabs>
          <w:tab w:val="num" w:pos="5760"/>
        </w:tabs>
        <w:ind w:left="3240" w:hanging="360"/>
      </w:pPr>
    </w:lvl>
    <w:lvl w:ilvl="8">
      <w:start w:val="1"/>
      <w:numFmt w:val="lowerRoman"/>
      <w:lvlText w:val="%9."/>
      <w:lvlJc w:val="right"/>
      <w:pPr>
        <w:tabs>
          <w:tab w:val="num" w:pos="6480"/>
        </w:tabs>
        <w:ind w:left="3600" w:hanging="360"/>
      </w:pPr>
    </w:lvl>
  </w:abstractNum>
  <w:abstractNum w:abstractNumId="7" w15:restartNumberingAfterBreak="0">
    <w:nsid w:val="00000004"/>
    <w:multiLevelType w:val="multilevel"/>
    <w:tmpl w:val="00000004"/>
    <w:name w:val="WW8Num4"/>
    <w:lvl w:ilvl="0">
      <w:start w:val="1"/>
      <w:numFmt w:val="decimal"/>
      <w:lvlText w:val="10.%1"/>
      <w:lvlJc w:val="left"/>
      <w:pPr>
        <w:tabs>
          <w:tab w:val="num" w:pos="1440"/>
        </w:tabs>
        <w:ind w:left="1440" w:hanging="360"/>
      </w:pPr>
      <w:rPr>
        <w:rFonts w:ascii="Times New Roman" w:hAnsi="Times New Roman" w:cs="Times New Roman"/>
        <w:b w:val="0"/>
        <w:i w:val="0"/>
        <w:sz w:val="24"/>
      </w:rPr>
    </w:lvl>
    <w:lvl w:ilvl="1">
      <w:start w:val="1"/>
      <w:numFmt w:val="bullet"/>
      <w:pStyle w:val="Odstavec2"/>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6"/>
    <w:multiLevelType w:val="multilevel"/>
    <w:tmpl w:val="00000006"/>
    <w:name w:val="WW8Num6"/>
    <w:lvl w:ilvl="0">
      <w:start w:val="2"/>
      <w:numFmt w:val="bullet"/>
      <w:pStyle w:val="ACsodrkami"/>
      <w:lvlText w:val="▪"/>
      <w:lvlJc w:val="left"/>
      <w:pPr>
        <w:tabs>
          <w:tab w:val="num" w:pos="720"/>
        </w:tabs>
        <w:ind w:left="720" w:hanging="360"/>
      </w:pPr>
      <w:rPr>
        <w:rFonts w:ascii="StarSymbol" w:eastAsia="StarSymbol"/>
        <w:b w:val="0"/>
        <w:i w:val="0"/>
        <w:sz w:val="20"/>
      </w:rPr>
    </w:lvl>
    <w:lvl w:ilvl="1">
      <w:start w:val="1"/>
      <w:numFmt w:val="bullet"/>
      <w:lvlText w:val="-"/>
      <w:lvlJc w:val="left"/>
      <w:pPr>
        <w:tabs>
          <w:tab w:val="num" w:pos="1440"/>
        </w:tabs>
        <w:ind w:left="1440" w:hanging="360"/>
      </w:pPr>
      <w:rPr>
        <w:rFonts w:ascii="StarSymbol" w:eastAsia="StarSymbol"/>
        <w:b w:val="0"/>
        <w:i w:val="0"/>
        <w:sz w:val="20"/>
      </w:rPr>
    </w:lvl>
    <w:lvl w:ilvl="2">
      <w:start w:val="1"/>
      <w:numFmt w:val="bullet"/>
      <w:lvlText w:val="-"/>
      <w:lvlJc w:val="left"/>
      <w:pPr>
        <w:tabs>
          <w:tab w:val="num" w:pos="2160"/>
        </w:tabs>
        <w:ind w:left="2160" w:hanging="360"/>
      </w:pPr>
      <w:rPr>
        <w:rFonts w:ascii="StarSymbol" w:eastAsia="StarSymbol"/>
        <w:b w:val="0"/>
        <w:i w:val="0"/>
        <w:sz w:val="20"/>
      </w:rPr>
    </w:lvl>
    <w:lvl w:ilvl="3">
      <w:start w:val="1"/>
      <w:numFmt w:val="bullet"/>
      <w:lvlText w:val="-"/>
      <w:lvlJc w:val="left"/>
      <w:pPr>
        <w:tabs>
          <w:tab w:val="num" w:pos="2880"/>
        </w:tabs>
        <w:ind w:left="2880" w:hanging="360"/>
      </w:pPr>
      <w:rPr>
        <w:rFonts w:ascii="StarSymbol" w:eastAsia="StarSymbol"/>
        <w:b w:val="0"/>
        <w:i w:val="0"/>
        <w:sz w:val="20"/>
      </w:rPr>
    </w:lvl>
    <w:lvl w:ilvl="4">
      <w:start w:val="1"/>
      <w:numFmt w:val="bullet"/>
      <w:lvlText w:val="-"/>
      <w:lvlJc w:val="left"/>
      <w:pPr>
        <w:tabs>
          <w:tab w:val="num" w:pos="3600"/>
        </w:tabs>
        <w:ind w:left="3600" w:hanging="360"/>
      </w:pPr>
      <w:rPr>
        <w:rFonts w:ascii="StarSymbol" w:eastAsia="StarSymbol"/>
        <w:b w:val="0"/>
        <w:i w:val="0"/>
        <w:sz w:val="20"/>
      </w:rPr>
    </w:lvl>
    <w:lvl w:ilvl="5">
      <w:start w:val="1"/>
      <w:numFmt w:val="bullet"/>
      <w:lvlText w:val="-"/>
      <w:lvlJc w:val="left"/>
      <w:pPr>
        <w:tabs>
          <w:tab w:val="num" w:pos="4320"/>
        </w:tabs>
        <w:ind w:left="4320" w:hanging="360"/>
      </w:pPr>
      <w:rPr>
        <w:rFonts w:ascii="StarSymbol" w:eastAsia="StarSymbol"/>
        <w:b w:val="0"/>
        <w:i w:val="0"/>
        <w:sz w:val="20"/>
      </w:rPr>
    </w:lvl>
    <w:lvl w:ilvl="6">
      <w:start w:val="1"/>
      <w:numFmt w:val="bullet"/>
      <w:lvlText w:val="-"/>
      <w:lvlJc w:val="left"/>
      <w:pPr>
        <w:tabs>
          <w:tab w:val="num" w:pos="5040"/>
        </w:tabs>
        <w:ind w:left="5040" w:hanging="360"/>
      </w:pPr>
      <w:rPr>
        <w:rFonts w:ascii="StarSymbol" w:eastAsia="StarSymbol"/>
        <w:b w:val="0"/>
        <w:i w:val="0"/>
        <w:sz w:val="20"/>
      </w:rPr>
    </w:lvl>
    <w:lvl w:ilvl="7">
      <w:start w:val="1"/>
      <w:numFmt w:val="bullet"/>
      <w:lvlText w:val="-"/>
      <w:lvlJc w:val="left"/>
      <w:pPr>
        <w:tabs>
          <w:tab w:val="num" w:pos="5760"/>
        </w:tabs>
        <w:ind w:left="5760" w:hanging="360"/>
      </w:pPr>
      <w:rPr>
        <w:rFonts w:ascii="StarSymbol" w:eastAsia="StarSymbol"/>
        <w:b w:val="0"/>
        <w:i w:val="0"/>
        <w:sz w:val="20"/>
      </w:rPr>
    </w:lvl>
    <w:lvl w:ilvl="8">
      <w:start w:val="1"/>
      <w:numFmt w:val="bullet"/>
      <w:lvlText w:val="-"/>
      <w:lvlJc w:val="left"/>
      <w:pPr>
        <w:tabs>
          <w:tab w:val="num" w:pos="6480"/>
        </w:tabs>
        <w:ind w:left="6480" w:hanging="360"/>
      </w:pPr>
      <w:rPr>
        <w:rFonts w:ascii="StarSymbol" w:eastAsia="StarSymbol"/>
        <w:b w:val="0"/>
        <w:i w:val="0"/>
        <w:sz w:val="20"/>
      </w:rPr>
    </w:lvl>
  </w:abstractNum>
  <w:abstractNum w:abstractNumId="9" w15:restartNumberingAfterBreak="0">
    <w:nsid w:val="00000007"/>
    <w:multiLevelType w:val="singleLevel"/>
    <w:tmpl w:val="00000007"/>
    <w:name w:val="WW8Num7"/>
    <w:lvl w:ilvl="0">
      <w:start w:val="1"/>
      <w:numFmt w:val="bullet"/>
      <w:pStyle w:val="Nadpis1h1H1"/>
      <w:lvlText w:val=""/>
      <w:lvlJc w:val="left"/>
      <w:pPr>
        <w:tabs>
          <w:tab w:val="num" w:pos="360"/>
        </w:tabs>
        <w:ind w:left="360" w:hanging="360"/>
      </w:pPr>
      <w:rPr>
        <w:rFonts w:ascii="Symbol" w:hAnsi="Symbol"/>
      </w:rPr>
    </w:lvl>
  </w:abstractNum>
  <w:abstractNum w:abstractNumId="10" w15:restartNumberingAfterBreak="0">
    <w:nsid w:val="00D47AA9"/>
    <w:multiLevelType w:val="singleLevel"/>
    <w:tmpl w:val="DC96E74E"/>
    <w:lvl w:ilvl="0">
      <w:start w:val="1"/>
      <w:numFmt w:val="bullet"/>
      <w:pStyle w:val="Odrka"/>
      <w:lvlText w:val=""/>
      <w:lvlJc w:val="left"/>
      <w:pPr>
        <w:tabs>
          <w:tab w:val="num" w:pos="360"/>
        </w:tabs>
        <w:ind w:left="360" w:hanging="360"/>
      </w:pPr>
      <w:rPr>
        <w:rFonts w:ascii="Symbol" w:hAnsi="Symbol" w:cs="Times New Roman" w:hint="default"/>
      </w:rPr>
    </w:lvl>
  </w:abstractNum>
  <w:abstractNum w:abstractNumId="11" w15:restartNumberingAfterBreak="0">
    <w:nsid w:val="067D06F7"/>
    <w:multiLevelType w:val="multilevel"/>
    <w:tmpl w:val="C95C6838"/>
    <w:styleLink w:val="List11"/>
    <w:lvl w:ilvl="0">
      <w:start w:val="1"/>
      <w:numFmt w:val="decimal"/>
      <w:lvlText w:val="%1."/>
      <w:lvlJc w:val="left"/>
      <w:pPr>
        <w:tabs>
          <w:tab w:val="num" w:pos="567"/>
        </w:tabs>
        <w:ind w:left="567" w:hanging="567"/>
      </w:pPr>
      <w:rPr>
        <w:color w:val="000000"/>
        <w:position w:val="0"/>
        <w:sz w:val="20"/>
        <w:szCs w:val="20"/>
        <w:u w:color="000000"/>
      </w:rPr>
    </w:lvl>
    <w:lvl w:ilvl="1">
      <w:start w:val="1"/>
      <w:numFmt w:val="decimal"/>
      <w:lvlText w:val="%1.%2."/>
      <w:lvlJc w:val="left"/>
      <w:pPr>
        <w:tabs>
          <w:tab w:val="num" w:pos="1000"/>
        </w:tabs>
        <w:ind w:left="1000" w:hanging="30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12" w15:restartNumberingAfterBreak="0">
    <w:nsid w:val="0DAB0E83"/>
    <w:multiLevelType w:val="hybridMultilevel"/>
    <w:tmpl w:val="064E2CB8"/>
    <w:lvl w:ilvl="0" w:tplc="0405000B">
      <w:start w:val="1"/>
      <w:numFmt w:val="bullet"/>
      <w:pStyle w:val="StylNadpis4nenTun"/>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C848A7"/>
    <w:multiLevelType w:val="hybridMultilevel"/>
    <w:tmpl w:val="F10AA2E0"/>
    <w:lvl w:ilvl="0" w:tplc="F892A678">
      <w:start w:val="1"/>
      <w:numFmt w:val="bullet"/>
      <w:pStyle w:val="NDKListParagraph"/>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12877E9C"/>
    <w:multiLevelType w:val="hybridMultilevel"/>
    <w:tmpl w:val="D56C16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67B3431"/>
    <w:multiLevelType w:val="hybridMultilevel"/>
    <w:tmpl w:val="42284EB8"/>
    <w:lvl w:ilvl="0" w:tplc="72D60CF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8CC77A5"/>
    <w:multiLevelType w:val="hybridMultilevel"/>
    <w:tmpl w:val="842C3142"/>
    <w:lvl w:ilvl="0" w:tplc="D3B69424">
      <w:start w:val="1"/>
      <w:numFmt w:val="bullet"/>
      <w:pStyle w:val="text"/>
      <w:lvlText w:val=""/>
      <w:lvlJc w:val="left"/>
      <w:pPr>
        <w:tabs>
          <w:tab w:val="num" w:pos="1800"/>
        </w:tabs>
        <w:ind w:left="1780" w:hanging="340"/>
      </w:pPr>
      <w:rPr>
        <w:rFonts w:ascii="Symbol" w:hAnsi="Symbol" w:hint="default"/>
        <w:sz w:val="24"/>
      </w:rPr>
    </w:lvl>
    <w:lvl w:ilvl="1" w:tplc="B3FECD60" w:tentative="1">
      <w:start w:val="1"/>
      <w:numFmt w:val="bullet"/>
      <w:lvlText w:val="o"/>
      <w:lvlJc w:val="left"/>
      <w:pPr>
        <w:tabs>
          <w:tab w:val="num" w:pos="2880"/>
        </w:tabs>
        <w:ind w:left="2880" w:hanging="360"/>
      </w:pPr>
      <w:rPr>
        <w:rFonts w:ascii="Courier New" w:hAnsi="Courier New" w:hint="default"/>
      </w:rPr>
    </w:lvl>
    <w:lvl w:ilvl="2" w:tplc="8176F3A6" w:tentative="1">
      <w:start w:val="1"/>
      <w:numFmt w:val="bullet"/>
      <w:lvlText w:val=""/>
      <w:lvlJc w:val="left"/>
      <w:pPr>
        <w:tabs>
          <w:tab w:val="num" w:pos="3600"/>
        </w:tabs>
        <w:ind w:left="3600" w:hanging="360"/>
      </w:pPr>
      <w:rPr>
        <w:rFonts w:ascii="Wingdings" w:hAnsi="Wingdings" w:hint="default"/>
      </w:rPr>
    </w:lvl>
    <w:lvl w:ilvl="3" w:tplc="CA1C4232" w:tentative="1">
      <w:start w:val="1"/>
      <w:numFmt w:val="bullet"/>
      <w:lvlText w:val=""/>
      <w:lvlJc w:val="left"/>
      <w:pPr>
        <w:tabs>
          <w:tab w:val="num" w:pos="4320"/>
        </w:tabs>
        <w:ind w:left="4320" w:hanging="360"/>
      </w:pPr>
      <w:rPr>
        <w:rFonts w:ascii="Symbol" w:hAnsi="Symbol" w:hint="default"/>
      </w:rPr>
    </w:lvl>
    <w:lvl w:ilvl="4" w:tplc="FE301042" w:tentative="1">
      <w:start w:val="1"/>
      <w:numFmt w:val="bullet"/>
      <w:lvlText w:val="o"/>
      <w:lvlJc w:val="left"/>
      <w:pPr>
        <w:tabs>
          <w:tab w:val="num" w:pos="5040"/>
        </w:tabs>
        <w:ind w:left="5040" w:hanging="360"/>
      </w:pPr>
      <w:rPr>
        <w:rFonts w:ascii="Courier New" w:hAnsi="Courier New" w:hint="default"/>
      </w:rPr>
    </w:lvl>
    <w:lvl w:ilvl="5" w:tplc="16F61F06" w:tentative="1">
      <w:start w:val="1"/>
      <w:numFmt w:val="bullet"/>
      <w:lvlText w:val=""/>
      <w:lvlJc w:val="left"/>
      <w:pPr>
        <w:tabs>
          <w:tab w:val="num" w:pos="5760"/>
        </w:tabs>
        <w:ind w:left="5760" w:hanging="360"/>
      </w:pPr>
      <w:rPr>
        <w:rFonts w:ascii="Wingdings" w:hAnsi="Wingdings" w:hint="default"/>
      </w:rPr>
    </w:lvl>
    <w:lvl w:ilvl="6" w:tplc="6FC2E976" w:tentative="1">
      <w:start w:val="1"/>
      <w:numFmt w:val="bullet"/>
      <w:lvlText w:val=""/>
      <w:lvlJc w:val="left"/>
      <w:pPr>
        <w:tabs>
          <w:tab w:val="num" w:pos="6480"/>
        </w:tabs>
        <w:ind w:left="6480" w:hanging="360"/>
      </w:pPr>
      <w:rPr>
        <w:rFonts w:ascii="Symbol" w:hAnsi="Symbol" w:hint="default"/>
      </w:rPr>
    </w:lvl>
    <w:lvl w:ilvl="7" w:tplc="E8D6E88E" w:tentative="1">
      <w:start w:val="1"/>
      <w:numFmt w:val="bullet"/>
      <w:lvlText w:val="o"/>
      <w:lvlJc w:val="left"/>
      <w:pPr>
        <w:tabs>
          <w:tab w:val="num" w:pos="7200"/>
        </w:tabs>
        <w:ind w:left="7200" w:hanging="360"/>
      </w:pPr>
      <w:rPr>
        <w:rFonts w:ascii="Courier New" w:hAnsi="Courier New" w:hint="default"/>
      </w:rPr>
    </w:lvl>
    <w:lvl w:ilvl="8" w:tplc="1A907804"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19003CBF"/>
    <w:multiLevelType w:val="hybridMultilevel"/>
    <w:tmpl w:val="E0969928"/>
    <w:lvl w:ilvl="0" w:tplc="7B9CB0B0">
      <w:start w:val="1"/>
      <w:numFmt w:val="decimal"/>
      <w:pStyle w:val="VZP2-odstavec"/>
      <w:lvlText w:val="%1."/>
      <w:lvlJc w:val="left"/>
      <w:pPr>
        <w:tabs>
          <w:tab w:val="num" w:pos="928"/>
        </w:tabs>
        <w:ind w:left="928"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96C044E"/>
    <w:multiLevelType w:val="hybridMultilevel"/>
    <w:tmpl w:val="F09E9142"/>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1A68402F"/>
    <w:multiLevelType w:val="multilevel"/>
    <w:tmpl w:val="99F61034"/>
    <w:lvl w:ilvl="0">
      <w:start w:val="1"/>
      <w:numFmt w:val="decimal"/>
      <w:pStyle w:val="Popisek-tabulka"/>
      <w:suff w:val="space"/>
      <w:lvlText w:val="Tabulka %1:"/>
      <w:lvlJc w:val="left"/>
      <w:pPr>
        <w:ind w:left="0" w:firstLine="0"/>
      </w:pPr>
      <w:rPr>
        <w:rFonts w:hint="default"/>
        <w:b/>
        <w:i w:val="0"/>
      </w:rPr>
    </w:lvl>
    <w:lvl w:ilvl="1">
      <w:start w:val="1"/>
      <w:numFmt w:val="bullet"/>
      <w:lvlText w:val="o"/>
      <w:lvlJc w:val="left"/>
      <w:pPr>
        <w:tabs>
          <w:tab w:val="num" w:pos="850"/>
        </w:tabs>
        <w:ind w:left="850" w:hanging="283"/>
      </w:pPr>
      <w:rPr>
        <w:rFonts w:ascii="Courier New" w:hAnsi="Courier New" w:hint="default"/>
        <w:color w:val="FF7F00"/>
        <w:sz w:val="18"/>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1C1E5B8C"/>
    <w:multiLevelType w:val="multilevel"/>
    <w:tmpl w:val="606EBFCC"/>
    <w:styleLink w:val="cp"/>
    <w:lvl w:ilvl="0">
      <w:start w:val="1"/>
      <w:numFmt w:val="decimal"/>
      <w:lvlText w:val="%1"/>
      <w:lvlJc w:val="left"/>
      <w:pPr>
        <w:ind w:left="425" w:hanging="425"/>
      </w:pPr>
      <w:rPr>
        <w:rFonts w:ascii="Times New Roman" w:hAnsi="Times New Roman" w:hint="default"/>
        <w:b/>
        <w:sz w:val="22"/>
      </w:rPr>
    </w:lvl>
    <w:lvl w:ilvl="1">
      <w:start w:val="1"/>
      <w:numFmt w:val="decimal"/>
      <w:lvlText w:val="%1.%2"/>
      <w:lvlJc w:val="left"/>
      <w:pPr>
        <w:ind w:left="425" w:hanging="425"/>
      </w:pPr>
      <w:rPr>
        <w:rFonts w:ascii="Times New Roman" w:hAnsi="Times New Roman" w:hint="default"/>
        <w:sz w:val="22"/>
      </w:rPr>
    </w:lvl>
    <w:lvl w:ilvl="2">
      <w:start w:val="1"/>
      <w:numFmt w:val="decimal"/>
      <w:lvlText w:val="%1.%2.%3"/>
      <w:lvlJc w:val="left"/>
      <w:pPr>
        <w:tabs>
          <w:tab w:val="num" w:pos="851"/>
        </w:tabs>
        <w:ind w:left="851" w:hanging="851"/>
      </w:pPr>
      <w:rPr>
        <w:rFonts w:ascii="Times New Roman" w:hAnsi="Times New Roman" w:hint="default"/>
        <w:sz w:val="22"/>
      </w:rPr>
    </w:lvl>
    <w:lvl w:ilvl="3">
      <w:start w:val="1"/>
      <w:numFmt w:val="decimal"/>
      <w:lvlText w:val="%4."/>
      <w:lvlJc w:val="left"/>
      <w:pPr>
        <w:ind w:left="3392" w:hanging="360"/>
      </w:pPr>
      <w:rPr>
        <w:rFonts w:hint="default"/>
      </w:rPr>
    </w:lvl>
    <w:lvl w:ilvl="4">
      <w:start w:val="1"/>
      <w:numFmt w:val="lowerLetter"/>
      <w:lvlText w:val="%5."/>
      <w:lvlJc w:val="left"/>
      <w:pPr>
        <w:ind w:left="4112" w:hanging="360"/>
      </w:pPr>
      <w:rPr>
        <w:rFonts w:hint="default"/>
      </w:rPr>
    </w:lvl>
    <w:lvl w:ilvl="5">
      <w:start w:val="1"/>
      <w:numFmt w:val="lowerRoman"/>
      <w:lvlText w:val="%6."/>
      <w:lvlJc w:val="right"/>
      <w:pPr>
        <w:ind w:left="4832" w:hanging="180"/>
      </w:pPr>
      <w:rPr>
        <w:rFonts w:hint="default"/>
      </w:rPr>
    </w:lvl>
    <w:lvl w:ilvl="6">
      <w:start w:val="1"/>
      <w:numFmt w:val="decimal"/>
      <w:lvlText w:val="%7."/>
      <w:lvlJc w:val="left"/>
      <w:pPr>
        <w:ind w:left="5552" w:hanging="360"/>
      </w:pPr>
      <w:rPr>
        <w:rFonts w:hint="default"/>
      </w:rPr>
    </w:lvl>
    <w:lvl w:ilvl="7">
      <w:start w:val="1"/>
      <w:numFmt w:val="lowerLetter"/>
      <w:lvlText w:val="%8."/>
      <w:lvlJc w:val="left"/>
      <w:pPr>
        <w:ind w:left="6272" w:hanging="360"/>
      </w:pPr>
      <w:rPr>
        <w:rFonts w:hint="default"/>
      </w:rPr>
    </w:lvl>
    <w:lvl w:ilvl="8">
      <w:start w:val="1"/>
      <w:numFmt w:val="lowerRoman"/>
      <w:lvlText w:val="%9."/>
      <w:lvlJc w:val="right"/>
      <w:pPr>
        <w:ind w:left="6992" w:hanging="180"/>
      </w:pPr>
      <w:rPr>
        <w:rFonts w:hint="default"/>
      </w:rPr>
    </w:lvl>
  </w:abstractNum>
  <w:abstractNum w:abstractNumId="21" w15:restartNumberingAfterBreak="0">
    <w:nsid w:val="1D3776BA"/>
    <w:multiLevelType w:val="hybridMultilevel"/>
    <w:tmpl w:val="83AE417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1DE75227"/>
    <w:multiLevelType w:val="hybridMultilevel"/>
    <w:tmpl w:val="390C07AE"/>
    <w:lvl w:ilvl="0" w:tplc="0405000F">
      <w:start w:val="1"/>
      <w:numFmt w:val="decimal"/>
      <w:lvlText w:val="%1."/>
      <w:lvlJc w:val="left"/>
      <w:pPr>
        <w:ind w:left="360" w:hanging="360"/>
      </w:pPr>
    </w:lvl>
    <w:lvl w:ilvl="1" w:tplc="1BE8019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DF44B71"/>
    <w:multiLevelType w:val="multilevel"/>
    <w:tmpl w:val="DB5839CA"/>
    <w:styleLink w:val="Seznam31"/>
    <w:lvl w:ilvl="0">
      <w:numFmt w:val="bullet"/>
      <w:lvlText w:val="-"/>
      <w:lvlJc w:val="left"/>
      <w:pPr>
        <w:tabs>
          <w:tab w:val="num" w:pos="720"/>
        </w:tabs>
        <w:ind w:left="720" w:hanging="153"/>
      </w:pPr>
      <w:rPr>
        <w:color w:val="000000"/>
        <w:position w:val="0"/>
        <w:sz w:val="16"/>
        <w:szCs w:val="16"/>
        <w:u w:color="000000"/>
      </w:rPr>
    </w:lvl>
    <w:lvl w:ilvl="1">
      <w:start w:val="1"/>
      <w:numFmt w:val="bullet"/>
      <w:lvlText w:val="o"/>
      <w:lvlJc w:val="left"/>
      <w:pPr>
        <w:tabs>
          <w:tab w:val="num" w:pos="1380"/>
        </w:tabs>
        <w:ind w:left="1380" w:hanging="300"/>
      </w:pPr>
      <w:rPr>
        <w:color w:val="000000"/>
        <w:position w:val="0"/>
        <w:sz w:val="20"/>
        <w:szCs w:val="20"/>
        <w:u w:color="000000"/>
      </w:rPr>
    </w:lvl>
    <w:lvl w:ilvl="2">
      <w:start w:val="1"/>
      <w:numFmt w:val="bullet"/>
      <w:lvlText w:val="▪"/>
      <w:lvlJc w:val="left"/>
      <w:pPr>
        <w:tabs>
          <w:tab w:val="num" w:pos="2100"/>
        </w:tabs>
        <w:ind w:left="2100" w:hanging="300"/>
      </w:pPr>
      <w:rPr>
        <w:color w:val="000000"/>
        <w:position w:val="0"/>
        <w:sz w:val="20"/>
        <w:szCs w:val="20"/>
        <w:u w:color="000000"/>
      </w:rPr>
    </w:lvl>
    <w:lvl w:ilvl="3">
      <w:start w:val="1"/>
      <w:numFmt w:val="bullet"/>
      <w:lvlText w:val="•"/>
      <w:lvlJc w:val="left"/>
      <w:pPr>
        <w:tabs>
          <w:tab w:val="num" w:pos="2820"/>
        </w:tabs>
        <w:ind w:left="2820" w:hanging="300"/>
      </w:pPr>
      <w:rPr>
        <w:color w:val="000000"/>
        <w:position w:val="0"/>
        <w:sz w:val="20"/>
        <w:szCs w:val="20"/>
        <w:u w:color="000000"/>
      </w:rPr>
    </w:lvl>
    <w:lvl w:ilvl="4">
      <w:start w:val="1"/>
      <w:numFmt w:val="bullet"/>
      <w:lvlText w:val="o"/>
      <w:lvlJc w:val="left"/>
      <w:pPr>
        <w:tabs>
          <w:tab w:val="num" w:pos="3540"/>
        </w:tabs>
        <w:ind w:left="3540" w:hanging="300"/>
      </w:pPr>
      <w:rPr>
        <w:color w:val="000000"/>
        <w:position w:val="0"/>
        <w:sz w:val="20"/>
        <w:szCs w:val="20"/>
        <w:u w:color="000000"/>
      </w:rPr>
    </w:lvl>
    <w:lvl w:ilvl="5">
      <w:start w:val="1"/>
      <w:numFmt w:val="bullet"/>
      <w:lvlText w:val="▪"/>
      <w:lvlJc w:val="left"/>
      <w:pPr>
        <w:tabs>
          <w:tab w:val="num" w:pos="4260"/>
        </w:tabs>
        <w:ind w:left="4260" w:hanging="300"/>
      </w:pPr>
      <w:rPr>
        <w:color w:val="000000"/>
        <w:position w:val="0"/>
        <w:sz w:val="20"/>
        <w:szCs w:val="20"/>
        <w:u w:color="000000"/>
      </w:rPr>
    </w:lvl>
    <w:lvl w:ilvl="6">
      <w:start w:val="1"/>
      <w:numFmt w:val="bullet"/>
      <w:lvlText w:val="•"/>
      <w:lvlJc w:val="left"/>
      <w:pPr>
        <w:tabs>
          <w:tab w:val="num" w:pos="4980"/>
        </w:tabs>
        <w:ind w:left="4980" w:hanging="300"/>
      </w:pPr>
      <w:rPr>
        <w:color w:val="000000"/>
        <w:position w:val="0"/>
        <w:sz w:val="20"/>
        <w:szCs w:val="20"/>
        <w:u w:color="000000"/>
      </w:rPr>
    </w:lvl>
    <w:lvl w:ilvl="7">
      <w:start w:val="1"/>
      <w:numFmt w:val="bullet"/>
      <w:lvlText w:val="o"/>
      <w:lvlJc w:val="left"/>
      <w:pPr>
        <w:tabs>
          <w:tab w:val="num" w:pos="5700"/>
        </w:tabs>
        <w:ind w:left="5700" w:hanging="300"/>
      </w:pPr>
      <w:rPr>
        <w:color w:val="000000"/>
        <w:position w:val="0"/>
        <w:sz w:val="20"/>
        <w:szCs w:val="20"/>
        <w:u w:color="000000"/>
      </w:rPr>
    </w:lvl>
    <w:lvl w:ilvl="8">
      <w:start w:val="1"/>
      <w:numFmt w:val="bullet"/>
      <w:lvlText w:val="▪"/>
      <w:lvlJc w:val="left"/>
      <w:pPr>
        <w:tabs>
          <w:tab w:val="num" w:pos="6420"/>
        </w:tabs>
        <w:ind w:left="6420" w:hanging="300"/>
      </w:pPr>
      <w:rPr>
        <w:color w:val="000000"/>
        <w:position w:val="0"/>
        <w:sz w:val="20"/>
        <w:szCs w:val="20"/>
        <w:u w:color="000000"/>
      </w:rPr>
    </w:lvl>
  </w:abstractNum>
  <w:abstractNum w:abstractNumId="24" w15:restartNumberingAfterBreak="0">
    <w:nsid w:val="1E0A10B4"/>
    <w:multiLevelType w:val="multilevel"/>
    <w:tmpl w:val="C95C78FA"/>
    <w:lvl w:ilvl="0">
      <w:start w:val="1"/>
      <w:numFmt w:val="decimal"/>
      <w:pStyle w:val="Nadpis1slovan"/>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b/>
        <w:sz w:val="26"/>
        <w:szCs w:val="26"/>
      </w:rPr>
    </w:lvl>
    <w:lvl w:ilvl="3">
      <w:start w:val="1"/>
      <w:numFmt w:val="decimal"/>
      <w:lvlText w:val="%3.%1.%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1E0D19D6"/>
    <w:multiLevelType w:val="hybridMultilevel"/>
    <w:tmpl w:val="3FE0E31C"/>
    <w:lvl w:ilvl="0" w:tplc="720A6CE4">
      <w:start w:val="1"/>
      <w:numFmt w:val="decimal"/>
      <w:lvlText w:val="%1."/>
      <w:lvlJc w:val="left"/>
      <w:pPr>
        <w:tabs>
          <w:tab w:val="num" w:pos="0"/>
        </w:tabs>
        <w:ind w:left="283" w:hanging="283"/>
      </w:pPr>
      <w:rPr>
        <w:rFonts w:hint="default"/>
      </w:rPr>
    </w:lvl>
    <w:lvl w:ilvl="1" w:tplc="03B46C8E">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26" w15:restartNumberingAfterBreak="0">
    <w:nsid w:val="1E47480A"/>
    <w:multiLevelType w:val="multilevel"/>
    <w:tmpl w:val="9C82BBB8"/>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7" w15:restartNumberingAfterBreak="0">
    <w:nsid w:val="1EA0192D"/>
    <w:multiLevelType w:val="multilevel"/>
    <w:tmpl w:val="0E2C2F80"/>
    <w:styleLink w:val="List1"/>
    <w:lvl w:ilvl="0">
      <w:start w:val="2"/>
      <w:numFmt w:val="decimal"/>
      <w:lvlText w:val="%1."/>
      <w:lvlJc w:val="left"/>
      <w:pPr>
        <w:tabs>
          <w:tab w:val="num" w:pos="426"/>
        </w:tabs>
        <w:ind w:left="426" w:hanging="426"/>
      </w:pPr>
      <w:rPr>
        <w:b/>
        <w:bCs/>
        <w:color w:val="000000"/>
        <w:position w:val="0"/>
        <w:sz w:val="20"/>
        <w:szCs w:val="20"/>
        <w:u w:color="000000"/>
        <w:shd w:val="clear" w:color="auto" w:fill="FFFF00"/>
      </w:rPr>
    </w:lvl>
    <w:lvl w:ilvl="1">
      <w:start w:val="1"/>
      <w:numFmt w:val="lowerLetter"/>
      <w:lvlText w:val="%2."/>
      <w:lvlJc w:val="left"/>
      <w:pPr>
        <w:tabs>
          <w:tab w:val="num" w:pos="1380"/>
        </w:tabs>
        <w:ind w:left="1380" w:hanging="300"/>
      </w:pPr>
      <w:rPr>
        <w:b/>
        <w:bCs/>
        <w:color w:val="000000"/>
        <w:position w:val="0"/>
        <w:sz w:val="20"/>
        <w:szCs w:val="20"/>
        <w:u w:color="000000"/>
        <w:shd w:val="clear" w:color="auto" w:fill="FFFF00"/>
      </w:rPr>
    </w:lvl>
    <w:lvl w:ilvl="2">
      <w:start w:val="1"/>
      <w:numFmt w:val="lowerRoman"/>
      <w:lvlText w:val="%3."/>
      <w:lvlJc w:val="left"/>
      <w:pPr>
        <w:tabs>
          <w:tab w:val="num" w:pos="2111"/>
        </w:tabs>
        <w:ind w:left="2111" w:hanging="247"/>
      </w:pPr>
      <w:rPr>
        <w:b/>
        <w:bCs/>
        <w:color w:val="000000"/>
        <w:position w:val="0"/>
        <w:sz w:val="20"/>
        <w:szCs w:val="20"/>
        <w:u w:color="000000"/>
        <w:shd w:val="clear" w:color="auto" w:fill="FFFF00"/>
      </w:rPr>
    </w:lvl>
    <w:lvl w:ilvl="3">
      <w:start w:val="1"/>
      <w:numFmt w:val="decimal"/>
      <w:lvlText w:val="%4."/>
      <w:lvlJc w:val="left"/>
      <w:pPr>
        <w:tabs>
          <w:tab w:val="num" w:pos="2820"/>
        </w:tabs>
        <w:ind w:left="2820" w:hanging="300"/>
      </w:pPr>
      <w:rPr>
        <w:b/>
        <w:bCs/>
        <w:color w:val="000000"/>
        <w:position w:val="0"/>
        <w:sz w:val="20"/>
        <w:szCs w:val="20"/>
        <w:u w:color="000000"/>
        <w:shd w:val="clear" w:color="auto" w:fill="FFFF00"/>
      </w:rPr>
    </w:lvl>
    <w:lvl w:ilvl="4">
      <w:start w:val="1"/>
      <w:numFmt w:val="lowerLetter"/>
      <w:lvlText w:val="%5."/>
      <w:lvlJc w:val="left"/>
      <w:pPr>
        <w:tabs>
          <w:tab w:val="num" w:pos="3540"/>
        </w:tabs>
        <w:ind w:left="3540" w:hanging="300"/>
      </w:pPr>
      <w:rPr>
        <w:b/>
        <w:bCs/>
        <w:color w:val="000000"/>
        <w:position w:val="0"/>
        <w:sz w:val="20"/>
        <w:szCs w:val="20"/>
        <w:u w:color="000000"/>
        <w:shd w:val="clear" w:color="auto" w:fill="FFFF00"/>
      </w:rPr>
    </w:lvl>
    <w:lvl w:ilvl="5">
      <w:start w:val="1"/>
      <w:numFmt w:val="lowerRoman"/>
      <w:lvlText w:val="%6."/>
      <w:lvlJc w:val="left"/>
      <w:pPr>
        <w:tabs>
          <w:tab w:val="num" w:pos="4271"/>
        </w:tabs>
        <w:ind w:left="4271" w:hanging="247"/>
      </w:pPr>
      <w:rPr>
        <w:b/>
        <w:bCs/>
        <w:color w:val="000000"/>
        <w:position w:val="0"/>
        <w:sz w:val="20"/>
        <w:szCs w:val="20"/>
        <w:u w:color="000000"/>
        <w:shd w:val="clear" w:color="auto" w:fill="FFFF00"/>
      </w:rPr>
    </w:lvl>
    <w:lvl w:ilvl="6">
      <w:start w:val="1"/>
      <w:numFmt w:val="decimal"/>
      <w:lvlText w:val="%7."/>
      <w:lvlJc w:val="left"/>
      <w:pPr>
        <w:tabs>
          <w:tab w:val="num" w:pos="4980"/>
        </w:tabs>
        <w:ind w:left="4980" w:hanging="300"/>
      </w:pPr>
      <w:rPr>
        <w:b/>
        <w:bCs/>
        <w:color w:val="000000"/>
        <w:position w:val="0"/>
        <w:sz w:val="20"/>
        <w:szCs w:val="20"/>
        <w:u w:color="000000"/>
        <w:shd w:val="clear" w:color="auto" w:fill="FFFF00"/>
      </w:rPr>
    </w:lvl>
    <w:lvl w:ilvl="7">
      <w:start w:val="1"/>
      <w:numFmt w:val="lowerLetter"/>
      <w:lvlText w:val="%8."/>
      <w:lvlJc w:val="left"/>
      <w:pPr>
        <w:tabs>
          <w:tab w:val="num" w:pos="5700"/>
        </w:tabs>
        <w:ind w:left="5700" w:hanging="300"/>
      </w:pPr>
      <w:rPr>
        <w:b/>
        <w:bCs/>
        <w:color w:val="000000"/>
        <w:position w:val="0"/>
        <w:sz w:val="20"/>
        <w:szCs w:val="20"/>
        <w:u w:color="000000"/>
        <w:shd w:val="clear" w:color="auto" w:fill="FFFF00"/>
      </w:rPr>
    </w:lvl>
    <w:lvl w:ilvl="8">
      <w:start w:val="1"/>
      <w:numFmt w:val="lowerRoman"/>
      <w:lvlText w:val="%9."/>
      <w:lvlJc w:val="left"/>
      <w:pPr>
        <w:tabs>
          <w:tab w:val="num" w:pos="6431"/>
        </w:tabs>
        <w:ind w:left="6431" w:hanging="247"/>
      </w:pPr>
      <w:rPr>
        <w:b/>
        <w:bCs/>
        <w:color w:val="000000"/>
        <w:position w:val="0"/>
        <w:sz w:val="20"/>
        <w:szCs w:val="20"/>
        <w:u w:color="000000"/>
        <w:shd w:val="clear" w:color="auto" w:fill="FFFF00"/>
      </w:rPr>
    </w:lvl>
  </w:abstractNum>
  <w:abstractNum w:abstractNumId="28" w15:restartNumberingAfterBreak="0">
    <w:nsid w:val="23152804"/>
    <w:multiLevelType w:val="multilevel"/>
    <w:tmpl w:val="E3C468B8"/>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lowerLetter"/>
      <w:isLgl/>
      <w:lvlText w:val="%3)"/>
      <w:lvlJc w:val="left"/>
      <w:pPr>
        <w:tabs>
          <w:tab w:val="num" w:pos="720"/>
        </w:tabs>
        <w:ind w:left="720" w:hanging="266"/>
      </w:pPr>
      <w:rPr>
        <w:rFonts w:ascii="Arial" w:eastAsia="Times New Roman" w:hAnsi="Arial" w:cs="Times New Roman"/>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9" w15:restartNumberingAfterBreak="0">
    <w:nsid w:val="25D347B3"/>
    <w:multiLevelType w:val="multilevel"/>
    <w:tmpl w:val="6D70D8D2"/>
    <w:lvl w:ilvl="0">
      <w:start w:val="1"/>
      <w:numFmt w:val="decimal"/>
      <w:pStyle w:val="Clanek"/>
      <w:lvlText w:val="%1"/>
      <w:lvlJc w:val="left"/>
      <w:pPr>
        <w:tabs>
          <w:tab w:val="num" w:pos="360"/>
        </w:tabs>
        <w:ind w:left="360" w:hanging="360"/>
      </w:pPr>
      <w:rPr>
        <w:rFonts w:cs="Times New Roman" w:hint="default"/>
      </w:rPr>
    </w:lvl>
    <w:lvl w:ilvl="1">
      <w:start w:val="5"/>
      <w:numFmt w:val="decimal"/>
      <w:pStyle w:val="Bodclanku"/>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2B8F4390"/>
    <w:multiLevelType w:val="multilevel"/>
    <w:tmpl w:val="253E32B4"/>
    <w:lvl w:ilvl="0">
      <w:start w:val="1"/>
      <w:numFmt w:val="decimal"/>
      <w:pStyle w:val="Nadpis1"/>
      <w:lvlText w:val="%1"/>
      <w:lvlJc w:val="left"/>
      <w:pPr>
        <w:tabs>
          <w:tab w:val="num" w:pos="858"/>
        </w:tabs>
        <w:ind w:left="858" w:hanging="432"/>
      </w:pPr>
      <w:rPr>
        <w:rFonts w:hint="default"/>
      </w:rPr>
    </w:lvl>
    <w:lvl w:ilvl="1">
      <w:start w:val="1"/>
      <w:numFmt w:val="decimal"/>
      <w:pStyle w:val="Nadpis2"/>
      <w:lvlText w:val="%1.%2"/>
      <w:lvlJc w:val="left"/>
      <w:pPr>
        <w:tabs>
          <w:tab w:val="num" w:pos="2135"/>
        </w:tabs>
        <w:ind w:left="2135" w:hanging="576"/>
      </w:pPr>
      <w:rPr>
        <w:rFonts w:hint="default"/>
        <w:sz w:val="22"/>
        <w:szCs w:val="22"/>
      </w:rPr>
    </w:lvl>
    <w:lvl w:ilvl="2">
      <w:start w:val="1"/>
      <w:numFmt w:val="decimal"/>
      <w:pStyle w:val="Nadpis3"/>
      <w:lvlText w:val="%1.%2.%3"/>
      <w:lvlJc w:val="left"/>
      <w:pPr>
        <w:tabs>
          <w:tab w:val="num" w:pos="1570"/>
        </w:tabs>
        <w:ind w:left="1570" w:hanging="720"/>
      </w:pPr>
      <w:rPr>
        <w:rFonts w:ascii="Tahoma" w:hAnsi="Tahoma" w:cs="Tahoma" w:hint="default"/>
        <w:b/>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2C9B62C5"/>
    <w:multiLevelType w:val="singleLevel"/>
    <w:tmpl w:val="55BA1F68"/>
    <w:lvl w:ilvl="0">
      <w:start w:val="1"/>
      <w:numFmt w:val="none"/>
      <w:pStyle w:val="Normal1"/>
      <w:lvlText w:val=""/>
      <w:lvlJc w:val="center"/>
      <w:pPr>
        <w:tabs>
          <w:tab w:val="num" w:pos="648"/>
        </w:tabs>
        <w:ind w:left="360" w:hanging="72"/>
      </w:pPr>
      <w:rPr>
        <w:rFonts w:ascii="Arial Unicode MS" w:hAnsi="Arial Unicode MS" w:hint="default"/>
      </w:rPr>
    </w:lvl>
  </w:abstractNum>
  <w:abstractNum w:abstractNumId="32" w15:restartNumberingAfterBreak="0">
    <w:nsid w:val="35FE0F67"/>
    <w:multiLevelType w:val="multilevel"/>
    <w:tmpl w:val="9DE28C34"/>
    <w:styleLink w:val="slovantrojrovovseznam"/>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lvlText w:val="%1.%2.%3"/>
      <w:lvlJc w:val="left"/>
      <w:pPr>
        <w:tabs>
          <w:tab w:val="num" w:pos="2237"/>
        </w:tabs>
        <w:ind w:left="2237" w:hanging="737"/>
      </w:pPr>
      <w:rPr>
        <w:rFonts w:ascii="Garamond" w:hAnsi="Garamond" w:cs="Arial" w:hint="default"/>
        <w:b w:val="0"/>
        <w:i w:val="0"/>
        <w:sz w:val="24"/>
        <w:szCs w:val="24"/>
      </w:rPr>
    </w:lvl>
    <w:lvl w:ilvl="3">
      <w:start w:val="1"/>
      <w:numFmt w:val="decimal"/>
      <w:pStyle w:val="bod"/>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64525A1"/>
    <w:multiLevelType w:val="multilevel"/>
    <w:tmpl w:val="A1E8EDC6"/>
    <w:styleLink w:val="List8"/>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5" w15:restartNumberingAfterBreak="0">
    <w:nsid w:val="369660FA"/>
    <w:multiLevelType w:val="multilevel"/>
    <w:tmpl w:val="58E4BCBA"/>
    <w:styleLink w:val="List14"/>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6" w15:restartNumberingAfterBreak="0">
    <w:nsid w:val="375B5C13"/>
    <w:multiLevelType w:val="multilevel"/>
    <w:tmpl w:val="81FE6750"/>
    <w:lvl w:ilvl="0">
      <w:start w:val="1"/>
      <w:numFmt w:val="decimal"/>
      <w:pStyle w:val="cplnekslovan"/>
      <w:lvlText w:val="%1"/>
      <w:lvlJc w:val="left"/>
      <w:pPr>
        <w:ind w:left="425" w:hanging="425"/>
      </w:pPr>
      <w:rPr>
        <w:rFonts w:ascii="Times New Roman" w:hAnsi="Times New Roman" w:hint="default"/>
        <w:b/>
        <w:i w:val="0"/>
        <w:caps/>
        <w:color w:val="auto"/>
        <w:sz w:val="22"/>
        <w:szCs w:val="20"/>
      </w:rPr>
    </w:lvl>
    <w:lvl w:ilvl="1">
      <w:start w:val="1"/>
      <w:numFmt w:val="decimal"/>
      <w:pStyle w:val="cpodstavecslovan1"/>
      <w:lvlText w:val="%1.%2"/>
      <w:lvlJc w:val="left"/>
      <w:pPr>
        <w:ind w:left="567" w:hanging="567"/>
      </w:pPr>
      <w:rPr>
        <w:rFonts w:ascii="Times New Roman" w:hAnsi="Times New Roman" w:hint="default"/>
        <w:b w:val="0"/>
        <w:i w:val="0"/>
        <w:iCs w:val="0"/>
        <w:caps w:val="0"/>
        <w:strike w:val="0"/>
        <w:dstrike w:val="0"/>
        <w:vanish w:val="0"/>
        <w:color w:val="auto"/>
        <w:spacing w:val="0"/>
        <w:kern w:val="0"/>
        <w:position w:val="0"/>
        <w:sz w:val="22"/>
        <w:u w:val="none"/>
        <w:vertAlign w:val="baseline"/>
        <w:em w:val="none"/>
      </w:rPr>
    </w:lvl>
    <w:lvl w:ilvl="2">
      <w:start w:val="1"/>
      <w:numFmt w:val="decimal"/>
      <w:pStyle w:val="cpodstavecslovan2"/>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pStyle w:val="cpslovnpsmennkodstavci1"/>
      <w:lvlText w:val="%4)"/>
      <w:lvlJc w:val="left"/>
      <w:pPr>
        <w:tabs>
          <w:tab w:val="num" w:pos="992"/>
        </w:tabs>
        <w:ind w:left="992" w:hanging="425"/>
      </w:pPr>
      <w:rPr>
        <w:rFonts w:ascii="Times New Roman" w:hAnsi="Times New Roman" w:hint="default"/>
        <w:b w:val="0"/>
        <w:i w:val="0"/>
        <w:sz w:val="22"/>
      </w:rPr>
    </w:lvl>
    <w:lvl w:ilvl="4">
      <w:start w:val="1"/>
      <w:numFmt w:val="lowerLetter"/>
      <w:pStyle w:val="cpslovnpsmennkodstavci2"/>
      <w:lvlText w:val="%5)"/>
      <w:lvlJc w:val="left"/>
      <w:pPr>
        <w:tabs>
          <w:tab w:val="num" w:pos="1276"/>
        </w:tabs>
        <w:ind w:left="1276" w:hanging="425"/>
      </w:pPr>
      <w:rPr>
        <w:rFonts w:hint="default"/>
      </w:r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AFE67F9"/>
    <w:multiLevelType w:val="multilevel"/>
    <w:tmpl w:val="5D5ABFA0"/>
    <w:styleLink w:val="List15"/>
    <w:lvl w:ilvl="0">
      <w:start w:val="1"/>
      <w:numFmt w:val="bullet"/>
      <w:lvlText w:val="•"/>
      <w:lvlJc w:val="left"/>
      <w:pPr>
        <w:tabs>
          <w:tab w:val="num" w:pos="660"/>
        </w:tabs>
        <w:ind w:left="660" w:hanging="300"/>
      </w:pPr>
      <w:rPr>
        <w:color w:val="000000"/>
        <w:position w:val="0"/>
        <w:sz w:val="20"/>
        <w:szCs w:val="20"/>
        <w:u w:color="000000"/>
      </w:rPr>
    </w:lvl>
    <w:lvl w:ilvl="1">
      <w:start w:val="1"/>
      <w:numFmt w:val="decimal"/>
      <w:lvlText w:val="%2."/>
      <w:lvlJc w:val="left"/>
      <w:pPr>
        <w:tabs>
          <w:tab w:val="num" w:pos="567"/>
        </w:tabs>
        <w:ind w:left="567" w:hanging="567"/>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38" w15:restartNumberingAfterBreak="0">
    <w:nsid w:val="3C59580B"/>
    <w:multiLevelType w:val="hybridMultilevel"/>
    <w:tmpl w:val="4B5ED9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3D5D5B93"/>
    <w:multiLevelType w:val="multilevel"/>
    <w:tmpl w:val="A9C207BE"/>
    <w:lvl w:ilvl="0">
      <w:start w:val="1"/>
      <w:numFmt w:val="upperRoman"/>
      <w:pStyle w:val="PVTrove2slovanodstavce"/>
      <w:suff w:val="space"/>
      <w:lvlText w:val="%1."/>
      <w:lvlJc w:val="left"/>
      <w:pPr>
        <w:ind w:left="2977" w:hanging="708"/>
      </w:pPr>
    </w:lvl>
    <w:lvl w:ilvl="1">
      <w:start w:val="1"/>
      <w:numFmt w:val="decimal"/>
      <w:pStyle w:val="PVTrove2slovanodstavce"/>
      <w:lvlText w:val="%2."/>
      <w:lvlJc w:val="left"/>
      <w:pPr>
        <w:tabs>
          <w:tab w:val="num" w:pos="992"/>
        </w:tabs>
        <w:ind w:left="992" w:hanging="708"/>
      </w:pPr>
      <w:rPr>
        <w:b w:val="0"/>
        <w:i w:val="0"/>
      </w:rPr>
    </w:lvl>
    <w:lvl w:ilvl="2">
      <w:start w:val="1"/>
      <w:numFmt w:val="lowerLetter"/>
      <w:pStyle w:val="PVTrove4slovanodstavce"/>
      <w:lvlText w:val="%3)"/>
      <w:lvlJc w:val="left"/>
      <w:pPr>
        <w:tabs>
          <w:tab w:val="num" w:pos="2124"/>
        </w:tabs>
        <w:ind w:left="2124" w:hanging="708"/>
      </w:pPr>
    </w:lvl>
    <w:lvl w:ilvl="3">
      <w:start w:val="1"/>
      <w:numFmt w:val="lowerLetter"/>
      <w:pStyle w:val="PVTrove5slovanodstavce"/>
      <w:lvlText w:val="%3%4)"/>
      <w:lvlJc w:val="left"/>
      <w:pPr>
        <w:tabs>
          <w:tab w:val="num" w:pos="2832"/>
        </w:tabs>
        <w:ind w:left="2832" w:hanging="708"/>
      </w:pPr>
    </w:lvl>
    <w:lvl w:ilvl="4">
      <w:start w:val="1"/>
      <w:numFmt w:val="decimal"/>
      <w:pStyle w:val="Dopis"/>
      <w:lvlText w:val="%3%4%5)"/>
      <w:lvlJc w:val="left"/>
      <w:pPr>
        <w:tabs>
          <w:tab w:val="num" w:pos="3540"/>
        </w:tabs>
        <w:ind w:left="3540" w:hanging="708"/>
      </w:pPr>
    </w:lvl>
    <w:lvl w:ilvl="5">
      <w:start w:val="1"/>
      <w:numFmt w:val="decimal"/>
      <w:lvlText w:val="%1.%2.%3.%4.%5.%6."/>
      <w:lvlJc w:val="left"/>
      <w:pPr>
        <w:tabs>
          <w:tab w:val="num" w:pos="4620"/>
        </w:tabs>
        <w:ind w:left="4248" w:hanging="708"/>
      </w:pPr>
    </w:lvl>
    <w:lvl w:ilvl="6">
      <w:start w:val="1"/>
      <w:numFmt w:val="decimal"/>
      <w:lvlText w:val="%1.%2.%3.%4.%5.%6.%7."/>
      <w:lvlJc w:val="left"/>
      <w:pPr>
        <w:tabs>
          <w:tab w:val="num" w:pos="5688"/>
        </w:tabs>
        <w:ind w:left="4956" w:hanging="708"/>
      </w:pPr>
    </w:lvl>
    <w:lvl w:ilvl="7">
      <w:start w:val="1"/>
      <w:numFmt w:val="decimal"/>
      <w:lvlText w:val="%1.%2.%3.%4.%5.%6.%7.%8."/>
      <w:lvlJc w:val="left"/>
      <w:pPr>
        <w:tabs>
          <w:tab w:val="num" w:pos="6396"/>
        </w:tabs>
        <w:ind w:left="5664" w:hanging="708"/>
      </w:pPr>
    </w:lvl>
    <w:lvl w:ilvl="8">
      <w:start w:val="1"/>
      <w:numFmt w:val="decimal"/>
      <w:lvlText w:val="%1.%2.%3.%4.%5.%6.%7.%8.%9."/>
      <w:lvlJc w:val="left"/>
      <w:pPr>
        <w:tabs>
          <w:tab w:val="num" w:pos="7464"/>
        </w:tabs>
        <w:ind w:left="6372" w:hanging="708"/>
      </w:pPr>
    </w:lvl>
  </w:abstractNum>
  <w:abstractNum w:abstractNumId="40" w15:restartNumberingAfterBreak="0">
    <w:nsid w:val="3F2B22EF"/>
    <w:multiLevelType w:val="hybridMultilevel"/>
    <w:tmpl w:val="FCEC84F8"/>
    <w:lvl w:ilvl="0" w:tplc="04050017">
      <w:start w:val="1"/>
      <w:numFmt w:val="lowerLetter"/>
      <w:lvlText w:val="%1)"/>
      <w:lvlJc w:val="left"/>
      <w:pPr>
        <w:tabs>
          <w:tab w:val="num" w:pos="720"/>
        </w:tabs>
        <w:ind w:left="720" w:hanging="360"/>
      </w:pPr>
      <w:rPr>
        <w:rFonts w:hint="default"/>
      </w:rPr>
    </w:lvl>
    <w:lvl w:ilvl="1" w:tplc="3806A8BA">
      <w:start w:val="1"/>
      <w:numFmt w:val="bullet"/>
      <w:pStyle w:val="literaturakulateodrazky"/>
      <w:lvlText w:val=""/>
      <w:lvlJc w:val="left"/>
      <w:pPr>
        <w:tabs>
          <w:tab w:val="num" w:pos="284"/>
        </w:tabs>
        <w:ind w:left="28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3FE60F92"/>
    <w:multiLevelType w:val="multilevel"/>
    <w:tmpl w:val="B8F2951E"/>
    <w:lvl w:ilvl="0">
      <w:start w:val="1"/>
      <w:numFmt w:val="decimal"/>
      <w:pStyle w:val="Styl1"/>
      <w:lvlText w:val="%1."/>
      <w:lvlJc w:val="left"/>
      <w:pPr>
        <w:tabs>
          <w:tab w:val="num" w:pos="360"/>
        </w:tabs>
        <w:ind w:left="360" w:hanging="360"/>
      </w:pPr>
      <w:rPr>
        <w:rFonts w:cs="Times New Roman"/>
        <w:b/>
      </w:rPr>
    </w:lvl>
    <w:lvl w:ilvl="1">
      <w:start w:val="1"/>
      <w:numFmt w:val="decimal"/>
      <w:pStyle w:val="Styl1"/>
      <w:lvlText w:val="%1.%2."/>
      <w:lvlJc w:val="left"/>
      <w:pPr>
        <w:tabs>
          <w:tab w:val="num" w:pos="716"/>
        </w:tabs>
        <w:ind w:left="716" w:hanging="432"/>
      </w:pPr>
      <w:rPr>
        <w:rFonts w:cs="Times New Roman"/>
        <w:b w:val="0"/>
      </w:rPr>
    </w:lvl>
    <w:lvl w:ilvl="2">
      <w:start w:val="1"/>
      <w:numFmt w:val="decimal"/>
      <w:lvlText w:val="%1.%2.%3."/>
      <w:lvlJc w:val="left"/>
      <w:pPr>
        <w:tabs>
          <w:tab w:val="num" w:pos="1997"/>
        </w:tabs>
        <w:ind w:left="1781" w:hanging="504"/>
      </w:pPr>
      <w:rPr>
        <w:rFonts w:ascii="Arial" w:hAnsi="Arial" w:cs="Arial"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40983A59"/>
    <w:multiLevelType w:val="hybridMultilevel"/>
    <w:tmpl w:val="3836EF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1663093"/>
    <w:multiLevelType w:val="hybridMultilevel"/>
    <w:tmpl w:val="43604388"/>
    <w:lvl w:ilvl="0" w:tplc="FFFFFFFF">
      <w:start w:val="1"/>
      <w:numFmt w:val="bullet"/>
      <w:pStyle w:val="SCSodrazky1"/>
      <w:lvlText w:val=""/>
      <w:lvlJc w:val="left"/>
      <w:pPr>
        <w:tabs>
          <w:tab w:val="num" w:pos="786"/>
        </w:tabs>
        <w:ind w:left="786" w:hanging="360"/>
      </w:pPr>
      <w:rPr>
        <w:rFonts w:ascii="Webdings" w:hAnsi="Webdings" w:hint="default"/>
      </w:rPr>
    </w:lvl>
    <w:lvl w:ilvl="1" w:tplc="FFFFFFFF">
      <w:start w:val="1"/>
      <w:numFmt w:val="bullet"/>
      <w:pStyle w:val="SCSodrazky2"/>
      <w:lvlText w:val="o"/>
      <w:lvlJc w:val="left"/>
      <w:pPr>
        <w:tabs>
          <w:tab w:val="num" w:pos="1440"/>
        </w:tabs>
        <w:ind w:left="1440" w:hanging="360"/>
      </w:pPr>
      <w:rPr>
        <w:rFonts w:ascii="Courier New" w:hAnsi="Courier New" w:cs="Courier New" w:hint="default"/>
      </w:rPr>
    </w:lvl>
    <w:lvl w:ilvl="2" w:tplc="FFFFFFFF">
      <w:start w:val="1"/>
      <w:numFmt w:val="bullet"/>
      <w:pStyle w:val="SCSodrky3"/>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2C00273"/>
    <w:multiLevelType w:val="multilevel"/>
    <w:tmpl w:val="2E6EB2B4"/>
    <w:styleLink w:val="List16"/>
    <w:lvl w:ilvl="0">
      <w:start w:val="1"/>
      <w:numFmt w:val="bullet"/>
      <w:lvlText w:val="•"/>
      <w:lvlJc w:val="left"/>
      <w:pPr>
        <w:tabs>
          <w:tab w:val="num" w:pos="660"/>
        </w:tabs>
        <w:ind w:left="660" w:hanging="300"/>
      </w:pPr>
      <w:rPr>
        <w:color w:val="000000"/>
        <w:position w:val="0"/>
        <w:sz w:val="20"/>
        <w:szCs w:val="20"/>
        <w:u w:color="000000"/>
      </w:rPr>
    </w:lvl>
    <w:lvl w:ilvl="1">
      <w:start w:val="5"/>
      <w:numFmt w:val="decimal"/>
      <w:lvlText w:val="%2."/>
      <w:lvlJc w:val="left"/>
      <w:pPr>
        <w:tabs>
          <w:tab w:val="num" w:pos="360"/>
        </w:tabs>
        <w:ind w:left="360" w:hanging="36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5" w15:restartNumberingAfterBreak="0">
    <w:nsid w:val="43B6640D"/>
    <w:multiLevelType w:val="hybridMultilevel"/>
    <w:tmpl w:val="13E45370"/>
    <w:lvl w:ilvl="0" w:tplc="4EBC15A4">
      <w:numFmt w:val="bullet"/>
      <w:pStyle w:val="odstavec1a"/>
      <w:lvlText w:val="-"/>
      <w:lvlJc w:val="left"/>
      <w:pPr>
        <w:ind w:left="720" w:hanging="360"/>
      </w:pPr>
      <w:rPr>
        <w:rFonts w:ascii="Arial" w:eastAsia="OCR A Extended" w:hAnsi="Arial" w:cs="Arial" w:hint="default"/>
      </w:rPr>
    </w:lvl>
    <w:lvl w:ilvl="1" w:tplc="7FD0EEC8">
      <w:start w:val="1"/>
      <w:numFmt w:val="bullet"/>
      <w:lvlText w:val=""/>
      <w:lvlJc w:val="left"/>
      <w:pPr>
        <w:ind w:left="1440" w:hanging="360"/>
      </w:pPr>
      <w:rPr>
        <w:rFonts w:ascii="Symbol" w:hAnsi="Symbol" w:hint="default"/>
      </w:rPr>
    </w:lvl>
    <w:lvl w:ilvl="2" w:tplc="F4062A8E">
      <w:start w:val="1"/>
      <w:numFmt w:val="decimal"/>
      <w:lvlText w:val="%3."/>
      <w:lvlJc w:val="left"/>
      <w:pPr>
        <w:tabs>
          <w:tab w:val="num" w:pos="2160"/>
        </w:tabs>
        <w:ind w:left="2160" w:hanging="360"/>
      </w:pPr>
      <w:rPr>
        <w:rFonts w:hint="default"/>
      </w:rPr>
    </w:lvl>
    <w:lvl w:ilvl="3" w:tplc="F1723AAC" w:tentative="1">
      <w:start w:val="1"/>
      <w:numFmt w:val="bullet"/>
      <w:lvlText w:val=""/>
      <w:lvlJc w:val="left"/>
      <w:pPr>
        <w:ind w:left="2880" w:hanging="360"/>
      </w:pPr>
      <w:rPr>
        <w:rFonts w:ascii="Symbol" w:hAnsi="Symbol" w:hint="default"/>
      </w:rPr>
    </w:lvl>
    <w:lvl w:ilvl="4" w:tplc="380EEC42" w:tentative="1">
      <w:start w:val="1"/>
      <w:numFmt w:val="bullet"/>
      <w:lvlText w:val="o"/>
      <w:lvlJc w:val="left"/>
      <w:pPr>
        <w:ind w:left="3600" w:hanging="360"/>
      </w:pPr>
      <w:rPr>
        <w:rFonts w:ascii="Courier New" w:hAnsi="Courier New" w:cs="Courier New" w:hint="default"/>
      </w:rPr>
    </w:lvl>
    <w:lvl w:ilvl="5" w:tplc="20F2429A" w:tentative="1">
      <w:start w:val="1"/>
      <w:numFmt w:val="bullet"/>
      <w:lvlText w:val=""/>
      <w:lvlJc w:val="left"/>
      <w:pPr>
        <w:ind w:left="4320" w:hanging="360"/>
      </w:pPr>
      <w:rPr>
        <w:rFonts w:ascii="Wingdings" w:hAnsi="Wingdings" w:hint="default"/>
      </w:rPr>
    </w:lvl>
    <w:lvl w:ilvl="6" w:tplc="7C96E66C" w:tentative="1">
      <w:start w:val="1"/>
      <w:numFmt w:val="bullet"/>
      <w:lvlText w:val=""/>
      <w:lvlJc w:val="left"/>
      <w:pPr>
        <w:ind w:left="5040" w:hanging="360"/>
      </w:pPr>
      <w:rPr>
        <w:rFonts w:ascii="Symbol" w:hAnsi="Symbol" w:hint="default"/>
      </w:rPr>
    </w:lvl>
    <w:lvl w:ilvl="7" w:tplc="417ED1B2" w:tentative="1">
      <w:start w:val="1"/>
      <w:numFmt w:val="bullet"/>
      <w:lvlText w:val="o"/>
      <w:lvlJc w:val="left"/>
      <w:pPr>
        <w:ind w:left="5760" w:hanging="360"/>
      </w:pPr>
      <w:rPr>
        <w:rFonts w:ascii="Courier New" w:hAnsi="Courier New" w:cs="Courier New" w:hint="default"/>
      </w:rPr>
    </w:lvl>
    <w:lvl w:ilvl="8" w:tplc="2E5A7EEA" w:tentative="1">
      <w:start w:val="1"/>
      <w:numFmt w:val="bullet"/>
      <w:lvlText w:val=""/>
      <w:lvlJc w:val="left"/>
      <w:pPr>
        <w:ind w:left="6480" w:hanging="360"/>
      </w:pPr>
      <w:rPr>
        <w:rFonts w:ascii="Wingdings" w:hAnsi="Wingdings" w:hint="default"/>
      </w:rPr>
    </w:lvl>
  </w:abstractNum>
  <w:abstractNum w:abstractNumId="46" w15:restartNumberingAfterBreak="0">
    <w:nsid w:val="43E86029"/>
    <w:multiLevelType w:val="multilevel"/>
    <w:tmpl w:val="BFA4988C"/>
    <w:styleLink w:val="Seznam2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47" w15:restartNumberingAfterBreak="0">
    <w:nsid w:val="45286118"/>
    <w:multiLevelType w:val="multilevel"/>
    <w:tmpl w:val="5F1AE5AA"/>
    <w:lvl w:ilvl="0">
      <w:start w:val="1"/>
      <w:numFmt w:val="upperRoman"/>
      <w:pStyle w:val="SSlnek"/>
      <w:suff w:val="nothing"/>
      <w:lvlText w:val="Článek %1."/>
      <w:lvlJc w:val="left"/>
      <w:pPr>
        <w:ind w:left="8582"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pStyle w:val="SSOdstavec"/>
      <w:lvlText w:val="%2."/>
      <w:lvlJc w:val="left"/>
      <w:pPr>
        <w:ind w:left="644" w:hanging="360"/>
      </w:pPr>
      <w:rPr>
        <w:rFonts w:ascii="Arial" w:eastAsia="Calibri" w:hAnsi="Arial" w:cs="Arial"/>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SSBod"/>
      <w:lvlText w:val="%2.%3."/>
      <w:lvlJc w:val="left"/>
      <w:pPr>
        <w:ind w:left="1353"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lowerLetter"/>
      <w:pStyle w:val="SSPsmeno"/>
      <w:lvlText w:val="%4)"/>
      <w:lvlJc w:val="left"/>
      <w:pPr>
        <w:ind w:left="1637" w:hanging="360"/>
      </w:pPr>
      <w:rPr>
        <w:rFonts w:cs="Times New Roman" w:hint="default"/>
        <w:b w:val="0"/>
        <w:bCs w:val="0"/>
        <w:i w:val="0"/>
        <w:iCs w:val="0"/>
        <w:caps w:val="0"/>
        <w:smallCaps w:val="0"/>
        <w:strike w:val="0"/>
        <w:dstrike w:val="0"/>
        <w:vanish w:val="0"/>
        <w:spacing w:val="0"/>
        <w:kern w:val="0"/>
        <w:position w:val="0"/>
        <w:u w:val="none"/>
        <w:vertAlign w:val="baseline"/>
        <w:em w:val="none"/>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A1723BD"/>
    <w:multiLevelType w:val="multilevel"/>
    <w:tmpl w:val="75DAB92A"/>
    <w:styleLink w:val="Seznam5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49" w15:restartNumberingAfterBreak="0">
    <w:nsid w:val="4A7F2C1B"/>
    <w:multiLevelType w:val="multilevel"/>
    <w:tmpl w:val="CD5E3B24"/>
    <w:lvl w:ilvl="0">
      <w:start w:val="1"/>
      <w:numFmt w:val="decimal"/>
      <w:lvlText w:val="%1."/>
      <w:lvlJc w:val="left"/>
      <w:pPr>
        <w:ind w:left="360" w:hanging="360"/>
      </w:pPr>
      <w:rPr>
        <w:b w:val="0"/>
      </w:rPr>
    </w:lvl>
    <w:lvl w:ilvl="1">
      <w:start w:val="1"/>
      <w:numFmt w:val="lowerLetter"/>
      <w:lvlText w:val="%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09D6F53"/>
    <w:multiLevelType w:val="multilevel"/>
    <w:tmpl w:val="1B26F4E8"/>
    <w:lvl w:ilvl="0">
      <w:start w:val="1"/>
      <w:numFmt w:val="decimal"/>
      <w:pStyle w:val="SCSNadpis1"/>
      <w:lvlText w:val="%1."/>
      <w:lvlJc w:val="left"/>
      <w:pPr>
        <w:tabs>
          <w:tab w:val="num" w:pos="1985"/>
        </w:tabs>
        <w:ind w:left="1702" w:hanging="284"/>
      </w:pPr>
      <w:rPr>
        <w:rFonts w:hint="default"/>
      </w:rPr>
    </w:lvl>
    <w:lvl w:ilvl="1">
      <w:start w:val="1"/>
      <w:numFmt w:val="decimal"/>
      <w:pStyle w:val="SCSNadpis2"/>
      <w:lvlText w:val="%1.%2."/>
      <w:lvlJc w:val="left"/>
      <w:pPr>
        <w:tabs>
          <w:tab w:val="num" w:pos="1800"/>
        </w:tabs>
        <w:ind w:left="792" w:hanging="432"/>
      </w:pPr>
      <w:rPr>
        <w:rFonts w:hint="default"/>
      </w:rPr>
    </w:lvl>
    <w:lvl w:ilvl="2">
      <w:start w:val="2"/>
      <w:numFmt w:val="decimal"/>
      <w:pStyle w:val="SCSNadpis3"/>
      <w:lvlText w:val="%1.%2.%3."/>
      <w:lvlJc w:val="left"/>
      <w:pPr>
        <w:tabs>
          <w:tab w:val="num" w:pos="8114"/>
        </w:tabs>
        <w:ind w:left="6458" w:hanging="504"/>
      </w:pPr>
      <w:rPr>
        <w:rFonts w:hint="default"/>
      </w:rPr>
    </w:lvl>
    <w:lvl w:ilvl="3">
      <w:start w:val="1"/>
      <w:numFmt w:val="decimal"/>
      <w:pStyle w:val="SCSNadpis4"/>
      <w:lvlText w:val="%1.%2.%3.%4."/>
      <w:lvlJc w:val="left"/>
      <w:pPr>
        <w:tabs>
          <w:tab w:val="num" w:pos="3960"/>
        </w:tabs>
        <w:ind w:left="1728" w:hanging="648"/>
      </w:pPr>
      <w:rPr>
        <w:rFonts w:hint="default"/>
      </w:rPr>
    </w:lvl>
    <w:lvl w:ilvl="4">
      <w:start w:val="1"/>
      <w:numFmt w:val="decimal"/>
      <w:pStyle w:val="SCSNadpis5"/>
      <w:lvlText w:val="%1.%2.%3.%4.%5."/>
      <w:lvlJc w:val="left"/>
      <w:pPr>
        <w:tabs>
          <w:tab w:val="num" w:pos="5040"/>
        </w:tabs>
        <w:ind w:left="2232" w:hanging="792"/>
      </w:pPr>
      <w:rPr>
        <w:rFonts w:hint="default"/>
      </w:rPr>
    </w:lvl>
    <w:lvl w:ilvl="5">
      <w:start w:val="1"/>
      <w:numFmt w:val="decimal"/>
      <w:pStyle w:val="SCSNadpis6"/>
      <w:lvlText w:val="%1.%2.%3.%4.%5.%6."/>
      <w:lvlJc w:val="left"/>
      <w:pPr>
        <w:tabs>
          <w:tab w:val="num" w:pos="6120"/>
        </w:tabs>
        <w:ind w:left="2736" w:hanging="936"/>
      </w:pPr>
      <w:rPr>
        <w:rFonts w:hint="default"/>
      </w:rPr>
    </w:lvl>
    <w:lvl w:ilvl="6">
      <w:start w:val="1"/>
      <w:numFmt w:val="decimal"/>
      <w:pStyle w:val="SCSNadpis7"/>
      <w:lvlText w:val="%1.%2.%3.%4.%5.%6.%7."/>
      <w:lvlJc w:val="left"/>
      <w:pPr>
        <w:tabs>
          <w:tab w:val="num" w:pos="7200"/>
        </w:tabs>
        <w:ind w:left="3240" w:hanging="1080"/>
      </w:pPr>
      <w:rPr>
        <w:rFonts w:hint="default"/>
      </w:rPr>
    </w:lvl>
    <w:lvl w:ilvl="7">
      <w:start w:val="1"/>
      <w:numFmt w:val="decimal"/>
      <w:lvlText w:val="%1.%2.%3.%4.%5.%6.%7.%8."/>
      <w:lvlJc w:val="left"/>
      <w:pPr>
        <w:tabs>
          <w:tab w:val="num" w:pos="8280"/>
        </w:tabs>
        <w:ind w:left="3744" w:hanging="1224"/>
      </w:pPr>
      <w:rPr>
        <w:rFonts w:hint="default"/>
      </w:rPr>
    </w:lvl>
    <w:lvl w:ilvl="8">
      <w:start w:val="1"/>
      <w:numFmt w:val="decimal"/>
      <w:lvlText w:val="%1.%2.%3.%4.%5.%6.%7.%8.%9."/>
      <w:lvlJc w:val="left"/>
      <w:pPr>
        <w:tabs>
          <w:tab w:val="num" w:pos="9360"/>
        </w:tabs>
        <w:ind w:left="4320" w:hanging="1440"/>
      </w:pPr>
      <w:rPr>
        <w:rFonts w:hint="default"/>
      </w:rPr>
    </w:lvl>
  </w:abstractNum>
  <w:abstractNum w:abstractNumId="51" w15:restartNumberingAfterBreak="0">
    <w:nsid w:val="52067C5E"/>
    <w:multiLevelType w:val="multilevel"/>
    <w:tmpl w:val="DC1E13A6"/>
    <w:styleLink w:val="List10"/>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2" w15:restartNumberingAfterBreak="0">
    <w:nsid w:val="537865B3"/>
    <w:multiLevelType w:val="multilevel"/>
    <w:tmpl w:val="9EAE28F2"/>
    <w:styleLink w:val="List0"/>
    <w:lvl w:ilvl="0">
      <w:start w:val="1"/>
      <w:numFmt w:val="decimal"/>
      <w:lvlText w:val="%1."/>
      <w:lvlJc w:val="left"/>
      <w:pPr>
        <w:tabs>
          <w:tab w:val="num" w:pos="360"/>
        </w:tabs>
        <w:ind w:left="360" w:hanging="360"/>
      </w:pPr>
      <w:rPr>
        <w:b/>
        <w:bCs/>
        <w:color w:val="000000"/>
        <w:position w:val="0"/>
        <w:sz w:val="20"/>
        <w:szCs w:val="20"/>
        <w:u w:color="000000"/>
      </w:rPr>
    </w:lvl>
    <w:lvl w:ilvl="1">
      <w:start w:val="1"/>
      <w:numFmt w:val="decimal"/>
      <w:lvlText w:val="%1.%2."/>
      <w:lvlJc w:val="left"/>
      <w:pPr>
        <w:tabs>
          <w:tab w:val="num" w:pos="300"/>
        </w:tabs>
        <w:ind w:left="300" w:hanging="300"/>
      </w:pPr>
      <w:rPr>
        <w:b/>
        <w:bCs/>
        <w:color w:val="000000"/>
        <w:position w:val="0"/>
        <w:sz w:val="20"/>
        <w:szCs w:val="20"/>
        <w:u w:color="000000"/>
      </w:rPr>
    </w:lvl>
    <w:lvl w:ilvl="2">
      <w:start w:val="1"/>
      <w:numFmt w:val="decimal"/>
      <w:lvlText w:val="%3."/>
      <w:lvlJc w:val="left"/>
      <w:pPr>
        <w:tabs>
          <w:tab w:val="num" w:pos="300"/>
        </w:tabs>
        <w:ind w:left="300" w:hanging="300"/>
      </w:pPr>
      <w:rPr>
        <w:b/>
        <w:bCs/>
        <w:color w:val="000000"/>
        <w:position w:val="0"/>
        <w:sz w:val="20"/>
        <w:szCs w:val="20"/>
        <w:u w:color="000000"/>
      </w:rPr>
    </w:lvl>
    <w:lvl w:ilvl="3">
      <w:start w:val="1"/>
      <w:numFmt w:val="decimal"/>
      <w:lvlText w:val="%4."/>
      <w:lvlJc w:val="left"/>
      <w:pPr>
        <w:tabs>
          <w:tab w:val="num" w:pos="300"/>
        </w:tabs>
        <w:ind w:left="300" w:hanging="300"/>
      </w:pPr>
      <w:rPr>
        <w:b/>
        <w:bCs/>
        <w:color w:val="000000"/>
        <w:position w:val="0"/>
        <w:sz w:val="20"/>
        <w:szCs w:val="20"/>
        <w:u w:color="000000"/>
      </w:rPr>
    </w:lvl>
    <w:lvl w:ilvl="4">
      <w:start w:val="1"/>
      <w:numFmt w:val="decimal"/>
      <w:lvlText w:val="%5."/>
      <w:lvlJc w:val="left"/>
      <w:pPr>
        <w:tabs>
          <w:tab w:val="num" w:pos="300"/>
        </w:tabs>
        <w:ind w:left="300" w:hanging="300"/>
      </w:pPr>
      <w:rPr>
        <w:b/>
        <w:bCs/>
        <w:color w:val="000000"/>
        <w:position w:val="0"/>
        <w:sz w:val="20"/>
        <w:szCs w:val="20"/>
        <w:u w:color="000000"/>
      </w:rPr>
    </w:lvl>
    <w:lvl w:ilvl="5">
      <w:start w:val="1"/>
      <w:numFmt w:val="decimal"/>
      <w:lvlText w:val="%6."/>
      <w:lvlJc w:val="left"/>
      <w:pPr>
        <w:tabs>
          <w:tab w:val="num" w:pos="300"/>
        </w:tabs>
        <w:ind w:left="300" w:hanging="300"/>
      </w:pPr>
      <w:rPr>
        <w:b/>
        <w:bCs/>
        <w:color w:val="000000"/>
        <w:position w:val="0"/>
        <w:sz w:val="20"/>
        <w:szCs w:val="20"/>
        <w:u w:color="000000"/>
      </w:rPr>
    </w:lvl>
    <w:lvl w:ilvl="6">
      <w:start w:val="1"/>
      <w:numFmt w:val="decimal"/>
      <w:lvlText w:val="%7."/>
      <w:lvlJc w:val="left"/>
      <w:pPr>
        <w:tabs>
          <w:tab w:val="num" w:pos="300"/>
        </w:tabs>
        <w:ind w:left="300" w:hanging="300"/>
      </w:pPr>
      <w:rPr>
        <w:b/>
        <w:bCs/>
        <w:color w:val="000000"/>
        <w:position w:val="0"/>
        <w:sz w:val="20"/>
        <w:szCs w:val="20"/>
        <w:u w:color="000000"/>
      </w:rPr>
    </w:lvl>
    <w:lvl w:ilvl="7">
      <w:start w:val="1"/>
      <w:numFmt w:val="decimal"/>
      <w:lvlText w:val="%8."/>
      <w:lvlJc w:val="left"/>
      <w:pPr>
        <w:tabs>
          <w:tab w:val="num" w:pos="300"/>
        </w:tabs>
        <w:ind w:left="300" w:hanging="300"/>
      </w:pPr>
      <w:rPr>
        <w:b/>
        <w:bCs/>
        <w:color w:val="000000"/>
        <w:position w:val="0"/>
        <w:sz w:val="20"/>
        <w:szCs w:val="20"/>
        <w:u w:color="000000"/>
      </w:rPr>
    </w:lvl>
    <w:lvl w:ilvl="8">
      <w:start w:val="1"/>
      <w:numFmt w:val="decimal"/>
      <w:lvlText w:val="%9."/>
      <w:lvlJc w:val="left"/>
      <w:pPr>
        <w:tabs>
          <w:tab w:val="num" w:pos="300"/>
        </w:tabs>
        <w:ind w:left="300" w:hanging="300"/>
      </w:pPr>
      <w:rPr>
        <w:b/>
        <w:bCs/>
        <w:color w:val="000000"/>
        <w:position w:val="0"/>
        <w:sz w:val="20"/>
        <w:szCs w:val="20"/>
        <w:u w:color="000000"/>
      </w:rPr>
    </w:lvl>
  </w:abstractNum>
  <w:abstractNum w:abstractNumId="53" w15:restartNumberingAfterBreak="0">
    <w:nsid w:val="54353B36"/>
    <w:multiLevelType w:val="multilevel"/>
    <w:tmpl w:val="703A0238"/>
    <w:styleLink w:val="List12"/>
    <w:lvl w:ilvl="0">
      <w:start w:val="1"/>
      <w:numFmt w:val="decimal"/>
      <w:lvlText w:val="%1."/>
      <w:lvlJc w:val="left"/>
      <w:pPr>
        <w:tabs>
          <w:tab w:val="num" w:pos="660"/>
        </w:tabs>
        <w:ind w:left="660" w:hanging="300"/>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1701"/>
        </w:tabs>
        <w:ind w:left="1701" w:hanging="818"/>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54" w15:restartNumberingAfterBreak="0">
    <w:nsid w:val="544D4C79"/>
    <w:multiLevelType w:val="hybridMultilevel"/>
    <w:tmpl w:val="223E2DB0"/>
    <w:lvl w:ilvl="0" w:tplc="88941C98">
      <w:start w:val="1"/>
      <w:numFmt w:val="bullet"/>
      <w:lvlText w:val=""/>
      <w:lvlJc w:val="left"/>
      <w:pPr>
        <w:tabs>
          <w:tab w:val="num" w:pos="720"/>
        </w:tabs>
        <w:ind w:left="720" w:hanging="360"/>
      </w:pPr>
      <w:rPr>
        <w:rFonts w:ascii="Symbol" w:hAnsi="Symbol" w:hint="default"/>
      </w:rPr>
    </w:lvl>
    <w:lvl w:ilvl="1" w:tplc="37FC33D0">
      <w:start w:val="1"/>
      <w:numFmt w:val="decimal"/>
      <w:lvlText w:val="%2."/>
      <w:lvlJc w:val="left"/>
      <w:pPr>
        <w:tabs>
          <w:tab w:val="num" w:pos="360"/>
        </w:tabs>
        <w:ind w:left="360" w:hanging="360"/>
      </w:pPr>
      <w:rPr>
        <w:rFonts w:hint="default"/>
      </w:rPr>
    </w:lvl>
    <w:lvl w:ilvl="2" w:tplc="05560108">
      <w:start w:val="1"/>
      <w:numFmt w:val="lowerRoman"/>
      <w:lvlText w:val="%3."/>
      <w:lvlJc w:val="right"/>
      <w:pPr>
        <w:tabs>
          <w:tab w:val="num" w:pos="2160"/>
        </w:tabs>
        <w:ind w:left="2160" w:hanging="180"/>
      </w:pPr>
    </w:lvl>
    <w:lvl w:ilvl="3" w:tplc="3B185098">
      <w:start w:val="2"/>
      <w:numFmt w:val="bullet"/>
      <w:lvlText w:val="-"/>
      <w:lvlJc w:val="left"/>
      <w:pPr>
        <w:ind w:left="2880" w:hanging="360"/>
      </w:pPr>
      <w:rPr>
        <w:rFonts w:ascii="Arial" w:eastAsia="Courier New" w:hAnsi="Arial" w:cs="Arial" w:hint="default"/>
      </w:rPr>
    </w:lvl>
    <w:lvl w:ilvl="4" w:tplc="FA727C98" w:tentative="1">
      <w:start w:val="1"/>
      <w:numFmt w:val="lowerLetter"/>
      <w:lvlText w:val="%5."/>
      <w:lvlJc w:val="left"/>
      <w:pPr>
        <w:tabs>
          <w:tab w:val="num" w:pos="3600"/>
        </w:tabs>
        <w:ind w:left="3600" w:hanging="360"/>
      </w:pPr>
    </w:lvl>
    <w:lvl w:ilvl="5" w:tplc="37BEE9E0" w:tentative="1">
      <w:start w:val="1"/>
      <w:numFmt w:val="lowerRoman"/>
      <w:lvlText w:val="%6."/>
      <w:lvlJc w:val="right"/>
      <w:pPr>
        <w:tabs>
          <w:tab w:val="num" w:pos="4320"/>
        </w:tabs>
        <w:ind w:left="4320" w:hanging="180"/>
      </w:pPr>
    </w:lvl>
    <w:lvl w:ilvl="6" w:tplc="F7AC297E" w:tentative="1">
      <w:start w:val="1"/>
      <w:numFmt w:val="decimal"/>
      <w:lvlText w:val="%7."/>
      <w:lvlJc w:val="left"/>
      <w:pPr>
        <w:tabs>
          <w:tab w:val="num" w:pos="5040"/>
        </w:tabs>
        <w:ind w:left="5040" w:hanging="360"/>
      </w:pPr>
    </w:lvl>
    <w:lvl w:ilvl="7" w:tplc="0F7452DA" w:tentative="1">
      <w:start w:val="1"/>
      <w:numFmt w:val="lowerLetter"/>
      <w:lvlText w:val="%8."/>
      <w:lvlJc w:val="left"/>
      <w:pPr>
        <w:tabs>
          <w:tab w:val="num" w:pos="5760"/>
        </w:tabs>
        <w:ind w:left="5760" w:hanging="360"/>
      </w:pPr>
    </w:lvl>
    <w:lvl w:ilvl="8" w:tplc="EB5A8A86" w:tentative="1">
      <w:start w:val="1"/>
      <w:numFmt w:val="lowerRoman"/>
      <w:lvlText w:val="%9."/>
      <w:lvlJc w:val="right"/>
      <w:pPr>
        <w:tabs>
          <w:tab w:val="num" w:pos="6480"/>
        </w:tabs>
        <w:ind w:left="6480" w:hanging="180"/>
      </w:pPr>
    </w:lvl>
  </w:abstractNum>
  <w:abstractNum w:abstractNumId="55" w15:restartNumberingAfterBreak="0">
    <w:nsid w:val="57BE4D39"/>
    <w:multiLevelType w:val="multilevel"/>
    <w:tmpl w:val="CB169DDE"/>
    <w:lvl w:ilvl="0">
      <w:start w:val="1"/>
      <w:numFmt w:val="decimal"/>
      <w:pStyle w:val="Style3"/>
      <w:lvlText w:val="%1."/>
      <w:lvlJc w:val="left"/>
      <w:pPr>
        <w:tabs>
          <w:tab w:val="num" w:pos="360"/>
        </w:tabs>
      </w:pPr>
      <w:rPr>
        <w:rFonts w:cs="Times New Roman" w:hint="default"/>
      </w:rPr>
    </w:lvl>
    <w:lvl w:ilvl="1">
      <w:start w:val="1"/>
      <w:numFmt w:val="decimal"/>
      <w:lvlText w:val="%1.%2"/>
      <w:lvlJc w:val="left"/>
      <w:pPr>
        <w:tabs>
          <w:tab w:val="num" w:pos="720"/>
        </w:tabs>
      </w:pPr>
      <w:rPr>
        <w:rFonts w:cs="Times New Roman" w:hint="default"/>
      </w:rPr>
    </w:lvl>
    <w:lvl w:ilvl="2">
      <w:start w:val="1"/>
      <w:numFmt w:val="decimal"/>
      <w:lvlText w:val="%1.%2.%3"/>
      <w:lvlJc w:val="left"/>
      <w:pPr>
        <w:tabs>
          <w:tab w:val="num" w:pos="1080"/>
        </w:tabs>
      </w:pPr>
      <w:rPr>
        <w:rFonts w:cs="Times New Roman" w:hint="default"/>
      </w:rPr>
    </w:lvl>
    <w:lvl w:ilvl="3">
      <w:start w:val="1"/>
      <w:numFmt w:val="none"/>
      <w:lvlRestart w:val="0"/>
      <w:lvlText w:val="%1%3"/>
      <w:lvlJc w:val="left"/>
      <w:pPr>
        <w:tabs>
          <w:tab w:val="num" w:pos="680"/>
        </w:tabs>
        <w:ind w:left="680" w:hanging="680"/>
      </w:pPr>
      <w:rPr>
        <w:rFonts w:cs="Times New Roman" w:hint="default"/>
      </w:rPr>
    </w:lvl>
    <w:lvl w:ilvl="4">
      <w:start w:val="1"/>
      <w:numFmt w:val="decimal"/>
      <w:lvlText w:val="%1.%2.%3.%4.%5"/>
      <w:lvlJc w:val="left"/>
      <w:pPr>
        <w:tabs>
          <w:tab w:val="num" w:pos="144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56" w15:restartNumberingAfterBreak="0">
    <w:nsid w:val="593626C5"/>
    <w:multiLevelType w:val="multilevel"/>
    <w:tmpl w:val="356E49AE"/>
    <w:styleLink w:val="List6"/>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80"/>
        </w:tabs>
        <w:ind w:left="1080" w:hanging="360"/>
      </w:pPr>
      <w:rPr>
        <w:color w:val="000000"/>
        <w:position w:val="0"/>
        <w:sz w:val="20"/>
        <w:szCs w:val="20"/>
        <w:u w:color="000000"/>
      </w:rPr>
    </w:lvl>
    <w:lvl w:ilvl="2">
      <w:start w:val="1"/>
      <w:numFmt w:val="lowerRoman"/>
      <w:lvlText w:val="%3."/>
      <w:lvlJc w:val="left"/>
      <w:pPr>
        <w:tabs>
          <w:tab w:val="num" w:pos="1751"/>
        </w:tabs>
        <w:ind w:left="1751" w:hanging="24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7" w15:restartNumberingAfterBreak="0">
    <w:nsid w:val="5CA978C1"/>
    <w:multiLevelType w:val="multilevel"/>
    <w:tmpl w:val="77822894"/>
    <w:lvl w:ilvl="0">
      <w:start w:val="1"/>
      <w:numFmt w:val="bullet"/>
      <w:pStyle w:val="Odrky"/>
      <w:lvlText w:val=""/>
      <w:lvlJc w:val="left"/>
      <w:pPr>
        <w:tabs>
          <w:tab w:val="num" w:pos="567"/>
        </w:tabs>
        <w:ind w:left="567" w:hanging="283"/>
      </w:pPr>
      <w:rPr>
        <w:rFonts w:ascii="Symbol" w:hAnsi="Symbol" w:hint="default"/>
        <w:color w:val="00A4E8"/>
        <w:sz w:val="20"/>
      </w:rPr>
    </w:lvl>
    <w:lvl w:ilvl="1">
      <w:start w:val="1"/>
      <w:numFmt w:val="bullet"/>
      <w:lvlText w:val="►"/>
      <w:lvlJc w:val="left"/>
      <w:pPr>
        <w:tabs>
          <w:tab w:val="num" w:pos="1134"/>
        </w:tabs>
        <w:ind w:left="1134" w:hanging="283"/>
      </w:pPr>
      <w:rPr>
        <w:rFonts w:ascii="Arial" w:hAnsi="Arial" w:hint="default"/>
        <w:color w:val="95ADCA"/>
        <w:sz w:val="12"/>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58" w15:restartNumberingAfterBreak="0">
    <w:nsid w:val="5F306CB3"/>
    <w:multiLevelType w:val="multilevel"/>
    <w:tmpl w:val="ABDE0E7E"/>
    <w:styleLink w:val="List7"/>
    <w:lvl w:ilvl="0">
      <w:start w:val="1"/>
      <w:numFmt w:val="decimal"/>
      <w:lvlText w:val="%1."/>
      <w:lvlJc w:val="left"/>
      <w:pPr>
        <w:tabs>
          <w:tab w:val="num" w:pos="300"/>
        </w:tabs>
        <w:ind w:left="300" w:hanging="300"/>
      </w:pPr>
      <w:rPr>
        <w:color w:val="000000"/>
        <w:position w:val="0"/>
        <w:sz w:val="20"/>
        <w:szCs w:val="20"/>
        <w:u w:color="000000"/>
      </w:rPr>
    </w:lvl>
    <w:lvl w:ilvl="1">
      <w:start w:val="1"/>
      <w:numFmt w:val="lowerLetter"/>
      <w:lvlText w:val="%2."/>
      <w:lvlJc w:val="left"/>
      <w:pPr>
        <w:tabs>
          <w:tab w:val="num" w:pos="1020"/>
        </w:tabs>
        <w:ind w:left="1020" w:hanging="300"/>
      </w:pPr>
      <w:rPr>
        <w:color w:val="000000"/>
        <w:position w:val="0"/>
        <w:sz w:val="20"/>
        <w:szCs w:val="20"/>
        <w:u w:color="000000"/>
      </w:rPr>
    </w:lvl>
    <w:lvl w:ilvl="2">
      <w:start w:val="1"/>
      <w:numFmt w:val="lowerRoman"/>
      <w:lvlText w:val="%3."/>
      <w:lvlJc w:val="left"/>
      <w:pPr>
        <w:tabs>
          <w:tab w:val="num" w:pos="1800"/>
        </w:tabs>
        <w:ind w:left="1800" w:hanging="267"/>
      </w:pPr>
      <w:rPr>
        <w:color w:val="000000"/>
        <w:position w:val="0"/>
        <w:sz w:val="20"/>
        <w:szCs w:val="20"/>
        <w:u w:color="000000"/>
      </w:rPr>
    </w:lvl>
    <w:lvl w:ilvl="3">
      <w:start w:val="1"/>
      <w:numFmt w:val="decimal"/>
      <w:lvlText w:val="%4."/>
      <w:lvlJc w:val="left"/>
      <w:pPr>
        <w:tabs>
          <w:tab w:val="num" w:pos="2460"/>
        </w:tabs>
        <w:ind w:left="2460" w:hanging="300"/>
      </w:pPr>
      <w:rPr>
        <w:color w:val="000000"/>
        <w:position w:val="0"/>
        <w:sz w:val="20"/>
        <w:szCs w:val="20"/>
        <w:u w:color="000000"/>
      </w:rPr>
    </w:lvl>
    <w:lvl w:ilvl="4">
      <w:start w:val="1"/>
      <w:numFmt w:val="lowerLetter"/>
      <w:lvlText w:val="%5."/>
      <w:lvlJc w:val="left"/>
      <w:pPr>
        <w:tabs>
          <w:tab w:val="num" w:pos="3180"/>
        </w:tabs>
        <w:ind w:left="3180" w:hanging="300"/>
      </w:pPr>
      <w:rPr>
        <w:color w:val="000000"/>
        <w:position w:val="0"/>
        <w:sz w:val="20"/>
        <w:szCs w:val="20"/>
        <w:u w:color="000000"/>
      </w:rPr>
    </w:lvl>
    <w:lvl w:ilvl="5">
      <w:start w:val="1"/>
      <w:numFmt w:val="lowerRoman"/>
      <w:lvlText w:val="%6."/>
      <w:lvlJc w:val="left"/>
      <w:pPr>
        <w:tabs>
          <w:tab w:val="num" w:pos="3911"/>
        </w:tabs>
        <w:ind w:left="3911" w:hanging="247"/>
      </w:pPr>
      <w:rPr>
        <w:color w:val="000000"/>
        <w:position w:val="0"/>
        <w:sz w:val="20"/>
        <w:szCs w:val="20"/>
        <w:u w:color="000000"/>
      </w:rPr>
    </w:lvl>
    <w:lvl w:ilvl="6">
      <w:start w:val="1"/>
      <w:numFmt w:val="decimal"/>
      <w:lvlText w:val="%7."/>
      <w:lvlJc w:val="left"/>
      <w:pPr>
        <w:tabs>
          <w:tab w:val="num" w:pos="4620"/>
        </w:tabs>
        <w:ind w:left="4620" w:hanging="300"/>
      </w:pPr>
      <w:rPr>
        <w:color w:val="000000"/>
        <w:position w:val="0"/>
        <w:sz w:val="20"/>
        <w:szCs w:val="20"/>
        <w:u w:color="000000"/>
      </w:rPr>
    </w:lvl>
    <w:lvl w:ilvl="7">
      <w:start w:val="1"/>
      <w:numFmt w:val="lowerLetter"/>
      <w:lvlText w:val="%8."/>
      <w:lvlJc w:val="left"/>
      <w:pPr>
        <w:tabs>
          <w:tab w:val="num" w:pos="5340"/>
        </w:tabs>
        <w:ind w:left="5340" w:hanging="300"/>
      </w:pPr>
      <w:rPr>
        <w:color w:val="000000"/>
        <w:position w:val="0"/>
        <w:sz w:val="20"/>
        <w:szCs w:val="20"/>
        <w:u w:color="000000"/>
      </w:rPr>
    </w:lvl>
    <w:lvl w:ilvl="8">
      <w:start w:val="1"/>
      <w:numFmt w:val="lowerRoman"/>
      <w:lvlText w:val="%9."/>
      <w:lvlJc w:val="left"/>
      <w:pPr>
        <w:tabs>
          <w:tab w:val="num" w:pos="6071"/>
        </w:tabs>
        <w:ind w:left="6071" w:hanging="247"/>
      </w:pPr>
      <w:rPr>
        <w:color w:val="000000"/>
        <w:position w:val="0"/>
        <w:sz w:val="20"/>
        <w:szCs w:val="20"/>
        <w:u w:color="000000"/>
      </w:rPr>
    </w:lvl>
  </w:abstractNum>
  <w:abstractNum w:abstractNumId="59" w15:restartNumberingAfterBreak="0">
    <w:nsid w:val="5F352F4A"/>
    <w:multiLevelType w:val="multilevel"/>
    <w:tmpl w:val="E3E8F89A"/>
    <w:styleLink w:val="Seznam41"/>
    <w:lvl w:ilvl="0">
      <w:start w:val="1"/>
      <w:numFmt w:val="decimal"/>
      <w:lvlText w:val="%1."/>
      <w:lvlJc w:val="left"/>
      <w:pPr>
        <w:tabs>
          <w:tab w:val="num" w:pos="567"/>
        </w:tabs>
        <w:ind w:left="567" w:hanging="567"/>
      </w:pPr>
      <w:rPr>
        <w:color w:val="000000"/>
        <w:position w:val="0"/>
        <w:sz w:val="20"/>
        <w:szCs w:val="20"/>
        <w:u w:color="000000"/>
      </w:rPr>
    </w:lvl>
    <w:lvl w:ilvl="1">
      <w:start w:val="1"/>
      <w:numFmt w:val="lowerLetter"/>
      <w:lvlText w:val="%2."/>
      <w:lvlJc w:val="left"/>
      <w:pPr>
        <w:tabs>
          <w:tab w:val="num" w:pos="1238"/>
        </w:tabs>
        <w:ind w:left="1238" w:hanging="300"/>
      </w:pPr>
      <w:rPr>
        <w:color w:val="000000"/>
        <w:position w:val="0"/>
        <w:sz w:val="20"/>
        <w:szCs w:val="20"/>
        <w:u w:color="000000"/>
      </w:rPr>
    </w:lvl>
    <w:lvl w:ilvl="2">
      <w:start w:val="1"/>
      <w:numFmt w:val="lowerRoman"/>
      <w:lvlText w:val="%3."/>
      <w:lvlJc w:val="left"/>
      <w:pPr>
        <w:tabs>
          <w:tab w:val="num" w:pos="1969"/>
        </w:tabs>
        <w:ind w:left="1969" w:hanging="247"/>
      </w:pPr>
      <w:rPr>
        <w:color w:val="000000"/>
        <w:position w:val="0"/>
        <w:sz w:val="20"/>
        <w:szCs w:val="20"/>
        <w:u w:color="000000"/>
      </w:rPr>
    </w:lvl>
    <w:lvl w:ilvl="3">
      <w:start w:val="1"/>
      <w:numFmt w:val="decimal"/>
      <w:lvlText w:val="%4."/>
      <w:lvlJc w:val="left"/>
      <w:pPr>
        <w:tabs>
          <w:tab w:val="num" w:pos="2678"/>
        </w:tabs>
        <w:ind w:left="2678" w:hanging="300"/>
      </w:pPr>
      <w:rPr>
        <w:color w:val="000000"/>
        <w:position w:val="0"/>
        <w:sz w:val="20"/>
        <w:szCs w:val="20"/>
        <w:u w:color="000000"/>
      </w:rPr>
    </w:lvl>
    <w:lvl w:ilvl="4">
      <w:start w:val="1"/>
      <w:numFmt w:val="lowerLetter"/>
      <w:lvlText w:val="%5."/>
      <w:lvlJc w:val="left"/>
      <w:pPr>
        <w:tabs>
          <w:tab w:val="num" w:pos="3398"/>
        </w:tabs>
        <w:ind w:left="3398" w:hanging="300"/>
      </w:pPr>
      <w:rPr>
        <w:color w:val="000000"/>
        <w:position w:val="0"/>
        <w:sz w:val="20"/>
        <w:szCs w:val="20"/>
        <w:u w:color="000000"/>
      </w:rPr>
    </w:lvl>
    <w:lvl w:ilvl="5">
      <w:start w:val="1"/>
      <w:numFmt w:val="lowerRoman"/>
      <w:lvlText w:val="%6."/>
      <w:lvlJc w:val="left"/>
      <w:pPr>
        <w:tabs>
          <w:tab w:val="num" w:pos="4129"/>
        </w:tabs>
        <w:ind w:left="4129" w:hanging="247"/>
      </w:pPr>
      <w:rPr>
        <w:color w:val="000000"/>
        <w:position w:val="0"/>
        <w:sz w:val="20"/>
        <w:szCs w:val="20"/>
        <w:u w:color="000000"/>
      </w:rPr>
    </w:lvl>
    <w:lvl w:ilvl="6">
      <w:start w:val="1"/>
      <w:numFmt w:val="decimal"/>
      <w:lvlText w:val="%7."/>
      <w:lvlJc w:val="left"/>
      <w:pPr>
        <w:tabs>
          <w:tab w:val="num" w:pos="4838"/>
        </w:tabs>
        <w:ind w:left="4838" w:hanging="300"/>
      </w:pPr>
      <w:rPr>
        <w:color w:val="000000"/>
        <w:position w:val="0"/>
        <w:sz w:val="20"/>
        <w:szCs w:val="20"/>
        <w:u w:color="000000"/>
      </w:rPr>
    </w:lvl>
    <w:lvl w:ilvl="7">
      <w:start w:val="1"/>
      <w:numFmt w:val="lowerLetter"/>
      <w:lvlText w:val="%8."/>
      <w:lvlJc w:val="left"/>
      <w:pPr>
        <w:tabs>
          <w:tab w:val="num" w:pos="5558"/>
        </w:tabs>
        <w:ind w:left="5558" w:hanging="300"/>
      </w:pPr>
      <w:rPr>
        <w:color w:val="000000"/>
        <w:position w:val="0"/>
        <w:sz w:val="20"/>
        <w:szCs w:val="20"/>
        <w:u w:color="000000"/>
      </w:rPr>
    </w:lvl>
    <w:lvl w:ilvl="8">
      <w:start w:val="1"/>
      <w:numFmt w:val="lowerRoman"/>
      <w:lvlText w:val="%9."/>
      <w:lvlJc w:val="left"/>
      <w:pPr>
        <w:tabs>
          <w:tab w:val="num" w:pos="6289"/>
        </w:tabs>
        <w:ind w:left="6289" w:hanging="247"/>
      </w:pPr>
      <w:rPr>
        <w:color w:val="000000"/>
        <w:position w:val="0"/>
        <w:sz w:val="20"/>
        <w:szCs w:val="20"/>
        <w:u w:color="000000"/>
      </w:rPr>
    </w:lvl>
  </w:abstractNum>
  <w:abstractNum w:abstractNumId="60" w15:restartNumberingAfterBreak="0">
    <w:nsid w:val="629C4F8E"/>
    <w:multiLevelType w:val="hybridMultilevel"/>
    <w:tmpl w:val="9D8A1E2C"/>
    <w:lvl w:ilvl="0" w:tplc="F38AA232">
      <w:start w:val="1"/>
      <w:numFmt w:val="bullet"/>
      <w:pStyle w:val="Odrka1"/>
      <w:lvlText w:val=""/>
      <w:lvlJc w:val="left"/>
      <w:pPr>
        <w:ind w:left="2520" w:hanging="360"/>
      </w:pPr>
      <w:rPr>
        <w:rFonts w:ascii="Symbol" w:hAnsi="Symbol" w:hint="default"/>
      </w:rPr>
    </w:lvl>
    <w:lvl w:ilvl="1" w:tplc="04050003">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61" w15:restartNumberingAfterBreak="0">
    <w:nsid w:val="634935A9"/>
    <w:multiLevelType w:val="hybridMultilevel"/>
    <w:tmpl w:val="FDAA157A"/>
    <w:lvl w:ilvl="0" w:tplc="04050001">
      <w:start w:val="1"/>
      <w:numFmt w:val="bullet"/>
      <w:pStyle w:val="Bulletslevel1"/>
      <w:lvlText w:val=""/>
      <w:lvlJc w:val="left"/>
      <w:pPr>
        <w:ind w:left="720" w:hanging="360"/>
      </w:pPr>
      <w:rPr>
        <w:rFonts w:ascii="Symbol" w:hAnsi="Symbol" w:hint="default"/>
        <w:b w:val="0"/>
        <w:i w:val="0"/>
        <w:sz w:val="19"/>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44C0D9C"/>
    <w:multiLevelType w:val="hybridMultilevel"/>
    <w:tmpl w:val="FE8494C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3" w15:restartNumberingAfterBreak="0">
    <w:nsid w:val="66D65DF4"/>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4" w15:restartNumberingAfterBreak="0">
    <w:nsid w:val="6A161CA4"/>
    <w:multiLevelType w:val="multilevel"/>
    <w:tmpl w:val="AD589650"/>
    <w:lvl w:ilvl="0">
      <w:start w:val="1"/>
      <w:numFmt w:val="upperRoman"/>
      <w:pStyle w:val="Slnek"/>
      <w:suff w:val="nothing"/>
      <w:lvlText w:val="Článek %1."/>
      <w:lvlJc w:val="left"/>
      <w:pPr>
        <w:ind w:left="360" w:hanging="360"/>
      </w:pPr>
      <w:rPr>
        <w:rFonts w:cs="Times New Roman"/>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decimal"/>
      <w:pStyle w:val="SOdstavec"/>
      <w:lvlText w:val="%2."/>
      <w:lvlJc w:val="left"/>
      <w:pPr>
        <w:ind w:left="644"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pStyle w:val="SBod"/>
      <w:lvlText w:val="%2.%3."/>
      <w:lvlJc w:val="left"/>
      <w:pPr>
        <w:ind w:left="1211"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lowerLetter"/>
      <w:pStyle w:val="SPsmeno"/>
      <w:lvlText w:val="%4)"/>
      <w:lvlJc w:val="left"/>
      <w:pPr>
        <w:ind w:left="1440" w:hanging="360"/>
      </w:pPr>
      <w:rPr>
        <w:rFonts w:ascii="Arial" w:eastAsia="Calibri" w:hAnsi="Arial" w:cs="Arial"/>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0134D65"/>
    <w:multiLevelType w:val="multilevel"/>
    <w:tmpl w:val="C9B47A00"/>
    <w:lvl w:ilvl="0">
      <w:start w:val="1"/>
      <w:numFmt w:val="decimal"/>
      <w:pStyle w:val="Popisek-obrzek"/>
      <w:suff w:val="space"/>
      <w:lvlText w:val="Obrázek %1:"/>
      <w:lvlJc w:val="left"/>
      <w:pPr>
        <w:ind w:left="3119" w:firstLine="0"/>
      </w:pPr>
      <w:rPr>
        <w:rFonts w:ascii="Tahoma" w:hAnsi="Tahoma" w:cs="Tahoma" w:hint="default"/>
        <w:b/>
        <w:i w:val="0"/>
        <w:sz w:val="20"/>
        <w:szCs w:val="20"/>
      </w:rPr>
    </w:lvl>
    <w:lvl w:ilvl="1">
      <w:start w:val="1"/>
      <w:numFmt w:val="bullet"/>
      <w:lvlText w:val="o"/>
      <w:lvlJc w:val="left"/>
      <w:pPr>
        <w:tabs>
          <w:tab w:val="num" w:pos="-120"/>
        </w:tabs>
        <w:ind w:left="-120" w:hanging="360"/>
      </w:pPr>
      <w:rPr>
        <w:rFonts w:ascii="Courier New" w:hAnsi="Courier New" w:hint="default"/>
      </w:rPr>
    </w:lvl>
    <w:lvl w:ilvl="2">
      <w:start w:val="1"/>
      <w:numFmt w:val="bullet"/>
      <w:lvlText w:val=""/>
      <w:lvlJc w:val="left"/>
      <w:pPr>
        <w:tabs>
          <w:tab w:val="num" w:pos="600"/>
        </w:tabs>
        <w:ind w:left="600" w:hanging="360"/>
      </w:pPr>
      <w:rPr>
        <w:rFonts w:ascii="Wingdings" w:hAnsi="Wingdings" w:hint="default"/>
      </w:rPr>
    </w:lvl>
    <w:lvl w:ilvl="3">
      <w:start w:val="1"/>
      <w:numFmt w:val="bullet"/>
      <w:lvlText w:val=""/>
      <w:lvlJc w:val="left"/>
      <w:pPr>
        <w:tabs>
          <w:tab w:val="num" w:pos="1320"/>
        </w:tabs>
        <w:ind w:left="1320" w:hanging="360"/>
      </w:pPr>
      <w:rPr>
        <w:rFonts w:ascii="Symbol" w:hAnsi="Symbol" w:hint="default"/>
      </w:rPr>
    </w:lvl>
    <w:lvl w:ilvl="4">
      <w:start w:val="1"/>
      <w:numFmt w:val="bullet"/>
      <w:lvlText w:val="o"/>
      <w:lvlJc w:val="left"/>
      <w:pPr>
        <w:tabs>
          <w:tab w:val="num" w:pos="2040"/>
        </w:tabs>
        <w:ind w:left="2040" w:hanging="360"/>
      </w:pPr>
      <w:rPr>
        <w:rFonts w:ascii="Courier New" w:hAnsi="Courier New" w:cs="Courier New" w:hint="default"/>
      </w:rPr>
    </w:lvl>
    <w:lvl w:ilvl="5">
      <w:start w:val="1"/>
      <w:numFmt w:val="bullet"/>
      <w:lvlText w:val=""/>
      <w:lvlJc w:val="left"/>
      <w:pPr>
        <w:tabs>
          <w:tab w:val="num" w:pos="2760"/>
        </w:tabs>
        <w:ind w:left="2760" w:hanging="360"/>
      </w:pPr>
      <w:rPr>
        <w:rFonts w:ascii="Wingdings" w:hAnsi="Wingdings" w:hint="default"/>
      </w:rPr>
    </w:lvl>
    <w:lvl w:ilvl="6">
      <w:start w:val="1"/>
      <w:numFmt w:val="bullet"/>
      <w:lvlText w:val=""/>
      <w:lvlJc w:val="left"/>
      <w:pPr>
        <w:tabs>
          <w:tab w:val="num" w:pos="3480"/>
        </w:tabs>
        <w:ind w:left="3480" w:hanging="360"/>
      </w:pPr>
      <w:rPr>
        <w:rFonts w:ascii="Symbol" w:hAnsi="Symbol" w:hint="default"/>
      </w:rPr>
    </w:lvl>
    <w:lvl w:ilvl="7">
      <w:start w:val="1"/>
      <w:numFmt w:val="bullet"/>
      <w:lvlText w:val="o"/>
      <w:lvlJc w:val="left"/>
      <w:pPr>
        <w:tabs>
          <w:tab w:val="num" w:pos="4200"/>
        </w:tabs>
        <w:ind w:left="4200" w:hanging="360"/>
      </w:pPr>
      <w:rPr>
        <w:rFonts w:ascii="Courier New" w:hAnsi="Courier New" w:cs="Courier New" w:hint="default"/>
      </w:rPr>
    </w:lvl>
    <w:lvl w:ilvl="8">
      <w:start w:val="1"/>
      <w:numFmt w:val="bullet"/>
      <w:lvlText w:val=""/>
      <w:lvlJc w:val="left"/>
      <w:pPr>
        <w:tabs>
          <w:tab w:val="num" w:pos="4920"/>
        </w:tabs>
        <w:ind w:left="4920" w:hanging="360"/>
      </w:pPr>
      <w:rPr>
        <w:rFonts w:ascii="Wingdings" w:hAnsi="Wingdings" w:hint="default"/>
      </w:rPr>
    </w:lvl>
  </w:abstractNum>
  <w:abstractNum w:abstractNumId="66" w15:restartNumberingAfterBreak="0">
    <w:nsid w:val="732B1339"/>
    <w:multiLevelType w:val="multilevel"/>
    <w:tmpl w:val="333253A2"/>
    <w:styleLink w:val="List9"/>
    <w:lvl w:ilvl="0">
      <w:start w:val="4"/>
      <w:numFmt w:val="decimal"/>
      <w:lvlText w:val="%1."/>
      <w:lvlJc w:val="left"/>
      <w:pPr>
        <w:tabs>
          <w:tab w:val="num" w:pos="567"/>
        </w:tabs>
        <w:ind w:left="567" w:hanging="566"/>
      </w:pPr>
      <w:rPr>
        <w:color w:val="000000"/>
        <w:position w:val="0"/>
        <w:sz w:val="20"/>
        <w:szCs w:val="20"/>
        <w:u w:color="000000"/>
      </w:rPr>
    </w:lvl>
    <w:lvl w:ilvl="1">
      <w:start w:val="1"/>
      <w:numFmt w:val="lowerLetter"/>
      <w:lvlText w:val="%2."/>
      <w:lvlJc w:val="left"/>
      <w:pPr>
        <w:tabs>
          <w:tab w:val="num" w:pos="1380"/>
        </w:tabs>
        <w:ind w:left="1380" w:hanging="300"/>
      </w:pPr>
      <w:rPr>
        <w:color w:val="000000"/>
        <w:position w:val="0"/>
        <w:sz w:val="20"/>
        <w:szCs w:val="20"/>
        <w:u w:color="000000"/>
      </w:rPr>
    </w:lvl>
    <w:lvl w:ilvl="2">
      <w:start w:val="1"/>
      <w:numFmt w:val="lowerRoman"/>
      <w:lvlText w:val="%3."/>
      <w:lvlJc w:val="left"/>
      <w:pPr>
        <w:tabs>
          <w:tab w:val="num" w:pos="2111"/>
        </w:tabs>
        <w:ind w:left="2111" w:hanging="247"/>
      </w:pPr>
      <w:rPr>
        <w:color w:val="000000"/>
        <w:position w:val="0"/>
        <w:sz w:val="20"/>
        <w:szCs w:val="20"/>
        <w:u w:color="000000"/>
      </w:rPr>
    </w:lvl>
    <w:lvl w:ilvl="3">
      <w:start w:val="1"/>
      <w:numFmt w:val="decimal"/>
      <w:lvlText w:val="%4."/>
      <w:lvlJc w:val="left"/>
      <w:pPr>
        <w:tabs>
          <w:tab w:val="num" w:pos="2820"/>
        </w:tabs>
        <w:ind w:left="2820" w:hanging="300"/>
      </w:pPr>
      <w:rPr>
        <w:color w:val="000000"/>
        <w:position w:val="0"/>
        <w:sz w:val="20"/>
        <w:szCs w:val="20"/>
        <w:u w:color="000000"/>
      </w:rPr>
    </w:lvl>
    <w:lvl w:ilvl="4">
      <w:start w:val="1"/>
      <w:numFmt w:val="lowerLetter"/>
      <w:lvlText w:val="%5."/>
      <w:lvlJc w:val="left"/>
      <w:pPr>
        <w:tabs>
          <w:tab w:val="num" w:pos="3540"/>
        </w:tabs>
        <w:ind w:left="3540" w:hanging="300"/>
      </w:pPr>
      <w:rPr>
        <w:color w:val="000000"/>
        <w:position w:val="0"/>
        <w:sz w:val="20"/>
        <w:szCs w:val="20"/>
        <w:u w:color="000000"/>
      </w:rPr>
    </w:lvl>
    <w:lvl w:ilvl="5">
      <w:start w:val="1"/>
      <w:numFmt w:val="lowerRoman"/>
      <w:lvlText w:val="%6."/>
      <w:lvlJc w:val="left"/>
      <w:pPr>
        <w:tabs>
          <w:tab w:val="num" w:pos="4271"/>
        </w:tabs>
        <w:ind w:left="4271" w:hanging="247"/>
      </w:pPr>
      <w:rPr>
        <w:color w:val="000000"/>
        <w:position w:val="0"/>
        <w:sz w:val="20"/>
        <w:szCs w:val="20"/>
        <w:u w:color="000000"/>
      </w:rPr>
    </w:lvl>
    <w:lvl w:ilvl="6">
      <w:start w:val="1"/>
      <w:numFmt w:val="decimal"/>
      <w:lvlText w:val="%7."/>
      <w:lvlJc w:val="left"/>
      <w:pPr>
        <w:tabs>
          <w:tab w:val="num" w:pos="4980"/>
        </w:tabs>
        <w:ind w:left="4980" w:hanging="300"/>
      </w:pPr>
      <w:rPr>
        <w:color w:val="000000"/>
        <w:position w:val="0"/>
        <w:sz w:val="20"/>
        <w:szCs w:val="20"/>
        <w:u w:color="000000"/>
      </w:rPr>
    </w:lvl>
    <w:lvl w:ilvl="7">
      <w:start w:val="1"/>
      <w:numFmt w:val="lowerLetter"/>
      <w:lvlText w:val="%8."/>
      <w:lvlJc w:val="left"/>
      <w:pPr>
        <w:tabs>
          <w:tab w:val="num" w:pos="5700"/>
        </w:tabs>
        <w:ind w:left="5700" w:hanging="300"/>
      </w:pPr>
      <w:rPr>
        <w:color w:val="000000"/>
        <w:position w:val="0"/>
        <w:sz w:val="20"/>
        <w:szCs w:val="20"/>
        <w:u w:color="000000"/>
      </w:rPr>
    </w:lvl>
    <w:lvl w:ilvl="8">
      <w:start w:val="1"/>
      <w:numFmt w:val="lowerRoman"/>
      <w:lvlText w:val="%9."/>
      <w:lvlJc w:val="left"/>
      <w:pPr>
        <w:tabs>
          <w:tab w:val="num" w:pos="6431"/>
        </w:tabs>
        <w:ind w:left="6431" w:hanging="247"/>
      </w:pPr>
      <w:rPr>
        <w:color w:val="000000"/>
        <w:position w:val="0"/>
        <w:sz w:val="20"/>
        <w:szCs w:val="20"/>
        <w:u w:color="000000"/>
      </w:rPr>
    </w:lvl>
  </w:abstractNum>
  <w:abstractNum w:abstractNumId="67" w15:restartNumberingAfterBreak="0">
    <w:nsid w:val="748D0DA9"/>
    <w:multiLevelType w:val="multilevel"/>
    <w:tmpl w:val="B2DC1C26"/>
    <w:lvl w:ilvl="0">
      <w:start w:val="1"/>
      <w:numFmt w:val="decimal"/>
      <w:lvlText w:val="%1."/>
      <w:lvlJc w:val="left"/>
      <w:pPr>
        <w:tabs>
          <w:tab w:val="num" w:pos="567"/>
        </w:tabs>
        <w:ind w:left="567" w:hanging="567"/>
      </w:pPr>
      <w:rPr>
        <w:rFonts w:hint="default"/>
        <w:color w:val="000000"/>
        <w:position w:val="0"/>
        <w:sz w:val="20"/>
        <w:szCs w:val="20"/>
        <w:u w:color="000000"/>
      </w:rPr>
    </w:lvl>
    <w:lvl w:ilvl="1">
      <w:start w:val="1"/>
      <w:numFmt w:val="decimal"/>
      <w:lvlText w:val="%1.%2."/>
      <w:lvlJc w:val="left"/>
      <w:pPr>
        <w:tabs>
          <w:tab w:val="num" w:pos="1000"/>
        </w:tabs>
        <w:ind w:left="1000" w:hanging="300"/>
      </w:pPr>
      <w:rPr>
        <w:rFonts w:hint="default"/>
        <w:color w:val="000000"/>
        <w:position w:val="0"/>
        <w:sz w:val="20"/>
        <w:szCs w:val="20"/>
        <w:u w:color="000000"/>
      </w:rPr>
    </w:lvl>
    <w:lvl w:ilvl="2">
      <w:start w:val="1"/>
      <w:numFmt w:val="decimal"/>
      <w:lvlText w:val="%1.%2.%3."/>
      <w:lvlJc w:val="left"/>
      <w:pPr>
        <w:tabs>
          <w:tab w:val="num" w:pos="2000"/>
        </w:tabs>
        <w:ind w:left="2000" w:hanging="600"/>
      </w:pPr>
      <w:rPr>
        <w:rFonts w:hint="default"/>
        <w:color w:val="000000"/>
        <w:position w:val="0"/>
        <w:sz w:val="20"/>
        <w:szCs w:val="20"/>
        <w:u w:color="000000"/>
      </w:rPr>
    </w:lvl>
    <w:lvl w:ilvl="3">
      <w:start w:val="1"/>
      <w:numFmt w:val="decimal"/>
      <w:lvlText w:val="%1.%2.%3.%4."/>
      <w:lvlJc w:val="left"/>
      <w:pPr>
        <w:tabs>
          <w:tab w:val="num" w:pos="2720"/>
        </w:tabs>
        <w:ind w:left="2720" w:hanging="600"/>
      </w:pPr>
      <w:rPr>
        <w:rFonts w:hint="default"/>
        <w:color w:val="000000"/>
        <w:position w:val="0"/>
        <w:sz w:val="20"/>
        <w:szCs w:val="20"/>
        <w:u w:color="000000"/>
      </w:rPr>
    </w:lvl>
    <w:lvl w:ilvl="4">
      <w:start w:val="1"/>
      <w:numFmt w:val="decimal"/>
      <w:lvlText w:val="%1.%2.%3.%4.%5."/>
      <w:lvlJc w:val="left"/>
      <w:pPr>
        <w:tabs>
          <w:tab w:val="num" w:pos="3420"/>
        </w:tabs>
        <w:ind w:left="3420" w:hanging="600"/>
      </w:pPr>
      <w:rPr>
        <w:rFonts w:hint="default"/>
        <w:color w:val="000000"/>
        <w:position w:val="0"/>
        <w:sz w:val="20"/>
        <w:szCs w:val="20"/>
        <w:u w:color="000000"/>
      </w:rPr>
    </w:lvl>
    <w:lvl w:ilvl="5">
      <w:start w:val="1"/>
      <w:numFmt w:val="decimal"/>
      <w:lvlText w:val="%1.%2.%3.%4.%5.%6."/>
      <w:lvlJc w:val="left"/>
      <w:pPr>
        <w:tabs>
          <w:tab w:val="num" w:pos="4440"/>
        </w:tabs>
        <w:ind w:left="4440" w:hanging="900"/>
      </w:pPr>
      <w:rPr>
        <w:rFonts w:hint="default"/>
        <w:color w:val="000000"/>
        <w:position w:val="0"/>
        <w:sz w:val="20"/>
        <w:szCs w:val="20"/>
        <w:u w:color="000000"/>
      </w:rPr>
    </w:lvl>
    <w:lvl w:ilvl="6">
      <w:start w:val="1"/>
      <w:numFmt w:val="decimal"/>
      <w:lvlText w:val="%1.%2.%3.%4.%5.%6.%7."/>
      <w:lvlJc w:val="left"/>
      <w:pPr>
        <w:tabs>
          <w:tab w:val="num" w:pos="5140"/>
        </w:tabs>
        <w:ind w:left="5140" w:hanging="900"/>
      </w:pPr>
      <w:rPr>
        <w:rFonts w:hint="default"/>
        <w:color w:val="000000"/>
        <w:position w:val="0"/>
        <w:sz w:val="20"/>
        <w:szCs w:val="20"/>
        <w:u w:color="000000"/>
      </w:rPr>
    </w:lvl>
    <w:lvl w:ilvl="7">
      <w:start w:val="1"/>
      <w:numFmt w:val="decimal"/>
      <w:lvlText w:val="%1.%2.%3.%4.%5.%6.%7.%8."/>
      <w:lvlJc w:val="left"/>
      <w:pPr>
        <w:tabs>
          <w:tab w:val="num" w:pos="6140"/>
        </w:tabs>
        <w:ind w:left="6140" w:hanging="1200"/>
      </w:pPr>
      <w:rPr>
        <w:rFonts w:hint="default"/>
        <w:color w:val="000000"/>
        <w:position w:val="0"/>
        <w:sz w:val="20"/>
        <w:szCs w:val="20"/>
        <w:u w:color="000000"/>
      </w:rPr>
    </w:lvl>
    <w:lvl w:ilvl="8">
      <w:start w:val="1"/>
      <w:numFmt w:val="decimal"/>
      <w:lvlText w:val="%1.%2.%3.%4.%5.%6.%7.%8.%9."/>
      <w:lvlJc w:val="left"/>
      <w:pPr>
        <w:tabs>
          <w:tab w:val="num" w:pos="6860"/>
        </w:tabs>
        <w:ind w:left="6860" w:hanging="1200"/>
      </w:pPr>
      <w:rPr>
        <w:rFonts w:hint="default"/>
        <w:color w:val="000000"/>
        <w:position w:val="0"/>
        <w:sz w:val="20"/>
        <w:szCs w:val="20"/>
        <w:u w:color="000000"/>
      </w:rPr>
    </w:lvl>
  </w:abstractNum>
  <w:abstractNum w:abstractNumId="68" w15:restartNumberingAfterBreak="0">
    <w:nsid w:val="77292D7D"/>
    <w:multiLevelType w:val="multilevel"/>
    <w:tmpl w:val="8C6A42AA"/>
    <w:lvl w:ilvl="0">
      <w:start w:val="1"/>
      <w:numFmt w:val="upperRoman"/>
      <w:pStyle w:val="SBSSmlouva"/>
      <w:suff w:val="space"/>
      <w:lvlText w:val="%1."/>
      <w:lvlJc w:val="left"/>
      <w:pPr>
        <w:ind w:left="0" w:firstLine="0"/>
      </w:pPr>
      <w:rPr>
        <w:rFonts w:ascii="Arial" w:hAnsi="Arial" w:hint="default"/>
        <w:b/>
        <w:i w:val="0"/>
        <w:sz w:val="24"/>
      </w:rPr>
    </w:lvl>
    <w:lvl w:ilvl="1">
      <w:start w:val="1"/>
      <w:numFmt w:val="decimal"/>
      <w:suff w:val="space"/>
      <w:lvlText w:val="%1.%2."/>
      <w:lvlJc w:val="left"/>
      <w:pPr>
        <w:ind w:left="567" w:hanging="567"/>
      </w:pPr>
      <w:rPr>
        <w:rFonts w:ascii="Arial" w:hAnsi="Arial" w:hint="default"/>
        <w:b w:val="0"/>
        <w:i w:val="0"/>
        <w:sz w:val="22"/>
      </w:rPr>
    </w:lvl>
    <w:lvl w:ilvl="2">
      <w:start w:val="1"/>
      <w:numFmt w:val="decimal"/>
      <w:suff w:val="space"/>
      <w:lvlText w:val="%1.%2.%3."/>
      <w:lvlJc w:val="left"/>
      <w:pPr>
        <w:ind w:left="1134" w:hanging="567"/>
      </w:pPr>
      <w:rPr>
        <w:rFonts w:ascii="Arial" w:hAnsi="Arial" w:hint="default"/>
        <w:b w:val="0"/>
        <w:i w:val="0"/>
        <w:sz w:val="22"/>
      </w:rPr>
    </w:lvl>
    <w:lvl w:ilvl="3">
      <w:start w:val="1"/>
      <w:numFmt w:val="decimal"/>
      <w:suff w:val="space"/>
      <w:lvlText w:val="%1.%2.%3.%4."/>
      <w:lvlJc w:val="left"/>
      <w:pPr>
        <w:ind w:left="1701" w:hanging="567"/>
      </w:pPr>
      <w:rPr>
        <w:rFonts w:ascii="Arial" w:hAnsi="Arial" w:hint="default"/>
        <w:b w:val="0"/>
        <w:i w:val="0"/>
        <w:sz w:val="22"/>
      </w:rPr>
    </w:lvl>
    <w:lvl w:ilvl="4">
      <w:start w:val="1"/>
      <w:numFmt w:val="decimal"/>
      <w:suff w:val="space"/>
      <w:lvlText w:val="%1.%2.%3.%4.%5."/>
      <w:lvlJc w:val="left"/>
      <w:pPr>
        <w:ind w:left="2268" w:hanging="567"/>
      </w:pPr>
      <w:rPr>
        <w:rFonts w:ascii="Arial" w:hAnsi="Arial" w:hint="default"/>
        <w:b w:val="0"/>
        <w:i w:val="0"/>
        <w:sz w:val="22"/>
      </w:rPr>
    </w:lvl>
    <w:lvl w:ilvl="5">
      <w:start w:val="1"/>
      <w:numFmt w:val="decimal"/>
      <w:suff w:val="space"/>
      <w:lvlText w:val="%1.%2.%3.%4.%5.%6."/>
      <w:lvlJc w:val="left"/>
      <w:pPr>
        <w:ind w:left="2835" w:hanging="567"/>
      </w:pPr>
      <w:rPr>
        <w:rFonts w:ascii="Arial" w:hAnsi="Arial" w:hint="default"/>
        <w:b w:val="0"/>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78E5320B"/>
    <w:multiLevelType w:val="multilevel"/>
    <w:tmpl w:val="688EB0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B181ED5"/>
    <w:multiLevelType w:val="hybridMultilevel"/>
    <w:tmpl w:val="3FE0E31C"/>
    <w:lvl w:ilvl="0" w:tplc="720A6CE4">
      <w:start w:val="1"/>
      <w:numFmt w:val="decimal"/>
      <w:lvlText w:val="%1."/>
      <w:lvlJc w:val="left"/>
      <w:pPr>
        <w:tabs>
          <w:tab w:val="num" w:pos="0"/>
        </w:tabs>
        <w:ind w:left="283" w:hanging="283"/>
      </w:pPr>
      <w:rPr>
        <w:rFonts w:hint="default"/>
      </w:rPr>
    </w:lvl>
    <w:lvl w:ilvl="1" w:tplc="03B46C8E" w:tentative="1">
      <w:start w:val="1"/>
      <w:numFmt w:val="lowerLetter"/>
      <w:lvlText w:val="%2."/>
      <w:lvlJc w:val="left"/>
      <w:pPr>
        <w:tabs>
          <w:tab w:val="num" w:pos="1440"/>
        </w:tabs>
        <w:ind w:left="1440" w:hanging="360"/>
      </w:pPr>
    </w:lvl>
    <w:lvl w:ilvl="2" w:tplc="E2F8EE08" w:tentative="1">
      <w:start w:val="1"/>
      <w:numFmt w:val="lowerRoman"/>
      <w:lvlText w:val="%3."/>
      <w:lvlJc w:val="right"/>
      <w:pPr>
        <w:tabs>
          <w:tab w:val="num" w:pos="2160"/>
        </w:tabs>
        <w:ind w:left="2160" w:hanging="180"/>
      </w:pPr>
    </w:lvl>
    <w:lvl w:ilvl="3" w:tplc="26F0414A" w:tentative="1">
      <w:start w:val="1"/>
      <w:numFmt w:val="decimal"/>
      <w:lvlText w:val="%4."/>
      <w:lvlJc w:val="left"/>
      <w:pPr>
        <w:tabs>
          <w:tab w:val="num" w:pos="2880"/>
        </w:tabs>
        <w:ind w:left="2880" w:hanging="360"/>
      </w:pPr>
    </w:lvl>
    <w:lvl w:ilvl="4" w:tplc="14242BA0" w:tentative="1">
      <w:start w:val="1"/>
      <w:numFmt w:val="lowerLetter"/>
      <w:lvlText w:val="%5."/>
      <w:lvlJc w:val="left"/>
      <w:pPr>
        <w:tabs>
          <w:tab w:val="num" w:pos="3600"/>
        </w:tabs>
        <w:ind w:left="3600" w:hanging="360"/>
      </w:pPr>
    </w:lvl>
    <w:lvl w:ilvl="5" w:tplc="E60AA282" w:tentative="1">
      <w:start w:val="1"/>
      <w:numFmt w:val="lowerRoman"/>
      <w:lvlText w:val="%6."/>
      <w:lvlJc w:val="right"/>
      <w:pPr>
        <w:tabs>
          <w:tab w:val="num" w:pos="4320"/>
        </w:tabs>
        <w:ind w:left="4320" w:hanging="180"/>
      </w:pPr>
    </w:lvl>
    <w:lvl w:ilvl="6" w:tplc="E758B080" w:tentative="1">
      <w:start w:val="1"/>
      <w:numFmt w:val="decimal"/>
      <w:lvlText w:val="%7."/>
      <w:lvlJc w:val="left"/>
      <w:pPr>
        <w:tabs>
          <w:tab w:val="num" w:pos="5040"/>
        </w:tabs>
        <w:ind w:left="5040" w:hanging="360"/>
      </w:pPr>
    </w:lvl>
    <w:lvl w:ilvl="7" w:tplc="9CF6FEEE" w:tentative="1">
      <w:start w:val="1"/>
      <w:numFmt w:val="lowerLetter"/>
      <w:lvlText w:val="%8."/>
      <w:lvlJc w:val="left"/>
      <w:pPr>
        <w:tabs>
          <w:tab w:val="num" w:pos="5760"/>
        </w:tabs>
        <w:ind w:left="5760" w:hanging="360"/>
      </w:pPr>
    </w:lvl>
    <w:lvl w:ilvl="8" w:tplc="748CB2D2" w:tentative="1">
      <w:start w:val="1"/>
      <w:numFmt w:val="lowerRoman"/>
      <w:lvlText w:val="%9."/>
      <w:lvlJc w:val="right"/>
      <w:pPr>
        <w:tabs>
          <w:tab w:val="num" w:pos="6480"/>
        </w:tabs>
        <w:ind w:left="6480" w:hanging="180"/>
      </w:pPr>
    </w:lvl>
  </w:abstractNum>
  <w:abstractNum w:abstractNumId="71" w15:restartNumberingAfterBreak="0">
    <w:nsid w:val="7B7C22B1"/>
    <w:multiLevelType w:val="multilevel"/>
    <w:tmpl w:val="416A1074"/>
    <w:styleLink w:val="List13"/>
    <w:lvl w:ilvl="0">
      <w:start w:val="1"/>
      <w:numFmt w:val="decimal"/>
      <w:lvlText w:val="%1."/>
      <w:lvlJc w:val="left"/>
      <w:pPr>
        <w:tabs>
          <w:tab w:val="num" w:pos="300"/>
        </w:tabs>
        <w:ind w:left="300" w:hanging="300"/>
      </w:pPr>
      <w:rPr>
        <w:color w:val="000000"/>
        <w:position w:val="0"/>
        <w:sz w:val="20"/>
        <w:szCs w:val="20"/>
        <w:u w:color="000000"/>
      </w:rPr>
    </w:lvl>
    <w:lvl w:ilvl="1">
      <w:start w:val="4"/>
      <w:numFmt w:val="decimal"/>
      <w:lvlText w:val="%1.%2."/>
      <w:lvlJc w:val="left"/>
      <w:pPr>
        <w:tabs>
          <w:tab w:val="num" w:pos="1068"/>
        </w:tabs>
        <w:ind w:left="1068" w:hanging="360"/>
      </w:pPr>
      <w:rPr>
        <w:color w:val="000000"/>
        <w:position w:val="0"/>
        <w:sz w:val="20"/>
        <w:szCs w:val="20"/>
        <w:u w:color="000000"/>
      </w:rPr>
    </w:lvl>
    <w:lvl w:ilvl="2">
      <w:start w:val="1"/>
      <w:numFmt w:val="decimal"/>
      <w:lvlText w:val="%1.%2.%3."/>
      <w:lvlJc w:val="left"/>
      <w:pPr>
        <w:tabs>
          <w:tab w:val="num" w:pos="2000"/>
        </w:tabs>
        <w:ind w:left="2000" w:hanging="600"/>
      </w:pPr>
      <w:rPr>
        <w:color w:val="000000"/>
        <w:position w:val="0"/>
        <w:sz w:val="20"/>
        <w:szCs w:val="20"/>
        <w:u w:color="000000"/>
      </w:rPr>
    </w:lvl>
    <w:lvl w:ilvl="3">
      <w:start w:val="1"/>
      <w:numFmt w:val="decimal"/>
      <w:lvlText w:val="%1.%2.%3.%4."/>
      <w:lvlJc w:val="left"/>
      <w:pPr>
        <w:tabs>
          <w:tab w:val="num" w:pos="2720"/>
        </w:tabs>
        <w:ind w:left="2720" w:hanging="600"/>
      </w:pPr>
      <w:rPr>
        <w:color w:val="000000"/>
        <w:position w:val="0"/>
        <w:sz w:val="20"/>
        <w:szCs w:val="20"/>
        <w:u w:color="000000"/>
      </w:rPr>
    </w:lvl>
    <w:lvl w:ilvl="4">
      <w:start w:val="1"/>
      <w:numFmt w:val="decimal"/>
      <w:lvlText w:val="%1.%2.%3.%4.%5."/>
      <w:lvlJc w:val="left"/>
      <w:pPr>
        <w:tabs>
          <w:tab w:val="num" w:pos="3420"/>
        </w:tabs>
        <w:ind w:left="3420" w:hanging="600"/>
      </w:pPr>
      <w:rPr>
        <w:color w:val="000000"/>
        <w:position w:val="0"/>
        <w:sz w:val="20"/>
        <w:szCs w:val="20"/>
        <w:u w:color="000000"/>
      </w:rPr>
    </w:lvl>
    <w:lvl w:ilvl="5">
      <w:start w:val="1"/>
      <w:numFmt w:val="decimal"/>
      <w:lvlText w:val="%1.%2.%3.%4.%5.%6."/>
      <w:lvlJc w:val="left"/>
      <w:pPr>
        <w:tabs>
          <w:tab w:val="num" w:pos="4440"/>
        </w:tabs>
        <w:ind w:left="4440" w:hanging="900"/>
      </w:pPr>
      <w:rPr>
        <w:color w:val="000000"/>
        <w:position w:val="0"/>
        <w:sz w:val="20"/>
        <w:szCs w:val="20"/>
        <w:u w:color="000000"/>
      </w:rPr>
    </w:lvl>
    <w:lvl w:ilvl="6">
      <w:start w:val="1"/>
      <w:numFmt w:val="decimal"/>
      <w:lvlText w:val="%1.%2.%3.%4.%5.%6.%7."/>
      <w:lvlJc w:val="left"/>
      <w:pPr>
        <w:tabs>
          <w:tab w:val="num" w:pos="5140"/>
        </w:tabs>
        <w:ind w:left="5140" w:hanging="900"/>
      </w:pPr>
      <w:rPr>
        <w:color w:val="000000"/>
        <w:position w:val="0"/>
        <w:sz w:val="20"/>
        <w:szCs w:val="20"/>
        <w:u w:color="000000"/>
      </w:rPr>
    </w:lvl>
    <w:lvl w:ilvl="7">
      <w:start w:val="1"/>
      <w:numFmt w:val="decimal"/>
      <w:lvlText w:val="%1.%2.%3.%4.%5.%6.%7.%8."/>
      <w:lvlJc w:val="left"/>
      <w:pPr>
        <w:tabs>
          <w:tab w:val="num" w:pos="6140"/>
        </w:tabs>
        <w:ind w:left="6140" w:hanging="1200"/>
      </w:pPr>
      <w:rPr>
        <w:color w:val="000000"/>
        <w:position w:val="0"/>
        <w:sz w:val="20"/>
        <w:szCs w:val="20"/>
        <w:u w:color="000000"/>
      </w:rPr>
    </w:lvl>
    <w:lvl w:ilvl="8">
      <w:start w:val="1"/>
      <w:numFmt w:val="decimal"/>
      <w:lvlText w:val="%1.%2.%3.%4.%5.%6.%7.%8.%9."/>
      <w:lvlJc w:val="left"/>
      <w:pPr>
        <w:tabs>
          <w:tab w:val="num" w:pos="6860"/>
        </w:tabs>
        <w:ind w:left="6860" w:hanging="1200"/>
      </w:pPr>
      <w:rPr>
        <w:color w:val="000000"/>
        <w:position w:val="0"/>
        <w:sz w:val="20"/>
        <w:szCs w:val="20"/>
        <w:u w:color="000000"/>
      </w:rPr>
    </w:lvl>
  </w:abstractNum>
  <w:abstractNum w:abstractNumId="72" w15:restartNumberingAfterBreak="0">
    <w:nsid w:val="7CA75D29"/>
    <w:multiLevelType w:val="hybridMultilevel"/>
    <w:tmpl w:val="0BB8DBFC"/>
    <w:lvl w:ilvl="0" w:tplc="88941C98">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DAB67F1"/>
    <w:multiLevelType w:val="hybridMultilevel"/>
    <w:tmpl w:val="B840EA96"/>
    <w:lvl w:ilvl="0" w:tplc="AEF2FD92">
      <w:start w:val="1"/>
      <w:numFmt w:val="bullet"/>
      <w:pStyle w:val="Gliederung1"/>
      <w:lvlText w:val=""/>
      <w:lvlJc w:val="left"/>
      <w:pPr>
        <w:tabs>
          <w:tab w:val="num" w:pos="720"/>
        </w:tabs>
        <w:ind w:left="720" w:hanging="360"/>
      </w:pPr>
      <w:rPr>
        <w:rFonts w:ascii="Symbol" w:hAnsi="Symbol" w:hint="default"/>
      </w:rPr>
    </w:lvl>
    <w:lvl w:ilvl="1" w:tplc="940E7936">
      <w:start w:val="1"/>
      <w:numFmt w:val="bullet"/>
      <w:lvlText w:val="o"/>
      <w:lvlJc w:val="left"/>
      <w:pPr>
        <w:tabs>
          <w:tab w:val="num" w:pos="1440"/>
        </w:tabs>
        <w:ind w:left="1440" w:hanging="360"/>
      </w:pPr>
      <w:rPr>
        <w:rFonts w:ascii="Courier New" w:hAnsi="Courier New" w:hint="default"/>
      </w:rPr>
    </w:lvl>
    <w:lvl w:ilvl="2" w:tplc="766C9D9E" w:tentative="1">
      <w:start w:val="1"/>
      <w:numFmt w:val="bullet"/>
      <w:lvlText w:val=""/>
      <w:lvlJc w:val="left"/>
      <w:pPr>
        <w:tabs>
          <w:tab w:val="num" w:pos="2160"/>
        </w:tabs>
        <w:ind w:left="2160" w:hanging="360"/>
      </w:pPr>
      <w:rPr>
        <w:rFonts w:ascii="Wingdings" w:hAnsi="Wingdings" w:hint="default"/>
      </w:rPr>
    </w:lvl>
    <w:lvl w:ilvl="3" w:tplc="3E9409AC" w:tentative="1">
      <w:start w:val="1"/>
      <w:numFmt w:val="bullet"/>
      <w:lvlText w:val=""/>
      <w:lvlJc w:val="left"/>
      <w:pPr>
        <w:tabs>
          <w:tab w:val="num" w:pos="2880"/>
        </w:tabs>
        <w:ind w:left="2880" w:hanging="360"/>
      </w:pPr>
      <w:rPr>
        <w:rFonts w:ascii="Symbol" w:hAnsi="Symbol" w:hint="default"/>
      </w:rPr>
    </w:lvl>
    <w:lvl w:ilvl="4" w:tplc="654CAD18" w:tentative="1">
      <w:start w:val="1"/>
      <w:numFmt w:val="bullet"/>
      <w:lvlText w:val="o"/>
      <w:lvlJc w:val="left"/>
      <w:pPr>
        <w:tabs>
          <w:tab w:val="num" w:pos="3600"/>
        </w:tabs>
        <w:ind w:left="3600" w:hanging="360"/>
      </w:pPr>
      <w:rPr>
        <w:rFonts w:ascii="Courier New" w:hAnsi="Courier New" w:hint="default"/>
      </w:rPr>
    </w:lvl>
    <w:lvl w:ilvl="5" w:tplc="1AE637D4" w:tentative="1">
      <w:start w:val="1"/>
      <w:numFmt w:val="bullet"/>
      <w:lvlText w:val=""/>
      <w:lvlJc w:val="left"/>
      <w:pPr>
        <w:tabs>
          <w:tab w:val="num" w:pos="4320"/>
        </w:tabs>
        <w:ind w:left="4320" w:hanging="360"/>
      </w:pPr>
      <w:rPr>
        <w:rFonts w:ascii="Wingdings" w:hAnsi="Wingdings" w:hint="default"/>
      </w:rPr>
    </w:lvl>
    <w:lvl w:ilvl="6" w:tplc="1F020FBE" w:tentative="1">
      <w:start w:val="1"/>
      <w:numFmt w:val="bullet"/>
      <w:lvlText w:val=""/>
      <w:lvlJc w:val="left"/>
      <w:pPr>
        <w:tabs>
          <w:tab w:val="num" w:pos="5040"/>
        </w:tabs>
        <w:ind w:left="5040" w:hanging="360"/>
      </w:pPr>
      <w:rPr>
        <w:rFonts w:ascii="Symbol" w:hAnsi="Symbol" w:hint="default"/>
      </w:rPr>
    </w:lvl>
    <w:lvl w:ilvl="7" w:tplc="32AA1AFE" w:tentative="1">
      <w:start w:val="1"/>
      <w:numFmt w:val="bullet"/>
      <w:lvlText w:val="o"/>
      <w:lvlJc w:val="left"/>
      <w:pPr>
        <w:tabs>
          <w:tab w:val="num" w:pos="5760"/>
        </w:tabs>
        <w:ind w:left="5760" w:hanging="360"/>
      </w:pPr>
      <w:rPr>
        <w:rFonts w:ascii="Courier New" w:hAnsi="Courier New" w:hint="default"/>
      </w:rPr>
    </w:lvl>
    <w:lvl w:ilvl="8" w:tplc="0C0A1A0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FA06239"/>
    <w:multiLevelType w:val="hybridMultilevel"/>
    <w:tmpl w:val="FB64BE78"/>
    <w:lvl w:ilvl="0" w:tplc="04050011">
      <w:start w:val="1"/>
      <w:numFmt w:val="bullet"/>
      <w:lvlText w:val=""/>
      <w:lvlJc w:val="left"/>
      <w:pPr>
        <w:ind w:left="1077" w:hanging="360"/>
      </w:pPr>
      <w:rPr>
        <w:rFonts w:ascii="Symbol" w:hAnsi="Symbol" w:hint="default"/>
      </w:rPr>
    </w:lvl>
    <w:lvl w:ilvl="1" w:tplc="04050019" w:tentative="1">
      <w:start w:val="1"/>
      <w:numFmt w:val="bullet"/>
      <w:pStyle w:val="Nzev2"/>
      <w:lvlText w:val="o"/>
      <w:lvlJc w:val="left"/>
      <w:pPr>
        <w:ind w:left="1797" w:hanging="360"/>
      </w:pPr>
      <w:rPr>
        <w:rFonts w:ascii="Courier New" w:hAnsi="Courier New" w:cs="Courier New" w:hint="default"/>
      </w:rPr>
    </w:lvl>
    <w:lvl w:ilvl="2" w:tplc="0405001B" w:tentative="1">
      <w:start w:val="1"/>
      <w:numFmt w:val="bullet"/>
      <w:lvlText w:val=""/>
      <w:lvlJc w:val="left"/>
      <w:pPr>
        <w:ind w:left="2517" w:hanging="360"/>
      </w:pPr>
      <w:rPr>
        <w:rFonts w:ascii="Wingdings" w:hAnsi="Wingdings" w:hint="default"/>
      </w:rPr>
    </w:lvl>
    <w:lvl w:ilvl="3" w:tplc="0405000F" w:tentative="1">
      <w:start w:val="1"/>
      <w:numFmt w:val="bullet"/>
      <w:lvlText w:val=""/>
      <w:lvlJc w:val="left"/>
      <w:pPr>
        <w:ind w:left="3237" w:hanging="360"/>
      </w:pPr>
      <w:rPr>
        <w:rFonts w:ascii="Symbol" w:hAnsi="Symbol" w:hint="default"/>
      </w:rPr>
    </w:lvl>
    <w:lvl w:ilvl="4" w:tplc="04050019" w:tentative="1">
      <w:start w:val="1"/>
      <w:numFmt w:val="bullet"/>
      <w:lvlText w:val="o"/>
      <w:lvlJc w:val="left"/>
      <w:pPr>
        <w:ind w:left="3957" w:hanging="360"/>
      </w:pPr>
      <w:rPr>
        <w:rFonts w:ascii="Courier New" w:hAnsi="Courier New" w:cs="Courier New" w:hint="default"/>
      </w:rPr>
    </w:lvl>
    <w:lvl w:ilvl="5" w:tplc="0405001B" w:tentative="1">
      <w:start w:val="1"/>
      <w:numFmt w:val="bullet"/>
      <w:lvlText w:val=""/>
      <w:lvlJc w:val="left"/>
      <w:pPr>
        <w:ind w:left="4677" w:hanging="360"/>
      </w:pPr>
      <w:rPr>
        <w:rFonts w:ascii="Wingdings" w:hAnsi="Wingdings" w:hint="default"/>
      </w:rPr>
    </w:lvl>
    <w:lvl w:ilvl="6" w:tplc="0405000F" w:tentative="1">
      <w:start w:val="1"/>
      <w:numFmt w:val="bullet"/>
      <w:lvlText w:val=""/>
      <w:lvlJc w:val="left"/>
      <w:pPr>
        <w:ind w:left="5397" w:hanging="360"/>
      </w:pPr>
      <w:rPr>
        <w:rFonts w:ascii="Symbol" w:hAnsi="Symbol" w:hint="default"/>
      </w:rPr>
    </w:lvl>
    <w:lvl w:ilvl="7" w:tplc="04050019" w:tentative="1">
      <w:start w:val="1"/>
      <w:numFmt w:val="bullet"/>
      <w:lvlText w:val="o"/>
      <w:lvlJc w:val="left"/>
      <w:pPr>
        <w:ind w:left="6117" w:hanging="360"/>
      </w:pPr>
      <w:rPr>
        <w:rFonts w:ascii="Courier New" w:hAnsi="Courier New" w:cs="Courier New" w:hint="default"/>
      </w:rPr>
    </w:lvl>
    <w:lvl w:ilvl="8" w:tplc="0405001B" w:tentative="1">
      <w:start w:val="1"/>
      <w:numFmt w:val="bullet"/>
      <w:lvlText w:val=""/>
      <w:lvlJc w:val="left"/>
      <w:pPr>
        <w:ind w:left="6837" w:hanging="360"/>
      </w:pPr>
      <w:rPr>
        <w:rFonts w:ascii="Wingdings" w:hAnsi="Wingdings" w:hint="default"/>
      </w:rPr>
    </w:lvl>
  </w:abstractNum>
  <w:num w:numId="1">
    <w:abstractNumId w:val="16"/>
  </w:num>
  <w:num w:numId="2">
    <w:abstractNumId w:val="31"/>
  </w:num>
  <w:num w:numId="3">
    <w:abstractNumId w:val="68"/>
  </w:num>
  <w:num w:numId="4">
    <w:abstractNumId w:val="73"/>
  </w:num>
  <w:num w:numId="5">
    <w:abstractNumId w:val="4"/>
  </w:num>
  <w:num w:numId="6">
    <w:abstractNumId w:val="30"/>
  </w:num>
  <w:num w:numId="7">
    <w:abstractNumId w:val="39"/>
  </w:num>
  <w:num w:numId="8">
    <w:abstractNumId w:val="60"/>
  </w:num>
  <w:num w:numId="9">
    <w:abstractNumId w:val="32"/>
  </w:num>
  <w:num w:numId="10">
    <w:abstractNumId w:val="5"/>
  </w:num>
  <w:num w:numId="11">
    <w:abstractNumId w:val="19"/>
  </w:num>
  <w:num w:numId="12">
    <w:abstractNumId w:val="65"/>
  </w:num>
  <w:num w:numId="13">
    <w:abstractNumId w:val="57"/>
  </w:num>
  <w:num w:numId="14">
    <w:abstractNumId w:val="0"/>
  </w:num>
  <w:num w:numId="15">
    <w:abstractNumId w:val="13"/>
  </w:num>
  <w:num w:numId="16">
    <w:abstractNumId w:val="3"/>
  </w:num>
  <w:num w:numId="17">
    <w:abstractNumId w:val="12"/>
  </w:num>
  <w:num w:numId="18">
    <w:abstractNumId w:val="50"/>
  </w:num>
  <w:num w:numId="19">
    <w:abstractNumId w:val="43"/>
  </w:num>
  <w:num w:numId="20">
    <w:abstractNumId w:val="1"/>
  </w:num>
  <w:num w:numId="21">
    <w:abstractNumId w:val="40"/>
  </w:num>
  <w:num w:numId="22">
    <w:abstractNumId w:val="7"/>
  </w:num>
  <w:num w:numId="23">
    <w:abstractNumId w:val="8"/>
  </w:num>
  <w:num w:numId="24">
    <w:abstractNumId w:val="9"/>
  </w:num>
  <w:num w:numId="25">
    <w:abstractNumId w:val="20"/>
  </w:num>
  <w:num w:numId="26">
    <w:abstractNumId w:val="36"/>
  </w:num>
  <w:num w:numId="27">
    <w:abstractNumId w:val="26"/>
  </w:num>
  <w:num w:numId="28">
    <w:abstractNumId w:val="10"/>
  </w:num>
  <w:num w:numId="29">
    <w:abstractNumId w:val="45"/>
  </w:num>
  <w:num w:numId="30">
    <w:abstractNumId w:val="74"/>
  </w:num>
  <w:num w:numId="31">
    <w:abstractNumId w:val="2"/>
  </w:num>
  <w:num w:numId="32">
    <w:abstractNumId w:val="61"/>
  </w:num>
  <w:num w:numId="33">
    <w:abstractNumId w:val="33"/>
  </w:num>
  <w:num w:numId="34">
    <w:abstractNumId w:val="55"/>
  </w:num>
  <w:num w:numId="35">
    <w:abstractNumId w:val="29"/>
  </w:num>
  <w:num w:numId="36">
    <w:abstractNumId w:val="41"/>
  </w:num>
  <w:num w:numId="37">
    <w:abstractNumId w:val="24"/>
  </w:num>
  <w:num w:numId="38">
    <w:abstractNumId w:val="28"/>
  </w:num>
  <w:num w:numId="39">
    <w:abstractNumId w:val="34"/>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17"/>
  </w:num>
  <w:num w:numId="43">
    <w:abstractNumId w:val="11"/>
  </w:num>
  <w:num w:numId="44">
    <w:abstractNumId w:val="59"/>
  </w:num>
  <w:num w:numId="45">
    <w:abstractNumId w:val="53"/>
  </w:num>
  <w:num w:numId="46">
    <w:abstractNumId w:val="38"/>
  </w:num>
  <w:num w:numId="47">
    <w:abstractNumId w:val="52"/>
  </w:num>
  <w:num w:numId="48">
    <w:abstractNumId w:val="27"/>
  </w:num>
  <w:num w:numId="49">
    <w:abstractNumId w:val="46"/>
  </w:num>
  <w:num w:numId="50">
    <w:abstractNumId w:val="23"/>
  </w:num>
  <w:num w:numId="51">
    <w:abstractNumId w:val="48"/>
  </w:num>
  <w:num w:numId="52">
    <w:abstractNumId w:val="56"/>
  </w:num>
  <w:num w:numId="53">
    <w:abstractNumId w:val="58"/>
  </w:num>
  <w:num w:numId="54">
    <w:abstractNumId w:val="66"/>
  </w:num>
  <w:num w:numId="55">
    <w:abstractNumId w:val="51"/>
  </w:num>
  <w:num w:numId="56">
    <w:abstractNumId w:val="71"/>
  </w:num>
  <w:num w:numId="57">
    <w:abstractNumId w:val="35"/>
  </w:num>
  <w:num w:numId="58">
    <w:abstractNumId w:val="44"/>
  </w:num>
  <w:num w:numId="59">
    <w:abstractNumId w:val="37"/>
  </w:num>
  <w:num w:numId="60">
    <w:abstractNumId w:val="69"/>
  </w:num>
  <w:num w:numId="61">
    <w:abstractNumId w:val="63"/>
  </w:num>
  <w:num w:numId="62">
    <w:abstractNumId w:val="67"/>
  </w:num>
  <w:num w:numId="63">
    <w:abstractNumId w:val="15"/>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8"/>
  </w:num>
  <w:num w:numId="66">
    <w:abstractNumId w:val="49"/>
  </w:num>
  <w:num w:numId="67">
    <w:abstractNumId w:val="59"/>
    <w:lvlOverride w:ilvl="0">
      <w:lvl w:ilvl="0">
        <w:start w:val="1"/>
        <w:numFmt w:val="decimal"/>
        <w:lvlText w:val="%1."/>
        <w:lvlJc w:val="left"/>
        <w:pPr>
          <w:tabs>
            <w:tab w:val="num" w:pos="567"/>
          </w:tabs>
          <w:ind w:left="567" w:hanging="567"/>
        </w:pPr>
        <w:rPr>
          <w:b w:val="0"/>
          <w:color w:val="000000"/>
          <w:position w:val="0"/>
          <w:sz w:val="20"/>
          <w:szCs w:val="20"/>
          <w:u w:color="000000"/>
        </w:rPr>
      </w:lvl>
    </w:lvlOverride>
  </w:num>
  <w:num w:numId="68">
    <w:abstractNumId w:val="42"/>
  </w:num>
  <w:num w:numId="69">
    <w:abstractNumId w:val="11"/>
    <w:lvlOverride w:ilvl="0">
      <w:lvl w:ilvl="0">
        <w:start w:val="1"/>
        <w:numFmt w:val="decimal"/>
        <w:lvlText w:val="%1."/>
        <w:lvlJc w:val="left"/>
        <w:pPr>
          <w:tabs>
            <w:tab w:val="num" w:pos="567"/>
          </w:tabs>
          <w:ind w:left="567" w:hanging="567"/>
        </w:pPr>
        <w:rPr>
          <w:b w:val="0"/>
          <w:color w:val="000000"/>
          <w:position w:val="0"/>
          <w:sz w:val="20"/>
          <w:szCs w:val="20"/>
          <w:u w:color="000000"/>
        </w:rPr>
      </w:lvl>
    </w:lvlOverride>
  </w:num>
  <w:num w:numId="70">
    <w:abstractNumId w:val="54"/>
  </w:num>
  <w:num w:numId="71">
    <w:abstractNumId w:val="22"/>
  </w:num>
  <w:num w:numId="72">
    <w:abstractNumId w:val="14"/>
  </w:num>
  <w:num w:numId="73">
    <w:abstractNumId w:val="70"/>
  </w:num>
  <w:num w:numId="74">
    <w:abstractNumId w:val="25"/>
  </w:num>
  <w:num w:numId="75">
    <w:abstractNumId w:val="62"/>
  </w:num>
  <w:num w:numId="76">
    <w:abstractNumId w:val="72"/>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chicago"/>
    <w:numRestart w:val="eachPage"/>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5D"/>
    <w:rsid w:val="000003F2"/>
    <w:rsid w:val="000004DB"/>
    <w:rsid w:val="0000300A"/>
    <w:rsid w:val="000040C4"/>
    <w:rsid w:val="000042F5"/>
    <w:rsid w:val="000074AF"/>
    <w:rsid w:val="00007E99"/>
    <w:rsid w:val="0001006B"/>
    <w:rsid w:val="000121E3"/>
    <w:rsid w:val="0001253B"/>
    <w:rsid w:val="0001401D"/>
    <w:rsid w:val="000140DB"/>
    <w:rsid w:val="000141DE"/>
    <w:rsid w:val="00014D20"/>
    <w:rsid w:val="00016E0F"/>
    <w:rsid w:val="000171B0"/>
    <w:rsid w:val="00017779"/>
    <w:rsid w:val="00020D2B"/>
    <w:rsid w:val="00022E95"/>
    <w:rsid w:val="000231D5"/>
    <w:rsid w:val="0002401B"/>
    <w:rsid w:val="000241C8"/>
    <w:rsid w:val="00024EC2"/>
    <w:rsid w:val="00025680"/>
    <w:rsid w:val="000261CE"/>
    <w:rsid w:val="00026F57"/>
    <w:rsid w:val="000306E7"/>
    <w:rsid w:val="00031E69"/>
    <w:rsid w:val="00035188"/>
    <w:rsid w:val="00036590"/>
    <w:rsid w:val="00036B7F"/>
    <w:rsid w:val="00037677"/>
    <w:rsid w:val="00037844"/>
    <w:rsid w:val="00040710"/>
    <w:rsid w:val="0004258D"/>
    <w:rsid w:val="00044629"/>
    <w:rsid w:val="0004587D"/>
    <w:rsid w:val="000464F3"/>
    <w:rsid w:val="00046D9E"/>
    <w:rsid w:val="000508C3"/>
    <w:rsid w:val="000510CF"/>
    <w:rsid w:val="00051ABA"/>
    <w:rsid w:val="00051E9C"/>
    <w:rsid w:val="000538FA"/>
    <w:rsid w:val="000560C9"/>
    <w:rsid w:val="00056433"/>
    <w:rsid w:val="00057CEC"/>
    <w:rsid w:val="00057F10"/>
    <w:rsid w:val="00060C52"/>
    <w:rsid w:val="000614AB"/>
    <w:rsid w:val="00061521"/>
    <w:rsid w:val="000626D2"/>
    <w:rsid w:val="00062B5A"/>
    <w:rsid w:val="0006313F"/>
    <w:rsid w:val="000647F8"/>
    <w:rsid w:val="00066D8A"/>
    <w:rsid w:val="000702A7"/>
    <w:rsid w:val="00073194"/>
    <w:rsid w:val="000744C2"/>
    <w:rsid w:val="0007649C"/>
    <w:rsid w:val="00076572"/>
    <w:rsid w:val="000770B8"/>
    <w:rsid w:val="0007739B"/>
    <w:rsid w:val="00081758"/>
    <w:rsid w:val="000823A7"/>
    <w:rsid w:val="00082B14"/>
    <w:rsid w:val="000832A5"/>
    <w:rsid w:val="000832E0"/>
    <w:rsid w:val="00084E7E"/>
    <w:rsid w:val="0008534B"/>
    <w:rsid w:val="0008573D"/>
    <w:rsid w:val="00085BFC"/>
    <w:rsid w:val="00087D91"/>
    <w:rsid w:val="000920E7"/>
    <w:rsid w:val="00094F1E"/>
    <w:rsid w:val="000966FE"/>
    <w:rsid w:val="00096A89"/>
    <w:rsid w:val="00096BED"/>
    <w:rsid w:val="000A083E"/>
    <w:rsid w:val="000A08A2"/>
    <w:rsid w:val="000A1F94"/>
    <w:rsid w:val="000A24B6"/>
    <w:rsid w:val="000A5D1F"/>
    <w:rsid w:val="000A74BE"/>
    <w:rsid w:val="000A7577"/>
    <w:rsid w:val="000B00D0"/>
    <w:rsid w:val="000B0347"/>
    <w:rsid w:val="000B3B2C"/>
    <w:rsid w:val="000B3D8C"/>
    <w:rsid w:val="000C0912"/>
    <w:rsid w:val="000C09D5"/>
    <w:rsid w:val="000C0DE9"/>
    <w:rsid w:val="000C18B1"/>
    <w:rsid w:val="000C33A8"/>
    <w:rsid w:val="000C3A06"/>
    <w:rsid w:val="000C6794"/>
    <w:rsid w:val="000C7485"/>
    <w:rsid w:val="000C764D"/>
    <w:rsid w:val="000C7785"/>
    <w:rsid w:val="000D18ED"/>
    <w:rsid w:val="000D19C4"/>
    <w:rsid w:val="000D231B"/>
    <w:rsid w:val="000D30C2"/>
    <w:rsid w:val="000D392A"/>
    <w:rsid w:val="000D5A0F"/>
    <w:rsid w:val="000E04C0"/>
    <w:rsid w:val="000E0D33"/>
    <w:rsid w:val="000E37B4"/>
    <w:rsid w:val="000E58BE"/>
    <w:rsid w:val="000E694E"/>
    <w:rsid w:val="000F03E6"/>
    <w:rsid w:val="000F1A55"/>
    <w:rsid w:val="000F1FC5"/>
    <w:rsid w:val="000F42A5"/>
    <w:rsid w:val="000F45D4"/>
    <w:rsid w:val="000F4CD6"/>
    <w:rsid w:val="000F4DC6"/>
    <w:rsid w:val="000F5226"/>
    <w:rsid w:val="000F54CF"/>
    <w:rsid w:val="000F72E8"/>
    <w:rsid w:val="001002A0"/>
    <w:rsid w:val="00100A1F"/>
    <w:rsid w:val="00102F7A"/>
    <w:rsid w:val="00103E0C"/>
    <w:rsid w:val="00104CCE"/>
    <w:rsid w:val="00105972"/>
    <w:rsid w:val="00106858"/>
    <w:rsid w:val="00107A3C"/>
    <w:rsid w:val="0011205B"/>
    <w:rsid w:val="0011377D"/>
    <w:rsid w:val="001137B2"/>
    <w:rsid w:val="00113933"/>
    <w:rsid w:val="00114CF2"/>
    <w:rsid w:val="001153B8"/>
    <w:rsid w:val="00115DFA"/>
    <w:rsid w:val="00117B47"/>
    <w:rsid w:val="001200EE"/>
    <w:rsid w:val="00120ED8"/>
    <w:rsid w:val="00122E53"/>
    <w:rsid w:val="00131E8D"/>
    <w:rsid w:val="00132074"/>
    <w:rsid w:val="00134BCD"/>
    <w:rsid w:val="001376FF"/>
    <w:rsid w:val="00137C93"/>
    <w:rsid w:val="00141998"/>
    <w:rsid w:val="00141E9C"/>
    <w:rsid w:val="00144243"/>
    <w:rsid w:val="00145049"/>
    <w:rsid w:val="00146363"/>
    <w:rsid w:val="00146613"/>
    <w:rsid w:val="001467DC"/>
    <w:rsid w:val="00147E18"/>
    <w:rsid w:val="0015034F"/>
    <w:rsid w:val="00151E07"/>
    <w:rsid w:val="001526E5"/>
    <w:rsid w:val="00152E99"/>
    <w:rsid w:val="00153236"/>
    <w:rsid w:val="0015406D"/>
    <w:rsid w:val="001555E2"/>
    <w:rsid w:val="00155A14"/>
    <w:rsid w:val="00155A26"/>
    <w:rsid w:val="00157CD0"/>
    <w:rsid w:val="0016096D"/>
    <w:rsid w:val="001610F8"/>
    <w:rsid w:val="0016162E"/>
    <w:rsid w:val="00162A44"/>
    <w:rsid w:val="0016510F"/>
    <w:rsid w:val="00167F60"/>
    <w:rsid w:val="00170E9C"/>
    <w:rsid w:val="00172CE6"/>
    <w:rsid w:val="001752BF"/>
    <w:rsid w:val="001765D3"/>
    <w:rsid w:val="00176ADE"/>
    <w:rsid w:val="001774C6"/>
    <w:rsid w:val="001805E3"/>
    <w:rsid w:val="001808FC"/>
    <w:rsid w:val="00181E3E"/>
    <w:rsid w:val="00181F36"/>
    <w:rsid w:val="00182959"/>
    <w:rsid w:val="00184398"/>
    <w:rsid w:val="0018543C"/>
    <w:rsid w:val="00186810"/>
    <w:rsid w:val="00187E34"/>
    <w:rsid w:val="00191911"/>
    <w:rsid w:val="00192548"/>
    <w:rsid w:val="00192B0C"/>
    <w:rsid w:val="001937F4"/>
    <w:rsid w:val="00194895"/>
    <w:rsid w:val="00197D37"/>
    <w:rsid w:val="001A0288"/>
    <w:rsid w:val="001A1B61"/>
    <w:rsid w:val="001A1B93"/>
    <w:rsid w:val="001A4381"/>
    <w:rsid w:val="001A45FC"/>
    <w:rsid w:val="001A4EDB"/>
    <w:rsid w:val="001A4F39"/>
    <w:rsid w:val="001A50D9"/>
    <w:rsid w:val="001B0E9F"/>
    <w:rsid w:val="001B27FB"/>
    <w:rsid w:val="001B470E"/>
    <w:rsid w:val="001B52B7"/>
    <w:rsid w:val="001B6C50"/>
    <w:rsid w:val="001B6F3E"/>
    <w:rsid w:val="001C2744"/>
    <w:rsid w:val="001C3E59"/>
    <w:rsid w:val="001C5CE4"/>
    <w:rsid w:val="001C6616"/>
    <w:rsid w:val="001C7740"/>
    <w:rsid w:val="001C78C0"/>
    <w:rsid w:val="001D0664"/>
    <w:rsid w:val="001D19E3"/>
    <w:rsid w:val="001D1EBF"/>
    <w:rsid w:val="001D23B8"/>
    <w:rsid w:val="001D25E5"/>
    <w:rsid w:val="001D33C1"/>
    <w:rsid w:val="001D6A0A"/>
    <w:rsid w:val="001D6E4D"/>
    <w:rsid w:val="001E0CB5"/>
    <w:rsid w:val="001E388E"/>
    <w:rsid w:val="001E3C19"/>
    <w:rsid w:val="001E64DC"/>
    <w:rsid w:val="001E66F0"/>
    <w:rsid w:val="001E6A89"/>
    <w:rsid w:val="001F2A55"/>
    <w:rsid w:val="001F36EB"/>
    <w:rsid w:val="001F48D9"/>
    <w:rsid w:val="001F532E"/>
    <w:rsid w:val="001F5515"/>
    <w:rsid w:val="001F6409"/>
    <w:rsid w:val="001F6A09"/>
    <w:rsid w:val="00200558"/>
    <w:rsid w:val="00200856"/>
    <w:rsid w:val="00202DF4"/>
    <w:rsid w:val="00202E44"/>
    <w:rsid w:val="00204F5C"/>
    <w:rsid w:val="002051BB"/>
    <w:rsid w:val="00205A85"/>
    <w:rsid w:val="0020630F"/>
    <w:rsid w:val="002067D2"/>
    <w:rsid w:val="002067FA"/>
    <w:rsid w:val="00207CDF"/>
    <w:rsid w:val="00210395"/>
    <w:rsid w:val="0021125E"/>
    <w:rsid w:val="00211433"/>
    <w:rsid w:val="00211A40"/>
    <w:rsid w:val="002121BF"/>
    <w:rsid w:val="00212753"/>
    <w:rsid w:val="0021491D"/>
    <w:rsid w:val="00214A14"/>
    <w:rsid w:val="00215030"/>
    <w:rsid w:val="002154C0"/>
    <w:rsid w:val="0021655D"/>
    <w:rsid w:val="002179E4"/>
    <w:rsid w:val="002201AA"/>
    <w:rsid w:val="002220D5"/>
    <w:rsid w:val="00222AF7"/>
    <w:rsid w:val="00223D16"/>
    <w:rsid w:val="00225C61"/>
    <w:rsid w:val="00227047"/>
    <w:rsid w:val="00227F51"/>
    <w:rsid w:val="0023031A"/>
    <w:rsid w:val="002308A4"/>
    <w:rsid w:val="002318C6"/>
    <w:rsid w:val="002329EC"/>
    <w:rsid w:val="00235CD8"/>
    <w:rsid w:val="00236AEF"/>
    <w:rsid w:val="00236BA3"/>
    <w:rsid w:val="0023720D"/>
    <w:rsid w:val="00237A61"/>
    <w:rsid w:val="0024042C"/>
    <w:rsid w:val="00240F59"/>
    <w:rsid w:val="00241E6C"/>
    <w:rsid w:val="0024370C"/>
    <w:rsid w:val="00244164"/>
    <w:rsid w:val="0024509E"/>
    <w:rsid w:val="00245A75"/>
    <w:rsid w:val="00245A98"/>
    <w:rsid w:val="002479E7"/>
    <w:rsid w:val="00247E5C"/>
    <w:rsid w:val="00250399"/>
    <w:rsid w:val="00250E48"/>
    <w:rsid w:val="0025179B"/>
    <w:rsid w:val="0025258D"/>
    <w:rsid w:val="00252D23"/>
    <w:rsid w:val="00253DE0"/>
    <w:rsid w:val="00255BDB"/>
    <w:rsid w:val="002606E8"/>
    <w:rsid w:val="00261EE7"/>
    <w:rsid w:val="002624EB"/>
    <w:rsid w:val="00262A86"/>
    <w:rsid w:val="0026441D"/>
    <w:rsid w:val="00264955"/>
    <w:rsid w:val="00270F03"/>
    <w:rsid w:val="00270FF9"/>
    <w:rsid w:val="00271E0E"/>
    <w:rsid w:val="00275232"/>
    <w:rsid w:val="002771FD"/>
    <w:rsid w:val="002772C0"/>
    <w:rsid w:val="00277CA1"/>
    <w:rsid w:val="00280F1F"/>
    <w:rsid w:val="00282AF0"/>
    <w:rsid w:val="00284025"/>
    <w:rsid w:val="00285494"/>
    <w:rsid w:val="0029066B"/>
    <w:rsid w:val="002907AA"/>
    <w:rsid w:val="00291659"/>
    <w:rsid w:val="00294D84"/>
    <w:rsid w:val="002953B0"/>
    <w:rsid w:val="002953C9"/>
    <w:rsid w:val="00295567"/>
    <w:rsid w:val="002955EF"/>
    <w:rsid w:val="002973B4"/>
    <w:rsid w:val="00297520"/>
    <w:rsid w:val="002A01F8"/>
    <w:rsid w:val="002A0F8F"/>
    <w:rsid w:val="002A1E94"/>
    <w:rsid w:val="002A25F7"/>
    <w:rsid w:val="002A48CE"/>
    <w:rsid w:val="002A4D88"/>
    <w:rsid w:val="002A5DC9"/>
    <w:rsid w:val="002A7FA7"/>
    <w:rsid w:val="002B0CF3"/>
    <w:rsid w:val="002B1295"/>
    <w:rsid w:val="002B3BC3"/>
    <w:rsid w:val="002B3D4C"/>
    <w:rsid w:val="002B4794"/>
    <w:rsid w:val="002C1D1C"/>
    <w:rsid w:val="002C1FED"/>
    <w:rsid w:val="002C22B2"/>
    <w:rsid w:val="002C48CF"/>
    <w:rsid w:val="002C4A85"/>
    <w:rsid w:val="002C5D03"/>
    <w:rsid w:val="002C7237"/>
    <w:rsid w:val="002C7C5F"/>
    <w:rsid w:val="002C7D58"/>
    <w:rsid w:val="002C7FDF"/>
    <w:rsid w:val="002D11DC"/>
    <w:rsid w:val="002D16AC"/>
    <w:rsid w:val="002D2933"/>
    <w:rsid w:val="002D365D"/>
    <w:rsid w:val="002D38AC"/>
    <w:rsid w:val="002D5DB6"/>
    <w:rsid w:val="002D6E36"/>
    <w:rsid w:val="002D7013"/>
    <w:rsid w:val="002E036F"/>
    <w:rsid w:val="002E048C"/>
    <w:rsid w:val="002E0F5C"/>
    <w:rsid w:val="002E5ED4"/>
    <w:rsid w:val="002E6795"/>
    <w:rsid w:val="002E6A60"/>
    <w:rsid w:val="002E74C5"/>
    <w:rsid w:val="002F1CF2"/>
    <w:rsid w:val="002F3EE3"/>
    <w:rsid w:val="002F6AC1"/>
    <w:rsid w:val="002F6B07"/>
    <w:rsid w:val="002F719D"/>
    <w:rsid w:val="002F7348"/>
    <w:rsid w:val="002F7BB5"/>
    <w:rsid w:val="002F7F85"/>
    <w:rsid w:val="00300C98"/>
    <w:rsid w:val="00300E4D"/>
    <w:rsid w:val="00301537"/>
    <w:rsid w:val="0030184D"/>
    <w:rsid w:val="003025D3"/>
    <w:rsid w:val="003028E9"/>
    <w:rsid w:val="00302D6E"/>
    <w:rsid w:val="00302E1B"/>
    <w:rsid w:val="003035A6"/>
    <w:rsid w:val="00303D4D"/>
    <w:rsid w:val="00304138"/>
    <w:rsid w:val="003071BB"/>
    <w:rsid w:val="003103E5"/>
    <w:rsid w:val="0031091F"/>
    <w:rsid w:val="00312687"/>
    <w:rsid w:val="00312B5F"/>
    <w:rsid w:val="00312CB1"/>
    <w:rsid w:val="003149C2"/>
    <w:rsid w:val="003153A2"/>
    <w:rsid w:val="0031540E"/>
    <w:rsid w:val="003162AF"/>
    <w:rsid w:val="00316679"/>
    <w:rsid w:val="0031735F"/>
    <w:rsid w:val="00321001"/>
    <w:rsid w:val="00322945"/>
    <w:rsid w:val="00322A13"/>
    <w:rsid w:val="003231EA"/>
    <w:rsid w:val="003242C9"/>
    <w:rsid w:val="00324CEB"/>
    <w:rsid w:val="00326C6C"/>
    <w:rsid w:val="0032718D"/>
    <w:rsid w:val="003271D7"/>
    <w:rsid w:val="003273F5"/>
    <w:rsid w:val="003279AB"/>
    <w:rsid w:val="0033011C"/>
    <w:rsid w:val="00330573"/>
    <w:rsid w:val="00330ABF"/>
    <w:rsid w:val="003315CD"/>
    <w:rsid w:val="00331A50"/>
    <w:rsid w:val="00331ED9"/>
    <w:rsid w:val="00332179"/>
    <w:rsid w:val="003325C4"/>
    <w:rsid w:val="0033272F"/>
    <w:rsid w:val="00335188"/>
    <w:rsid w:val="00335443"/>
    <w:rsid w:val="003354C5"/>
    <w:rsid w:val="003354CE"/>
    <w:rsid w:val="00335A57"/>
    <w:rsid w:val="00336D0D"/>
    <w:rsid w:val="00337113"/>
    <w:rsid w:val="00337C15"/>
    <w:rsid w:val="003421DA"/>
    <w:rsid w:val="00342E90"/>
    <w:rsid w:val="00343DE9"/>
    <w:rsid w:val="00344480"/>
    <w:rsid w:val="0034563A"/>
    <w:rsid w:val="00345B75"/>
    <w:rsid w:val="00345E40"/>
    <w:rsid w:val="003464B2"/>
    <w:rsid w:val="00347A4D"/>
    <w:rsid w:val="003505A4"/>
    <w:rsid w:val="0035160C"/>
    <w:rsid w:val="003517C8"/>
    <w:rsid w:val="0035378C"/>
    <w:rsid w:val="003564B8"/>
    <w:rsid w:val="003564ED"/>
    <w:rsid w:val="00361A21"/>
    <w:rsid w:val="003632A6"/>
    <w:rsid w:val="003645A9"/>
    <w:rsid w:val="003646BF"/>
    <w:rsid w:val="00365952"/>
    <w:rsid w:val="00365C4A"/>
    <w:rsid w:val="003666D5"/>
    <w:rsid w:val="00370981"/>
    <w:rsid w:val="00373FB8"/>
    <w:rsid w:val="003746A3"/>
    <w:rsid w:val="00375BCD"/>
    <w:rsid w:val="003766B9"/>
    <w:rsid w:val="00376F8F"/>
    <w:rsid w:val="00377CA4"/>
    <w:rsid w:val="00383D74"/>
    <w:rsid w:val="00384978"/>
    <w:rsid w:val="00384AE7"/>
    <w:rsid w:val="00384E1F"/>
    <w:rsid w:val="003850DA"/>
    <w:rsid w:val="00385277"/>
    <w:rsid w:val="003875F6"/>
    <w:rsid w:val="00387C2B"/>
    <w:rsid w:val="00390CF6"/>
    <w:rsid w:val="00390E21"/>
    <w:rsid w:val="00391B50"/>
    <w:rsid w:val="0039464F"/>
    <w:rsid w:val="003950FB"/>
    <w:rsid w:val="00396196"/>
    <w:rsid w:val="003961B5"/>
    <w:rsid w:val="00396559"/>
    <w:rsid w:val="00397FA6"/>
    <w:rsid w:val="003A0CDA"/>
    <w:rsid w:val="003A1AE6"/>
    <w:rsid w:val="003A2CF4"/>
    <w:rsid w:val="003A7B69"/>
    <w:rsid w:val="003B061E"/>
    <w:rsid w:val="003B0EEF"/>
    <w:rsid w:val="003B2989"/>
    <w:rsid w:val="003B459D"/>
    <w:rsid w:val="003C0E81"/>
    <w:rsid w:val="003C2610"/>
    <w:rsid w:val="003C2911"/>
    <w:rsid w:val="003C31A1"/>
    <w:rsid w:val="003C3910"/>
    <w:rsid w:val="003C55F9"/>
    <w:rsid w:val="003D0298"/>
    <w:rsid w:val="003D063F"/>
    <w:rsid w:val="003D0714"/>
    <w:rsid w:val="003D0F4E"/>
    <w:rsid w:val="003D0F93"/>
    <w:rsid w:val="003D2BCB"/>
    <w:rsid w:val="003D3560"/>
    <w:rsid w:val="003D38AE"/>
    <w:rsid w:val="003D3DF7"/>
    <w:rsid w:val="003D4EF2"/>
    <w:rsid w:val="003D54F4"/>
    <w:rsid w:val="003D5FB6"/>
    <w:rsid w:val="003D6004"/>
    <w:rsid w:val="003D7634"/>
    <w:rsid w:val="003D76BF"/>
    <w:rsid w:val="003D7D08"/>
    <w:rsid w:val="003E2070"/>
    <w:rsid w:val="003E27DE"/>
    <w:rsid w:val="003E309A"/>
    <w:rsid w:val="003E53C3"/>
    <w:rsid w:val="003F0A0A"/>
    <w:rsid w:val="003F0DE5"/>
    <w:rsid w:val="003F1EBC"/>
    <w:rsid w:val="003F20AE"/>
    <w:rsid w:val="003F2101"/>
    <w:rsid w:val="003F30FC"/>
    <w:rsid w:val="003F3A73"/>
    <w:rsid w:val="003F46CE"/>
    <w:rsid w:val="003F487B"/>
    <w:rsid w:val="003F6062"/>
    <w:rsid w:val="003F7848"/>
    <w:rsid w:val="00400BBA"/>
    <w:rsid w:val="00400D42"/>
    <w:rsid w:val="0040188D"/>
    <w:rsid w:val="00402CE9"/>
    <w:rsid w:val="004031ED"/>
    <w:rsid w:val="0040635C"/>
    <w:rsid w:val="004073B8"/>
    <w:rsid w:val="0040774A"/>
    <w:rsid w:val="004109AE"/>
    <w:rsid w:val="00410DED"/>
    <w:rsid w:val="00411728"/>
    <w:rsid w:val="00413D99"/>
    <w:rsid w:val="0041470B"/>
    <w:rsid w:val="00414721"/>
    <w:rsid w:val="004151FF"/>
    <w:rsid w:val="0041611D"/>
    <w:rsid w:val="00416E07"/>
    <w:rsid w:val="004217AF"/>
    <w:rsid w:val="00422EB3"/>
    <w:rsid w:val="00423745"/>
    <w:rsid w:val="004250E8"/>
    <w:rsid w:val="004306BD"/>
    <w:rsid w:val="004307C7"/>
    <w:rsid w:val="00432646"/>
    <w:rsid w:val="00432A9F"/>
    <w:rsid w:val="00432E7C"/>
    <w:rsid w:val="00433C5A"/>
    <w:rsid w:val="0043429E"/>
    <w:rsid w:val="00435D85"/>
    <w:rsid w:val="004379D5"/>
    <w:rsid w:val="00443A0C"/>
    <w:rsid w:val="00447D4D"/>
    <w:rsid w:val="00450658"/>
    <w:rsid w:val="00451A96"/>
    <w:rsid w:val="00451AC2"/>
    <w:rsid w:val="0045230B"/>
    <w:rsid w:val="00452BAF"/>
    <w:rsid w:val="004573FC"/>
    <w:rsid w:val="004604B5"/>
    <w:rsid w:val="00461B45"/>
    <w:rsid w:val="00461E29"/>
    <w:rsid w:val="0046217C"/>
    <w:rsid w:val="00463C8F"/>
    <w:rsid w:val="00464E8A"/>
    <w:rsid w:val="0046562E"/>
    <w:rsid w:val="004659FE"/>
    <w:rsid w:val="00466B0A"/>
    <w:rsid w:val="00467544"/>
    <w:rsid w:val="004737B7"/>
    <w:rsid w:val="00474EAE"/>
    <w:rsid w:val="00475F75"/>
    <w:rsid w:val="00480870"/>
    <w:rsid w:val="00481362"/>
    <w:rsid w:val="00481497"/>
    <w:rsid w:val="00481838"/>
    <w:rsid w:val="00482459"/>
    <w:rsid w:val="0048460F"/>
    <w:rsid w:val="00484BA3"/>
    <w:rsid w:val="00484C44"/>
    <w:rsid w:val="00484EE9"/>
    <w:rsid w:val="0048729C"/>
    <w:rsid w:val="004919E0"/>
    <w:rsid w:val="00492868"/>
    <w:rsid w:val="00495CAD"/>
    <w:rsid w:val="00496366"/>
    <w:rsid w:val="004A2856"/>
    <w:rsid w:val="004A51C9"/>
    <w:rsid w:val="004A5401"/>
    <w:rsid w:val="004A563A"/>
    <w:rsid w:val="004A6C82"/>
    <w:rsid w:val="004B02BB"/>
    <w:rsid w:val="004B104B"/>
    <w:rsid w:val="004B2360"/>
    <w:rsid w:val="004B3F4F"/>
    <w:rsid w:val="004B48D0"/>
    <w:rsid w:val="004B6C6E"/>
    <w:rsid w:val="004B7439"/>
    <w:rsid w:val="004B7DB0"/>
    <w:rsid w:val="004C0480"/>
    <w:rsid w:val="004C1464"/>
    <w:rsid w:val="004C1501"/>
    <w:rsid w:val="004C156F"/>
    <w:rsid w:val="004C1818"/>
    <w:rsid w:val="004C20D1"/>
    <w:rsid w:val="004C3540"/>
    <w:rsid w:val="004C7294"/>
    <w:rsid w:val="004C7693"/>
    <w:rsid w:val="004D0822"/>
    <w:rsid w:val="004D24D3"/>
    <w:rsid w:val="004D3CEB"/>
    <w:rsid w:val="004D4A91"/>
    <w:rsid w:val="004D57BA"/>
    <w:rsid w:val="004D6624"/>
    <w:rsid w:val="004E00B7"/>
    <w:rsid w:val="004E0A28"/>
    <w:rsid w:val="004E379D"/>
    <w:rsid w:val="004E3BA2"/>
    <w:rsid w:val="004E4162"/>
    <w:rsid w:val="004E424B"/>
    <w:rsid w:val="004E4D01"/>
    <w:rsid w:val="004E63FB"/>
    <w:rsid w:val="004F0059"/>
    <w:rsid w:val="004F0577"/>
    <w:rsid w:val="004F0625"/>
    <w:rsid w:val="004F0CA2"/>
    <w:rsid w:val="004F1BB4"/>
    <w:rsid w:val="004F28F5"/>
    <w:rsid w:val="004F4FA7"/>
    <w:rsid w:val="004F56A6"/>
    <w:rsid w:val="004F581E"/>
    <w:rsid w:val="004F5A08"/>
    <w:rsid w:val="004F788B"/>
    <w:rsid w:val="005006FC"/>
    <w:rsid w:val="00502174"/>
    <w:rsid w:val="005022EC"/>
    <w:rsid w:val="0050431F"/>
    <w:rsid w:val="00504462"/>
    <w:rsid w:val="00504CA3"/>
    <w:rsid w:val="00505E0E"/>
    <w:rsid w:val="00505FB1"/>
    <w:rsid w:val="005122C7"/>
    <w:rsid w:val="00512808"/>
    <w:rsid w:val="005154A2"/>
    <w:rsid w:val="005173A2"/>
    <w:rsid w:val="00517A85"/>
    <w:rsid w:val="00520CBC"/>
    <w:rsid w:val="0052154F"/>
    <w:rsid w:val="005219F0"/>
    <w:rsid w:val="00526589"/>
    <w:rsid w:val="00526799"/>
    <w:rsid w:val="00532CC5"/>
    <w:rsid w:val="005338FE"/>
    <w:rsid w:val="00533935"/>
    <w:rsid w:val="00533CBA"/>
    <w:rsid w:val="00535671"/>
    <w:rsid w:val="00536B68"/>
    <w:rsid w:val="0053732A"/>
    <w:rsid w:val="00541FCD"/>
    <w:rsid w:val="00542CCC"/>
    <w:rsid w:val="00543227"/>
    <w:rsid w:val="005447EE"/>
    <w:rsid w:val="00545D44"/>
    <w:rsid w:val="00546DEA"/>
    <w:rsid w:val="00550226"/>
    <w:rsid w:val="005517B2"/>
    <w:rsid w:val="00553551"/>
    <w:rsid w:val="00554528"/>
    <w:rsid w:val="00554A0A"/>
    <w:rsid w:val="005601AB"/>
    <w:rsid w:val="005612A1"/>
    <w:rsid w:val="005615F6"/>
    <w:rsid w:val="005619BE"/>
    <w:rsid w:val="00562221"/>
    <w:rsid w:val="00562FB9"/>
    <w:rsid w:val="005658DB"/>
    <w:rsid w:val="005705BE"/>
    <w:rsid w:val="00570F86"/>
    <w:rsid w:val="00573674"/>
    <w:rsid w:val="00574A06"/>
    <w:rsid w:val="00574DF2"/>
    <w:rsid w:val="00575949"/>
    <w:rsid w:val="00575BE0"/>
    <w:rsid w:val="0057677D"/>
    <w:rsid w:val="00580383"/>
    <w:rsid w:val="00581D32"/>
    <w:rsid w:val="00581E1F"/>
    <w:rsid w:val="0058281E"/>
    <w:rsid w:val="00582C30"/>
    <w:rsid w:val="0058301A"/>
    <w:rsid w:val="00583C99"/>
    <w:rsid w:val="005844EA"/>
    <w:rsid w:val="005857F4"/>
    <w:rsid w:val="00585C6C"/>
    <w:rsid w:val="00586873"/>
    <w:rsid w:val="005878CC"/>
    <w:rsid w:val="00591F10"/>
    <w:rsid w:val="005922EA"/>
    <w:rsid w:val="00592F9A"/>
    <w:rsid w:val="00593F2C"/>
    <w:rsid w:val="0059498B"/>
    <w:rsid w:val="00595645"/>
    <w:rsid w:val="00596653"/>
    <w:rsid w:val="0059700F"/>
    <w:rsid w:val="00597D9B"/>
    <w:rsid w:val="005A1245"/>
    <w:rsid w:val="005A3039"/>
    <w:rsid w:val="005A6448"/>
    <w:rsid w:val="005A7F1C"/>
    <w:rsid w:val="005B0717"/>
    <w:rsid w:val="005B1FD7"/>
    <w:rsid w:val="005B2494"/>
    <w:rsid w:val="005B282C"/>
    <w:rsid w:val="005B41C2"/>
    <w:rsid w:val="005B4344"/>
    <w:rsid w:val="005B5E48"/>
    <w:rsid w:val="005B6996"/>
    <w:rsid w:val="005B7B77"/>
    <w:rsid w:val="005C0C48"/>
    <w:rsid w:val="005C2404"/>
    <w:rsid w:val="005C47EA"/>
    <w:rsid w:val="005C494D"/>
    <w:rsid w:val="005C7D2A"/>
    <w:rsid w:val="005D36E2"/>
    <w:rsid w:val="005D5BC3"/>
    <w:rsid w:val="005D7008"/>
    <w:rsid w:val="005D7C81"/>
    <w:rsid w:val="005E0450"/>
    <w:rsid w:val="005E080D"/>
    <w:rsid w:val="005E08BC"/>
    <w:rsid w:val="005E2614"/>
    <w:rsid w:val="005E28E3"/>
    <w:rsid w:val="005E3C59"/>
    <w:rsid w:val="005E4122"/>
    <w:rsid w:val="005E44D7"/>
    <w:rsid w:val="005E6ECB"/>
    <w:rsid w:val="005F1C72"/>
    <w:rsid w:val="005F1E45"/>
    <w:rsid w:val="005F226A"/>
    <w:rsid w:val="005F24CF"/>
    <w:rsid w:val="005F276B"/>
    <w:rsid w:val="005F3824"/>
    <w:rsid w:val="005F5F39"/>
    <w:rsid w:val="005F60AD"/>
    <w:rsid w:val="005F62A6"/>
    <w:rsid w:val="005F787F"/>
    <w:rsid w:val="005F7BD9"/>
    <w:rsid w:val="006013CE"/>
    <w:rsid w:val="00601DBF"/>
    <w:rsid w:val="00602DF2"/>
    <w:rsid w:val="00603FEB"/>
    <w:rsid w:val="00605A0D"/>
    <w:rsid w:val="00606B03"/>
    <w:rsid w:val="00606F4E"/>
    <w:rsid w:val="00610F24"/>
    <w:rsid w:val="00612745"/>
    <w:rsid w:val="00612881"/>
    <w:rsid w:val="00614C77"/>
    <w:rsid w:val="00614E0D"/>
    <w:rsid w:val="00615D05"/>
    <w:rsid w:val="00616B7D"/>
    <w:rsid w:val="00621192"/>
    <w:rsid w:val="00621B5F"/>
    <w:rsid w:val="00621BCE"/>
    <w:rsid w:val="00622080"/>
    <w:rsid w:val="00624F56"/>
    <w:rsid w:val="006252BB"/>
    <w:rsid w:val="00626182"/>
    <w:rsid w:val="00627A75"/>
    <w:rsid w:val="00627D2C"/>
    <w:rsid w:val="0063004D"/>
    <w:rsid w:val="006310E9"/>
    <w:rsid w:val="00634BDB"/>
    <w:rsid w:val="00636154"/>
    <w:rsid w:val="006368C7"/>
    <w:rsid w:val="00636B71"/>
    <w:rsid w:val="00636C4B"/>
    <w:rsid w:val="00637735"/>
    <w:rsid w:val="006404D0"/>
    <w:rsid w:val="00640691"/>
    <w:rsid w:val="00641670"/>
    <w:rsid w:val="00641BF7"/>
    <w:rsid w:val="00643249"/>
    <w:rsid w:val="00644AE9"/>
    <w:rsid w:val="00644BA5"/>
    <w:rsid w:val="00645174"/>
    <w:rsid w:val="006463AA"/>
    <w:rsid w:val="00647DD5"/>
    <w:rsid w:val="00650224"/>
    <w:rsid w:val="00650D9F"/>
    <w:rsid w:val="00653E48"/>
    <w:rsid w:val="00654758"/>
    <w:rsid w:val="00654A60"/>
    <w:rsid w:val="006550EC"/>
    <w:rsid w:val="0065593F"/>
    <w:rsid w:val="00655C40"/>
    <w:rsid w:val="00660C24"/>
    <w:rsid w:val="006636E4"/>
    <w:rsid w:val="0066377C"/>
    <w:rsid w:val="00663F9F"/>
    <w:rsid w:val="006644C3"/>
    <w:rsid w:val="00664634"/>
    <w:rsid w:val="0066464A"/>
    <w:rsid w:val="006660CA"/>
    <w:rsid w:val="00667145"/>
    <w:rsid w:val="00667928"/>
    <w:rsid w:val="006679B2"/>
    <w:rsid w:val="0067245A"/>
    <w:rsid w:val="00672ACC"/>
    <w:rsid w:val="00674252"/>
    <w:rsid w:val="00674F40"/>
    <w:rsid w:val="00675B3E"/>
    <w:rsid w:val="006768A4"/>
    <w:rsid w:val="0067725D"/>
    <w:rsid w:val="00680AF5"/>
    <w:rsid w:val="0068346D"/>
    <w:rsid w:val="00683695"/>
    <w:rsid w:val="00683827"/>
    <w:rsid w:val="00684C73"/>
    <w:rsid w:val="006852E1"/>
    <w:rsid w:val="00686B6B"/>
    <w:rsid w:val="00690E7A"/>
    <w:rsid w:val="0069241B"/>
    <w:rsid w:val="00692A4E"/>
    <w:rsid w:val="00692F90"/>
    <w:rsid w:val="006934C3"/>
    <w:rsid w:val="00696A90"/>
    <w:rsid w:val="00696ACA"/>
    <w:rsid w:val="006A003F"/>
    <w:rsid w:val="006A119F"/>
    <w:rsid w:val="006A11E7"/>
    <w:rsid w:val="006A2ADC"/>
    <w:rsid w:val="006A38C4"/>
    <w:rsid w:val="006A3DEC"/>
    <w:rsid w:val="006A4B79"/>
    <w:rsid w:val="006B0248"/>
    <w:rsid w:val="006B192F"/>
    <w:rsid w:val="006B379E"/>
    <w:rsid w:val="006B5585"/>
    <w:rsid w:val="006B5599"/>
    <w:rsid w:val="006B5CD9"/>
    <w:rsid w:val="006B5E0A"/>
    <w:rsid w:val="006B6C2E"/>
    <w:rsid w:val="006C095B"/>
    <w:rsid w:val="006C1937"/>
    <w:rsid w:val="006C36A0"/>
    <w:rsid w:val="006C50E5"/>
    <w:rsid w:val="006C5254"/>
    <w:rsid w:val="006C66E1"/>
    <w:rsid w:val="006D0248"/>
    <w:rsid w:val="006D1388"/>
    <w:rsid w:val="006D1D58"/>
    <w:rsid w:val="006D2414"/>
    <w:rsid w:val="006D2C15"/>
    <w:rsid w:val="006D3195"/>
    <w:rsid w:val="006D35D8"/>
    <w:rsid w:val="006D3630"/>
    <w:rsid w:val="006D37E3"/>
    <w:rsid w:val="006D60DC"/>
    <w:rsid w:val="006D6F3C"/>
    <w:rsid w:val="006E4ABC"/>
    <w:rsid w:val="006E4D5B"/>
    <w:rsid w:val="006E64A6"/>
    <w:rsid w:val="006E73EA"/>
    <w:rsid w:val="006F0518"/>
    <w:rsid w:val="006F0AEE"/>
    <w:rsid w:val="006F2A9B"/>
    <w:rsid w:val="006F2AFA"/>
    <w:rsid w:val="006F37D7"/>
    <w:rsid w:val="006F3C43"/>
    <w:rsid w:val="006F4C8D"/>
    <w:rsid w:val="006F5C3F"/>
    <w:rsid w:val="006F748C"/>
    <w:rsid w:val="00700752"/>
    <w:rsid w:val="00701381"/>
    <w:rsid w:val="007027C8"/>
    <w:rsid w:val="007032C4"/>
    <w:rsid w:val="0071032C"/>
    <w:rsid w:val="007105DD"/>
    <w:rsid w:val="0071359C"/>
    <w:rsid w:val="00721888"/>
    <w:rsid w:val="007220AE"/>
    <w:rsid w:val="007224D7"/>
    <w:rsid w:val="00723356"/>
    <w:rsid w:val="00723EBC"/>
    <w:rsid w:val="0072406B"/>
    <w:rsid w:val="007242AD"/>
    <w:rsid w:val="00725665"/>
    <w:rsid w:val="00725BF3"/>
    <w:rsid w:val="00726165"/>
    <w:rsid w:val="0072621A"/>
    <w:rsid w:val="00730FA4"/>
    <w:rsid w:val="00732B24"/>
    <w:rsid w:val="0073338D"/>
    <w:rsid w:val="007337E0"/>
    <w:rsid w:val="00736100"/>
    <w:rsid w:val="007364DA"/>
    <w:rsid w:val="00740D52"/>
    <w:rsid w:val="0074121C"/>
    <w:rsid w:val="00741FD4"/>
    <w:rsid w:val="00742AE0"/>
    <w:rsid w:val="00743AFB"/>
    <w:rsid w:val="00747D5E"/>
    <w:rsid w:val="00747D8A"/>
    <w:rsid w:val="007504E9"/>
    <w:rsid w:val="00751177"/>
    <w:rsid w:val="00751A7D"/>
    <w:rsid w:val="007531C7"/>
    <w:rsid w:val="00754328"/>
    <w:rsid w:val="00755605"/>
    <w:rsid w:val="007562D9"/>
    <w:rsid w:val="00756492"/>
    <w:rsid w:val="0075688E"/>
    <w:rsid w:val="00756A7A"/>
    <w:rsid w:val="00756E71"/>
    <w:rsid w:val="0076085A"/>
    <w:rsid w:val="00761077"/>
    <w:rsid w:val="00761C8D"/>
    <w:rsid w:val="007626DD"/>
    <w:rsid w:val="00762F5F"/>
    <w:rsid w:val="00763369"/>
    <w:rsid w:val="0076718B"/>
    <w:rsid w:val="00767B29"/>
    <w:rsid w:val="00767F4D"/>
    <w:rsid w:val="0077044D"/>
    <w:rsid w:val="0077089E"/>
    <w:rsid w:val="007719D8"/>
    <w:rsid w:val="007726B6"/>
    <w:rsid w:val="007749CF"/>
    <w:rsid w:val="00774A80"/>
    <w:rsid w:val="00775E47"/>
    <w:rsid w:val="007809FA"/>
    <w:rsid w:val="00780B79"/>
    <w:rsid w:val="0078161C"/>
    <w:rsid w:val="00781D79"/>
    <w:rsid w:val="00781FBC"/>
    <w:rsid w:val="007820AE"/>
    <w:rsid w:val="00782742"/>
    <w:rsid w:val="00782F91"/>
    <w:rsid w:val="007834DD"/>
    <w:rsid w:val="0078370D"/>
    <w:rsid w:val="00783AAA"/>
    <w:rsid w:val="007846BB"/>
    <w:rsid w:val="0078477A"/>
    <w:rsid w:val="00784E7C"/>
    <w:rsid w:val="0078544F"/>
    <w:rsid w:val="00785943"/>
    <w:rsid w:val="00785F60"/>
    <w:rsid w:val="00786519"/>
    <w:rsid w:val="007902F3"/>
    <w:rsid w:val="00791019"/>
    <w:rsid w:val="007920D0"/>
    <w:rsid w:val="00792A8A"/>
    <w:rsid w:val="00797B0C"/>
    <w:rsid w:val="007A2B64"/>
    <w:rsid w:val="007A4ECB"/>
    <w:rsid w:val="007A5C96"/>
    <w:rsid w:val="007A6229"/>
    <w:rsid w:val="007B02C7"/>
    <w:rsid w:val="007B1BAA"/>
    <w:rsid w:val="007B2263"/>
    <w:rsid w:val="007B2684"/>
    <w:rsid w:val="007B2D71"/>
    <w:rsid w:val="007B2E55"/>
    <w:rsid w:val="007B79C6"/>
    <w:rsid w:val="007C059D"/>
    <w:rsid w:val="007C11F7"/>
    <w:rsid w:val="007C15A1"/>
    <w:rsid w:val="007C29C9"/>
    <w:rsid w:val="007C2EA3"/>
    <w:rsid w:val="007C36E9"/>
    <w:rsid w:val="007C487B"/>
    <w:rsid w:val="007C4EF3"/>
    <w:rsid w:val="007C7205"/>
    <w:rsid w:val="007C7EE4"/>
    <w:rsid w:val="007D06E8"/>
    <w:rsid w:val="007D1716"/>
    <w:rsid w:val="007D29AE"/>
    <w:rsid w:val="007D2AC3"/>
    <w:rsid w:val="007D3F03"/>
    <w:rsid w:val="007D42D9"/>
    <w:rsid w:val="007D57F0"/>
    <w:rsid w:val="007D6D10"/>
    <w:rsid w:val="007D71A2"/>
    <w:rsid w:val="007E1BEE"/>
    <w:rsid w:val="007E28D2"/>
    <w:rsid w:val="007E745A"/>
    <w:rsid w:val="007F22DF"/>
    <w:rsid w:val="007F44C9"/>
    <w:rsid w:val="007F4A10"/>
    <w:rsid w:val="007F68E7"/>
    <w:rsid w:val="007F6E30"/>
    <w:rsid w:val="007F72E1"/>
    <w:rsid w:val="007F7F0D"/>
    <w:rsid w:val="00800ACD"/>
    <w:rsid w:val="008013CE"/>
    <w:rsid w:val="0080163F"/>
    <w:rsid w:val="00802474"/>
    <w:rsid w:val="008033FD"/>
    <w:rsid w:val="00803B48"/>
    <w:rsid w:val="00804792"/>
    <w:rsid w:val="00804AE0"/>
    <w:rsid w:val="00804F36"/>
    <w:rsid w:val="00805175"/>
    <w:rsid w:val="008102AE"/>
    <w:rsid w:val="008109D6"/>
    <w:rsid w:val="0081211B"/>
    <w:rsid w:val="00813061"/>
    <w:rsid w:val="00813681"/>
    <w:rsid w:val="008142B9"/>
    <w:rsid w:val="008157D2"/>
    <w:rsid w:val="008169A5"/>
    <w:rsid w:val="00817F3E"/>
    <w:rsid w:val="0082178B"/>
    <w:rsid w:val="00822AE2"/>
    <w:rsid w:val="00822D19"/>
    <w:rsid w:val="00822D84"/>
    <w:rsid w:val="008236B0"/>
    <w:rsid w:val="00824112"/>
    <w:rsid w:val="008271AB"/>
    <w:rsid w:val="0082729A"/>
    <w:rsid w:val="0083047A"/>
    <w:rsid w:val="0083143C"/>
    <w:rsid w:val="008350D9"/>
    <w:rsid w:val="00835993"/>
    <w:rsid w:val="00836177"/>
    <w:rsid w:val="0083659E"/>
    <w:rsid w:val="0083689C"/>
    <w:rsid w:val="00837C93"/>
    <w:rsid w:val="008405F1"/>
    <w:rsid w:val="00841DE3"/>
    <w:rsid w:val="008425B4"/>
    <w:rsid w:val="00843EA4"/>
    <w:rsid w:val="00844147"/>
    <w:rsid w:val="00845419"/>
    <w:rsid w:val="008463B0"/>
    <w:rsid w:val="00846832"/>
    <w:rsid w:val="00850D99"/>
    <w:rsid w:val="008531BB"/>
    <w:rsid w:val="00853FDE"/>
    <w:rsid w:val="00854B68"/>
    <w:rsid w:val="00855A98"/>
    <w:rsid w:val="00857504"/>
    <w:rsid w:val="00860FB1"/>
    <w:rsid w:val="00861249"/>
    <w:rsid w:val="00861504"/>
    <w:rsid w:val="00861CAF"/>
    <w:rsid w:val="008634FE"/>
    <w:rsid w:val="00863A36"/>
    <w:rsid w:val="008676D6"/>
    <w:rsid w:val="008700DF"/>
    <w:rsid w:val="00871095"/>
    <w:rsid w:val="008749CD"/>
    <w:rsid w:val="00877835"/>
    <w:rsid w:val="008839DB"/>
    <w:rsid w:val="0088550F"/>
    <w:rsid w:val="00885DCD"/>
    <w:rsid w:val="00886C3D"/>
    <w:rsid w:val="008902F1"/>
    <w:rsid w:val="00890523"/>
    <w:rsid w:val="008909BB"/>
    <w:rsid w:val="00896BAF"/>
    <w:rsid w:val="008975C5"/>
    <w:rsid w:val="008A0314"/>
    <w:rsid w:val="008A04BF"/>
    <w:rsid w:val="008A1677"/>
    <w:rsid w:val="008A16A3"/>
    <w:rsid w:val="008A16D3"/>
    <w:rsid w:val="008A1F5C"/>
    <w:rsid w:val="008A22D7"/>
    <w:rsid w:val="008A22DD"/>
    <w:rsid w:val="008A26C2"/>
    <w:rsid w:val="008A2D04"/>
    <w:rsid w:val="008A31C9"/>
    <w:rsid w:val="008A320E"/>
    <w:rsid w:val="008A4B62"/>
    <w:rsid w:val="008A5CAA"/>
    <w:rsid w:val="008B0F54"/>
    <w:rsid w:val="008B315B"/>
    <w:rsid w:val="008B3815"/>
    <w:rsid w:val="008B47A1"/>
    <w:rsid w:val="008B5E9B"/>
    <w:rsid w:val="008B698D"/>
    <w:rsid w:val="008B6A17"/>
    <w:rsid w:val="008B6AA0"/>
    <w:rsid w:val="008C14A7"/>
    <w:rsid w:val="008C1CB6"/>
    <w:rsid w:val="008C2339"/>
    <w:rsid w:val="008C24BF"/>
    <w:rsid w:val="008C2967"/>
    <w:rsid w:val="008C2A7A"/>
    <w:rsid w:val="008C33A7"/>
    <w:rsid w:val="008C523F"/>
    <w:rsid w:val="008C5C15"/>
    <w:rsid w:val="008C674A"/>
    <w:rsid w:val="008D0724"/>
    <w:rsid w:val="008D197A"/>
    <w:rsid w:val="008D1DC8"/>
    <w:rsid w:val="008D1ED8"/>
    <w:rsid w:val="008D612D"/>
    <w:rsid w:val="008D6254"/>
    <w:rsid w:val="008D799B"/>
    <w:rsid w:val="008E0043"/>
    <w:rsid w:val="008E0539"/>
    <w:rsid w:val="008E0C42"/>
    <w:rsid w:val="008E188B"/>
    <w:rsid w:val="008E213B"/>
    <w:rsid w:val="008E2286"/>
    <w:rsid w:val="008E2353"/>
    <w:rsid w:val="008E2652"/>
    <w:rsid w:val="008E2A70"/>
    <w:rsid w:val="008E3E80"/>
    <w:rsid w:val="008E45F4"/>
    <w:rsid w:val="008E4727"/>
    <w:rsid w:val="008E49EE"/>
    <w:rsid w:val="008E5480"/>
    <w:rsid w:val="008E6827"/>
    <w:rsid w:val="008E682E"/>
    <w:rsid w:val="008E6A60"/>
    <w:rsid w:val="008E7D34"/>
    <w:rsid w:val="008F2113"/>
    <w:rsid w:val="008F4E6F"/>
    <w:rsid w:val="008F5CA2"/>
    <w:rsid w:val="008F6651"/>
    <w:rsid w:val="008F7616"/>
    <w:rsid w:val="00900582"/>
    <w:rsid w:val="00901F72"/>
    <w:rsid w:val="009062AB"/>
    <w:rsid w:val="009063E7"/>
    <w:rsid w:val="0090755D"/>
    <w:rsid w:val="009100CE"/>
    <w:rsid w:val="00911891"/>
    <w:rsid w:val="00911DD6"/>
    <w:rsid w:val="0091234B"/>
    <w:rsid w:val="0091337E"/>
    <w:rsid w:val="00913462"/>
    <w:rsid w:val="00913B57"/>
    <w:rsid w:val="00915B08"/>
    <w:rsid w:val="00915D38"/>
    <w:rsid w:val="00916A28"/>
    <w:rsid w:val="00916B3C"/>
    <w:rsid w:val="00916EF8"/>
    <w:rsid w:val="00917FCA"/>
    <w:rsid w:val="009201D6"/>
    <w:rsid w:val="00920761"/>
    <w:rsid w:val="0092257E"/>
    <w:rsid w:val="009227E5"/>
    <w:rsid w:val="00922CBD"/>
    <w:rsid w:val="00922F56"/>
    <w:rsid w:val="00923DC8"/>
    <w:rsid w:val="00924094"/>
    <w:rsid w:val="00924E5E"/>
    <w:rsid w:val="00926C4E"/>
    <w:rsid w:val="00926DBD"/>
    <w:rsid w:val="00927146"/>
    <w:rsid w:val="009272D7"/>
    <w:rsid w:val="00927A1E"/>
    <w:rsid w:val="00930E64"/>
    <w:rsid w:val="00931C68"/>
    <w:rsid w:val="0093298E"/>
    <w:rsid w:val="0093487C"/>
    <w:rsid w:val="00934C83"/>
    <w:rsid w:val="009354FE"/>
    <w:rsid w:val="00937178"/>
    <w:rsid w:val="00937DB9"/>
    <w:rsid w:val="00937F4F"/>
    <w:rsid w:val="00940377"/>
    <w:rsid w:val="00940546"/>
    <w:rsid w:val="0094299C"/>
    <w:rsid w:val="0094451E"/>
    <w:rsid w:val="00945DFC"/>
    <w:rsid w:val="00946E1A"/>
    <w:rsid w:val="0094722C"/>
    <w:rsid w:val="0095053B"/>
    <w:rsid w:val="0095467C"/>
    <w:rsid w:val="00955023"/>
    <w:rsid w:val="00960B30"/>
    <w:rsid w:val="00961EEC"/>
    <w:rsid w:val="00962545"/>
    <w:rsid w:val="00962725"/>
    <w:rsid w:val="009628D0"/>
    <w:rsid w:val="00963A5D"/>
    <w:rsid w:val="00963EB4"/>
    <w:rsid w:val="009642BC"/>
    <w:rsid w:val="0096530D"/>
    <w:rsid w:val="0096554A"/>
    <w:rsid w:val="009658AF"/>
    <w:rsid w:val="00966546"/>
    <w:rsid w:val="00972219"/>
    <w:rsid w:val="009726A8"/>
    <w:rsid w:val="009728D6"/>
    <w:rsid w:val="00972B52"/>
    <w:rsid w:val="00973438"/>
    <w:rsid w:val="009755C6"/>
    <w:rsid w:val="00976542"/>
    <w:rsid w:val="0098036E"/>
    <w:rsid w:val="00980934"/>
    <w:rsid w:val="00981886"/>
    <w:rsid w:val="00982CFD"/>
    <w:rsid w:val="00983406"/>
    <w:rsid w:val="00983A1D"/>
    <w:rsid w:val="0098445C"/>
    <w:rsid w:val="0098460A"/>
    <w:rsid w:val="00985184"/>
    <w:rsid w:val="00985869"/>
    <w:rsid w:val="00985ACD"/>
    <w:rsid w:val="009861F0"/>
    <w:rsid w:val="00986BCE"/>
    <w:rsid w:val="009875AE"/>
    <w:rsid w:val="009921C4"/>
    <w:rsid w:val="0099273B"/>
    <w:rsid w:val="00994982"/>
    <w:rsid w:val="00995D72"/>
    <w:rsid w:val="00997967"/>
    <w:rsid w:val="009A2102"/>
    <w:rsid w:val="009A6CBA"/>
    <w:rsid w:val="009B1B00"/>
    <w:rsid w:val="009B2A9E"/>
    <w:rsid w:val="009B3EA2"/>
    <w:rsid w:val="009B567E"/>
    <w:rsid w:val="009B5919"/>
    <w:rsid w:val="009B59A2"/>
    <w:rsid w:val="009C1736"/>
    <w:rsid w:val="009C2315"/>
    <w:rsid w:val="009C4B37"/>
    <w:rsid w:val="009C5C6E"/>
    <w:rsid w:val="009C6268"/>
    <w:rsid w:val="009C68A1"/>
    <w:rsid w:val="009C6DB4"/>
    <w:rsid w:val="009D1515"/>
    <w:rsid w:val="009D1D1A"/>
    <w:rsid w:val="009D2F4D"/>
    <w:rsid w:val="009D3513"/>
    <w:rsid w:val="009D3943"/>
    <w:rsid w:val="009D3F8B"/>
    <w:rsid w:val="009D40E0"/>
    <w:rsid w:val="009D59FF"/>
    <w:rsid w:val="009D6946"/>
    <w:rsid w:val="009D7C2F"/>
    <w:rsid w:val="009D7EAC"/>
    <w:rsid w:val="009E221F"/>
    <w:rsid w:val="009E39B0"/>
    <w:rsid w:val="009E4EC5"/>
    <w:rsid w:val="009E520E"/>
    <w:rsid w:val="009E5730"/>
    <w:rsid w:val="009E7DD8"/>
    <w:rsid w:val="009F0C4C"/>
    <w:rsid w:val="009F10F3"/>
    <w:rsid w:val="009F137D"/>
    <w:rsid w:val="009F13A5"/>
    <w:rsid w:val="009F218A"/>
    <w:rsid w:val="009F2695"/>
    <w:rsid w:val="009F3369"/>
    <w:rsid w:val="009F3954"/>
    <w:rsid w:val="009F3E7C"/>
    <w:rsid w:val="009F45A5"/>
    <w:rsid w:val="009F4C39"/>
    <w:rsid w:val="009F5339"/>
    <w:rsid w:val="009F5560"/>
    <w:rsid w:val="009F6F01"/>
    <w:rsid w:val="009F74CA"/>
    <w:rsid w:val="00A0040C"/>
    <w:rsid w:val="00A010E7"/>
    <w:rsid w:val="00A022D5"/>
    <w:rsid w:val="00A0351F"/>
    <w:rsid w:val="00A03557"/>
    <w:rsid w:val="00A03A5D"/>
    <w:rsid w:val="00A042AB"/>
    <w:rsid w:val="00A070AC"/>
    <w:rsid w:val="00A073C6"/>
    <w:rsid w:val="00A079A3"/>
    <w:rsid w:val="00A07F75"/>
    <w:rsid w:val="00A10C68"/>
    <w:rsid w:val="00A10E67"/>
    <w:rsid w:val="00A12157"/>
    <w:rsid w:val="00A13581"/>
    <w:rsid w:val="00A13AC2"/>
    <w:rsid w:val="00A13C7C"/>
    <w:rsid w:val="00A14C8C"/>
    <w:rsid w:val="00A177CB"/>
    <w:rsid w:val="00A20675"/>
    <w:rsid w:val="00A21B7B"/>
    <w:rsid w:val="00A21E53"/>
    <w:rsid w:val="00A2260C"/>
    <w:rsid w:val="00A22A3E"/>
    <w:rsid w:val="00A23199"/>
    <w:rsid w:val="00A26005"/>
    <w:rsid w:val="00A307F3"/>
    <w:rsid w:val="00A30ACB"/>
    <w:rsid w:val="00A32E65"/>
    <w:rsid w:val="00A348E7"/>
    <w:rsid w:val="00A363F1"/>
    <w:rsid w:val="00A36D16"/>
    <w:rsid w:val="00A36E0B"/>
    <w:rsid w:val="00A379C6"/>
    <w:rsid w:val="00A412DF"/>
    <w:rsid w:val="00A414C6"/>
    <w:rsid w:val="00A43321"/>
    <w:rsid w:val="00A43F4B"/>
    <w:rsid w:val="00A46158"/>
    <w:rsid w:val="00A471A0"/>
    <w:rsid w:val="00A47F31"/>
    <w:rsid w:val="00A501DA"/>
    <w:rsid w:val="00A501EB"/>
    <w:rsid w:val="00A53B95"/>
    <w:rsid w:val="00A5480D"/>
    <w:rsid w:val="00A54BC0"/>
    <w:rsid w:val="00A5615E"/>
    <w:rsid w:val="00A5709B"/>
    <w:rsid w:val="00A572E5"/>
    <w:rsid w:val="00A576C9"/>
    <w:rsid w:val="00A60D72"/>
    <w:rsid w:val="00A6110C"/>
    <w:rsid w:val="00A61436"/>
    <w:rsid w:val="00A61439"/>
    <w:rsid w:val="00A61605"/>
    <w:rsid w:val="00A62895"/>
    <w:rsid w:val="00A6345B"/>
    <w:rsid w:val="00A639C3"/>
    <w:rsid w:val="00A63D46"/>
    <w:rsid w:val="00A6489D"/>
    <w:rsid w:val="00A70070"/>
    <w:rsid w:val="00A70610"/>
    <w:rsid w:val="00A72B40"/>
    <w:rsid w:val="00A72BF1"/>
    <w:rsid w:val="00A72F42"/>
    <w:rsid w:val="00A8165C"/>
    <w:rsid w:val="00A81884"/>
    <w:rsid w:val="00A81A85"/>
    <w:rsid w:val="00A82316"/>
    <w:rsid w:val="00A841C1"/>
    <w:rsid w:val="00A844C4"/>
    <w:rsid w:val="00A85AA9"/>
    <w:rsid w:val="00A872B0"/>
    <w:rsid w:val="00A90A0C"/>
    <w:rsid w:val="00A90CC6"/>
    <w:rsid w:val="00A90D02"/>
    <w:rsid w:val="00A917B5"/>
    <w:rsid w:val="00A938CF"/>
    <w:rsid w:val="00A942A5"/>
    <w:rsid w:val="00A960EA"/>
    <w:rsid w:val="00A96E47"/>
    <w:rsid w:val="00AA0D7F"/>
    <w:rsid w:val="00AA0DD9"/>
    <w:rsid w:val="00AA1179"/>
    <w:rsid w:val="00AA4CDC"/>
    <w:rsid w:val="00AB10D4"/>
    <w:rsid w:val="00AB1411"/>
    <w:rsid w:val="00AB24C8"/>
    <w:rsid w:val="00AB5472"/>
    <w:rsid w:val="00AB5A38"/>
    <w:rsid w:val="00AB5F64"/>
    <w:rsid w:val="00AB74DD"/>
    <w:rsid w:val="00AB79D9"/>
    <w:rsid w:val="00AC0DD9"/>
    <w:rsid w:val="00AC0E92"/>
    <w:rsid w:val="00AC166F"/>
    <w:rsid w:val="00AC21E6"/>
    <w:rsid w:val="00AC38E8"/>
    <w:rsid w:val="00AC4E91"/>
    <w:rsid w:val="00AC54C3"/>
    <w:rsid w:val="00AC6349"/>
    <w:rsid w:val="00AD299C"/>
    <w:rsid w:val="00AD3937"/>
    <w:rsid w:val="00AD393F"/>
    <w:rsid w:val="00AD5292"/>
    <w:rsid w:val="00AD63B8"/>
    <w:rsid w:val="00AD6E3E"/>
    <w:rsid w:val="00AE051D"/>
    <w:rsid w:val="00AE0F18"/>
    <w:rsid w:val="00AE17A9"/>
    <w:rsid w:val="00AE2A29"/>
    <w:rsid w:val="00AE3549"/>
    <w:rsid w:val="00AE367A"/>
    <w:rsid w:val="00AE3740"/>
    <w:rsid w:val="00AE5672"/>
    <w:rsid w:val="00AE66B2"/>
    <w:rsid w:val="00AE6896"/>
    <w:rsid w:val="00AE6B75"/>
    <w:rsid w:val="00AE6F20"/>
    <w:rsid w:val="00AF02A6"/>
    <w:rsid w:val="00AF15D2"/>
    <w:rsid w:val="00AF1C7B"/>
    <w:rsid w:val="00AF3FE0"/>
    <w:rsid w:val="00AF4581"/>
    <w:rsid w:val="00AF4849"/>
    <w:rsid w:val="00AF6D03"/>
    <w:rsid w:val="00B008B4"/>
    <w:rsid w:val="00B00939"/>
    <w:rsid w:val="00B013A0"/>
    <w:rsid w:val="00B021DE"/>
    <w:rsid w:val="00B02E93"/>
    <w:rsid w:val="00B036C2"/>
    <w:rsid w:val="00B052CF"/>
    <w:rsid w:val="00B07463"/>
    <w:rsid w:val="00B07B7C"/>
    <w:rsid w:val="00B10740"/>
    <w:rsid w:val="00B127AE"/>
    <w:rsid w:val="00B12911"/>
    <w:rsid w:val="00B16125"/>
    <w:rsid w:val="00B16873"/>
    <w:rsid w:val="00B23F7F"/>
    <w:rsid w:val="00B2459F"/>
    <w:rsid w:val="00B27771"/>
    <w:rsid w:val="00B305CE"/>
    <w:rsid w:val="00B308BA"/>
    <w:rsid w:val="00B320E5"/>
    <w:rsid w:val="00B322F9"/>
    <w:rsid w:val="00B32653"/>
    <w:rsid w:val="00B35B5C"/>
    <w:rsid w:val="00B363B5"/>
    <w:rsid w:val="00B372FA"/>
    <w:rsid w:val="00B431D5"/>
    <w:rsid w:val="00B4411D"/>
    <w:rsid w:val="00B46641"/>
    <w:rsid w:val="00B4734B"/>
    <w:rsid w:val="00B476B1"/>
    <w:rsid w:val="00B503C1"/>
    <w:rsid w:val="00B51836"/>
    <w:rsid w:val="00B520D2"/>
    <w:rsid w:val="00B527C3"/>
    <w:rsid w:val="00B57FB4"/>
    <w:rsid w:val="00B60D77"/>
    <w:rsid w:val="00B61ACB"/>
    <w:rsid w:val="00B64200"/>
    <w:rsid w:val="00B65351"/>
    <w:rsid w:val="00B65609"/>
    <w:rsid w:val="00B65FB7"/>
    <w:rsid w:val="00B6625E"/>
    <w:rsid w:val="00B6661A"/>
    <w:rsid w:val="00B66E90"/>
    <w:rsid w:val="00B67254"/>
    <w:rsid w:val="00B67B9B"/>
    <w:rsid w:val="00B722BA"/>
    <w:rsid w:val="00B73233"/>
    <w:rsid w:val="00B73884"/>
    <w:rsid w:val="00B73A45"/>
    <w:rsid w:val="00B73FCA"/>
    <w:rsid w:val="00B746BE"/>
    <w:rsid w:val="00B760B5"/>
    <w:rsid w:val="00B76426"/>
    <w:rsid w:val="00B768F7"/>
    <w:rsid w:val="00B775A1"/>
    <w:rsid w:val="00B8162C"/>
    <w:rsid w:val="00B82632"/>
    <w:rsid w:val="00B82909"/>
    <w:rsid w:val="00B8696F"/>
    <w:rsid w:val="00B87975"/>
    <w:rsid w:val="00B87BF9"/>
    <w:rsid w:val="00B87E18"/>
    <w:rsid w:val="00B90242"/>
    <w:rsid w:val="00B90BBB"/>
    <w:rsid w:val="00B90D9A"/>
    <w:rsid w:val="00B90FDD"/>
    <w:rsid w:val="00B91598"/>
    <w:rsid w:val="00B91D32"/>
    <w:rsid w:val="00B91F1D"/>
    <w:rsid w:val="00BA0110"/>
    <w:rsid w:val="00BA04F6"/>
    <w:rsid w:val="00BA06FB"/>
    <w:rsid w:val="00BA289F"/>
    <w:rsid w:val="00BA2C53"/>
    <w:rsid w:val="00BA3242"/>
    <w:rsid w:val="00BA3BC7"/>
    <w:rsid w:val="00BA510E"/>
    <w:rsid w:val="00BA69B0"/>
    <w:rsid w:val="00BA6A1A"/>
    <w:rsid w:val="00BA7093"/>
    <w:rsid w:val="00BA7737"/>
    <w:rsid w:val="00BB1BB9"/>
    <w:rsid w:val="00BB3216"/>
    <w:rsid w:val="00BB396A"/>
    <w:rsid w:val="00BB3B74"/>
    <w:rsid w:val="00BB78C8"/>
    <w:rsid w:val="00BB7FB9"/>
    <w:rsid w:val="00BB7FF9"/>
    <w:rsid w:val="00BC0B75"/>
    <w:rsid w:val="00BC0E1F"/>
    <w:rsid w:val="00BC1110"/>
    <w:rsid w:val="00BC1DC3"/>
    <w:rsid w:val="00BC3F77"/>
    <w:rsid w:val="00BC51D2"/>
    <w:rsid w:val="00BC6117"/>
    <w:rsid w:val="00BC7138"/>
    <w:rsid w:val="00BC7A6A"/>
    <w:rsid w:val="00BC7EC8"/>
    <w:rsid w:val="00BD08E6"/>
    <w:rsid w:val="00BD1785"/>
    <w:rsid w:val="00BD2568"/>
    <w:rsid w:val="00BD2923"/>
    <w:rsid w:val="00BD2D56"/>
    <w:rsid w:val="00BD342F"/>
    <w:rsid w:val="00BD694B"/>
    <w:rsid w:val="00BD6B67"/>
    <w:rsid w:val="00BE5477"/>
    <w:rsid w:val="00BE5B54"/>
    <w:rsid w:val="00BE66FD"/>
    <w:rsid w:val="00BE7D09"/>
    <w:rsid w:val="00BF1260"/>
    <w:rsid w:val="00BF1723"/>
    <w:rsid w:val="00BF405F"/>
    <w:rsid w:val="00BF51D3"/>
    <w:rsid w:val="00BF683E"/>
    <w:rsid w:val="00BF7D20"/>
    <w:rsid w:val="00C008BD"/>
    <w:rsid w:val="00C00CE4"/>
    <w:rsid w:val="00C0215E"/>
    <w:rsid w:val="00C0290E"/>
    <w:rsid w:val="00C03992"/>
    <w:rsid w:val="00C046B1"/>
    <w:rsid w:val="00C1008B"/>
    <w:rsid w:val="00C10361"/>
    <w:rsid w:val="00C111E9"/>
    <w:rsid w:val="00C1349C"/>
    <w:rsid w:val="00C15429"/>
    <w:rsid w:val="00C15586"/>
    <w:rsid w:val="00C15AD3"/>
    <w:rsid w:val="00C16A06"/>
    <w:rsid w:val="00C208A5"/>
    <w:rsid w:val="00C21850"/>
    <w:rsid w:val="00C21B95"/>
    <w:rsid w:val="00C21EC9"/>
    <w:rsid w:val="00C2205C"/>
    <w:rsid w:val="00C229D6"/>
    <w:rsid w:val="00C2309F"/>
    <w:rsid w:val="00C2528B"/>
    <w:rsid w:val="00C31725"/>
    <w:rsid w:val="00C319A6"/>
    <w:rsid w:val="00C32451"/>
    <w:rsid w:val="00C34F61"/>
    <w:rsid w:val="00C35883"/>
    <w:rsid w:val="00C3742D"/>
    <w:rsid w:val="00C422D7"/>
    <w:rsid w:val="00C442D1"/>
    <w:rsid w:val="00C45CA3"/>
    <w:rsid w:val="00C46AAA"/>
    <w:rsid w:val="00C47AEA"/>
    <w:rsid w:val="00C47BEC"/>
    <w:rsid w:val="00C5260A"/>
    <w:rsid w:val="00C53C1A"/>
    <w:rsid w:val="00C54FC1"/>
    <w:rsid w:val="00C56CD6"/>
    <w:rsid w:val="00C572C7"/>
    <w:rsid w:val="00C62096"/>
    <w:rsid w:val="00C63574"/>
    <w:rsid w:val="00C63639"/>
    <w:rsid w:val="00C64C80"/>
    <w:rsid w:val="00C64E3E"/>
    <w:rsid w:val="00C65EBD"/>
    <w:rsid w:val="00C66315"/>
    <w:rsid w:val="00C66721"/>
    <w:rsid w:val="00C705FA"/>
    <w:rsid w:val="00C706E8"/>
    <w:rsid w:val="00C71922"/>
    <w:rsid w:val="00C71C56"/>
    <w:rsid w:val="00C71F0B"/>
    <w:rsid w:val="00C7202E"/>
    <w:rsid w:val="00C74A64"/>
    <w:rsid w:val="00C80111"/>
    <w:rsid w:val="00C8097A"/>
    <w:rsid w:val="00C837D7"/>
    <w:rsid w:val="00C84415"/>
    <w:rsid w:val="00C87381"/>
    <w:rsid w:val="00C87DC9"/>
    <w:rsid w:val="00C90B8B"/>
    <w:rsid w:val="00C90DD0"/>
    <w:rsid w:val="00C9402E"/>
    <w:rsid w:val="00C94070"/>
    <w:rsid w:val="00C94520"/>
    <w:rsid w:val="00C96B0B"/>
    <w:rsid w:val="00C96B51"/>
    <w:rsid w:val="00CA0798"/>
    <w:rsid w:val="00CA2901"/>
    <w:rsid w:val="00CA4CBD"/>
    <w:rsid w:val="00CA7B9B"/>
    <w:rsid w:val="00CB2762"/>
    <w:rsid w:val="00CB2FE5"/>
    <w:rsid w:val="00CB345F"/>
    <w:rsid w:val="00CB4020"/>
    <w:rsid w:val="00CB5192"/>
    <w:rsid w:val="00CB606C"/>
    <w:rsid w:val="00CB6952"/>
    <w:rsid w:val="00CB79AA"/>
    <w:rsid w:val="00CC19A0"/>
    <w:rsid w:val="00CC2592"/>
    <w:rsid w:val="00CC34D5"/>
    <w:rsid w:val="00CC3AEA"/>
    <w:rsid w:val="00CC78C7"/>
    <w:rsid w:val="00CC7B48"/>
    <w:rsid w:val="00CD0B9B"/>
    <w:rsid w:val="00CD3991"/>
    <w:rsid w:val="00CD43D6"/>
    <w:rsid w:val="00CD5CC1"/>
    <w:rsid w:val="00CD5D15"/>
    <w:rsid w:val="00CD62AE"/>
    <w:rsid w:val="00CD76E0"/>
    <w:rsid w:val="00CE09F9"/>
    <w:rsid w:val="00CE273A"/>
    <w:rsid w:val="00CE3A93"/>
    <w:rsid w:val="00CE5877"/>
    <w:rsid w:val="00CE5B00"/>
    <w:rsid w:val="00CE7F25"/>
    <w:rsid w:val="00CF0571"/>
    <w:rsid w:val="00CF0C76"/>
    <w:rsid w:val="00CF0E46"/>
    <w:rsid w:val="00CF1321"/>
    <w:rsid w:val="00CF2350"/>
    <w:rsid w:val="00CF2AB8"/>
    <w:rsid w:val="00CF44C7"/>
    <w:rsid w:val="00CF47FB"/>
    <w:rsid w:val="00CF57DD"/>
    <w:rsid w:val="00CF5993"/>
    <w:rsid w:val="00D00F68"/>
    <w:rsid w:val="00D03257"/>
    <w:rsid w:val="00D06186"/>
    <w:rsid w:val="00D06850"/>
    <w:rsid w:val="00D07720"/>
    <w:rsid w:val="00D07E98"/>
    <w:rsid w:val="00D100E8"/>
    <w:rsid w:val="00D117CD"/>
    <w:rsid w:val="00D12BB4"/>
    <w:rsid w:val="00D12F2F"/>
    <w:rsid w:val="00D1410A"/>
    <w:rsid w:val="00D16E77"/>
    <w:rsid w:val="00D2078E"/>
    <w:rsid w:val="00D221DA"/>
    <w:rsid w:val="00D23E45"/>
    <w:rsid w:val="00D24393"/>
    <w:rsid w:val="00D269BD"/>
    <w:rsid w:val="00D3061A"/>
    <w:rsid w:val="00D31ADC"/>
    <w:rsid w:val="00D333FB"/>
    <w:rsid w:val="00D3387F"/>
    <w:rsid w:val="00D353ED"/>
    <w:rsid w:val="00D379B5"/>
    <w:rsid w:val="00D37D15"/>
    <w:rsid w:val="00D414F4"/>
    <w:rsid w:val="00D417B4"/>
    <w:rsid w:val="00D43907"/>
    <w:rsid w:val="00D44AA5"/>
    <w:rsid w:val="00D45BB4"/>
    <w:rsid w:val="00D46BAE"/>
    <w:rsid w:val="00D50850"/>
    <w:rsid w:val="00D51FA0"/>
    <w:rsid w:val="00D5557F"/>
    <w:rsid w:val="00D55E3D"/>
    <w:rsid w:val="00D5639F"/>
    <w:rsid w:val="00D601E9"/>
    <w:rsid w:val="00D61556"/>
    <w:rsid w:val="00D61F70"/>
    <w:rsid w:val="00D64431"/>
    <w:rsid w:val="00D66526"/>
    <w:rsid w:val="00D66F02"/>
    <w:rsid w:val="00D67733"/>
    <w:rsid w:val="00D708A4"/>
    <w:rsid w:val="00D71F80"/>
    <w:rsid w:val="00D72A26"/>
    <w:rsid w:val="00D730D2"/>
    <w:rsid w:val="00D74B6D"/>
    <w:rsid w:val="00D75AD1"/>
    <w:rsid w:val="00D7776D"/>
    <w:rsid w:val="00D81DFB"/>
    <w:rsid w:val="00D82370"/>
    <w:rsid w:val="00D83AE6"/>
    <w:rsid w:val="00D85485"/>
    <w:rsid w:val="00D870A1"/>
    <w:rsid w:val="00D87BDE"/>
    <w:rsid w:val="00D87DEF"/>
    <w:rsid w:val="00D901D8"/>
    <w:rsid w:val="00D9294D"/>
    <w:rsid w:val="00D954DB"/>
    <w:rsid w:val="00D95B97"/>
    <w:rsid w:val="00D962A3"/>
    <w:rsid w:val="00D979DF"/>
    <w:rsid w:val="00D97AC4"/>
    <w:rsid w:val="00DA1BD3"/>
    <w:rsid w:val="00DA2891"/>
    <w:rsid w:val="00DA323B"/>
    <w:rsid w:val="00DA3CF6"/>
    <w:rsid w:val="00DA43E5"/>
    <w:rsid w:val="00DA78B6"/>
    <w:rsid w:val="00DB011C"/>
    <w:rsid w:val="00DC03D1"/>
    <w:rsid w:val="00DC1733"/>
    <w:rsid w:val="00DC18D9"/>
    <w:rsid w:val="00DC1934"/>
    <w:rsid w:val="00DC23B5"/>
    <w:rsid w:val="00DC28E3"/>
    <w:rsid w:val="00DC48F9"/>
    <w:rsid w:val="00DC5370"/>
    <w:rsid w:val="00DC563A"/>
    <w:rsid w:val="00DD060E"/>
    <w:rsid w:val="00DD16DA"/>
    <w:rsid w:val="00DD2E35"/>
    <w:rsid w:val="00DD37F3"/>
    <w:rsid w:val="00DD482D"/>
    <w:rsid w:val="00DD4E27"/>
    <w:rsid w:val="00DD54F6"/>
    <w:rsid w:val="00DD5563"/>
    <w:rsid w:val="00DD5DD5"/>
    <w:rsid w:val="00DD662D"/>
    <w:rsid w:val="00DD73E9"/>
    <w:rsid w:val="00DD7A19"/>
    <w:rsid w:val="00DD7A25"/>
    <w:rsid w:val="00DE426A"/>
    <w:rsid w:val="00DE43B8"/>
    <w:rsid w:val="00DE49A8"/>
    <w:rsid w:val="00DE5905"/>
    <w:rsid w:val="00DE5C96"/>
    <w:rsid w:val="00DE6090"/>
    <w:rsid w:val="00DE7621"/>
    <w:rsid w:val="00DE7870"/>
    <w:rsid w:val="00DF1EC0"/>
    <w:rsid w:val="00DF2180"/>
    <w:rsid w:val="00DF3A1B"/>
    <w:rsid w:val="00DF4363"/>
    <w:rsid w:val="00DF7FBC"/>
    <w:rsid w:val="00E0149E"/>
    <w:rsid w:val="00E0187F"/>
    <w:rsid w:val="00E01FE4"/>
    <w:rsid w:val="00E02A75"/>
    <w:rsid w:val="00E0330C"/>
    <w:rsid w:val="00E045D9"/>
    <w:rsid w:val="00E05D75"/>
    <w:rsid w:val="00E06D78"/>
    <w:rsid w:val="00E07E01"/>
    <w:rsid w:val="00E10382"/>
    <w:rsid w:val="00E1071A"/>
    <w:rsid w:val="00E1071B"/>
    <w:rsid w:val="00E13E9C"/>
    <w:rsid w:val="00E14BC5"/>
    <w:rsid w:val="00E1539B"/>
    <w:rsid w:val="00E16FBC"/>
    <w:rsid w:val="00E17391"/>
    <w:rsid w:val="00E2171F"/>
    <w:rsid w:val="00E21E0C"/>
    <w:rsid w:val="00E229B3"/>
    <w:rsid w:val="00E2385C"/>
    <w:rsid w:val="00E23EDE"/>
    <w:rsid w:val="00E24BB3"/>
    <w:rsid w:val="00E25674"/>
    <w:rsid w:val="00E2575D"/>
    <w:rsid w:val="00E25AFA"/>
    <w:rsid w:val="00E25C56"/>
    <w:rsid w:val="00E30136"/>
    <w:rsid w:val="00E3077E"/>
    <w:rsid w:val="00E30B18"/>
    <w:rsid w:val="00E30C56"/>
    <w:rsid w:val="00E31C55"/>
    <w:rsid w:val="00E31EA2"/>
    <w:rsid w:val="00E31FC3"/>
    <w:rsid w:val="00E322CA"/>
    <w:rsid w:val="00E32D87"/>
    <w:rsid w:val="00E347DE"/>
    <w:rsid w:val="00E34EF0"/>
    <w:rsid w:val="00E374F8"/>
    <w:rsid w:val="00E40F51"/>
    <w:rsid w:val="00E41635"/>
    <w:rsid w:val="00E41940"/>
    <w:rsid w:val="00E43999"/>
    <w:rsid w:val="00E44FB5"/>
    <w:rsid w:val="00E45D0E"/>
    <w:rsid w:val="00E463BE"/>
    <w:rsid w:val="00E47361"/>
    <w:rsid w:val="00E519FF"/>
    <w:rsid w:val="00E52322"/>
    <w:rsid w:val="00E53411"/>
    <w:rsid w:val="00E53C07"/>
    <w:rsid w:val="00E54228"/>
    <w:rsid w:val="00E55423"/>
    <w:rsid w:val="00E56483"/>
    <w:rsid w:val="00E56CAB"/>
    <w:rsid w:val="00E5755A"/>
    <w:rsid w:val="00E602C9"/>
    <w:rsid w:val="00E619D7"/>
    <w:rsid w:val="00E61CF4"/>
    <w:rsid w:val="00E639D0"/>
    <w:rsid w:val="00E63C20"/>
    <w:rsid w:val="00E640F3"/>
    <w:rsid w:val="00E65057"/>
    <w:rsid w:val="00E65456"/>
    <w:rsid w:val="00E676D0"/>
    <w:rsid w:val="00E67865"/>
    <w:rsid w:val="00E67B38"/>
    <w:rsid w:val="00E67BD9"/>
    <w:rsid w:val="00E70B7B"/>
    <w:rsid w:val="00E72F8D"/>
    <w:rsid w:val="00E7555E"/>
    <w:rsid w:val="00E75D8C"/>
    <w:rsid w:val="00E7622C"/>
    <w:rsid w:val="00E773EF"/>
    <w:rsid w:val="00E77639"/>
    <w:rsid w:val="00E801EC"/>
    <w:rsid w:val="00E80862"/>
    <w:rsid w:val="00E81129"/>
    <w:rsid w:val="00E813B7"/>
    <w:rsid w:val="00E8247D"/>
    <w:rsid w:val="00E836E5"/>
    <w:rsid w:val="00E903FE"/>
    <w:rsid w:val="00E907AE"/>
    <w:rsid w:val="00E9182C"/>
    <w:rsid w:val="00E9217A"/>
    <w:rsid w:val="00E928A7"/>
    <w:rsid w:val="00E94436"/>
    <w:rsid w:val="00E96A3B"/>
    <w:rsid w:val="00EA059C"/>
    <w:rsid w:val="00EA088C"/>
    <w:rsid w:val="00EA11D7"/>
    <w:rsid w:val="00EA164D"/>
    <w:rsid w:val="00EA18AE"/>
    <w:rsid w:val="00EA30C0"/>
    <w:rsid w:val="00EA5083"/>
    <w:rsid w:val="00EA5755"/>
    <w:rsid w:val="00EA7ABC"/>
    <w:rsid w:val="00EA7F1C"/>
    <w:rsid w:val="00EB1D68"/>
    <w:rsid w:val="00EB2940"/>
    <w:rsid w:val="00EB2ECD"/>
    <w:rsid w:val="00EB3CD5"/>
    <w:rsid w:val="00EB4A6E"/>
    <w:rsid w:val="00EB57BA"/>
    <w:rsid w:val="00EB66A1"/>
    <w:rsid w:val="00EB6972"/>
    <w:rsid w:val="00EB6BF2"/>
    <w:rsid w:val="00EB7180"/>
    <w:rsid w:val="00EC1A0C"/>
    <w:rsid w:val="00EC1B6F"/>
    <w:rsid w:val="00EC2AAA"/>
    <w:rsid w:val="00EC2E51"/>
    <w:rsid w:val="00EC2EAD"/>
    <w:rsid w:val="00EC349D"/>
    <w:rsid w:val="00EC3887"/>
    <w:rsid w:val="00EC5603"/>
    <w:rsid w:val="00EC5DAC"/>
    <w:rsid w:val="00EC6750"/>
    <w:rsid w:val="00ED0E38"/>
    <w:rsid w:val="00ED14BA"/>
    <w:rsid w:val="00ED1A9E"/>
    <w:rsid w:val="00ED251F"/>
    <w:rsid w:val="00ED2B58"/>
    <w:rsid w:val="00ED612E"/>
    <w:rsid w:val="00EE06D1"/>
    <w:rsid w:val="00EE0846"/>
    <w:rsid w:val="00EE1973"/>
    <w:rsid w:val="00EE1E79"/>
    <w:rsid w:val="00EE1FB1"/>
    <w:rsid w:val="00EE33A3"/>
    <w:rsid w:val="00EE4958"/>
    <w:rsid w:val="00EE607A"/>
    <w:rsid w:val="00EE684D"/>
    <w:rsid w:val="00EE6CC3"/>
    <w:rsid w:val="00EE7EA6"/>
    <w:rsid w:val="00EF3C39"/>
    <w:rsid w:val="00EF3F74"/>
    <w:rsid w:val="00EF4007"/>
    <w:rsid w:val="00EF55D3"/>
    <w:rsid w:val="00EF5F46"/>
    <w:rsid w:val="00EF670D"/>
    <w:rsid w:val="00F01531"/>
    <w:rsid w:val="00F0159E"/>
    <w:rsid w:val="00F051FD"/>
    <w:rsid w:val="00F06CA3"/>
    <w:rsid w:val="00F07509"/>
    <w:rsid w:val="00F07E01"/>
    <w:rsid w:val="00F13CAC"/>
    <w:rsid w:val="00F14DDD"/>
    <w:rsid w:val="00F14FBE"/>
    <w:rsid w:val="00F1585E"/>
    <w:rsid w:val="00F1669A"/>
    <w:rsid w:val="00F178CB"/>
    <w:rsid w:val="00F2111C"/>
    <w:rsid w:val="00F220F4"/>
    <w:rsid w:val="00F24A78"/>
    <w:rsid w:val="00F24C2D"/>
    <w:rsid w:val="00F25174"/>
    <w:rsid w:val="00F25A19"/>
    <w:rsid w:val="00F272BC"/>
    <w:rsid w:val="00F311E6"/>
    <w:rsid w:val="00F31C2F"/>
    <w:rsid w:val="00F320D1"/>
    <w:rsid w:val="00F34AFC"/>
    <w:rsid w:val="00F34C4D"/>
    <w:rsid w:val="00F36ABC"/>
    <w:rsid w:val="00F40398"/>
    <w:rsid w:val="00F40594"/>
    <w:rsid w:val="00F4084C"/>
    <w:rsid w:val="00F40CB3"/>
    <w:rsid w:val="00F423C6"/>
    <w:rsid w:val="00F43839"/>
    <w:rsid w:val="00F4663D"/>
    <w:rsid w:val="00F46793"/>
    <w:rsid w:val="00F50969"/>
    <w:rsid w:val="00F51854"/>
    <w:rsid w:val="00F52DA3"/>
    <w:rsid w:val="00F627FA"/>
    <w:rsid w:val="00F63229"/>
    <w:rsid w:val="00F6385F"/>
    <w:rsid w:val="00F64C4E"/>
    <w:rsid w:val="00F67FDA"/>
    <w:rsid w:val="00F7068A"/>
    <w:rsid w:val="00F71B51"/>
    <w:rsid w:val="00F73193"/>
    <w:rsid w:val="00F7644D"/>
    <w:rsid w:val="00F76CEF"/>
    <w:rsid w:val="00F80902"/>
    <w:rsid w:val="00F80DCC"/>
    <w:rsid w:val="00F812AD"/>
    <w:rsid w:val="00F8145A"/>
    <w:rsid w:val="00F81B0B"/>
    <w:rsid w:val="00F820F5"/>
    <w:rsid w:val="00F831EE"/>
    <w:rsid w:val="00F834A9"/>
    <w:rsid w:val="00F83E4F"/>
    <w:rsid w:val="00F8490F"/>
    <w:rsid w:val="00F86005"/>
    <w:rsid w:val="00F8682D"/>
    <w:rsid w:val="00F870CB"/>
    <w:rsid w:val="00F87404"/>
    <w:rsid w:val="00F878BC"/>
    <w:rsid w:val="00F90331"/>
    <w:rsid w:val="00F90B1C"/>
    <w:rsid w:val="00F92B55"/>
    <w:rsid w:val="00F933FA"/>
    <w:rsid w:val="00F94F61"/>
    <w:rsid w:val="00F94FBB"/>
    <w:rsid w:val="00F9739D"/>
    <w:rsid w:val="00FA0306"/>
    <w:rsid w:val="00FA09C2"/>
    <w:rsid w:val="00FA4B92"/>
    <w:rsid w:val="00FA55A0"/>
    <w:rsid w:val="00FA61AB"/>
    <w:rsid w:val="00FA6358"/>
    <w:rsid w:val="00FA7237"/>
    <w:rsid w:val="00FA751D"/>
    <w:rsid w:val="00FB08E1"/>
    <w:rsid w:val="00FB1DDF"/>
    <w:rsid w:val="00FB1F56"/>
    <w:rsid w:val="00FB2305"/>
    <w:rsid w:val="00FB24F5"/>
    <w:rsid w:val="00FB3C91"/>
    <w:rsid w:val="00FB67E5"/>
    <w:rsid w:val="00FC1209"/>
    <w:rsid w:val="00FC26EC"/>
    <w:rsid w:val="00FC2C6A"/>
    <w:rsid w:val="00FC3DAB"/>
    <w:rsid w:val="00FC42BD"/>
    <w:rsid w:val="00FC5E4A"/>
    <w:rsid w:val="00FC71A8"/>
    <w:rsid w:val="00FD1625"/>
    <w:rsid w:val="00FD271D"/>
    <w:rsid w:val="00FD2EED"/>
    <w:rsid w:val="00FD3FB2"/>
    <w:rsid w:val="00FD6A8E"/>
    <w:rsid w:val="00FE0E43"/>
    <w:rsid w:val="00FE1089"/>
    <w:rsid w:val="00FE14B0"/>
    <w:rsid w:val="00FE34FE"/>
    <w:rsid w:val="00FE41DA"/>
    <w:rsid w:val="00FE49D9"/>
    <w:rsid w:val="00FE514E"/>
    <w:rsid w:val="00FE68D9"/>
    <w:rsid w:val="00FE6992"/>
    <w:rsid w:val="00FF1F33"/>
    <w:rsid w:val="00FF3564"/>
    <w:rsid w:val="00FF3F55"/>
    <w:rsid w:val="00FF415D"/>
    <w:rsid w:val="00FF676B"/>
    <w:rsid w:val="00FF7557"/>
    <w:rsid w:val="00FF7D1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FE4A9E8"/>
  <w15:docId w15:val="{B5C5187C-663E-1545-A533-DAC243D3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cs-CZ"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19D7"/>
    <w:rPr>
      <w:rFonts w:ascii="Tahoma" w:hAnsi="Tahoma" w:cs="Tahoma"/>
      <w:lang w:eastAsia="cs-CZ"/>
    </w:rPr>
  </w:style>
  <w:style w:type="paragraph" w:styleId="Nadpis1">
    <w:name w:val="heading 1"/>
    <w:aliases w:val="H1,Perot,1,h1,Header 1,II+,I,Attribute Heading 1,*,Part,P,vorlage 1,chapternumber,HPS,Heading-2,H11,Heading 1 (NN),FAMILY TREE HEADING 1,(Alt+1),L1,(HPS),Überschrift 20,Level 1,SAHeading 1,ghost,Old,Topic Heading 1,MainHeader,ASAPHeading 1,H12"/>
    <w:basedOn w:val="Normln"/>
    <w:next w:val="Normln"/>
    <w:link w:val="Nadpis1Char"/>
    <w:qFormat/>
    <w:rsid w:val="007C4EF3"/>
    <w:pPr>
      <w:keepNext/>
      <w:numPr>
        <w:numId w:val="6"/>
      </w:numPr>
      <w:pBdr>
        <w:top w:val="single" w:sz="4" w:space="1" w:color="auto"/>
        <w:left w:val="single" w:sz="4" w:space="4" w:color="auto"/>
        <w:bottom w:val="single" w:sz="4" w:space="1" w:color="auto"/>
        <w:right w:val="single" w:sz="4" w:space="4" w:color="auto"/>
      </w:pBdr>
      <w:tabs>
        <w:tab w:val="left" w:pos="1440"/>
        <w:tab w:val="center" w:pos="4320"/>
        <w:tab w:val="right" w:pos="8640"/>
      </w:tabs>
      <w:spacing w:before="360" w:after="120"/>
      <w:outlineLvl w:val="0"/>
    </w:pPr>
    <w:rPr>
      <w:b/>
      <w:bCs/>
      <w:sz w:val="28"/>
      <w:szCs w:val="28"/>
    </w:rPr>
  </w:style>
  <w:style w:type="paragraph" w:styleId="Nadpis2">
    <w:name w:val="heading 2"/>
    <w:aliases w:val="Nadpis 2 Char, Char1,h2,hlavicka,F2,F21,ASAPHeading 2,PA Major Section,2,sub-sect,21,sub-sect1,22,sub-sect2,211,sub-sect11,Nadpis 2T,H2,2m,x,Bold 14,L2,Heading 2- no#,L,SD 2,Arial 12 Fett Kursiv,*HP-Heading 2,Nadpis 2 Char1 Char,satya2,Header "/>
    <w:basedOn w:val="Normln"/>
    <w:next w:val="Normln"/>
    <w:link w:val="Nadpis2Char1"/>
    <w:uiPriority w:val="9"/>
    <w:qFormat/>
    <w:rsid w:val="00863A36"/>
    <w:pPr>
      <w:numPr>
        <w:ilvl w:val="1"/>
        <w:numId w:val="6"/>
      </w:numPr>
      <w:tabs>
        <w:tab w:val="right" w:pos="8640"/>
      </w:tabs>
      <w:spacing w:before="120" w:after="120"/>
      <w:outlineLvl w:val="1"/>
    </w:pPr>
    <w:rPr>
      <w:b/>
      <w:bCs/>
    </w:rPr>
  </w:style>
  <w:style w:type="paragraph" w:styleId="Nadpis3">
    <w:name w:val="heading 3"/>
    <w:aliases w:val=" Char,H3,Numbered - 3,Level 1 - 1,Lev 3,Minor,H31,H32,H33,H34,H35,H36,H37,H38,t3,PA Minor Section,Label,Label1,(Alt+3),(Alt+3)1,(Alt+3)2,(Alt+3)3,(Alt+3)4,(Alt+3)5,(Alt+3)6,(Alt+3)11,(Alt+3)21,(Alt+3)31,(Alt+3)41,(Alt+3)7,(Alt+3)12,(Alt+3)22,I"/>
    <w:basedOn w:val="Normln"/>
    <w:next w:val="Normln"/>
    <w:link w:val="Nadpis3Char"/>
    <w:uiPriority w:val="9"/>
    <w:qFormat/>
    <w:rsid w:val="00863A36"/>
    <w:pPr>
      <w:keepNext/>
      <w:numPr>
        <w:ilvl w:val="2"/>
        <w:numId w:val="6"/>
      </w:numPr>
      <w:outlineLvl w:val="2"/>
    </w:pPr>
    <w:rPr>
      <w:b/>
      <w:bCs/>
    </w:rPr>
  </w:style>
  <w:style w:type="paragraph" w:styleId="Nadpis4">
    <w:name w:val="heading 4"/>
    <w:aliases w:val="Nadpis 4 Char Char,1.podnadpis,H4,Heading 4 Char2,Heading 4 Char1 Char,Heading 4 Char Char Char,Heading 4 Char Char1,1-1,Odstavec 1,Odstavec 11,Odstavec 12,Odstavec 13,Odstavec 14,Odstavec 111,Odstavec 121,Odstavec 131,Odstavec 15,Odstavec 141"/>
    <w:basedOn w:val="Normln"/>
    <w:next w:val="Normln"/>
    <w:link w:val="Nadpis4Char"/>
    <w:qFormat/>
    <w:rsid w:val="00863A36"/>
    <w:pPr>
      <w:keepNext/>
      <w:numPr>
        <w:ilvl w:val="3"/>
        <w:numId w:val="6"/>
      </w:numPr>
      <w:spacing w:after="120"/>
      <w:outlineLvl w:val="3"/>
    </w:pPr>
    <w:rPr>
      <w:rFonts w:ascii="Arial" w:hAnsi="Arial" w:cs="Arial"/>
      <w:sz w:val="24"/>
      <w:szCs w:val="24"/>
    </w:rPr>
  </w:style>
  <w:style w:type="paragraph" w:styleId="Nadpis5">
    <w:name w:val="heading 5"/>
    <w:aliases w:val="_2.podnadpis,ASAPHeading 5,Block Label,Heading 5   Appendix A to X,Appendix A to X,Heading 5   Appendix A to X1,Appendix A to X1,Heading 5   Appendix A to X2,Appendix A to X2,Heading 5   Appendix A to X11,Appendix A to X11,MUS5,H5,5,Level 3 - "/>
    <w:basedOn w:val="Normln"/>
    <w:next w:val="Normln"/>
    <w:link w:val="Nadpis5Char"/>
    <w:qFormat/>
    <w:rsid w:val="00863A36"/>
    <w:pPr>
      <w:keepNext/>
      <w:numPr>
        <w:ilvl w:val="4"/>
        <w:numId w:val="6"/>
      </w:numPr>
      <w:pBdr>
        <w:top w:val="single" w:sz="18" w:space="1" w:color="auto"/>
        <w:bottom w:val="single" w:sz="18" w:space="1" w:color="auto"/>
      </w:pBdr>
      <w:tabs>
        <w:tab w:val="right" w:pos="9360"/>
      </w:tabs>
      <w:jc w:val="right"/>
      <w:outlineLvl w:val="4"/>
    </w:pPr>
    <w:rPr>
      <w:rFonts w:ascii="Arial" w:hAnsi="Arial" w:cs="Arial"/>
      <w:sz w:val="24"/>
      <w:szCs w:val="24"/>
    </w:rPr>
  </w:style>
  <w:style w:type="paragraph" w:styleId="Nadpis6">
    <w:name w:val="heading 6"/>
    <w:aliases w:val="ASAPHeading 6,H6,MUS6,ASAPHeading 61,ASAPHeading 62,ASAPHeading 63,ASAPHeading 64,ASAPHeading 65,ASAPHeading 66,ASAPHeading 611,ASAPHeading 621,ASAPHeading 631,ASAPHeading 641,ASAPHeading 651,ASAPHeading 67,ASAPHeading 612,ASAPHeading 622,h6"/>
    <w:basedOn w:val="Normln"/>
    <w:next w:val="Normln"/>
    <w:link w:val="Nadpis6Char"/>
    <w:qFormat/>
    <w:rsid w:val="00863A36"/>
    <w:pPr>
      <w:keepNext/>
      <w:numPr>
        <w:ilvl w:val="5"/>
        <w:numId w:val="6"/>
      </w:numPr>
      <w:tabs>
        <w:tab w:val="left" w:pos="900"/>
        <w:tab w:val="left" w:pos="1260"/>
        <w:tab w:val="left" w:pos="1800"/>
        <w:tab w:val="left" w:pos="2880"/>
        <w:tab w:val="left" w:pos="3600"/>
        <w:tab w:val="left" w:pos="4140"/>
      </w:tabs>
      <w:jc w:val="center"/>
      <w:outlineLvl w:val="5"/>
    </w:pPr>
    <w:rPr>
      <w:rFonts w:ascii="Arial" w:hAnsi="Arial" w:cs="Arial"/>
      <w:sz w:val="24"/>
      <w:szCs w:val="24"/>
    </w:rPr>
  </w:style>
  <w:style w:type="paragraph" w:styleId="Nadpis7">
    <w:name w:val="heading 7"/>
    <w:aliases w:val="ASAPHeading 7,MUS7,ASAPHeading 71,ASAPHeading 72,ASAPHeading 73,ASAPHeading 74,H7,letter list,lettered list,letter list1,lettered list1,letter list2,lettered list2,letter list11,lettered list11,letter list3,lettered list3,letter list12"/>
    <w:basedOn w:val="Normln"/>
    <w:next w:val="Normln"/>
    <w:link w:val="Nadpis7Char"/>
    <w:qFormat/>
    <w:rsid w:val="00863A36"/>
    <w:pPr>
      <w:keepNext/>
      <w:numPr>
        <w:ilvl w:val="6"/>
        <w:numId w:val="6"/>
      </w:numPr>
      <w:jc w:val="center"/>
      <w:outlineLvl w:val="6"/>
    </w:pPr>
    <w:rPr>
      <w:b/>
      <w:bCs/>
      <w:sz w:val="16"/>
      <w:szCs w:val="16"/>
    </w:rPr>
  </w:style>
  <w:style w:type="paragraph" w:styleId="Nadpis8">
    <w:name w:val="heading 8"/>
    <w:aliases w:val="ASAPHeading 8,MUS8,H8,(Appendici),action,action1,action2,action11,action3,action4,action5,action6,action7,action12,action21,action111,action31,action8,action13,action22,action112,action32,action9,action14,action23,action113,action33"/>
    <w:basedOn w:val="Normln"/>
    <w:next w:val="Normln"/>
    <w:link w:val="Nadpis8Char"/>
    <w:qFormat/>
    <w:rsid w:val="00863A36"/>
    <w:pPr>
      <w:keepNext/>
      <w:numPr>
        <w:ilvl w:val="7"/>
        <w:numId w:val="6"/>
      </w:numPr>
      <w:jc w:val="center"/>
      <w:outlineLvl w:val="7"/>
    </w:pPr>
    <w:rPr>
      <w:b/>
      <w:bCs/>
      <w:sz w:val="40"/>
      <w:szCs w:val="40"/>
    </w:rPr>
  </w:style>
  <w:style w:type="paragraph" w:styleId="Nadpis9">
    <w:name w:val="heading 9"/>
    <w:aliases w:val="Nadpis 91,h9,heading9,ASAPHeading 9,MUS9,H9,(Bibliografia),progress,progress1,progress2,progress11,progress3,progress4,progress5,progress6,progress7,progress12,progress21,progress111,progress31,progress8,progress13,progress22,progress112"/>
    <w:basedOn w:val="Normln"/>
    <w:next w:val="Normln"/>
    <w:link w:val="Nadpis9Char"/>
    <w:qFormat/>
    <w:rsid w:val="00863A36"/>
    <w:pPr>
      <w:keepNext/>
      <w:numPr>
        <w:ilvl w:val="8"/>
        <w:numId w:val="6"/>
      </w:numPr>
      <w:jc w:val="center"/>
      <w:outlineLvl w:val="8"/>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863A36"/>
    <w:pPr>
      <w:tabs>
        <w:tab w:val="center" w:pos="4536"/>
        <w:tab w:val="right" w:pos="9072"/>
      </w:tabs>
    </w:pPr>
  </w:style>
  <w:style w:type="paragraph" w:styleId="Zpat">
    <w:name w:val="footer"/>
    <w:basedOn w:val="Normln"/>
    <w:link w:val="ZpatChar"/>
    <w:uiPriority w:val="99"/>
    <w:rsid w:val="00863A36"/>
    <w:pPr>
      <w:tabs>
        <w:tab w:val="center" w:pos="4536"/>
        <w:tab w:val="right" w:pos="9072"/>
      </w:tabs>
    </w:pPr>
  </w:style>
  <w:style w:type="character" w:styleId="slostrnky">
    <w:name w:val="page number"/>
    <w:basedOn w:val="Standardnpsmoodstavce"/>
    <w:rsid w:val="00863A36"/>
  </w:style>
  <w:style w:type="character" w:styleId="Hypertextovodkaz">
    <w:name w:val="Hyperlink"/>
    <w:uiPriority w:val="99"/>
    <w:rsid w:val="00863A36"/>
    <w:rPr>
      <w:color w:val="0000FF"/>
      <w:u w:val="single"/>
    </w:rPr>
  </w:style>
  <w:style w:type="paragraph" w:styleId="Zkladntext">
    <w:name w:val="Body Text"/>
    <w:aliases w:val="subtitle2,Základní tZákladní text"/>
    <w:basedOn w:val="Normln"/>
    <w:link w:val="ZkladntextChar"/>
    <w:rsid w:val="00863A36"/>
    <w:pPr>
      <w:jc w:val="center"/>
    </w:pPr>
    <w:rPr>
      <w:noProof/>
    </w:rPr>
  </w:style>
  <w:style w:type="paragraph" w:customStyle="1" w:styleId="text">
    <w:name w:val="text"/>
    <w:basedOn w:val="Normln"/>
    <w:rsid w:val="00863A36"/>
    <w:pPr>
      <w:numPr>
        <w:numId w:val="1"/>
      </w:numPr>
    </w:pPr>
  </w:style>
  <w:style w:type="paragraph" w:styleId="Textvbloku">
    <w:name w:val="Block Text"/>
    <w:basedOn w:val="Normln"/>
    <w:uiPriority w:val="99"/>
    <w:rsid w:val="00863A36"/>
    <w:pPr>
      <w:ind w:left="1440" w:right="77"/>
    </w:pPr>
  </w:style>
  <w:style w:type="paragraph" w:styleId="Zkladntextodsazen">
    <w:name w:val="Body Text Indent"/>
    <w:basedOn w:val="Normln"/>
    <w:link w:val="ZkladntextodsazenChar"/>
    <w:rsid w:val="00863A36"/>
    <w:pPr>
      <w:spacing w:before="120"/>
      <w:ind w:left="1440"/>
    </w:pPr>
  </w:style>
  <w:style w:type="paragraph" w:styleId="Obsah1">
    <w:name w:val="toc 1"/>
    <w:basedOn w:val="Normln"/>
    <w:next w:val="Normln"/>
    <w:autoRedefine/>
    <w:uiPriority w:val="39"/>
    <w:rsid w:val="002B1295"/>
    <w:pPr>
      <w:tabs>
        <w:tab w:val="left" w:pos="720"/>
        <w:tab w:val="right" w:leader="dot" w:pos="9771"/>
      </w:tabs>
      <w:spacing w:before="120"/>
    </w:pPr>
    <w:rPr>
      <w:b/>
      <w:bCs/>
      <w:caps/>
      <w:color w:val="000080"/>
      <w:sz w:val="22"/>
    </w:rPr>
  </w:style>
  <w:style w:type="paragraph" w:styleId="Obsah2">
    <w:name w:val="toc 2"/>
    <w:basedOn w:val="Normln"/>
    <w:next w:val="Normln"/>
    <w:autoRedefine/>
    <w:uiPriority w:val="39"/>
    <w:rsid w:val="002B1295"/>
    <w:pPr>
      <w:tabs>
        <w:tab w:val="left" w:pos="720"/>
        <w:tab w:val="right" w:leader="dot" w:pos="9771"/>
      </w:tabs>
      <w:spacing w:before="120"/>
    </w:pPr>
    <w:rPr>
      <w:b/>
      <w:bCs/>
    </w:rPr>
  </w:style>
  <w:style w:type="paragraph" w:styleId="Obsah3">
    <w:name w:val="toc 3"/>
    <w:basedOn w:val="Normln"/>
    <w:next w:val="Normln"/>
    <w:autoRedefine/>
    <w:uiPriority w:val="39"/>
    <w:rsid w:val="00BA7093"/>
    <w:pPr>
      <w:ind w:left="720"/>
    </w:pPr>
    <w:rPr>
      <w:rFonts w:cs="Times New Roman"/>
      <w:sz w:val="18"/>
    </w:rPr>
  </w:style>
  <w:style w:type="paragraph" w:styleId="Obsah4">
    <w:name w:val="toc 4"/>
    <w:basedOn w:val="Normln"/>
    <w:next w:val="Normln"/>
    <w:autoRedefine/>
    <w:uiPriority w:val="39"/>
    <w:rsid w:val="00863A36"/>
    <w:pPr>
      <w:ind w:left="480"/>
    </w:pPr>
    <w:rPr>
      <w:rFonts w:ascii="Times New Roman" w:hAnsi="Times New Roman" w:cs="Times New Roman"/>
    </w:rPr>
  </w:style>
  <w:style w:type="paragraph" w:styleId="Obsah5">
    <w:name w:val="toc 5"/>
    <w:basedOn w:val="Normln"/>
    <w:next w:val="Normln"/>
    <w:autoRedefine/>
    <w:uiPriority w:val="39"/>
    <w:rsid w:val="00863A36"/>
    <w:pPr>
      <w:ind w:left="720"/>
    </w:pPr>
    <w:rPr>
      <w:rFonts w:ascii="Times New Roman" w:hAnsi="Times New Roman" w:cs="Times New Roman"/>
    </w:rPr>
  </w:style>
  <w:style w:type="paragraph" w:styleId="Obsah6">
    <w:name w:val="toc 6"/>
    <w:basedOn w:val="Normln"/>
    <w:next w:val="Normln"/>
    <w:autoRedefine/>
    <w:uiPriority w:val="39"/>
    <w:rsid w:val="00863A36"/>
    <w:pPr>
      <w:ind w:left="960"/>
    </w:pPr>
    <w:rPr>
      <w:rFonts w:ascii="Times New Roman" w:hAnsi="Times New Roman" w:cs="Times New Roman"/>
    </w:rPr>
  </w:style>
  <w:style w:type="paragraph" w:styleId="Obsah7">
    <w:name w:val="toc 7"/>
    <w:basedOn w:val="Normln"/>
    <w:next w:val="Normln"/>
    <w:autoRedefine/>
    <w:uiPriority w:val="39"/>
    <w:rsid w:val="00863A36"/>
    <w:pPr>
      <w:ind w:left="1200"/>
    </w:pPr>
    <w:rPr>
      <w:rFonts w:ascii="Times New Roman" w:hAnsi="Times New Roman" w:cs="Times New Roman"/>
    </w:rPr>
  </w:style>
  <w:style w:type="paragraph" w:styleId="Obsah8">
    <w:name w:val="toc 8"/>
    <w:basedOn w:val="Normln"/>
    <w:next w:val="Normln"/>
    <w:autoRedefine/>
    <w:uiPriority w:val="39"/>
    <w:rsid w:val="00863A36"/>
    <w:pPr>
      <w:ind w:left="1440"/>
    </w:pPr>
    <w:rPr>
      <w:rFonts w:ascii="Times New Roman" w:hAnsi="Times New Roman" w:cs="Times New Roman"/>
    </w:rPr>
  </w:style>
  <w:style w:type="paragraph" w:styleId="Obsah9">
    <w:name w:val="toc 9"/>
    <w:basedOn w:val="Normln"/>
    <w:next w:val="Normln"/>
    <w:autoRedefine/>
    <w:uiPriority w:val="39"/>
    <w:rsid w:val="00863A36"/>
    <w:pPr>
      <w:ind w:left="1680"/>
    </w:pPr>
    <w:rPr>
      <w:rFonts w:ascii="Times New Roman" w:hAnsi="Times New Roman" w:cs="Times New Roman"/>
    </w:rPr>
  </w:style>
  <w:style w:type="paragraph" w:styleId="Zkladntext2">
    <w:name w:val="Body Text 2"/>
    <w:basedOn w:val="Normln"/>
    <w:link w:val="Zkladntext2Char"/>
    <w:rsid w:val="00863A36"/>
    <w:pPr>
      <w:jc w:val="both"/>
    </w:pPr>
    <w:rPr>
      <w:rFonts w:ascii="Times New Roman" w:hAnsi="Times New Roman" w:cs="Times New Roman"/>
      <w:color w:val="FF00FF"/>
    </w:rPr>
  </w:style>
  <w:style w:type="paragraph" w:styleId="Zkladntextodsazen2">
    <w:name w:val="Body Text Indent 2"/>
    <w:basedOn w:val="Normln"/>
    <w:link w:val="Zkladntextodsazen2Char"/>
    <w:uiPriority w:val="99"/>
    <w:rsid w:val="00863A36"/>
    <w:pPr>
      <w:ind w:left="709"/>
    </w:pPr>
    <w:rPr>
      <w:color w:val="000000"/>
    </w:rPr>
  </w:style>
  <w:style w:type="paragraph" w:customStyle="1" w:styleId="Zkladntext31">
    <w:name w:val="Základní text 31"/>
    <w:basedOn w:val="Normln"/>
    <w:rsid w:val="00863A36"/>
  </w:style>
  <w:style w:type="paragraph" w:styleId="Zkladntext3">
    <w:name w:val="Body Text 3"/>
    <w:basedOn w:val="Normln"/>
    <w:link w:val="Zkladntext3Char"/>
    <w:uiPriority w:val="99"/>
    <w:rsid w:val="00863A36"/>
    <w:pPr>
      <w:jc w:val="both"/>
    </w:pPr>
  </w:style>
  <w:style w:type="paragraph" w:styleId="Nzev">
    <w:name w:val="Title"/>
    <w:basedOn w:val="Normln"/>
    <w:link w:val="NzevChar"/>
    <w:qFormat/>
    <w:rsid w:val="00863A36"/>
    <w:pPr>
      <w:jc w:val="center"/>
    </w:pPr>
    <w:rPr>
      <w:rFonts w:eastAsia="Arial"/>
      <w:b/>
      <w:bCs/>
      <w:sz w:val="32"/>
      <w:szCs w:val="32"/>
    </w:rPr>
  </w:style>
  <w:style w:type="paragraph" w:customStyle="1" w:styleId="MZARIAL12zarovnan">
    <w:name w:val="MZ ARIAL12 zarovnaný"/>
    <w:basedOn w:val="Nadpis3"/>
    <w:rsid w:val="00863A36"/>
    <w:pPr>
      <w:numPr>
        <w:ilvl w:val="0"/>
        <w:numId w:val="0"/>
      </w:numPr>
      <w:spacing w:before="240"/>
    </w:pPr>
    <w:rPr>
      <w:b w:val="0"/>
      <w:bCs w:val="0"/>
      <w:noProof/>
    </w:rPr>
  </w:style>
  <w:style w:type="paragraph" w:styleId="Zkladntextodsazen3">
    <w:name w:val="Body Text Indent 3"/>
    <w:basedOn w:val="Normln"/>
    <w:link w:val="Zkladntextodsazen3Char"/>
    <w:rsid w:val="00863A36"/>
    <w:pPr>
      <w:spacing w:after="120"/>
      <w:ind w:left="283"/>
    </w:pPr>
    <w:rPr>
      <w:sz w:val="16"/>
      <w:szCs w:val="16"/>
    </w:rPr>
  </w:style>
  <w:style w:type="paragraph" w:styleId="Normlnweb">
    <w:name w:val="Normal (Web)"/>
    <w:aliases w:val="Normální (síť WWW)"/>
    <w:basedOn w:val="Normln"/>
    <w:link w:val="NormlnwebChar"/>
    <w:uiPriority w:val="99"/>
    <w:rsid w:val="00863A36"/>
    <w:pPr>
      <w:spacing w:before="100" w:beforeAutospacing="1" w:after="100" w:afterAutospacing="1"/>
    </w:pPr>
    <w:rPr>
      <w:rFonts w:ascii="Times New Roman" w:hAnsi="Times New Roman" w:cs="Times New Roman"/>
      <w:sz w:val="24"/>
      <w:szCs w:val="24"/>
    </w:rPr>
  </w:style>
  <w:style w:type="character" w:styleId="Siln">
    <w:name w:val="Strong"/>
    <w:qFormat/>
    <w:rsid w:val="00863A36"/>
    <w:rPr>
      <w:b/>
      <w:bCs/>
    </w:rPr>
  </w:style>
  <w:style w:type="paragraph" w:customStyle="1" w:styleId="xl25">
    <w:name w:val="xl25"/>
    <w:basedOn w:val="Normln"/>
    <w:rsid w:val="00863A36"/>
    <w:pPr>
      <w:pBdr>
        <w:top w:val="single" w:sz="8" w:space="0" w:color="auto"/>
      </w:pBdr>
      <w:shd w:val="clear" w:color="auto" w:fill="FFCC00"/>
      <w:spacing w:before="100" w:beforeAutospacing="1" w:after="100" w:afterAutospacing="1"/>
    </w:pPr>
    <w:rPr>
      <w:rFonts w:ascii="Arial" w:hAnsi="Arial" w:cs="Arial"/>
      <w:sz w:val="16"/>
      <w:szCs w:val="16"/>
    </w:rPr>
  </w:style>
  <w:style w:type="character" w:styleId="Sledovanodkaz">
    <w:name w:val="FollowedHyperlink"/>
    <w:uiPriority w:val="99"/>
    <w:rsid w:val="00863A36"/>
    <w:rPr>
      <w:color w:val="800080"/>
      <w:u w:val="single"/>
    </w:rPr>
  </w:style>
  <w:style w:type="paragraph" w:customStyle="1" w:styleId="Normal1">
    <w:name w:val="Normal1"/>
    <w:basedOn w:val="Normln"/>
    <w:uiPriority w:val="99"/>
    <w:rsid w:val="00863A36"/>
    <w:pPr>
      <w:numPr>
        <w:numId w:val="2"/>
      </w:numPr>
    </w:pPr>
    <w:rPr>
      <w:rFonts w:ascii="Arial" w:eastAsia="Arial" w:hAnsi="Arial" w:cs="Arial"/>
    </w:rPr>
  </w:style>
  <w:style w:type="paragraph" w:customStyle="1" w:styleId="xl23">
    <w:name w:val="xl23"/>
    <w:basedOn w:val="Normln"/>
    <w:rsid w:val="00863A36"/>
    <w:pPr>
      <w:spacing w:before="100" w:after="100"/>
    </w:pPr>
    <w:rPr>
      <w:rFonts w:ascii="Arial" w:hAnsi="Arial" w:cs="Arial"/>
      <w:b/>
      <w:bCs/>
      <w:sz w:val="24"/>
      <w:szCs w:val="24"/>
    </w:rPr>
  </w:style>
  <w:style w:type="paragraph" w:customStyle="1" w:styleId="SBSSmlouva">
    <w:name w:val="SBS Smlouva"/>
    <w:basedOn w:val="Normln"/>
    <w:rsid w:val="00863A36"/>
    <w:pPr>
      <w:numPr>
        <w:numId w:val="3"/>
      </w:numPr>
      <w:spacing w:before="120"/>
    </w:pPr>
    <w:rPr>
      <w:rFonts w:ascii="Arial" w:hAnsi="Arial" w:cs="Arial"/>
      <w:sz w:val="22"/>
      <w:szCs w:val="22"/>
    </w:rPr>
  </w:style>
  <w:style w:type="character" w:customStyle="1" w:styleId="StylTahoma12b">
    <w:name w:val="Styl Tahoma 12 b."/>
    <w:rsid w:val="00E01FE4"/>
    <w:rPr>
      <w:rFonts w:ascii="Tahoma" w:hAnsi="Tahoma"/>
      <w:sz w:val="24"/>
    </w:rPr>
  </w:style>
  <w:style w:type="paragraph" w:customStyle="1" w:styleId="PVTosoby">
    <w:name w:val="PVT osoby"/>
    <w:basedOn w:val="Normln"/>
    <w:next w:val="Normln"/>
    <w:rsid w:val="00E43999"/>
    <w:pPr>
      <w:tabs>
        <w:tab w:val="right" w:pos="1701"/>
        <w:tab w:val="left" w:pos="1985"/>
      </w:tabs>
      <w:suppressAutoHyphens/>
      <w:ind w:left="1985" w:hanging="1985"/>
    </w:pPr>
    <w:rPr>
      <w:rFonts w:ascii="Times New Roman" w:hAnsi="Times New Roman" w:cs="Times New Roman"/>
      <w:sz w:val="24"/>
    </w:rPr>
  </w:style>
  <w:style w:type="paragraph" w:customStyle="1" w:styleId="NText1">
    <w:name w:val="NText1"/>
    <w:basedOn w:val="Normln"/>
    <w:rsid w:val="004E424B"/>
    <w:pPr>
      <w:ind w:left="567"/>
      <w:jc w:val="both"/>
    </w:pPr>
    <w:rPr>
      <w:rFonts w:ascii="Times New Roman" w:hAnsi="Times New Roman" w:cs="Times New Roman"/>
      <w:noProof/>
      <w:sz w:val="22"/>
      <w:szCs w:val="22"/>
      <w:lang w:val="en-US" w:eastAsia="en-US"/>
    </w:rPr>
  </w:style>
  <w:style w:type="paragraph" w:customStyle="1" w:styleId="NText">
    <w:name w:val="NText"/>
    <w:rsid w:val="004E424B"/>
    <w:pPr>
      <w:jc w:val="both"/>
    </w:pPr>
    <w:rPr>
      <w:noProof/>
      <w:sz w:val="22"/>
      <w:szCs w:val="22"/>
      <w:lang w:val="en-US"/>
    </w:rPr>
  </w:style>
  <w:style w:type="paragraph" w:styleId="Titulek">
    <w:name w:val="caption"/>
    <w:aliases w:val="Char,Table / Image Reference"/>
    <w:basedOn w:val="Normln"/>
    <w:next w:val="Normln"/>
    <w:link w:val="TitulekChar"/>
    <w:uiPriority w:val="35"/>
    <w:qFormat/>
    <w:rsid w:val="004E424B"/>
    <w:pPr>
      <w:widowControl w:val="0"/>
      <w:autoSpaceDE w:val="0"/>
      <w:autoSpaceDN w:val="0"/>
      <w:adjustRightInd w:val="0"/>
    </w:pPr>
    <w:rPr>
      <w:rFonts w:ascii="Times New Roman" w:hAnsi="Times New Roman" w:cs="Times New Roman"/>
      <w:lang w:val="en-US" w:eastAsia="en-US"/>
    </w:rPr>
  </w:style>
  <w:style w:type="paragraph" w:customStyle="1" w:styleId="answer">
    <w:name w:val="answer"/>
    <w:basedOn w:val="Normln"/>
    <w:rsid w:val="004E424B"/>
    <w:rPr>
      <w:rFonts w:ascii="Times New Roman" w:hAnsi="Times New Roman" w:cs="Miriam"/>
      <w:color w:val="0000FF"/>
      <w:sz w:val="24"/>
      <w:szCs w:val="24"/>
      <w:lang w:val="en-US" w:eastAsia="en-US" w:bidi="he-IL"/>
    </w:rPr>
  </w:style>
  <w:style w:type="paragraph" w:customStyle="1" w:styleId="answerBullet1">
    <w:name w:val="answer Bullet 1"/>
    <w:basedOn w:val="Normln"/>
    <w:rsid w:val="004E424B"/>
    <w:pPr>
      <w:keepLines/>
      <w:tabs>
        <w:tab w:val="num" w:pos="360"/>
      </w:tabs>
      <w:spacing w:after="160" w:line="280" w:lineRule="exact"/>
      <w:ind w:left="360" w:hanging="360"/>
      <w:jc w:val="right"/>
    </w:pPr>
    <w:rPr>
      <w:rFonts w:ascii="Times New Roman" w:hAnsi="Times New Roman" w:cs="Miriam"/>
      <w:color w:val="0000FF"/>
      <w:kern w:val="22"/>
      <w:sz w:val="22"/>
      <w:szCs w:val="22"/>
      <w:lang w:eastAsia="en-AU" w:bidi="he-IL"/>
    </w:rPr>
  </w:style>
  <w:style w:type="paragraph" w:customStyle="1" w:styleId="Bullet1">
    <w:name w:val="Bullet 1"/>
    <w:basedOn w:val="Normln"/>
    <w:rsid w:val="004E424B"/>
    <w:pPr>
      <w:keepLines/>
      <w:spacing w:after="160" w:line="280" w:lineRule="exact"/>
      <w:ind w:left="851" w:hanging="851"/>
      <w:jc w:val="right"/>
    </w:pPr>
    <w:rPr>
      <w:rFonts w:ascii="Times New Roman" w:hAnsi="Times New Roman" w:cs="Miriam"/>
      <w:kern w:val="22"/>
      <w:sz w:val="22"/>
      <w:szCs w:val="22"/>
      <w:lang w:eastAsia="en-US" w:bidi="he-IL"/>
    </w:rPr>
  </w:style>
  <w:style w:type="paragraph" w:customStyle="1" w:styleId="boxbullet">
    <w:name w:val="box bullet"/>
    <w:basedOn w:val="Normln"/>
    <w:rsid w:val="004E424B"/>
    <w:pPr>
      <w:ind w:left="720" w:hanging="360"/>
      <w:jc w:val="both"/>
    </w:pPr>
    <w:rPr>
      <w:rFonts w:ascii="CG Omega" w:hAnsi="CG Omega" w:cs="Times New Roman"/>
      <w:noProof/>
      <w:szCs w:val="24"/>
    </w:rPr>
  </w:style>
  <w:style w:type="paragraph" w:customStyle="1" w:styleId="NText2">
    <w:name w:val="NText2"/>
    <w:basedOn w:val="NText"/>
    <w:rsid w:val="004E424B"/>
    <w:pPr>
      <w:ind w:left="1134"/>
    </w:pPr>
  </w:style>
  <w:style w:type="paragraph" w:customStyle="1" w:styleId="Figure">
    <w:name w:val="Figure"/>
    <w:basedOn w:val="NText1"/>
    <w:rsid w:val="004E424B"/>
    <w:pPr>
      <w:spacing w:after="120"/>
      <w:jc w:val="center"/>
    </w:pPr>
  </w:style>
  <w:style w:type="paragraph" w:customStyle="1" w:styleId="BText">
    <w:name w:val="BText"/>
    <w:basedOn w:val="NText"/>
    <w:next w:val="Normln"/>
    <w:rsid w:val="004E424B"/>
    <w:pPr>
      <w:ind w:left="283" w:hanging="283"/>
    </w:pPr>
  </w:style>
  <w:style w:type="character" w:customStyle="1" w:styleId="Emphasis2">
    <w:name w:val="Emphasis2"/>
    <w:rsid w:val="004E424B"/>
    <w:rPr>
      <w:i/>
      <w:iCs/>
    </w:rPr>
  </w:style>
  <w:style w:type="character" w:customStyle="1" w:styleId="NameField">
    <w:name w:val="NameField"/>
    <w:rsid w:val="004E424B"/>
    <w:rPr>
      <w:rFonts w:ascii="Arial Narrow" w:hAnsi="Arial Narrow"/>
      <w:b/>
      <w:bCs/>
      <w:sz w:val="20"/>
      <w:szCs w:val="20"/>
    </w:rPr>
  </w:style>
  <w:style w:type="character" w:customStyle="1" w:styleId="NameOption">
    <w:name w:val="NameOption"/>
    <w:rsid w:val="004E424B"/>
    <w:rPr>
      <w:rFonts w:ascii="Arial" w:hAnsi="Arial"/>
      <w:b/>
      <w:bCs/>
      <w:color w:val="auto"/>
      <w:sz w:val="20"/>
      <w:szCs w:val="20"/>
    </w:rPr>
  </w:style>
  <w:style w:type="table" w:styleId="Mkatabulky">
    <w:name w:val="Table Grid"/>
    <w:basedOn w:val="Normlntabulka"/>
    <w:uiPriority w:val="59"/>
    <w:rsid w:val="00A63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block"/>
    <w:basedOn w:val="Normln"/>
    <w:rsid w:val="00DA43E5"/>
    <w:pPr>
      <w:spacing w:before="100" w:beforeAutospacing="1"/>
      <w:ind w:left="150" w:right="120"/>
    </w:pPr>
    <w:rPr>
      <w:rFonts w:ascii="Arial" w:hAnsi="Arial" w:cs="Arial"/>
      <w:color w:val="000000"/>
      <w:sz w:val="18"/>
      <w:szCs w:val="18"/>
    </w:rPr>
  </w:style>
  <w:style w:type="paragraph" w:customStyle="1" w:styleId="StylNadpis2">
    <w:name w:val="Styl Nadpis 2"/>
    <w:aliases w:val="Nadpis 2 Char + 14 b. Zarovnat do bloku Před:  24 ..."/>
    <w:basedOn w:val="Nadpis2"/>
    <w:rsid w:val="008D612D"/>
    <w:pPr>
      <w:numPr>
        <w:ilvl w:val="0"/>
        <w:numId w:val="0"/>
      </w:numPr>
      <w:tabs>
        <w:tab w:val="num" w:pos="1002"/>
      </w:tabs>
      <w:spacing w:before="480" w:after="240"/>
      <w:ind w:left="1002" w:hanging="576"/>
      <w:jc w:val="both"/>
    </w:pPr>
    <w:rPr>
      <w:rFonts w:cs="Times New Roman"/>
      <w:sz w:val="28"/>
    </w:rPr>
  </w:style>
  <w:style w:type="paragraph" w:customStyle="1" w:styleId="Default">
    <w:name w:val="Default"/>
    <w:rsid w:val="00FC2C6A"/>
    <w:pPr>
      <w:autoSpaceDE w:val="0"/>
      <w:autoSpaceDN w:val="0"/>
      <w:adjustRightInd w:val="0"/>
    </w:pPr>
    <w:rPr>
      <w:rFonts w:ascii="Tahoma" w:hAnsi="Tahoma" w:cs="Tahoma"/>
      <w:lang w:eastAsia="cs-CZ"/>
    </w:rPr>
  </w:style>
  <w:style w:type="paragraph" w:customStyle="1" w:styleId="Pa2">
    <w:name w:val="Pa2"/>
    <w:basedOn w:val="Default"/>
    <w:next w:val="Default"/>
    <w:rsid w:val="00FC2C6A"/>
    <w:rPr>
      <w:rFonts w:cs="Times New Roman"/>
      <w:sz w:val="24"/>
      <w:szCs w:val="24"/>
    </w:rPr>
  </w:style>
  <w:style w:type="paragraph" w:customStyle="1" w:styleId="Stednmka1zvraznn21">
    <w:name w:val="Střední mřížka 1 – zvýraznění 21"/>
    <w:basedOn w:val="Normln"/>
    <w:link w:val="MediumGrid1-Accent2Char"/>
    <w:uiPriority w:val="34"/>
    <w:qFormat/>
    <w:rsid w:val="003421DA"/>
    <w:pPr>
      <w:spacing w:after="200" w:line="276" w:lineRule="auto"/>
      <w:ind w:left="720"/>
      <w:contextualSpacing/>
      <w:jc w:val="both"/>
    </w:pPr>
    <w:rPr>
      <w:rFonts w:ascii="Calibri" w:hAnsi="Calibri" w:cs="Times New Roman"/>
      <w:sz w:val="22"/>
      <w:szCs w:val="22"/>
      <w:lang w:val="en-US" w:eastAsia="en-US" w:bidi="en-US"/>
    </w:rPr>
  </w:style>
  <w:style w:type="character" w:customStyle="1" w:styleId="MediumGrid1-Accent2Char">
    <w:name w:val="Medium Grid 1 - Accent 2 Char"/>
    <w:link w:val="Stednmka1zvraznn21"/>
    <w:uiPriority w:val="34"/>
    <w:rsid w:val="003421DA"/>
    <w:rPr>
      <w:rFonts w:ascii="Calibri" w:hAnsi="Calibri"/>
      <w:sz w:val="22"/>
      <w:szCs w:val="22"/>
      <w:lang w:val="en-US" w:eastAsia="en-US" w:bidi="en-US"/>
    </w:rPr>
  </w:style>
  <w:style w:type="paragraph" w:customStyle="1" w:styleId="Stednstnovn1zvraznn11">
    <w:name w:val="Střední stínování 1 – zvýraznění 11"/>
    <w:link w:val="MediumShading1-Accent1Char"/>
    <w:qFormat/>
    <w:rsid w:val="00C87381"/>
    <w:rPr>
      <w:rFonts w:ascii="Tahoma" w:hAnsi="Tahoma" w:cs="Tahoma"/>
      <w:lang w:eastAsia="cs-CZ"/>
    </w:rPr>
  </w:style>
  <w:style w:type="paragraph" w:customStyle="1" w:styleId="perex2">
    <w:name w:val="perex2"/>
    <w:basedOn w:val="Normln"/>
    <w:rsid w:val="007032C4"/>
    <w:pPr>
      <w:spacing w:line="300" w:lineRule="atLeast"/>
    </w:pPr>
    <w:rPr>
      <w:rFonts w:ascii="Times New Roman" w:hAnsi="Times New Roman" w:cs="Times New Roman"/>
      <w:b/>
      <w:bCs/>
      <w:color w:val="E75A04"/>
      <w:sz w:val="24"/>
      <w:szCs w:val="24"/>
    </w:rPr>
  </w:style>
  <w:style w:type="paragraph" w:styleId="slovanseznam">
    <w:name w:val="List Number"/>
    <w:basedOn w:val="Normln"/>
    <w:rsid w:val="0059498B"/>
    <w:pPr>
      <w:numPr>
        <w:numId w:val="5"/>
      </w:numPr>
    </w:pPr>
    <w:rPr>
      <w:rFonts w:ascii="Arial" w:hAnsi="Arial" w:cs="Times New Roman"/>
      <w:sz w:val="24"/>
    </w:rPr>
  </w:style>
  <w:style w:type="character" w:customStyle="1" w:styleId="platne1">
    <w:name w:val="platne1"/>
    <w:basedOn w:val="Standardnpsmoodstavce"/>
    <w:rsid w:val="004250E8"/>
  </w:style>
  <w:style w:type="character" w:customStyle="1" w:styleId="NzevChar">
    <w:name w:val="Název Char"/>
    <w:link w:val="Nzev"/>
    <w:rsid w:val="002A01F8"/>
    <w:rPr>
      <w:rFonts w:ascii="Tahoma" w:eastAsia="Arial" w:hAnsi="Tahoma" w:cs="Tahoma"/>
      <w:b/>
      <w:bCs/>
      <w:sz w:val="32"/>
      <w:szCs w:val="32"/>
    </w:rPr>
  </w:style>
  <w:style w:type="paragraph" w:styleId="Textbubliny">
    <w:name w:val="Balloon Text"/>
    <w:basedOn w:val="Normln"/>
    <w:link w:val="TextbublinyChar"/>
    <w:uiPriority w:val="99"/>
    <w:unhideWhenUsed/>
    <w:rsid w:val="00255BDB"/>
    <w:rPr>
      <w:sz w:val="16"/>
      <w:szCs w:val="16"/>
    </w:rPr>
  </w:style>
  <w:style w:type="character" w:customStyle="1" w:styleId="TextbublinyChar">
    <w:name w:val="Text bubliny Char"/>
    <w:link w:val="Textbubliny"/>
    <w:uiPriority w:val="99"/>
    <w:rsid w:val="00255BDB"/>
    <w:rPr>
      <w:rFonts w:ascii="Tahoma" w:hAnsi="Tahoma" w:cs="Tahoma"/>
      <w:sz w:val="16"/>
      <w:szCs w:val="16"/>
    </w:rPr>
  </w:style>
  <w:style w:type="character" w:customStyle="1" w:styleId="hps">
    <w:name w:val="hps"/>
    <w:basedOn w:val="Standardnpsmoodstavce"/>
    <w:rsid w:val="00EC5DAC"/>
  </w:style>
  <w:style w:type="character" w:customStyle="1" w:styleId="atn">
    <w:name w:val="atn"/>
    <w:basedOn w:val="Standardnpsmoodstavce"/>
    <w:rsid w:val="00822D84"/>
  </w:style>
  <w:style w:type="character" w:customStyle="1" w:styleId="Nadpis4Char">
    <w:name w:val="Nadpis 4 Char"/>
    <w:aliases w:val="Nadpis 4 Char Char Char,1.podnadpis Char,H4 Char,Heading 4 Char2 Char,Heading 4 Char1 Char Char,Heading 4 Char Char Char Char,Heading 4 Char Char1 Char,1-1 Char,Odstavec 1 Char,Odstavec 11 Char,Odstavec 12 Char,Odstavec 13 Char"/>
    <w:link w:val="Nadpis4"/>
    <w:rsid w:val="00AB5F64"/>
    <w:rPr>
      <w:rFonts w:ascii="Arial" w:hAnsi="Arial" w:cs="Arial"/>
      <w:sz w:val="24"/>
      <w:szCs w:val="24"/>
      <w:lang w:eastAsia="cs-CZ"/>
    </w:rPr>
  </w:style>
  <w:style w:type="paragraph" w:customStyle="1" w:styleId="CharCharCharChar">
    <w:name w:val="Char Char Char Char"/>
    <w:basedOn w:val="Normln"/>
    <w:rsid w:val="00AB5F64"/>
    <w:pPr>
      <w:spacing w:after="160" w:line="240" w:lineRule="exact"/>
    </w:pPr>
    <w:rPr>
      <w:rFonts w:ascii="Verdana" w:eastAsia="Times New Roman" w:hAnsi="Verdana" w:cs="Times New Roman"/>
      <w:lang w:eastAsia="en-US"/>
    </w:rPr>
  </w:style>
  <w:style w:type="character" w:customStyle="1" w:styleId="longtext">
    <w:name w:val="long_text"/>
    <w:rsid w:val="00E519FF"/>
  </w:style>
  <w:style w:type="paragraph" w:customStyle="1" w:styleId="PVTrove2slovanodstavce">
    <w:name w:val="PVT úroveň 2 číslované odstavce"/>
    <w:basedOn w:val="Normln"/>
    <w:rsid w:val="0091234B"/>
    <w:pPr>
      <w:numPr>
        <w:ilvl w:val="1"/>
        <w:numId w:val="7"/>
      </w:numPr>
      <w:spacing w:after="120"/>
      <w:jc w:val="both"/>
      <w:outlineLvl w:val="1"/>
    </w:pPr>
    <w:rPr>
      <w:rFonts w:eastAsia="Times New Roman"/>
      <w:kern w:val="28"/>
      <w:sz w:val="24"/>
      <w:szCs w:val="24"/>
    </w:rPr>
  </w:style>
  <w:style w:type="paragraph" w:customStyle="1" w:styleId="PVTrove4slovanodstavce">
    <w:name w:val="PVT úroveň 4 číslované odstavce"/>
    <w:basedOn w:val="Normln"/>
    <w:rsid w:val="0091234B"/>
    <w:pPr>
      <w:numPr>
        <w:ilvl w:val="2"/>
        <w:numId w:val="7"/>
      </w:numPr>
      <w:tabs>
        <w:tab w:val="clear" w:pos="2124"/>
        <w:tab w:val="num" w:pos="2832"/>
      </w:tabs>
      <w:spacing w:after="120"/>
      <w:ind w:left="2832"/>
      <w:jc w:val="both"/>
      <w:outlineLvl w:val="3"/>
    </w:pPr>
    <w:rPr>
      <w:rFonts w:eastAsia="Times New Roman"/>
      <w:kern w:val="28"/>
      <w:sz w:val="24"/>
      <w:szCs w:val="24"/>
    </w:rPr>
  </w:style>
  <w:style w:type="paragraph" w:customStyle="1" w:styleId="PVTrove5slovanodstavce">
    <w:name w:val="PVT úroveň 5 číslované odstavce"/>
    <w:basedOn w:val="Normln"/>
    <w:rsid w:val="0091234B"/>
    <w:pPr>
      <w:numPr>
        <w:ilvl w:val="3"/>
        <w:numId w:val="7"/>
      </w:numPr>
      <w:tabs>
        <w:tab w:val="clear" w:pos="2832"/>
        <w:tab w:val="num" w:pos="3540"/>
      </w:tabs>
      <w:spacing w:after="120"/>
      <w:ind w:left="3540"/>
      <w:jc w:val="both"/>
      <w:outlineLvl w:val="4"/>
    </w:pPr>
    <w:rPr>
      <w:rFonts w:eastAsia="Times New Roman"/>
      <w:kern w:val="28"/>
      <w:sz w:val="24"/>
      <w:szCs w:val="24"/>
    </w:rPr>
  </w:style>
  <w:style w:type="paragraph" w:customStyle="1" w:styleId="Dopis">
    <w:name w:val="Dopis"/>
    <w:basedOn w:val="Normln"/>
    <w:rsid w:val="0091234B"/>
    <w:pPr>
      <w:numPr>
        <w:ilvl w:val="4"/>
        <w:numId w:val="7"/>
      </w:numPr>
      <w:tabs>
        <w:tab w:val="clear" w:pos="3540"/>
        <w:tab w:val="left" w:pos="1247"/>
        <w:tab w:val="left" w:pos="6010"/>
        <w:tab w:val="left" w:pos="8278"/>
        <w:tab w:val="left" w:pos="8505"/>
        <w:tab w:val="left" w:pos="9412"/>
      </w:tabs>
      <w:spacing w:before="60"/>
      <w:ind w:left="1247" w:firstLine="0"/>
    </w:pPr>
    <w:rPr>
      <w:rFonts w:ascii="Akzidenz Grotesk Light" w:eastAsia="Times New Roman" w:hAnsi="Akzidenz Grotesk Light"/>
      <w:kern w:val="28"/>
      <w:sz w:val="22"/>
      <w:szCs w:val="24"/>
    </w:rPr>
  </w:style>
  <w:style w:type="paragraph" w:customStyle="1" w:styleId="Gliederung1">
    <w:name w:val="Gliederung 1"/>
    <w:basedOn w:val="Normln"/>
    <w:rsid w:val="0091234B"/>
    <w:pPr>
      <w:numPr>
        <w:numId w:val="4"/>
      </w:numPr>
      <w:spacing w:before="120" w:line="360" w:lineRule="atLeast"/>
      <w:jc w:val="both"/>
    </w:pPr>
    <w:rPr>
      <w:rFonts w:eastAsia="Times New Roman"/>
      <w:kern w:val="28"/>
      <w:sz w:val="22"/>
      <w:szCs w:val="24"/>
      <w:lang w:val="en-GB" w:eastAsia="de-DE"/>
    </w:rPr>
  </w:style>
  <w:style w:type="character" w:customStyle="1" w:styleId="platne">
    <w:name w:val="platne"/>
    <w:rsid w:val="0091234B"/>
  </w:style>
  <w:style w:type="character" w:styleId="Odkaznakoment">
    <w:name w:val="annotation reference"/>
    <w:uiPriority w:val="99"/>
    <w:unhideWhenUsed/>
    <w:rsid w:val="00A348E7"/>
    <w:rPr>
      <w:sz w:val="16"/>
      <w:szCs w:val="16"/>
    </w:rPr>
  </w:style>
  <w:style w:type="paragraph" w:styleId="Textkomente">
    <w:name w:val="annotation text"/>
    <w:basedOn w:val="Normln"/>
    <w:link w:val="TextkomenteChar"/>
    <w:uiPriority w:val="99"/>
    <w:unhideWhenUsed/>
    <w:rsid w:val="00A348E7"/>
    <w:rPr>
      <w:rFonts w:eastAsia="Times New Roman"/>
    </w:rPr>
  </w:style>
  <w:style w:type="character" w:customStyle="1" w:styleId="TextkomenteChar">
    <w:name w:val="Text komentáře Char"/>
    <w:link w:val="Textkomente"/>
    <w:uiPriority w:val="99"/>
    <w:rsid w:val="00A348E7"/>
    <w:rPr>
      <w:rFonts w:ascii="Tahoma" w:eastAsia="Times New Roman" w:hAnsi="Tahoma" w:cs="Tahoma"/>
    </w:rPr>
  </w:style>
  <w:style w:type="paragraph" w:styleId="Pedmtkomente">
    <w:name w:val="annotation subject"/>
    <w:basedOn w:val="Textkomente"/>
    <w:next w:val="Textkomente"/>
    <w:link w:val="PedmtkomenteChar"/>
    <w:uiPriority w:val="99"/>
    <w:unhideWhenUsed/>
    <w:rsid w:val="00955023"/>
    <w:rPr>
      <w:rFonts w:eastAsia="Batang"/>
      <w:b/>
      <w:bCs/>
    </w:rPr>
  </w:style>
  <w:style w:type="character" w:customStyle="1" w:styleId="PedmtkomenteChar">
    <w:name w:val="Předmět komentáře Char"/>
    <w:link w:val="Pedmtkomente"/>
    <w:uiPriority w:val="99"/>
    <w:rsid w:val="00955023"/>
    <w:rPr>
      <w:rFonts w:ascii="Tahoma" w:eastAsia="Times New Roman" w:hAnsi="Tahoma" w:cs="Tahoma"/>
      <w:b/>
      <w:bCs/>
    </w:rPr>
  </w:style>
  <w:style w:type="paragraph" w:styleId="Podnadpis">
    <w:name w:val="Subtitle"/>
    <w:basedOn w:val="Normln"/>
    <w:next w:val="Normln"/>
    <w:link w:val="PodnadpisChar"/>
    <w:uiPriority w:val="99"/>
    <w:qFormat/>
    <w:rsid w:val="002C5D03"/>
    <w:pPr>
      <w:spacing w:after="60"/>
      <w:jc w:val="center"/>
      <w:outlineLvl w:val="1"/>
    </w:pPr>
    <w:rPr>
      <w:rFonts w:ascii="Calibri Light" w:eastAsia="Times New Roman" w:hAnsi="Calibri Light" w:cs="Times New Roman"/>
      <w:sz w:val="24"/>
      <w:szCs w:val="24"/>
    </w:rPr>
  </w:style>
  <w:style w:type="character" w:customStyle="1" w:styleId="PodnadpisChar">
    <w:name w:val="Podnadpis Char"/>
    <w:link w:val="Podnadpis"/>
    <w:uiPriority w:val="99"/>
    <w:rsid w:val="002C5D03"/>
    <w:rPr>
      <w:rFonts w:ascii="Calibri Light" w:eastAsia="Times New Roman" w:hAnsi="Calibri Light" w:cs="Times New Roman"/>
      <w:sz w:val="24"/>
      <w:szCs w:val="24"/>
    </w:rPr>
  </w:style>
  <w:style w:type="paragraph" w:customStyle="1" w:styleId="Stednseznam2zvraznn21">
    <w:name w:val="Střední seznam 2 – zvýraznění 21"/>
    <w:hidden/>
    <w:uiPriority w:val="99"/>
    <w:semiHidden/>
    <w:rsid w:val="000966FE"/>
    <w:rPr>
      <w:rFonts w:ascii="Tahoma" w:hAnsi="Tahoma" w:cs="Tahoma"/>
      <w:lang w:eastAsia="cs-CZ"/>
    </w:rPr>
  </w:style>
  <w:style w:type="character" w:customStyle="1" w:styleId="ZhlavChar">
    <w:name w:val="Záhlaví Char"/>
    <w:link w:val="Zhlav"/>
    <w:uiPriority w:val="99"/>
    <w:rsid w:val="00E52322"/>
    <w:rPr>
      <w:rFonts w:ascii="Tahoma" w:hAnsi="Tahoma" w:cs="Tahoma"/>
      <w:lang w:eastAsia="cs-CZ"/>
    </w:rPr>
  </w:style>
  <w:style w:type="character" w:customStyle="1" w:styleId="MediumShading1-Accent1Char">
    <w:name w:val="Medium Shading 1 - Accent 1 Char"/>
    <w:link w:val="Stednstnovn1zvraznn11"/>
    <w:rsid w:val="00E52322"/>
    <w:rPr>
      <w:rFonts w:ascii="Tahoma" w:hAnsi="Tahoma" w:cs="Tahoma"/>
      <w:lang w:eastAsia="cs-CZ"/>
    </w:rPr>
  </w:style>
  <w:style w:type="paragraph" w:customStyle="1" w:styleId="Odrka1">
    <w:name w:val="Odrážka 1"/>
    <w:basedOn w:val="Normln"/>
    <w:link w:val="Odrka1Char"/>
    <w:qFormat/>
    <w:rsid w:val="00621BCE"/>
    <w:pPr>
      <w:numPr>
        <w:numId w:val="8"/>
      </w:numPr>
      <w:spacing w:before="60" w:after="60" w:line="288" w:lineRule="auto"/>
      <w:ind w:left="1443"/>
    </w:pPr>
    <w:rPr>
      <w:rFonts w:eastAsia="Times New Roman"/>
      <w:lang w:val="sk-SK"/>
    </w:rPr>
  </w:style>
  <w:style w:type="numbering" w:customStyle="1" w:styleId="slovantrojrovovseznam">
    <w:name w:val="Číslovaný trojúrovňový seznam"/>
    <w:rsid w:val="00DC28E3"/>
    <w:pPr>
      <w:numPr>
        <w:numId w:val="9"/>
      </w:numPr>
    </w:pPr>
  </w:style>
  <w:style w:type="table" w:customStyle="1" w:styleId="TabulkaDERS2">
    <w:name w:val="Tabulka_DERS_2"/>
    <w:basedOn w:val="Normlntabulka"/>
    <w:rsid w:val="00DC28E3"/>
    <w:rPr>
      <w:rFonts w:ascii="Calibri" w:eastAsia="Times New Roman" w:hAnsi="Calibri"/>
      <w:lang w:eastAsia="cs-CZ"/>
    </w:rPr>
    <w:tblPr>
      <w:tblBorders>
        <w:top w:val="single" w:sz="4" w:space="0" w:color="CA005D"/>
        <w:left w:val="single" w:sz="4" w:space="0" w:color="CA005D"/>
        <w:bottom w:val="single" w:sz="4" w:space="0" w:color="CA005D"/>
        <w:right w:val="single" w:sz="4" w:space="0" w:color="CA005D"/>
        <w:insideH w:val="single" w:sz="4" w:space="0" w:color="CA005D"/>
        <w:insideV w:val="single" w:sz="4" w:space="0" w:color="CA005D"/>
      </w:tblBorders>
    </w:tblPr>
    <w:tcPr>
      <w:vAlign w:val="center"/>
    </w:tcPr>
    <w:tblStylePr w:type="firstRow">
      <w:rPr>
        <w:rFonts w:ascii="Calibri" w:hAnsi="Calibri"/>
        <w:b/>
        <w:color w:val="740034"/>
        <w:sz w:val="20"/>
      </w:rPr>
      <w:tblPr/>
      <w:tcPr>
        <w:shd w:val="clear" w:color="auto" w:fill="D9D9D9"/>
      </w:tcPr>
    </w:tblStylePr>
    <w:tblStylePr w:type="firstCol">
      <w:rPr>
        <w:rFonts w:ascii="Calibri" w:hAnsi="Calibri"/>
        <w:b/>
        <w:color w:val="740034"/>
        <w:sz w:val="20"/>
      </w:rPr>
      <w:tblPr/>
      <w:tcPr>
        <w:shd w:val="clear" w:color="auto" w:fill="D9D9D9"/>
      </w:tcPr>
    </w:tblStylePr>
  </w:style>
  <w:style w:type="paragraph" w:customStyle="1" w:styleId="Barevnseznamzvraznn11">
    <w:name w:val="Barevný seznam – zvýraznění 11"/>
    <w:basedOn w:val="Normln"/>
    <w:link w:val="ColorfulList-Accent1Char"/>
    <w:uiPriority w:val="34"/>
    <w:qFormat/>
    <w:rsid w:val="00DC28E3"/>
    <w:pPr>
      <w:ind w:left="720"/>
      <w:contextualSpacing/>
    </w:pPr>
    <w:rPr>
      <w:rFonts w:ascii="Calibri" w:eastAsia="Times New Roman" w:hAnsi="Calibri" w:cs="Times New Roman"/>
      <w:sz w:val="22"/>
      <w:szCs w:val="24"/>
    </w:rPr>
  </w:style>
  <w:style w:type="paragraph" w:styleId="Textpoznpodarou">
    <w:name w:val="footnote text"/>
    <w:aliases w:val="Footnote,Text poznámky pod čiarou 007,Text pozn. pod čarou Char2,Text pozn. pod čarou Char Char,Text pozn. pod čarou Char1 Char,Schriftart: 8 pt Char,Text pozn. pod čarou Char1,Schriftart: 8 pt,Geneva 9,f"/>
    <w:basedOn w:val="Normln"/>
    <w:link w:val="TextpoznpodarouChar"/>
    <w:uiPriority w:val="99"/>
    <w:rsid w:val="00DC28E3"/>
    <w:pPr>
      <w:spacing w:line="100" w:lineRule="atLeast"/>
    </w:pPr>
    <w:rPr>
      <w:rFonts w:ascii="Times New Roman" w:eastAsia="Times New Roman" w:hAnsi="Times New Roman" w:cs="Times New Roman"/>
      <w:color w:val="000000"/>
      <w:lang w:eastAsia="ar-SA"/>
    </w:rPr>
  </w:style>
  <w:style w:type="character" w:customStyle="1" w:styleId="TextpoznpodarouChar">
    <w:name w:val="Text pozn. pod čarou Char"/>
    <w:aliases w:val="Footnote Char,Text poznámky pod čiarou 007 Char,Text pozn. pod čarou Char2 Char,Text pozn. pod čarou Char Char Char,Text pozn. pod čarou Char1 Char Char,Schriftart: 8 pt Char Char,Text pozn. pod čarou Char1 Char1,Geneva 9 Char"/>
    <w:link w:val="Textpoznpodarou"/>
    <w:uiPriority w:val="99"/>
    <w:rsid w:val="00DC28E3"/>
    <w:rPr>
      <w:rFonts w:eastAsia="Times New Roman"/>
      <w:color w:val="000000"/>
      <w:lang w:eastAsia="ar-SA"/>
    </w:rPr>
  </w:style>
  <w:style w:type="character" w:customStyle="1" w:styleId="ColorfulList-Accent1Char">
    <w:name w:val="Colorful List - Accent 1 Char"/>
    <w:link w:val="Barevnseznamzvraznn11"/>
    <w:uiPriority w:val="34"/>
    <w:locked/>
    <w:rsid w:val="00DC28E3"/>
    <w:rPr>
      <w:rFonts w:ascii="Calibri" w:eastAsia="Times New Roman" w:hAnsi="Calibri"/>
      <w:sz w:val="22"/>
      <w:szCs w:val="24"/>
      <w:lang w:eastAsia="cs-CZ"/>
    </w:rPr>
  </w:style>
  <w:style w:type="paragraph" w:customStyle="1" w:styleId="Standarduser">
    <w:name w:val="Standard (user)"/>
    <w:rsid w:val="00DC28E3"/>
    <w:pPr>
      <w:suppressAutoHyphens/>
      <w:autoSpaceDN w:val="0"/>
      <w:textAlignment w:val="baseline"/>
    </w:pPr>
    <w:rPr>
      <w:rFonts w:eastAsia="Times New Roman"/>
      <w:color w:val="000000"/>
      <w:kern w:val="3"/>
      <w:sz w:val="24"/>
      <w:szCs w:val="24"/>
      <w:lang w:val="en-US" w:eastAsia="zh-CN" w:bidi="hi-IN"/>
    </w:rPr>
  </w:style>
  <w:style w:type="character" w:styleId="Znakapoznpodarou">
    <w:name w:val="footnote reference"/>
    <w:aliases w:val="Značka pozn. pod čarou1,PGI Fußnote Ziffer + Times New Roman,12 b.,Zúžené o ...,PGI Fußnote Ziffer"/>
    <w:uiPriority w:val="99"/>
    <w:unhideWhenUsed/>
    <w:rsid w:val="00DC28E3"/>
    <w:rPr>
      <w:vertAlign w:val="superscript"/>
    </w:rPr>
  </w:style>
  <w:style w:type="paragraph" w:customStyle="1" w:styleId="Barevnstnovnzvraznn11">
    <w:name w:val="Barevné stínování – zvýraznění 11"/>
    <w:hidden/>
    <w:uiPriority w:val="71"/>
    <w:rsid w:val="00270F03"/>
    <w:rPr>
      <w:rFonts w:ascii="Tahoma" w:hAnsi="Tahoma" w:cs="Tahoma"/>
      <w:lang w:eastAsia="cs-CZ"/>
    </w:rPr>
  </w:style>
  <w:style w:type="paragraph" w:styleId="Odstavecseseznamem">
    <w:name w:val="List Paragraph"/>
    <w:aliases w:val="Odstavec se seznamem a odrážkou,1 úroveň Odstavec se seznamem,Odrazky,Bullet List,lp1,Puce,Use Case List Paragraph,Heading2,Bullet for no #'s,Body Bullet,List bullet,List Paragraph 1,Ref,List Bullet1,Figure_name,Aufzählungszeichen1"/>
    <w:basedOn w:val="Normln"/>
    <w:link w:val="OdstavecseseznamemChar"/>
    <w:uiPriority w:val="99"/>
    <w:qFormat/>
    <w:rsid w:val="00085BFC"/>
    <w:pPr>
      <w:ind w:left="720"/>
      <w:contextualSpacing/>
    </w:pPr>
  </w:style>
  <w:style w:type="paragraph" w:styleId="Revize">
    <w:name w:val="Revision"/>
    <w:hidden/>
    <w:uiPriority w:val="99"/>
    <w:rsid w:val="000832E0"/>
    <w:rPr>
      <w:rFonts w:ascii="Tahoma" w:hAnsi="Tahoma" w:cs="Tahoma"/>
      <w:lang w:eastAsia="cs-CZ"/>
    </w:rPr>
  </w:style>
  <w:style w:type="paragraph" w:customStyle="1" w:styleId="Anlage">
    <w:name w:val="Anlage"/>
    <w:basedOn w:val="Normln"/>
    <w:autoRedefine/>
    <w:rsid w:val="004C1464"/>
    <w:rPr>
      <w:rFonts w:ascii="News Gothic" w:eastAsia="Times New Roman" w:hAnsi="News Gothic" w:cs="Times New Roman"/>
      <w:sz w:val="16"/>
      <w:lang w:val="de-DE" w:eastAsia="de-DE"/>
    </w:rPr>
  </w:style>
  <w:style w:type="paragraph" w:customStyle="1" w:styleId="Betreffzeile1">
    <w:name w:val="Betreffzeile_1"/>
    <w:basedOn w:val="Normln"/>
    <w:autoRedefine/>
    <w:rsid w:val="004C1464"/>
    <w:pPr>
      <w:keepLines/>
      <w:spacing w:after="120"/>
      <w:jc w:val="center"/>
    </w:pPr>
    <w:rPr>
      <w:rFonts w:ascii="News Gothic" w:eastAsia="Times New Roman" w:hAnsi="News Gothic" w:cs="Times New Roman"/>
      <w:b/>
      <w:sz w:val="24"/>
      <w:szCs w:val="24"/>
      <w:u w:val="single"/>
      <w:lang w:val="en-US" w:eastAsia="de-DE"/>
    </w:rPr>
  </w:style>
  <w:style w:type="character" w:customStyle="1" w:styleId="apple-converted-space">
    <w:name w:val="apple-converted-space"/>
    <w:basedOn w:val="Standardnpsmoodstavce"/>
    <w:rsid w:val="00BB7FF9"/>
  </w:style>
  <w:style w:type="character" w:customStyle="1" w:styleId="Nadpis1Char">
    <w:name w:val="Nadpis 1 Char"/>
    <w:aliases w:val="H1 Char,Perot Char,1 Char,h1 Char,Header 1 Char,II+ Char,I Char1,Attribute Heading 1 Char,* Char,Part Char,P Char,vorlage 1 Char,chapternumber Char,HPS Char,Heading-2 Char,H11 Char,Heading 1 (NN) Char,FAMILY TREE HEADING 1 Char,L1 Char"/>
    <w:link w:val="Nadpis1"/>
    <w:rsid w:val="00962725"/>
    <w:rPr>
      <w:rFonts w:ascii="Tahoma" w:hAnsi="Tahoma" w:cs="Tahoma"/>
      <w:b/>
      <w:bCs/>
      <w:sz w:val="28"/>
      <w:szCs w:val="28"/>
      <w:lang w:eastAsia="cs-CZ"/>
    </w:rPr>
  </w:style>
  <w:style w:type="character" w:customStyle="1" w:styleId="Nadpis2Char1">
    <w:name w:val="Nadpis 2 Char1"/>
    <w:aliases w:val="Nadpis 2 Char Char, Char1 Char,h2 Char,hlavicka Char,F2 Char,F21 Char,ASAPHeading 2 Char,PA Major Section Char,2 Char,sub-sect Char,21 Char,sub-sect1 Char,22 Char,sub-sect2 Char,211 Char,sub-sect11 Char,Nadpis 2T Char,H2 Char,2m Char"/>
    <w:link w:val="Nadpis2"/>
    <w:uiPriority w:val="9"/>
    <w:locked/>
    <w:rsid w:val="00962725"/>
    <w:rPr>
      <w:rFonts w:ascii="Tahoma" w:hAnsi="Tahoma" w:cs="Tahoma"/>
      <w:b/>
      <w:bCs/>
      <w:lang w:eastAsia="cs-CZ"/>
    </w:rPr>
  </w:style>
  <w:style w:type="character" w:customStyle="1" w:styleId="Nadpis3Char">
    <w:name w:val="Nadpis 3 Char"/>
    <w:aliases w:val=" Char Char,H3 Char,Numbered - 3 Char,Level 1 - 1 Char,Lev 3 Char,Minor Char,H31 Char,H32 Char,H33 Char,H34 Char,H35 Char,H36 Char,H37 Char,H38 Char,t3 Char,PA Minor Section Char,Label Char,Label1 Char,(Alt+3) Char,(Alt+3)1 Char,I Char"/>
    <w:link w:val="Nadpis3"/>
    <w:uiPriority w:val="9"/>
    <w:locked/>
    <w:rsid w:val="00962725"/>
    <w:rPr>
      <w:rFonts w:ascii="Tahoma" w:hAnsi="Tahoma" w:cs="Tahoma"/>
      <w:b/>
      <w:bCs/>
      <w:lang w:eastAsia="cs-CZ"/>
    </w:rPr>
  </w:style>
  <w:style w:type="character" w:customStyle="1" w:styleId="Nadpis5Char">
    <w:name w:val="Nadpis 5 Char"/>
    <w:aliases w:val="_2.podnadpis Char,ASAPHeading 5 Char,Block Label Char,Heading 5   Appendix A to X Char,Appendix A to X Char,Heading 5   Appendix A to X1 Char,Appendix A to X1 Char,Heading 5   Appendix A to X2 Char,Appendix A to X2 Char,MUS5 Char,H5 Char"/>
    <w:link w:val="Nadpis5"/>
    <w:locked/>
    <w:rsid w:val="00962725"/>
    <w:rPr>
      <w:rFonts w:ascii="Arial" w:hAnsi="Arial" w:cs="Arial"/>
      <w:sz w:val="24"/>
      <w:szCs w:val="24"/>
      <w:lang w:eastAsia="cs-CZ"/>
    </w:rPr>
  </w:style>
  <w:style w:type="character" w:customStyle="1" w:styleId="Nadpis6Char">
    <w:name w:val="Nadpis 6 Char"/>
    <w:aliases w:val="ASAPHeading 6 Char,H6 Char,MUS6 Char,ASAPHeading 61 Char,ASAPHeading 62 Char,ASAPHeading 63 Char,ASAPHeading 64 Char,ASAPHeading 65 Char,ASAPHeading 66 Char,ASAPHeading 611 Char,ASAPHeading 621 Char,ASAPHeading 631 Char,ASAPHeading 67 Char"/>
    <w:link w:val="Nadpis6"/>
    <w:locked/>
    <w:rsid w:val="00962725"/>
    <w:rPr>
      <w:rFonts w:ascii="Arial" w:hAnsi="Arial" w:cs="Arial"/>
      <w:sz w:val="24"/>
      <w:szCs w:val="24"/>
      <w:lang w:eastAsia="cs-CZ"/>
    </w:rPr>
  </w:style>
  <w:style w:type="character" w:customStyle="1" w:styleId="Nadpis7Char">
    <w:name w:val="Nadpis 7 Char"/>
    <w:aliases w:val="ASAPHeading 7 Char,MUS7 Char,ASAPHeading 71 Char,ASAPHeading 72 Char,ASAPHeading 73 Char,ASAPHeading 74 Char,H7 Char,letter list Char,lettered list Char,letter list1 Char,lettered list1 Char,letter list2 Char,lettered list2 Char"/>
    <w:link w:val="Nadpis7"/>
    <w:locked/>
    <w:rsid w:val="00962725"/>
    <w:rPr>
      <w:rFonts w:ascii="Tahoma" w:hAnsi="Tahoma" w:cs="Tahoma"/>
      <w:b/>
      <w:bCs/>
      <w:sz w:val="16"/>
      <w:szCs w:val="16"/>
      <w:lang w:eastAsia="cs-CZ"/>
    </w:rPr>
  </w:style>
  <w:style w:type="character" w:customStyle="1" w:styleId="Nadpis8Char">
    <w:name w:val="Nadpis 8 Char"/>
    <w:aliases w:val="ASAPHeading 8 Char1,MUS8 Char1,H8 Char1,(Appendici) Char1,action Char1,action1 Char1,action2 Char1,action11 Char1,action3 Char1,action4 Char1,action5 Char1,action6 Char1,action7 Char1,action12 Char1,action21 Char1,action111 Char1"/>
    <w:link w:val="Nadpis8"/>
    <w:locked/>
    <w:rsid w:val="00962725"/>
    <w:rPr>
      <w:rFonts w:ascii="Tahoma" w:hAnsi="Tahoma" w:cs="Tahoma"/>
      <w:b/>
      <w:bCs/>
      <w:sz w:val="40"/>
      <w:szCs w:val="40"/>
      <w:lang w:eastAsia="cs-CZ"/>
    </w:rPr>
  </w:style>
  <w:style w:type="character" w:customStyle="1" w:styleId="Nadpis9Char">
    <w:name w:val="Nadpis 9 Char"/>
    <w:aliases w:val="Nadpis 91 Char,h9 Char,heading9 Char,ASAPHeading 9 Char,MUS9 Char,H9 Char,(Bibliografia) Char,progress Char,progress1 Char,progress2 Char,progress11 Char,progress3 Char,progress4 Char,progress5 Char,progress6 Char,progress7 Char"/>
    <w:link w:val="Nadpis9"/>
    <w:locked/>
    <w:rsid w:val="00962725"/>
    <w:rPr>
      <w:rFonts w:ascii="Tahoma" w:hAnsi="Tahoma" w:cs="Tahoma"/>
      <w:b/>
      <w:bCs/>
      <w:sz w:val="36"/>
      <w:szCs w:val="36"/>
      <w:lang w:eastAsia="cs-CZ"/>
    </w:rPr>
  </w:style>
  <w:style w:type="character" w:customStyle="1" w:styleId="ZpatChar">
    <w:name w:val="Zápatí Char"/>
    <w:link w:val="Zpat"/>
    <w:uiPriority w:val="99"/>
    <w:locked/>
    <w:rsid w:val="00962725"/>
    <w:rPr>
      <w:rFonts w:ascii="Tahoma" w:hAnsi="Tahoma" w:cs="Tahoma"/>
      <w:lang w:eastAsia="cs-CZ"/>
    </w:rPr>
  </w:style>
  <w:style w:type="character" w:customStyle="1" w:styleId="ZkladntextChar">
    <w:name w:val="Základní text Char"/>
    <w:aliases w:val="subtitle2 Char1,Základní tZákladní text Char1"/>
    <w:link w:val="Zkladntext"/>
    <w:rsid w:val="00962725"/>
    <w:rPr>
      <w:rFonts w:ascii="Tahoma" w:hAnsi="Tahoma" w:cs="Tahoma"/>
      <w:noProof/>
      <w:lang w:eastAsia="cs-CZ"/>
    </w:rPr>
  </w:style>
  <w:style w:type="character" w:customStyle="1" w:styleId="ZkladntextodsazenChar">
    <w:name w:val="Základní text odsazený Char"/>
    <w:link w:val="Zkladntextodsazen"/>
    <w:uiPriority w:val="99"/>
    <w:rsid w:val="00962725"/>
    <w:rPr>
      <w:rFonts w:ascii="Tahoma" w:hAnsi="Tahoma" w:cs="Tahoma"/>
      <w:lang w:eastAsia="cs-CZ"/>
    </w:rPr>
  </w:style>
  <w:style w:type="paragraph" w:customStyle="1" w:styleId="BodyText31">
    <w:name w:val="Body Text 31"/>
    <w:basedOn w:val="Normln"/>
    <w:rsid w:val="00962725"/>
    <w:pPr>
      <w:spacing w:before="120" w:after="120" w:line="288" w:lineRule="auto"/>
    </w:pPr>
    <w:rPr>
      <w:rFonts w:eastAsia="Times New Roman"/>
      <w:lang w:val="sk-SK"/>
    </w:rPr>
  </w:style>
  <w:style w:type="character" w:customStyle="1" w:styleId="NormlnwebChar">
    <w:name w:val="Normální (web) Char"/>
    <w:aliases w:val="Normální (síť WWW) Char"/>
    <w:link w:val="Normlnweb"/>
    <w:rsid w:val="00962725"/>
    <w:rPr>
      <w:sz w:val="24"/>
      <w:szCs w:val="24"/>
      <w:lang w:eastAsia="cs-CZ"/>
    </w:rPr>
  </w:style>
  <w:style w:type="character" w:customStyle="1" w:styleId="TitulekChar">
    <w:name w:val="Titulek Char"/>
    <w:aliases w:val="Char Char,Table / Image Reference Char"/>
    <w:link w:val="Titulek"/>
    <w:rsid w:val="00962725"/>
    <w:rPr>
      <w:lang w:val="en-US"/>
    </w:rPr>
  </w:style>
  <w:style w:type="character" w:customStyle="1" w:styleId="Barevnseznamzvraznn1Char">
    <w:name w:val="Barevný seznam – zvýraznění 1 Char"/>
    <w:uiPriority w:val="99"/>
    <w:rsid w:val="00962725"/>
    <w:rPr>
      <w:rFonts w:ascii="Calibri" w:hAnsi="Calibri"/>
      <w:sz w:val="22"/>
      <w:szCs w:val="22"/>
      <w:lang w:val="en-US" w:eastAsia="en-US" w:bidi="en-US"/>
    </w:rPr>
  </w:style>
  <w:style w:type="paragraph" w:customStyle="1" w:styleId="Stednmka21">
    <w:name w:val="Střední mřížka 21"/>
    <w:uiPriority w:val="1"/>
    <w:qFormat/>
    <w:rsid w:val="00962725"/>
    <w:rPr>
      <w:rFonts w:ascii="Tahoma" w:eastAsia="Times New Roman" w:hAnsi="Tahoma" w:cs="Tahoma"/>
      <w:lang w:eastAsia="cs-CZ"/>
    </w:rPr>
  </w:style>
  <w:style w:type="paragraph" w:customStyle="1" w:styleId="Odstavecseseznamem1">
    <w:name w:val="Odstavec se seznamem1"/>
    <w:basedOn w:val="Normln"/>
    <w:qFormat/>
    <w:rsid w:val="00962725"/>
    <w:pPr>
      <w:spacing w:before="120" w:after="200" w:line="276" w:lineRule="auto"/>
      <w:ind w:left="720"/>
      <w:contextualSpacing/>
    </w:pPr>
    <w:rPr>
      <w:rFonts w:ascii="Calibri" w:eastAsia="Times New Roman" w:hAnsi="Calibri" w:cs="Times New Roman"/>
      <w:sz w:val="22"/>
      <w:szCs w:val="22"/>
      <w:lang w:val="sk-SK" w:eastAsia="en-US"/>
    </w:rPr>
  </w:style>
  <w:style w:type="paragraph" w:customStyle="1" w:styleId="PFI-odstavec">
    <w:name w:val="PFI-odstavec"/>
    <w:basedOn w:val="Normln"/>
    <w:link w:val="PFI-odstavecChar"/>
    <w:uiPriority w:val="99"/>
    <w:rsid w:val="00962725"/>
    <w:pPr>
      <w:tabs>
        <w:tab w:val="num" w:pos="5040"/>
      </w:tabs>
      <w:suppressAutoHyphens/>
      <w:spacing w:before="120" w:after="120" w:line="288" w:lineRule="auto"/>
      <w:ind w:left="5040" w:hanging="360"/>
      <w:jc w:val="both"/>
    </w:pPr>
    <w:rPr>
      <w:rFonts w:ascii="Palatino Linotype" w:eastAsia="Times New Roman" w:hAnsi="Palatino Linotype" w:cs="Times New Roman"/>
      <w:sz w:val="22"/>
      <w:szCs w:val="24"/>
      <w:lang w:val="sk-SK" w:eastAsia="ar-SA"/>
    </w:rPr>
  </w:style>
  <w:style w:type="character" w:customStyle="1" w:styleId="PFI-odstavecChar">
    <w:name w:val="PFI-odstavec Char"/>
    <w:link w:val="PFI-odstavec"/>
    <w:uiPriority w:val="99"/>
    <w:locked/>
    <w:rsid w:val="00962725"/>
    <w:rPr>
      <w:rFonts w:ascii="Palatino Linotype" w:eastAsia="Times New Roman" w:hAnsi="Palatino Linotype"/>
      <w:sz w:val="22"/>
      <w:szCs w:val="24"/>
      <w:lang w:val="sk-SK" w:eastAsia="ar-SA"/>
    </w:rPr>
  </w:style>
  <w:style w:type="paragraph" w:customStyle="1" w:styleId="PFI-pismeno">
    <w:name w:val="PFI-pismeno"/>
    <w:basedOn w:val="PFI-odstavec"/>
    <w:uiPriority w:val="99"/>
    <w:rsid w:val="00962725"/>
    <w:pPr>
      <w:tabs>
        <w:tab w:val="clear" w:pos="5040"/>
        <w:tab w:val="num" w:pos="5760"/>
      </w:tabs>
      <w:ind w:left="5760"/>
    </w:pPr>
  </w:style>
  <w:style w:type="paragraph" w:customStyle="1" w:styleId="PFI-msk">
    <w:name w:val="PFI-římské"/>
    <w:basedOn w:val="PFI-pismeno"/>
    <w:uiPriority w:val="99"/>
    <w:rsid w:val="00962725"/>
    <w:pPr>
      <w:tabs>
        <w:tab w:val="clear" w:pos="5760"/>
        <w:tab w:val="num" w:pos="648"/>
      </w:tabs>
      <w:ind w:left="360" w:hanging="72"/>
    </w:pPr>
  </w:style>
  <w:style w:type="paragraph" w:customStyle="1" w:styleId="LightShading-Accent21">
    <w:name w:val="Light Shading - Accent 21"/>
    <w:basedOn w:val="Normln"/>
    <w:next w:val="Normln"/>
    <w:link w:val="LightShading-Accent2Char"/>
    <w:uiPriority w:val="30"/>
    <w:qFormat/>
    <w:rsid w:val="00962725"/>
    <w:pPr>
      <w:pBdr>
        <w:bottom w:val="single" w:sz="4" w:space="4" w:color="4F81BD"/>
      </w:pBdr>
      <w:spacing w:before="120" w:after="120" w:line="288" w:lineRule="auto"/>
      <w:ind w:left="936" w:right="936"/>
    </w:pPr>
    <w:rPr>
      <w:rFonts w:eastAsia="Times New Roman"/>
      <w:b/>
      <w:bCs/>
      <w:i/>
      <w:iCs/>
      <w:color w:val="4F81BD"/>
      <w:lang w:val="sk-SK"/>
    </w:rPr>
  </w:style>
  <w:style w:type="character" w:customStyle="1" w:styleId="LightShading-Accent2Char">
    <w:name w:val="Light Shading - Accent 2 Char"/>
    <w:link w:val="LightShading-Accent21"/>
    <w:uiPriority w:val="30"/>
    <w:rsid w:val="00962725"/>
    <w:rPr>
      <w:rFonts w:ascii="Tahoma" w:eastAsia="Times New Roman" w:hAnsi="Tahoma" w:cs="Tahoma"/>
      <w:b/>
      <w:bCs/>
      <w:i/>
      <w:iCs/>
      <w:color w:val="4F81BD"/>
      <w:lang w:val="sk-SK" w:eastAsia="cs-CZ"/>
    </w:rPr>
  </w:style>
  <w:style w:type="table" w:styleId="Stednseznam2zvraznn1">
    <w:name w:val="Medium List 2 Accent 1"/>
    <w:basedOn w:val="Normlntabulka"/>
    <w:uiPriority w:val="61"/>
    <w:rsid w:val="00962725"/>
    <w:rPr>
      <w:rFonts w:eastAsia="Times New Roman"/>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lorfulList-Accent11">
    <w:name w:val="Colorful List - Accent 11"/>
    <w:basedOn w:val="Normln"/>
    <w:uiPriority w:val="34"/>
    <w:qFormat/>
    <w:rsid w:val="00962725"/>
    <w:pPr>
      <w:spacing w:before="120" w:after="120" w:line="276" w:lineRule="auto"/>
      <w:ind w:left="708"/>
    </w:pPr>
    <w:rPr>
      <w:rFonts w:eastAsia="Calibri" w:cs="Times New Roman"/>
      <w:szCs w:val="22"/>
      <w:lang w:val="sk-SK" w:eastAsia="en-US"/>
    </w:rPr>
  </w:style>
  <w:style w:type="paragraph" w:customStyle="1" w:styleId="Odrky1">
    <w:name w:val="Odrážky 1"/>
    <w:basedOn w:val="Normln"/>
    <w:link w:val="Odrky1Char"/>
    <w:qFormat/>
    <w:rsid w:val="00962725"/>
    <w:pPr>
      <w:spacing w:before="60" w:after="60" w:line="288" w:lineRule="auto"/>
    </w:pPr>
    <w:rPr>
      <w:rFonts w:eastAsia="Times New Roman"/>
      <w:lang w:val="sk-SK"/>
    </w:rPr>
  </w:style>
  <w:style w:type="character" w:customStyle="1" w:styleId="Odrky1Char">
    <w:name w:val="Odrážky 1 Char"/>
    <w:link w:val="Odrky1"/>
    <w:rsid w:val="00962725"/>
    <w:rPr>
      <w:rFonts w:ascii="Tahoma" w:eastAsia="Times New Roman" w:hAnsi="Tahoma" w:cs="Tahoma"/>
      <w:lang w:val="sk-SK" w:eastAsia="cs-CZ"/>
    </w:rPr>
  </w:style>
  <w:style w:type="paragraph" w:styleId="Seznamsodrkami">
    <w:name w:val="List Bullet"/>
    <w:basedOn w:val="Normln"/>
    <w:unhideWhenUsed/>
    <w:rsid w:val="00962725"/>
    <w:pPr>
      <w:numPr>
        <w:numId w:val="10"/>
      </w:numPr>
      <w:spacing w:before="120" w:after="120" w:line="288" w:lineRule="auto"/>
      <w:contextualSpacing/>
    </w:pPr>
    <w:rPr>
      <w:rFonts w:eastAsia="Times New Roman"/>
      <w:lang w:val="sk-SK"/>
    </w:rPr>
  </w:style>
  <w:style w:type="paragraph" w:customStyle="1" w:styleId="Popisek-tabulka">
    <w:name w:val="Popisek - tabulka"/>
    <w:basedOn w:val="Normln"/>
    <w:link w:val="Popisek-tabulkaChar"/>
    <w:rsid w:val="00962725"/>
    <w:pPr>
      <w:keepLines/>
      <w:numPr>
        <w:numId w:val="11"/>
      </w:numPr>
      <w:spacing w:before="120" w:after="240" w:line="288" w:lineRule="auto"/>
    </w:pPr>
    <w:rPr>
      <w:rFonts w:ascii="Verdana" w:eastAsia="Times New Roman" w:hAnsi="Verdana" w:cs="Times New Roman"/>
      <w:sz w:val="16"/>
      <w:szCs w:val="24"/>
      <w:lang w:val="sk-SK"/>
    </w:rPr>
  </w:style>
  <w:style w:type="character" w:customStyle="1" w:styleId="Popisek-tabulkaChar">
    <w:name w:val="Popisek - tabulka Char"/>
    <w:link w:val="Popisek-tabulka"/>
    <w:rsid w:val="00962725"/>
    <w:rPr>
      <w:rFonts w:ascii="Verdana" w:eastAsia="Times New Roman" w:hAnsi="Verdana"/>
      <w:sz w:val="16"/>
      <w:szCs w:val="24"/>
      <w:lang w:val="sk-SK" w:eastAsia="cs-CZ"/>
    </w:rPr>
  </w:style>
  <w:style w:type="paragraph" w:customStyle="1" w:styleId="nabpoznamkapodcarou">
    <w:name w:val="nab_poznamka_pod_carou"/>
    <w:link w:val="nabpoznamkapodcarouChar"/>
    <w:rsid w:val="00962725"/>
    <w:pPr>
      <w:spacing w:before="40" w:after="40"/>
    </w:pPr>
    <w:rPr>
      <w:rFonts w:ascii="Arial" w:eastAsia="Times New Roman" w:hAnsi="Arial" w:cs="Arial"/>
      <w:sz w:val="16"/>
      <w:lang w:eastAsia="cs-CZ"/>
    </w:rPr>
  </w:style>
  <w:style w:type="character" w:customStyle="1" w:styleId="nabpoznamkapodcarouChar">
    <w:name w:val="nab_poznamka_pod_carou Char"/>
    <w:link w:val="nabpoznamkapodcarou"/>
    <w:locked/>
    <w:rsid w:val="00962725"/>
    <w:rPr>
      <w:rFonts w:ascii="Arial" w:eastAsia="Times New Roman" w:hAnsi="Arial" w:cs="Arial"/>
      <w:sz w:val="16"/>
      <w:lang w:eastAsia="cs-CZ"/>
    </w:rPr>
  </w:style>
  <w:style w:type="character" w:customStyle="1" w:styleId="Odrka1Char">
    <w:name w:val="Odrážka 1 Char"/>
    <w:link w:val="Odrka1"/>
    <w:rsid w:val="00962725"/>
    <w:rPr>
      <w:rFonts w:ascii="Tahoma" w:eastAsia="Times New Roman" w:hAnsi="Tahoma" w:cs="Tahoma"/>
      <w:lang w:val="sk-SK" w:eastAsia="cs-CZ"/>
    </w:rPr>
  </w:style>
  <w:style w:type="paragraph" w:customStyle="1" w:styleId="Barevnseznamzvraznn111">
    <w:name w:val="Barevný seznam – zvýraznění 111"/>
    <w:basedOn w:val="Normln"/>
    <w:uiPriority w:val="34"/>
    <w:qFormat/>
    <w:rsid w:val="00962725"/>
    <w:pPr>
      <w:spacing w:before="120" w:after="200" w:line="276" w:lineRule="auto"/>
      <w:ind w:left="720"/>
      <w:contextualSpacing/>
      <w:jc w:val="both"/>
    </w:pPr>
    <w:rPr>
      <w:rFonts w:ascii="Calibri" w:eastAsia="Times New Roman" w:hAnsi="Calibri" w:cs="Times New Roman"/>
      <w:sz w:val="22"/>
      <w:szCs w:val="22"/>
      <w:lang w:val="en-US" w:eastAsia="en-US" w:bidi="en-US"/>
    </w:rPr>
  </w:style>
  <w:style w:type="paragraph" w:customStyle="1" w:styleId="Bezmezer1">
    <w:name w:val="Bez mezer1"/>
    <w:uiPriority w:val="99"/>
    <w:qFormat/>
    <w:rsid w:val="00962725"/>
    <w:rPr>
      <w:rFonts w:ascii="Tahoma" w:eastAsia="Times New Roman" w:hAnsi="Tahoma" w:cs="Tahoma"/>
      <w:lang w:eastAsia="cs-CZ"/>
    </w:rPr>
  </w:style>
  <w:style w:type="paragraph" w:customStyle="1" w:styleId="Popisek-obrzek">
    <w:name w:val="Popisek - obrázek"/>
    <w:basedOn w:val="Normln"/>
    <w:link w:val="Popisek-obrzekChar"/>
    <w:rsid w:val="00962725"/>
    <w:pPr>
      <w:numPr>
        <w:numId w:val="12"/>
      </w:numPr>
      <w:spacing w:before="120" w:after="120" w:line="264" w:lineRule="auto"/>
      <w:ind w:left="0"/>
    </w:pPr>
    <w:rPr>
      <w:rFonts w:ascii="Verdana" w:eastAsia="Times New Roman" w:hAnsi="Verdana" w:cs="Times New Roman"/>
      <w:sz w:val="16"/>
      <w:szCs w:val="24"/>
      <w:lang w:val="sk-SK"/>
    </w:rPr>
  </w:style>
  <w:style w:type="character" w:customStyle="1" w:styleId="Popisek-obrzekChar">
    <w:name w:val="Popisek - obrázek Char"/>
    <w:link w:val="Popisek-obrzek"/>
    <w:rsid w:val="00962725"/>
    <w:rPr>
      <w:rFonts w:ascii="Verdana" w:eastAsia="Times New Roman" w:hAnsi="Verdana"/>
      <w:sz w:val="16"/>
      <w:szCs w:val="24"/>
      <w:lang w:val="sk-SK" w:eastAsia="cs-CZ"/>
    </w:rPr>
  </w:style>
  <w:style w:type="paragraph" w:styleId="Prosttext">
    <w:name w:val="Plain Text"/>
    <w:basedOn w:val="Normln"/>
    <w:link w:val="ProsttextChar"/>
    <w:rsid w:val="00962725"/>
    <w:pPr>
      <w:spacing w:before="120" w:line="264" w:lineRule="auto"/>
      <w:jc w:val="both"/>
    </w:pPr>
    <w:rPr>
      <w:rFonts w:ascii="Courier New" w:eastAsia="Times New Roman" w:hAnsi="Courier New" w:cs="Courier New"/>
      <w:lang w:val="sk-SK"/>
    </w:rPr>
  </w:style>
  <w:style w:type="character" w:customStyle="1" w:styleId="ProsttextChar">
    <w:name w:val="Prostý text Char"/>
    <w:basedOn w:val="Standardnpsmoodstavce"/>
    <w:link w:val="Prosttext"/>
    <w:rsid w:val="00962725"/>
    <w:rPr>
      <w:rFonts w:ascii="Courier New" w:eastAsia="Times New Roman" w:hAnsi="Courier New" w:cs="Courier New"/>
      <w:lang w:val="sk-SK" w:eastAsia="cs-CZ"/>
    </w:rPr>
  </w:style>
  <w:style w:type="character" w:customStyle="1" w:styleId="normalnizvyrazneni">
    <w:name w:val="normalni_zvyrazneni"/>
    <w:rsid w:val="00962725"/>
    <w:rPr>
      <w:i/>
    </w:rPr>
  </w:style>
  <w:style w:type="paragraph" w:customStyle="1" w:styleId="Odrky">
    <w:name w:val="Odrážky"/>
    <w:basedOn w:val="Normln"/>
    <w:link w:val="OdrkyChar"/>
    <w:rsid w:val="00962725"/>
    <w:pPr>
      <w:numPr>
        <w:numId w:val="13"/>
      </w:numPr>
      <w:spacing w:before="120" w:after="120" w:line="264" w:lineRule="auto"/>
      <w:jc w:val="both"/>
    </w:pPr>
    <w:rPr>
      <w:rFonts w:ascii="Arial" w:eastAsia="Times New Roman" w:hAnsi="Arial" w:cs="Times New Roman"/>
      <w:szCs w:val="24"/>
      <w:lang w:val="sk-SK"/>
    </w:rPr>
  </w:style>
  <w:style w:type="character" w:customStyle="1" w:styleId="OdrkyChar">
    <w:name w:val="Odrážky Char"/>
    <w:link w:val="Odrky"/>
    <w:locked/>
    <w:rsid w:val="00962725"/>
    <w:rPr>
      <w:rFonts w:ascii="Arial" w:eastAsia="Times New Roman" w:hAnsi="Arial"/>
      <w:szCs w:val="24"/>
      <w:lang w:val="sk-SK" w:eastAsia="cs-CZ"/>
    </w:rPr>
  </w:style>
  <w:style w:type="character" w:customStyle="1" w:styleId="mc10normalnizvyraznenyespis">
    <w:name w:val="mc10_normalni_zvyrazneny_espis"/>
    <w:rsid w:val="00962725"/>
    <w:rPr>
      <w:rFonts w:ascii="Tahoma" w:hAnsi="Tahoma"/>
      <w:b/>
      <w:color w:val="993300"/>
      <w:sz w:val="20"/>
    </w:rPr>
  </w:style>
  <w:style w:type="paragraph" w:customStyle="1" w:styleId="Tabulkahlavicka">
    <w:name w:val="Tabulka_hlavicka"/>
    <w:basedOn w:val="Normln"/>
    <w:rsid w:val="00962725"/>
    <w:pPr>
      <w:keepNext/>
      <w:keepLines/>
      <w:spacing w:before="40" w:after="40" w:line="288" w:lineRule="auto"/>
      <w:jc w:val="center"/>
    </w:pPr>
    <w:rPr>
      <w:rFonts w:eastAsia="Times New Roman" w:cs="Arial"/>
      <w:b/>
      <w:sz w:val="18"/>
      <w:szCs w:val="18"/>
      <w:lang w:val="sk-SK"/>
    </w:rPr>
  </w:style>
  <w:style w:type="paragraph" w:customStyle="1" w:styleId="Titulek1">
    <w:name w:val="Titulek1"/>
    <w:basedOn w:val="Normln"/>
    <w:next w:val="Normln"/>
    <w:link w:val="Titulek1Char"/>
    <w:autoRedefine/>
    <w:rsid w:val="009627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spacing w:before="120" w:after="120" w:line="288" w:lineRule="auto"/>
      <w:jc w:val="both"/>
    </w:pPr>
    <w:rPr>
      <w:rFonts w:ascii="Trebuchet MS" w:eastAsia="Times New Roman" w:hAnsi="Trebuchet MS" w:cs="Times New Roman"/>
      <w:b/>
      <w:bCs/>
      <w:color w:val="000000"/>
      <w:szCs w:val="24"/>
      <w:lang w:val="sk-SK" w:eastAsia="en-US"/>
    </w:rPr>
  </w:style>
  <w:style w:type="character" w:customStyle="1" w:styleId="Titulek1Char">
    <w:name w:val="Titulek1 Char"/>
    <w:link w:val="Titulek1"/>
    <w:locked/>
    <w:rsid w:val="00962725"/>
    <w:rPr>
      <w:rFonts w:ascii="Trebuchet MS" w:eastAsia="Times New Roman" w:hAnsi="Trebuchet MS"/>
      <w:b/>
      <w:bCs/>
      <w:color w:val="000000"/>
      <w:szCs w:val="24"/>
      <w:lang w:val="sk-SK"/>
    </w:rPr>
  </w:style>
  <w:style w:type="paragraph" w:customStyle="1" w:styleId="Mezititulek-mal">
    <w:name w:val="Mezititulek - malý"/>
    <w:basedOn w:val="Normln"/>
    <w:next w:val="Normln"/>
    <w:rsid w:val="00962725"/>
    <w:pPr>
      <w:spacing w:before="480" w:after="120" w:line="264" w:lineRule="auto"/>
      <w:jc w:val="both"/>
    </w:pPr>
    <w:rPr>
      <w:rFonts w:ascii="Arial" w:eastAsia="Times New Roman" w:hAnsi="Arial" w:cs="Times New Roman"/>
      <w:b/>
      <w:color w:val="333333"/>
      <w:sz w:val="22"/>
      <w:szCs w:val="24"/>
      <w:lang w:val="sk-SK"/>
    </w:rPr>
  </w:style>
  <w:style w:type="character" w:customStyle="1" w:styleId="Bodytext">
    <w:name w:val="Body text_"/>
    <w:link w:val="Bodytext1"/>
    <w:locked/>
    <w:rsid w:val="00962725"/>
    <w:rPr>
      <w:rFonts w:ascii="Arial" w:hAnsi="Arial"/>
      <w:spacing w:val="4"/>
      <w:sz w:val="16"/>
      <w:szCs w:val="16"/>
      <w:shd w:val="clear" w:color="auto" w:fill="FFFFFF"/>
    </w:rPr>
  </w:style>
  <w:style w:type="paragraph" w:customStyle="1" w:styleId="Bodytext1">
    <w:name w:val="Body text1"/>
    <w:basedOn w:val="Normln"/>
    <w:link w:val="Bodytext"/>
    <w:rsid w:val="00962725"/>
    <w:pPr>
      <w:shd w:val="clear" w:color="auto" w:fill="FFFFFF"/>
      <w:spacing w:before="480" w:line="338" w:lineRule="exact"/>
      <w:ind w:hanging="580"/>
    </w:pPr>
    <w:rPr>
      <w:rFonts w:ascii="Arial" w:hAnsi="Arial" w:cs="Times New Roman"/>
      <w:spacing w:val="4"/>
      <w:sz w:val="16"/>
      <w:szCs w:val="16"/>
      <w:lang w:eastAsia="en-US"/>
    </w:rPr>
  </w:style>
  <w:style w:type="paragraph" w:customStyle="1" w:styleId="MediumGrid21">
    <w:name w:val="Medium Grid 21"/>
    <w:link w:val="MediumGrid2Char"/>
    <w:uiPriority w:val="1"/>
    <w:qFormat/>
    <w:rsid w:val="00962725"/>
    <w:rPr>
      <w:rFonts w:ascii="Tahoma" w:eastAsia="Times New Roman" w:hAnsi="Tahoma" w:cs="Tahoma"/>
      <w:lang w:eastAsia="cs-CZ"/>
    </w:rPr>
  </w:style>
  <w:style w:type="character" w:customStyle="1" w:styleId="MediumGrid2Char">
    <w:name w:val="Medium Grid 2 Char"/>
    <w:link w:val="MediumGrid21"/>
    <w:uiPriority w:val="1"/>
    <w:rsid w:val="00962725"/>
    <w:rPr>
      <w:rFonts w:ascii="Tahoma" w:eastAsia="Times New Roman" w:hAnsi="Tahoma" w:cs="Tahoma"/>
      <w:lang w:eastAsia="cs-CZ"/>
    </w:rPr>
  </w:style>
  <w:style w:type="paragraph" w:customStyle="1" w:styleId="Zvraznnnadpis">
    <w:name w:val="Zvýrazněný nadpis"/>
    <w:basedOn w:val="Normln"/>
    <w:link w:val="ZvraznnnadpisChar"/>
    <w:qFormat/>
    <w:rsid w:val="00962725"/>
    <w:pPr>
      <w:spacing w:before="240" w:line="480" w:lineRule="auto"/>
    </w:pPr>
    <w:rPr>
      <w:rFonts w:eastAsia="Times New Roman"/>
      <w:b/>
      <w:u w:val="single"/>
      <w:lang w:val="sk-SK"/>
    </w:rPr>
  </w:style>
  <w:style w:type="character" w:customStyle="1" w:styleId="ZvraznnnadpisChar">
    <w:name w:val="Zvýrazněný nadpis Char"/>
    <w:link w:val="Zvraznnnadpis"/>
    <w:rsid w:val="00962725"/>
    <w:rPr>
      <w:rFonts w:ascii="Tahoma" w:eastAsia="Times New Roman" w:hAnsi="Tahoma" w:cs="Tahoma"/>
      <w:b/>
      <w:u w:val="single"/>
      <w:lang w:val="sk-SK" w:eastAsia="cs-CZ"/>
    </w:rPr>
  </w:style>
  <w:style w:type="paragraph" w:styleId="slovanseznam3">
    <w:name w:val="List Number 3"/>
    <w:basedOn w:val="Normln"/>
    <w:rsid w:val="00962725"/>
    <w:pPr>
      <w:numPr>
        <w:numId w:val="14"/>
      </w:numPr>
      <w:spacing w:before="120" w:line="288" w:lineRule="auto"/>
    </w:pPr>
    <w:rPr>
      <w:rFonts w:ascii="Arial" w:eastAsia="Times New Roman" w:hAnsi="Arial" w:cs="Times New Roman"/>
      <w:sz w:val="24"/>
      <w:lang w:val="sk-SK"/>
    </w:rPr>
  </w:style>
  <w:style w:type="paragraph" w:customStyle="1" w:styleId="StylPed18b">
    <w:name w:val="Styl Před:  18 b."/>
    <w:basedOn w:val="Normln"/>
    <w:rsid w:val="00962725"/>
    <w:pPr>
      <w:spacing w:before="120" w:after="120" w:line="288" w:lineRule="auto"/>
      <w:jc w:val="both"/>
    </w:pPr>
    <w:rPr>
      <w:rFonts w:eastAsia="Times New Roman" w:cs="Times New Roman"/>
      <w:sz w:val="22"/>
      <w:lang w:val="sk-SK"/>
    </w:rPr>
  </w:style>
  <w:style w:type="paragraph" w:customStyle="1" w:styleId="Oczkladntext">
    <w:name w:val="Océ základní text"/>
    <w:basedOn w:val="Normln"/>
    <w:rsid w:val="00962725"/>
    <w:pPr>
      <w:spacing w:before="120" w:after="120" w:line="288" w:lineRule="auto"/>
    </w:pPr>
    <w:rPr>
      <w:rFonts w:ascii="Arial" w:eastAsia="Times New Roman" w:hAnsi="Arial" w:cs="Arial"/>
      <w:sz w:val="24"/>
      <w:szCs w:val="24"/>
      <w:lang w:val="sk-SK"/>
    </w:rPr>
  </w:style>
  <w:style w:type="paragraph" w:customStyle="1" w:styleId="NDKListParagraph">
    <w:name w:val="NDK List Paragraph"/>
    <w:basedOn w:val="ColorfulList-Accent11"/>
    <w:qFormat/>
    <w:rsid w:val="00962725"/>
    <w:pPr>
      <w:numPr>
        <w:numId w:val="15"/>
      </w:numPr>
      <w:tabs>
        <w:tab w:val="num" w:pos="720"/>
      </w:tabs>
      <w:spacing w:before="60" w:after="0" w:line="320" w:lineRule="exact"/>
      <w:ind w:left="720" w:firstLine="0"/>
      <w:jc w:val="both"/>
    </w:pPr>
    <w:rPr>
      <w:rFonts w:ascii="Calibri" w:hAnsi="Calibri"/>
      <w:bCs/>
      <w:spacing w:val="-10"/>
    </w:rPr>
  </w:style>
  <w:style w:type="paragraph" w:customStyle="1" w:styleId="ColorfulShading-Accent11">
    <w:name w:val="Colorful Shading - Accent 11"/>
    <w:hidden/>
    <w:uiPriority w:val="99"/>
    <w:semiHidden/>
    <w:rsid w:val="00962725"/>
    <w:rPr>
      <w:rFonts w:ascii="Tahoma" w:eastAsia="Times New Roman" w:hAnsi="Tahoma" w:cs="Tahoma"/>
      <w:lang w:eastAsia="cs-CZ"/>
    </w:rPr>
  </w:style>
  <w:style w:type="character" w:styleId="Nzevknihy">
    <w:name w:val="Book Title"/>
    <w:uiPriority w:val="33"/>
    <w:qFormat/>
    <w:rsid w:val="00962725"/>
    <w:rPr>
      <w:b/>
      <w:bCs/>
      <w:smallCaps/>
      <w:spacing w:val="5"/>
    </w:rPr>
  </w:style>
  <w:style w:type="paragraph" w:customStyle="1" w:styleId="Obsahtabulky">
    <w:name w:val="Obsah tabulky"/>
    <w:basedOn w:val="Normln"/>
    <w:uiPriority w:val="99"/>
    <w:rsid w:val="00962725"/>
    <w:pPr>
      <w:widowControl w:val="0"/>
      <w:suppressLineNumbers/>
      <w:suppressAutoHyphens/>
      <w:spacing w:before="120" w:line="288" w:lineRule="auto"/>
    </w:pPr>
    <w:rPr>
      <w:rFonts w:ascii="Times New Roman" w:eastAsia="DejaVu Sans" w:hAnsi="Times New Roman" w:cs="Lohit Hindi"/>
      <w:kern w:val="1"/>
      <w:sz w:val="24"/>
      <w:szCs w:val="24"/>
      <w:lang w:val="sk-SK" w:eastAsia="hi-IN" w:bidi="hi-IN"/>
    </w:rPr>
  </w:style>
  <w:style w:type="paragraph" w:styleId="Seznamsodrkami2">
    <w:name w:val="List Bullet 2"/>
    <w:basedOn w:val="Normln"/>
    <w:uiPriority w:val="99"/>
    <w:semiHidden/>
    <w:unhideWhenUsed/>
    <w:rsid w:val="00962725"/>
    <w:pPr>
      <w:numPr>
        <w:numId w:val="16"/>
      </w:numPr>
      <w:spacing w:before="120" w:line="288" w:lineRule="auto"/>
      <w:contextualSpacing/>
    </w:pPr>
    <w:rPr>
      <w:rFonts w:eastAsia="Times New Roman"/>
      <w:lang w:val="sk-SK"/>
    </w:rPr>
  </w:style>
  <w:style w:type="paragraph" w:customStyle="1" w:styleId="Odsazen1">
    <w:name w:val="Odsazení 1"/>
    <w:basedOn w:val="Normln"/>
    <w:uiPriority w:val="99"/>
    <w:rsid w:val="00962725"/>
    <w:pPr>
      <w:widowControl w:val="0"/>
      <w:suppressAutoHyphens/>
      <w:spacing w:before="120" w:line="288" w:lineRule="auto"/>
      <w:jc w:val="both"/>
    </w:pPr>
    <w:rPr>
      <w:rFonts w:ascii="Arial" w:eastAsia="Times New Roman" w:hAnsi="Arial" w:cs="Arial"/>
      <w:sz w:val="22"/>
      <w:lang w:val="sk-SK" w:eastAsia="ar-SA"/>
    </w:rPr>
  </w:style>
  <w:style w:type="paragraph" w:customStyle="1" w:styleId="SCSNADPIS10">
    <w:name w:val="SCS NADPIS1"/>
    <w:basedOn w:val="Normln"/>
    <w:link w:val="SCSNADPIS1Char"/>
    <w:qFormat/>
    <w:rsid w:val="00962725"/>
    <w:pPr>
      <w:spacing w:before="120" w:line="288" w:lineRule="auto"/>
      <w:ind w:firstLine="708"/>
      <w:jc w:val="both"/>
    </w:pPr>
    <w:rPr>
      <w:rFonts w:eastAsia="Times New Roman"/>
      <w:b/>
      <w:bCs/>
      <w:caps/>
      <w:color w:val="E75A04"/>
      <w:sz w:val="26"/>
      <w:szCs w:val="26"/>
      <w:lang w:val="sk-SK"/>
    </w:rPr>
  </w:style>
  <w:style w:type="character" w:customStyle="1" w:styleId="SCSNADPIS1Char">
    <w:name w:val="SCS NADPIS1 Char"/>
    <w:link w:val="SCSNADPIS10"/>
    <w:rsid w:val="00962725"/>
    <w:rPr>
      <w:rFonts w:ascii="Tahoma" w:eastAsia="Times New Roman" w:hAnsi="Tahoma" w:cs="Tahoma"/>
      <w:b/>
      <w:bCs/>
      <w:caps/>
      <w:color w:val="E75A04"/>
      <w:sz w:val="26"/>
      <w:szCs w:val="26"/>
      <w:lang w:val="sk-SK" w:eastAsia="cs-CZ"/>
    </w:rPr>
  </w:style>
  <w:style w:type="paragraph" w:customStyle="1" w:styleId="StylNadpis4nenTun">
    <w:name w:val="Styl Nadpis 4 + není Tučné"/>
    <w:basedOn w:val="Nadpis4"/>
    <w:rsid w:val="00962725"/>
    <w:pPr>
      <w:widowControl w:val="0"/>
      <w:numPr>
        <w:ilvl w:val="0"/>
        <w:numId w:val="17"/>
      </w:numPr>
      <w:tabs>
        <w:tab w:val="clear" w:pos="720"/>
        <w:tab w:val="num" w:pos="360"/>
      </w:tabs>
      <w:autoSpaceDE w:val="0"/>
      <w:autoSpaceDN w:val="0"/>
      <w:spacing w:after="0" w:line="288" w:lineRule="auto"/>
      <w:ind w:left="0" w:firstLine="0"/>
    </w:pPr>
    <w:rPr>
      <w:rFonts w:eastAsia="Times New Roman"/>
      <w:sz w:val="20"/>
      <w:szCs w:val="20"/>
      <w:lang w:val="en-US"/>
    </w:rPr>
  </w:style>
  <w:style w:type="paragraph" w:customStyle="1" w:styleId="SCSNadpis2">
    <w:name w:val="SCS Nadpis 2"/>
    <w:basedOn w:val="Normln"/>
    <w:next w:val="Normln"/>
    <w:rsid w:val="00962725"/>
    <w:pPr>
      <w:numPr>
        <w:ilvl w:val="1"/>
        <w:numId w:val="18"/>
      </w:numPr>
      <w:pBdr>
        <w:bottom w:val="single" w:sz="8" w:space="1" w:color="auto"/>
      </w:pBdr>
      <w:spacing w:before="120" w:line="288" w:lineRule="auto"/>
    </w:pPr>
    <w:rPr>
      <w:rFonts w:eastAsia="Times New Roman"/>
      <w:b/>
      <w:bCs/>
      <w:caps/>
      <w:color w:val="BE0024"/>
      <w:sz w:val="32"/>
      <w:szCs w:val="18"/>
      <w:lang w:val="sk-SK"/>
    </w:rPr>
  </w:style>
  <w:style w:type="paragraph" w:customStyle="1" w:styleId="SCSNadpis3">
    <w:name w:val="SCS Nadpis 3"/>
    <w:basedOn w:val="Normln"/>
    <w:next w:val="Normln"/>
    <w:rsid w:val="00962725"/>
    <w:pPr>
      <w:numPr>
        <w:ilvl w:val="2"/>
        <w:numId w:val="18"/>
      </w:numPr>
      <w:pBdr>
        <w:bottom w:val="single" w:sz="8" w:space="1" w:color="auto"/>
      </w:pBdr>
      <w:spacing w:before="120" w:line="288" w:lineRule="auto"/>
    </w:pPr>
    <w:rPr>
      <w:rFonts w:eastAsia="Times New Roman"/>
      <w:b/>
      <w:bCs/>
      <w:color w:val="BE0024"/>
      <w:sz w:val="28"/>
      <w:szCs w:val="28"/>
      <w:lang w:val="sk-SK"/>
    </w:rPr>
  </w:style>
  <w:style w:type="paragraph" w:customStyle="1" w:styleId="SCSNadpis5">
    <w:name w:val="SCS Nadpis 5"/>
    <w:basedOn w:val="Normln"/>
    <w:next w:val="Normln"/>
    <w:rsid w:val="00962725"/>
    <w:pPr>
      <w:numPr>
        <w:ilvl w:val="4"/>
        <w:numId w:val="18"/>
      </w:numPr>
      <w:pBdr>
        <w:bottom w:val="single" w:sz="8" w:space="1" w:color="auto"/>
      </w:pBdr>
      <w:spacing w:before="120" w:line="288" w:lineRule="auto"/>
    </w:pPr>
    <w:rPr>
      <w:rFonts w:eastAsia="Times New Roman"/>
      <w:b/>
      <w:bCs/>
      <w:caps/>
      <w:sz w:val="22"/>
      <w:szCs w:val="18"/>
      <w:lang w:val="sk-SK"/>
    </w:rPr>
  </w:style>
  <w:style w:type="paragraph" w:customStyle="1" w:styleId="SCSNadpis6">
    <w:name w:val="SCS Nadpis 6"/>
    <w:basedOn w:val="SCSNadpis5"/>
    <w:next w:val="Normln"/>
    <w:rsid w:val="00962725"/>
    <w:pPr>
      <w:numPr>
        <w:ilvl w:val="5"/>
      </w:numPr>
    </w:pPr>
    <w:rPr>
      <w:sz w:val="20"/>
    </w:rPr>
  </w:style>
  <w:style w:type="paragraph" w:customStyle="1" w:styleId="SCSNadpis7">
    <w:name w:val="SCS Nadpis 7"/>
    <w:basedOn w:val="SCSNadpis6"/>
    <w:next w:val="Normln"/>
    <w:rsid w:val="00962725"/>
    <w:pPr>
      <w:numPr>
        <w:ilvl w:val="6"/>
      </w:numPr>
    </w:pPr>
    <w:rPr>
      <w:b w:val="0"/>
      <w:i/>
    </w:rPr>
  </w:style>
  <w:style w:type="paragraph" w:customStyle="1" w:styleId="SCSNadpis4">
    <w:name w:val="SCS Nadpis 4"/>
    <w:basedOn w:val="SCSNadpis3"/>
    <w:next w:val="Normln"/>
    <w:rsid w:val="00962725"/>
    <w:pPr>
      <w:numPr>
        <w:ilvl w:val="3"/>
      </w:numPr>
    </w:pPr>
    <w:rPr>
      <w:color w:val="auto"/>
      <w:sz w:val="24"/>
    </w:rPr>
  </w:style>
  <w:style w:type="paragraph" w:customStyle="1" w:styleId="SCSNadpis1">
    <w:name w:val="SCS Nadpis 1"/>
    <w:basedOn w:val="Normln"/>
    <w:rsid w:val="00962725"/>
    <w:pPr>
      <w:numPr>
        <w:numId w:val="18"/>
      </w:numPr>
      <w:pBdr>
        <w:bottom w:val="double" w:sz="4" w:space="1" w:color="auto"/>
      </w:pBdr>
      <w:spacing w:before="120" w:line="288" w:lineRule="auto"/>
    </w:pPr>
    <w:rPr>
      <w:rFonts w:eastAsia="Times New Roman" w:cs="Times New Roman"/>
      <w:b/>
      <w:bCs/>
      <w:caps/>
      <w:color w:val="BE0024"/>
      <w:sz w:val="36"/>
      <w:lang w:val="sk-SK"/>
    </w:rPr>
  </w:style>
  <w:style w:type="paragraph" w:customStyle="1" w:styleId="SCS111">
    <w:name w:val="SCS 1.1.1"/>
    <w:basedOn w:val="SCSNadpis3"/>
    <w:link w:val="SCS111Char"/>
    <w:qFormat/>
    <w:rsid w:val="00962725"/>
    <w:pPr>
      <w:tabs>
        <w:tab w:val="clear" w:pos="8114"/>
        <w:tab w:val="num" w:pos="567"/>
      </w:tabs>
      <w:spacing w:before="240" w:after="240"/>
      <w:ind w:left="1072" w:hanging="505"/>
    </w:pPr>
  </w:style>
  <w:style w:type="character" w:customStyle="1" w:styleId="SCS111Char">
    <w:name w:val="SCS 1.1.1 Char"/>
    <w:link w:val="SCS111"/>
    <w:rsid w:val="00962725"/>
    <w:rPr>
      <w:rFonts w:ascii="Tahoma" w:eastAsia="Times New Roman" w:hAnsi="Tahoma" w:cs="Tahoma"/>
      <w:b/>
      <w:bCs/>
      <w:color w:val="BE0024"/>
      <w:sz w:val="28"/>
      <w:szCs w:val="28"/>
      <w:lang w:val="sk-SK" w:eastAsia="cs-CZ"/>
    </w:rPr>
  </w:style>
  <w:style w:type="paragraph" w:customStyle="1" w:styleId="SCSNadpisObecny-Stedn">
    <w:name w:val="SCS Nadpis Obecny - Střední"/>
    <w:basedOn w:val="Normln"/>
    <w:next w:val="Normln"/>
    <w:link w:val="SCSNadpisObecny-StednChar"/>
    <w:rsid w:val="00962725"/>
    <w:pPr>
      <w:spacing w:before="120" w:line="288" w:lineRule="auto"/>
      <w:jc w:val="center"/>
    </w:pPr>
    <w:rPr>
      <w:rFonts w:eastAsia="Times New Roman"/>
      <w:b/>
      <w:bCs/>
      <w:caps/>
      <w:color w:val="E75A04"/>
      <w:sz w:val="26"/>
      <w:szCs w:val="26"/>
      <w:lang w:val="sk-SK"/>
    </w:rPr>
  </w:style>
  <w:style w:type="character" w:customStyle="1" w:styleId="SCSNadpisObecny-StednChar">
    <w:name w:val="SCS Nadpis Obecny - Střední Char"/>
    <w:link w:val="SCSNadpisObecny-Stedn"/>
    <w:rsid w:val="00962725"/>
    <w:rPr>
      <w:rFonts w:ascii="Tahoma" w:eastAsia="Times New Roman" w:hAnsi="Tahoma" w:cs="Tahoma"/>
      <w:b/>
      <w:bCs/>
      <w:caps/>
      <w:color w:val="E75A04"/>
      <w:sz w:val="26"/>
      <w:szCs w:val="26"/>
      <w:lang w:val="sk-SK" w:eastAsia="cs-CZ"/>
    </w:rPr>
  </w:style>
  <w:style w:type="paragraph" w:customStyle="1" w:styleId="NormalTableText">
    <w:name w:val="Normal Table Text"/>
    <w:basedOn w:val="Normln"/>
    <w:rsid w:val="00962725"/>
    <w:pPr>
      <w:overflowPunct w:val="0"/>
      <w:autoSpaceDE w:val="0"/>
      <w:autoSpaceDN w:val="0"/>
      <w:adjustRightInd w:val="0"/>
      <w:spacing w:before="120" w:line="288" w:lineRule="auto"/>
    </w:pPr>
    <w:rPr>
      <w:rFonts w:ascii="Arial" w:eastAsia="Times New Roman" w:hAnsi="Arial" w:cs="Times New Roman"/>
      <w:lang w:val="en-US" w:eastAsia="en-US"/>
    </w:rPr>
  </w:style>
  <w:style w:type="paragraph" w:customStyle="1" w:styleId="SCSNormalni">
    <w:name w:val="SCS Normalni"/>
    <w:basedOn w:val="Normln"/>
    <w:link w:val="SCSNormalniChar"/>
    <w:rsid w:val="00962725"/>
    <w:pPr>
      <w:spacing w:before="120" w:line="288" w:lineRule="auto"/>
    </w:pPr>
    <w:rPr>
      <w:rFonts w:eastAsia="Times New Roman"/>
      <w:lang w:val="sk-SK"/>
    </w:rPr>
  </w:style>
  <w:style w:type="character" w:customStyle="1" w:styleId="SCSNormalniChar">
    <w:name w:val="SCS Normalni Char"/>
    <w:link w:val="SCSNormalni"/>
    <w:rsid w:val="00962725"/>
    <w:rPr>
      <w:rFonts w:ascii="Tahoma" w:eastAsia="Times New Roman" w:hAnsi="Tahoma" w:cs="Tahoma"/>
      <w:lang w:val="sk-SK" w:eastAsia="cs-CZ"/>
    </w:rPr>
  </w:style>
  <w:style w:type="paragraph" w:styleId="Rejstk1">
    <w:name w:val="index 1"/>
    <w:basedOn w:val="Normln"/>
    <w:next w:val="Normln"/>
    <w:autoRedefine/>
    <w:uiPriority w:val="99"/>
    <w:semiHidden/>
    <w:unhideWhenUsed/>
    <w:rsid w:val="00962725"/>
    <w:pPr>
      <w:spacing w:before="120" w:line="288" w:lineRule="auto"/>
      <w:ind w:left="200" w:hanging="200"/>
    </w:pPr>
    <w:rPr>
      <w:rFonts w:eastAsia="Times New Roman"/>
      <w:lang w:val="sk-SK"/>
    </w:rPr>
  </w:style>
  <w:style w:type="character" w:customStyle="1" w:styleId="ra">
    <w:name w:val="ra"/>
    <w:uiPriority w:val="99"/>
    <w:rsid w:val="00962725"/>
  </w:style>
  <w:style w:type="paragraph" w:customStyle="1" w:styleId="SCSodrky3">
    <w:name w:val="SCS odrážky 3"/>
    <w:basedOn w:val="SCSodrazky2"/>
    <w:autoRedefine/>
    <w:rsid w:val="00962725"/>
    <w:pPr>
      <w:numPr>
        <w:ilvl w:val="2"/>
      </w:numPr>
      <w:tabs>
        <w:tab w:val="clear" w:pos="2160"/>
      </w:tabs>
      <w:ind w:left="1524" w:hanging="540"/>
    </w:pPr>
    <w:rPr>
      <w:sz w:val="18"/>
      <w:szCs w:val="18"/>
    </w:rPr>
  </w:style>
  <w:style w:type="paragraph" w:customStyle="1" w:styleId="SCSodrazky2">
    <w:name w:val="SCS odrazky 2"/>
    <w:basedOn w:val="SCSodrazky1"/>
    <w:autoRedefine/>
    <w:rsid w:val="00962725"/>
    <w:pPr>
      <w:numPr>
        <w:ilvl w:val="1"/>
      </w:numPr>
    </w:pPr>
  </w:style>
  <w:style w:type="paragraph" w:customStyle="1" w:styleId="SCSodrazky1">
    <w:name w:val="SCS odrazky 1"/>
    <w:basedOn w:val="Normln"/>
    <w:rsid w:val="00962725"/>
    <w:pPr>
      <w:numPr>
        <w:numId w:val="19"/>
      </w:numPr>
      <w:spacing w:before="120" w:line="288" w:lineRule="auto"/>
    </w:pPr>
    <w:rPr>
      <w:rFonts w:eastAsia="Times New Roman"/>
    </w:rPr>
  </w:style>
  <w:style w:type="paragraph" w:styleId="slovanseznam2">
    <w:name w:val="List Number 2"/>
    <w:basedOn w:val="Normln"/>
    <w:uiPriority w:val="99"/>
    <w:semiHidden/>
    <w:unhideWhenUsed/>
    <w:rsid w:val="00962725"/>
    <w:pPr>
      <w:numPr>
        <w:numId w:val="20"/>
      </w:numPr>
      <w:spacing w:before="120" w:after="120" w:line="288" w:lineRule="auto"/>
      <w:contextualSpacing/>
    </w:pPr>
    <w:rPr>
      <w:rFonts w:eastAsia="Times New Roman"/>
      <w:lang w:val="sk-SK"/>
    </w:rPr>
  </w:style>
  <w:style w:type="paragraph" w:customStyle="1" w:styleId="literaturakulateodrazky">
    <w:name w:val="literatura_kulate_odrazky"/>
    <w:basedOn w:val="Normln"/>
    <w:rsid w:val="00962725"/>
    <w:pPr>
      <w:widowControl w:val="0"/>
      <w:numPr>
        <w:ilvl w:val="1"/>
        <w:numId w:val="21"/>
      </w:numPr>
      <w:overflowPunct w:val="0"/>
      <w:autoSpaceDE w:val="0"/>
      <w:autoSpaceDN w:val="0"/>
      <w:adjustRightInd w:val="0"/>
      <w:spacing w:before="120" w:line="288" w:lineRule="auto"/>
      <w:jc w:val="both"/>
      <w:textAlignment w:val="baseline"/>
    </w:pPr>
    <w:rPr>
      <w:rFonts w:eastAsia="Times New Roman" w:cs="Times New Roman"/>
      <w:szCs w:val="24"/>
    </w:rPr>
  </w:style>
  <w:style w:type="paragraph" w:customStyle="1" w:styleId="Normln1">
    <w:name w:val="Normální1"/>
    <w:basedOn w:val="Normln"/>
    <w:rsid w:val="00962725"/>
    <w:pPr>
      <w:widowControl w:val="0"/>
      <w:jc w:val="both"/>
    </w:pPr>
    <w:rPr>
      <w:rFonts w:ascii="Times New Roman" w:eastAsia="Times New Roman" w:hAnsi="Times New Roman" w:cs="Times New Roman"/>
    </w:rPr>
  </w:style>
  <w:style w:type="paragraph" w:customStyle="1" w:styleId="NormlnsWWW5">
    <w:name w:val="Normální (síť WWW)5"/>
    <w:basedOn w:val="Normln"/>
    <w:rsid w:val="00962725"/>
    <w:pPr>
      <w:widowControl w:val="0"/>
      <w:adjustRightInd w:val="0"/>
      <w:spacing w:before="50" w:after="100" w:afterAutospacing="1" w:line="360" w:lineRule="atLeast"/>
      <w:jc w:val="both"/>
      <w:textAlignment w:val="baseline"/>
    </w:pPr>
    <w:rPr>
      <w:rFonts w:eastAsia="Arial Unicode MS"/>
      <w:sz w:val="22"/>
      <w:szCs w:val="22"/>
    </w:rPr>
  </w:style>
  <w:style w:type="character" w:customStyle="1" w:styleId="WW8Num3z1">
    <w:name w:val="WW8Num3z1"/>
    <w:uiPriority w:val="99"/>
    <w:rsid w:val="00962725"/>
  </w:style>
  <w:style w:type="character" w:customStyle="1" w:styleId="WW8Num4z0">
    <w:name w:val="WW8Num4z0"/>
    <w:uiPriority w:val="99"/>
    <w:rsid w:val="00962725"/>
    <w:rPr>
      <w:rFonts w:ascii="Times New Roman" w:hAnsi="Times New Roman"/>
      <w:sz w:val="24"/>
    </w:rPr>
  </w:style>
  <w:style w:type="character" w:customStyle="1" w:styleId="WW8Num4z1">
    <w:name w:val="WW8Num4z1"/>
    <w:uiPriority w:val="99"/>
    <w:rsid w:val="00962725"/>
    <w:rPr>
      <w:rFonts w:ascii="Wingdings 2" w:hAnsi="Wingdings 2"/>
    </w:rPr>
  </w:style>
  <w:style w:type="character" w:customStyle="1" w:styleId="WW8Num5z0">
    <w:name w:val="WW8Num5z0"/>
    <w:uiPriority w:val="99"/>
    <w:rsid w:val="00962725"/>
    <w:rPr>
      <w:rFonts w:ascii="Times New Roman" w:hAnsi="Times New Roman"/>
      <w:sz w:val="24"/>
    </w:rPr>
  </w:style>
  <w:style w:type="character" w:customStyle="1" w:styleId="WW8Num6z0">
    <w:name w:val="WW8Num6z0"/>
    <w:uiPriority w:val="99"/>
    <w:rsid w:val="00962725"/>
    <w:rPr>
      <w:rFonts w:ascii="Wingdings 2" w:hAnsi="Wingdings 2"/>
      <w:sz w:val="20"/>
    </w:rPr>
  </w:style>
  <w:style w:type="character" w:customStyle="1" w:styleId="WW8Num7z0">
    <w:name w:val="WW8Num7z0"/>
    <w:uiPriority w:val="99"/>
    <w:rsid w:val="00962725"/>
    <w:rPr>
      <w:rFonts w:ascii="Symbol" w:hAnsi="Symbol"/>
    </w:rPr>
  </w:style>
  <w:style w:type="character" w:customStyle="1" w:styleId="Absatz-Standardschriftart">
    <w:name w:val="Absatz-Standardschriftart"/>
    <w:uiPriority w:val="99"/>
    <w:rsid w:val="00962725"/>
  </w:style>
  <w:style w:type="character" w:customStyle="1" w:styleId="WW-Absatz-Standardschriftart">
    <w:name w:val="WW-Absatz-Standardschriftart"/>
    <w:uiPriority w:val="99"/>
    <w:rsid w:val="00962725"/>
  </w:style>
  <w:style w:type="character" w:customStyle="1" w:styleId="Standardnpsmoodstavce2">
    <w:name w:val="Standardní písmo odstavce2"/>
    <w:uiPriority w:val="99"/>
    <w:rsid w:val="00962725"/>
  </w:style>
  <w:style w:type="character" w:customStyle="1" w:styleId="WW-Absatz-Standardschriftart1">
    <w:name w:val="WW-Absatz-Standardschriftart1"/>
    <w:uiPriority w:val="99"/>
    <w:rsid w:val="00962725"/>
  </w:style>
  <w:style w:type="character" w:customStyle="1" w:styleId="WW-Absatz-Standardschriftart11">
    <w:name w:val="WW-Absatz-Standardschriftart11"/>
    <w:uiPriority w:val="99"/>
    <w:rsid w:val="00962725"/>
  </w:style>
  <w:style w:type="character" w:customStyle="1" w:styleId="WW-Absatz-Standardschriftart111">
    <w:name w:val="WW-Absatz-Standardschriftart111"/>
    <w:uiPriority w:val="99"/>
    <w:rsid w:val="00962725"/>
  </w:style>
  <w:style w:type="character" w:customStyle="1" w:styleId="WW-Absatz-Standardschriftart1111">
    <w:name w:val="WW-Absatz-Standardschriftart1111"/>
    <w:uiPriority w:val="99"/>
    <w:rsid w:val="00962725"/>
  </w:style>
  <w:style w:type="character" w:customStyle="1" w:styleId="WW-Absatz-Standardschriftart11111">
    <w:name w:val="WW-Absatz-Standardschriftart11111"/>
    <w:uiPriority w:val="99"/>
    <w:rsid w:val="00962725"/>
  </w:style>
  <w:style w:type="character" w:customStyle="1" w:styleId="WW-Absatz-Standardschriftart111111">
    <w:name w:val="WW-Absatz-Standardschriftart111111"/>
    <w:uiPriority w:val="99"/>
    <w:rsid w:val="00962725"/>
  </w:style>
  <w:style w:type="character" w:customStyle="1" w:styleId="WW-Absatz-Standardschriftart1111111">
    <w:name w:val="WW-Absatz-Standardschriftart1111111"/>
    <w:uiPriority w:val="99"/>
    <w:rsid w:val="00962725"/>
  </w:style>
  <w:style w:type="character" w:customStyle="1" w:styleId="WW-Absatz-Standardschriftart11111111">
    <w:name w:val="WW-Absatz-Standardschriftart11111111"/>
    <w:uiPriority w:val="99"/>
    <w:rsid w:val="00962725"/>
  </w:style>
  <w:style w:type="character" w:customStyle="1" w:styleId="WW-Absatz-Standardschriftart111111111">
    <w:name w:val="WW-Absatz-Standardschriftart111111111"/>
    <w:uiPriority w:val="99"/>
    <w:rsid w:val="00962725"/>
  </w:style>
  <w:style w:type="character" w:customStyle="1" w:styleId="WW-Absatz-Standardschriftart1111111111">
    <w:name w:val="WW-Absatz-Standardschriftart1111111111"/>
    <w:uiPriority w:val="99"/>
    <w:rsid w:val="00962725"/>
  </w:style>
  <w:style w:type="character" w:customStyle="1" w:styleId="WW-Absatz-Standardschriftart11111111111">
    <w:name w:val="WW-Absatz-Standardschriftart11111111111"/>
    <w:uiPriority w:val="99"/>
    <w:rsid w:val="00962725"/>
  </w:style>
  <w:style w:type="character" w:customStyle="1" w:styleId="WW-Absatz-Standardschriftart111111111111">
    <w:name w:val="WW-Absatz-Standardschriftart111111111111"/>
    <w:uiPriority w:val="99"/>
    <w:rsid w:val="00962725"/>
  </w:style>
  <w:style w:type="character" w:customStyle="1" w:styleId="WW8Num2z0">
    <w:name w:val="WW8Num2z0"/>
    <w:uiPriority w:val="99"/>
    <w:rsid w:val="00962725"/>
    <w:rPr>
      <w:rFonts w:ascii="Times New Roman" w:hAnsi="Times New Roman"/>
      <w:sz w:val="24"/>
    </w:rPr>
  </w:style>
  <w:style w:type="character" w:customStyle="1" w:styleId="WW8Num2z1">
    <w:name w:val="WW8Num2z1"/>
    <w:uiPriority w:val="99"/>
    <w:rsid w:val="00962725"/>
    <w:rPr>
      <w:rFonts w:ascii="Courier New" w:hAnsi="Courier New"/>
    </w:rPr>
  </w:style>
  <w:style w:type="character" w:customStyle="1" w:styleId="WW8Num2z2">
    <w:name w:val="WW8Num2z2"/>
    <w:uiPriority w:val="99"/>
    <w:rsid w:val="00962725"/>
    <w:rPr>
      <w:rFonts w:ascii="Wingdings" w:hAnsi="Wingdings"/>
    </w:rPr>
  </w:style>
  <w:style w:type="character" w:customStyle="1" w:styleId="WW8Num2z3">
    <w:name w:val="WW8Num2z3"/>
    <w:uiPriority w:val="99"/>
    <w:rsid w:val="00962725"/>
    <w:rPr>
      <w:rFonts w:ascii="Symbol" w:hAnsi="Symbol"/>
    </w:rPr>
  </w:style>
  <w:style w:type="character" w:customStyle="1" w:styleId="WW8Num3z0">
    <w:name w:val="WW8Num3z0"/>
    <w:uiPriority w:val="99"/>
    <w:rsid w:val="00962725"/>
    <w:rPr>
      <w:rFonts w:ascii="Times New Roman" w:hAnsi="Times New Roman"/>
      <w:sz w:val="24"/>
    </w:rPr>
  </w:style>
  <w:style w:type="character" w:customStyle="1" w:styleId="WW8Num3z2">
    <w:name w:val="WW8Num3z2"/>
    <w:uiPriority w:val="99"/>
    <w:rsid w:val="00962725"/>
    <w:rPr>
      <w:rFonts w:ascii="Wingdings 2" w:hAnsi="Wingdings 2"/>
      <w:sz w:val="20"/>
    </w:rPr>
  </w:style>
  <w:style w:type="character" w:customStyle="1" w:styleId="WW8Num6z1">
    <w:name w:val="WW8Num6z1"/>
    <w:uiPriority w:val="99"/>
    <w:rsid w:val="00962725"/>
    <w:rPr>
      <w:rFonts w:ascii="Times New Roman" w:hAnsi="Times New Roman"/>
      <w:sz w:val="24"/>
    </w:rPr>
  </w:style>
  <w:style w:type="character" w:customStyle="1" w:styleId="WW8Num6z2">
    <w:name w:val="WW8Num6z2"/>
    <w:uiPriority w:val="99"/>
    <w:rsid w:val="00962725"/>
    <w:rPr>
      <w:rFonts w:ascii="Wingdings" w:hAnsi="Wingdings"/>
    </w:rPr>
  </w:style>
  <w:style w:type="character" w:customStyle="1" w:styleId="WW8Num6z3">
    <w:name w:val="WW8Num6z3"/>
    <w:uiPriority w:val="99"/>
    <w:rsid w:val="00962725"/>
    <w:rPr>
      <w:rFonts w:ascii="Symbol" w:hAnsi="Symbol"/>
    </w:rPr>
  </w:style>
  <w:style w:type="character" w:customStyle="1" w:styleId="WW8Num6z4">
    <w:name w:val="WW8Num6z4"/>
    <w:uiPriority w:val="99"/>
    <w:rsid w:val="00962725"/>
    <w:rPr>
      <w:rFonts w:ascii="Courier New" w:hAnsi="Courier New"/>
    </w:rPr>
  </w:style>
  <w:style w:type="character" w:customStyle="1" w:styleId="WW8Num9z0">
    <w:name w:val="WW8Num9z0"/>
    <w:uiPriority w:val="99"/>
    <w:rsid w:val="00962725"/>
    <w:rPr>
      <w:rFonts w:ascii="Wingdings 2" w:hAnsi="Wingdings 2"/>
      <w:b/>
    </w:rPr>
  </w:style>
  <w:style w:type="character" w:customStyle="1" w:styleId="WW8Num9z1">
    <w:name w:val="WW8Num9z1"/>
    <w:uiPriority w:val="99"/>
    <w:rsid w:val="00962725"/>
    <w:rPr>
      <w:rFonts w:ascii="Courier New" w:hAnsi="Courier New"/>
    </w:rPr>
  </w:style>
  <w:style w:type="character" w:customStyle="1" w:styleId="WW8Num9z2">
    <w:name w:val="WW8Num9z2"/>
    <w:uiPriority w:val="99"/>
    <w:rsid w:val="00962725"/>
    <w:rPr>
      <w:rFonts w:ascii="Symbol" w:hAnsi="Symbol"/>
    </w:rPr>
  </w:style>
  <w:style w:type="character" w:customStyle="1" w:styleId="WW8Num9z5">
    <w:name w:val="WW8Num9z5"/>
    <w:uiPriority w:val="99"/>
    <w:rsid w:val="00962725"/>
    <w:rPr>
      <w:rFonts w:ascii="Wingdings" w:hAnsi="Wingdings"/>
    </w:rPr>
  </w:style>
  <w:style w:type="character" w:customStyle="1" w:styleId="WW8Num11z0">
    <w:name w:val="WW8Num11z0"/>
    <w:uiPriority w:val="99"/>
    <w:rsid w:val="00962725"/>
    <w:rPr>
      <w:sz w:val="20"/>
    </w:rPr>
  </w:style>
  <w:style w:type="character" w:customStyle="1" w:styleId="WW8Num11z1">
    <w:name w:val="WW8Num11z1"/>
    <w:uiPriority w:val="99"/>
    <w:rsid w:val="00962725"/>
    <w:rPr>
      <w:sz w:val="22"/>
    </w:rPr>
  </w:style>
  <w:style w:type="character" w:customStyle="1" w:styleId="WW8Num12z0">
    <w:name w:val="WW8Num12z0"/>
    <w:uiPriority w:val="99"/>
    <w:rsid w:val="00962725"/>
    <w:rPr>
      <w:rFonts w:ascii="Times New Roman" w:hAnsi="Times New Roman"/>
      <w:sz w:val="24"/>
    </w:rPr>
  </w:style>
  <w:style w:type="character" w:customStyle="1" w:styleId="WW8Num12z1">
    <w:name w:val="WW8Num12z1"/>
    <w:uiPriority w:val="99"/>
    <w:rsid w:val="00962725"/>
    <w:rPr>
      <w:rFonts w:ascii="Wingdings 2" w:hAnsi="Wingdings 2"/>
    </w:rPr>
  </w:style>
  <w:style w:type="character" w:customStyle="1" w:styleId="WW8Num13z0">
    <w:name w:val="WW8Num13z0"/>
    <w:uiPriority w:val="99"/>
    <w:rsid w:val="00962725"/>
    <w:rPr>
      <w:rFonts w:ascii="Times New Roman" w:hAnsi="Times New Roman"/>
      <w:sz w:val="24"/>
    </w:rPr>
  </w:style>
  <w:style w:type="character" w:customStyle="1" w:styleId="WW8Num14z1">
    <w:name w:val="WW8Num14z1"/>
    <w:uiPriority w:val="99"/>
    <w:rsid w:val="00962725"/>
    <w:rPr>
      <w:rFonts w:ascii="Times New Roman" w:hAnsi="Times New Roman"/>
      <w:sz w:val="24"/>
    </w:rPr>
  </w:style>
  <w:style w:type="character" w:customStyle="1" w:styleId="WW8Num15z0">
    <w:name w:val="WW8Num15z0"/>
    <w:uiPriority w:val="99"/>
    <w:rsid w:val="00962725"/>
    <w:rPr>
      <w:rFonts w:ascii="Arial" w:hAnsi="Arial"/>
      <w:color w:val="000000"/>
      <w:sz w:val="22"/>
    </w:rPr>
  </w:style>
  <w:style w:type="character" w:customStyle="1" w:styleId="WW8Num17z0">
    <w:name w:val="WW8Num17z0"/>
    <w:uiPriority w:val="99"/>
    <w:rsid w:val="00962725"/>
    <w:rPr>
      <w:rFonts w:ascii="Arial" w:hAnsi="Arial"/>
    </w:rPr>
  </w:style>
  <w:style w:type="character" w:customStyle="1" w:styleId="WW8Num17z1">
    <w:name w:val="WW8Num17z1"/>
    <w:uiPriority w:val="99"/>
    <w:rsid w:val="00962725"/>
    <w:rPr>
      <w:rFonts w:ascii="Times New Roman" w:hAnsi="Times New Roman"/>
    </w:rPr>
  </w:style>
  <w:style w:type="character" w:customStyle="1" w:styleId="WW8Num18z0">
    <w:name w:val="WW8Num18z0"/>
    <w:uiPriority w:val="99"/>
    <w:rsid w:val="00962725"/>
    <w:rPr>
      <w:rFonts w:ascii="Symbol" w:hAnsi="Symbol"/>
    </w:rPr>
  </w:style>
  <w:style w:type="character" w:customStyle="1" w:styleId="WW8Num18z1">
    <w:name w:val="WW8Num18z1"/>
    <w:uiPriority w:val="99"/>
    <w:rsid w:val="00962725"/>
    <w:rPr>
      <w:rFonts w:ascii="Courier New" w:hAnsi="Courier New"/>
    </w:rPr>
  </w:style>
  <w:style w:type="character" w:customStyle="1" w:styleId="WW8Num18z2">
    <w:name w:val="WW8Num18z2"/>
    <w:uiPriority w:val="99"/>
    <w:rsid w:val="00962725"/>
    <w:rPr>
      <w:rFonts w:ascii="Wingdings" w:hAnsi="Wingdings"/>
    </w:rPr>
  </w:style>
  <w:style w:type="character" w:customStyle="1" w:styleId="WW8Num19z0">
    <w:name w:val="WW8Num19z0"/>
    <w:uiPriority w:val="99"/>
    <w:rsid w:val="00962725"/>
    <w:rPr>
      <w:rFonts w:ascii="Times New Roman" w:hAnsi="Times New Roman"/>
      <w:sz w:val="24"/>
    </w:rPr>
  </w:style>
  <w:style w:type="character" w:customStyle="1" w:styleId="WW8Num21z0">
    <w:name w:val="WW8Num21z0"/>
    <w:uiPriority w:val="99"/>
    <w:rsid w:val="00962725"/>
    <w:rPr>
      <w:rFonts w:ascii="Times New Roman" w:hAnsi="Times New Roman"/>
      <w:sz w:val="24"/>
    </w:rPr>
  </w:style>
  <w:style w:type="character" w:customStyle="1" w:styleId="WW8Num21z1">
    <w:name w:val="WW8Num21z1"/>
    <w:uiPriority w:val="99"/>
    <w:rsid w:val="00962725"/>
    <w:rPr>
      <w:rFonts w:ascii="Times New Roman" w:hAnsi="Times New Roman"/>
    </w:rPr>
  </w:style>
  <w:style w:type="character" w:customStyle="1" w:styleId="WW8Num22z0">
    <w:name w:val="WW8Num22z0"/>
    <w:uiPriority w:val="99"/>
    <w:rsid w:val="00962725"/>
    <w:rPr>
      <w:rFonts w:ascii="Times New Roman" w:hAnsi="Times New Roman"/>
      <w:sz w:val="24"/>
    </w:rPr>
  </w:style>
  <w:style w:type="character" w:customStyle="1" w:styleId="WW8Num24z0">
    <w:name w:val="WW8Num24z0"/>
    <w:uiPriority w:val="99"/>
    <w:rsid w:val="00962725"/>
    <w:rPr>
      <w:rFonts w:ascii="Times New Roman" w:hAnsi="Times New Roman"/>
      <w:sz w:val="24"/>
    </w:rPr>
  </w:style>
  <w:style w:type="character" w:customStyle="1" w:styleId="WW8Num25z0">
    <w:name w:val="WW8Num25z0"/>
    <w:uiPriority w:val="99"/>
    <w:rsid w:val="00962725"/>
    <w:rPr>
      <w:rFonts w:ascii="Symbol" w:hAnsi="Symbol"/>
    </w:rPr>
  </w:style>
  <w:style w:type="character" w:customStyle="1" w:styleId="WW8Num26z0">
    <w:name w:val="WW8Num26z0"/>
    <w:uiPriority w:val="99"/>
    <w:rsid w:val="00962725"/>
    <w:rPr>
      <w:rFonts w:ascii="Times New Roman" w:hAnsi="Times New Roman"/>
      <w:sz w:val="24"/>
    </w:rPr>
  </w:style>
  <w:style w:type="character" w:customStyle="1" w:styleId="WW8Num28z0">
    <w:name w:val="WW8Num28z0"/>
    <w:uiPriority w:val="99"/>
    <w:rsid w:val="00962725"/>
    <w:rPr>
      <w:rFonts w:ascii="Times New Roman" w:hAnsi="Times New Roman"/>
      <w:sz w:val="24"/>
    </w:rPr>
  </w:style>
  <w:style w:type="character" w:customStyle="1" w:styleId="WW8Num28z2">
    <w:name w:val="WW8Num28z2"/>
    <w:uiPriority w:val="99"/>
    <w:rsid w:val="00962725"/>
    <w:rPr>
      <w:rFonts w:ascii="Wingdings 2" w:hAnsi="Wingdings 2"/>
      <w:sz w:val="20"/>
    </w:rPr>
  </w:style>
  <w:style w:type="character" w:customStyle="1" w:styleId="WW8Num29z0">
    <w:name w:val="WW8Num29z0"/>
    <w:uiPriority w:val="99"/>
    <w:rsid w:val="00962725"/>
    <w:rPr>
      <w:rFonts w:ascii="Times New Roman" w:hAnsi="Times New Roman"/>
      <w:sz w:val="24"/>
    </w:rPr>
  </w:style>
  <w:style w:type="character" w:customStyle="1" w:styleId="WW8Num29z2">
    <w:name w:val="WW8Num29z2"/>
    <w:uiPriority w:val="99"/>
    <w:rsid w:val="00962725"/>
    <w:rPr>
      <w:rFonts w:ascii="Wingdings 2" w:hAnsi="Wingdings 2"/>
      <w:sz w:val="20"/>
    </w:rPr>
  </w:style>
  <w:style w:type="character" w:customStyle="1" w:styleId="WW8Num30z0">
    <w:name w:val="WW8Num30z0"/>
    <w:uiPriority w:val="99"/>
    <w:rsid w:val="00962725"/>
    <w:rPr>
      <w:rFonts w:ascii="Times New Roman" w:hAnsi="Times New Roman"/>
      <w:sz w:val="24"/>
    </w:rPr>
  </w:style>
  <w:style w:type="character" w:customStyle="1" w:styleId="WW8Num31z0">
    <w:name w:val="WW8Num31z0"/>
    <w:uiPriority w:val="99"/>
    <w:rsid w:val="00962725"/>
    <w:rPr>
      <w:rFonts w:ascii="Times New Roman" w:hAnsi="Times New Roman"/>
      <w:sz w:val="24"/>
    </w:rPr>
  </w:style>
  <w:style w:type="character" w:customStyle="1" w:styleId="WW8Num31z2">
    <w:name w:val="WW8Num31z2"/>
    <w:uiPriority w:val="99"/>
    <w:rsid w:val="00962725"/>
    <w:rPr>
      <w:rFonts w:ascii="Wingdings 2" w:hAnsi="Wingdings 2"/>
      <w:sz w:val="20"/>
    </w:rPr>
  </w:style>
  <w:style w:type="character" w:customStyle="1" w:styleId="Standardnpsmoodstavce1">
    <w:name w:val="Standardní písmo odstavce1"/>
    <w:uiPriority w:val="99"/>
    <w:rsid w:val="00962725"/>
  </w:style>
  <w:style w:type="character" w:customStyle="1" w:styleId="Odkaznakoment1">
    <w:name w:val="Odkaz na komentář1"/>
    <w:uiPriority w:val="99"/>
    <w:rsid w:val="00962725"/>
    <w:rPr>
      <w:rFonts w:cs="Times New Roman"/>
      <w:sz w:val="16"/>
      <w:szCs w:val="16"/>
    </w:rPr>
  </w:style>
  <w:style w:type="character" w:customStyle="1" w:styleId="Symbolyproslovn">
    <w:name w:val="Symboly pro číslování"/>
    <w:uiPriority w:val="99"/>
    <w:rsid w:val="00962725"/>
  </w:style>
  <w:style w:type="paragraph" w:customStyle="1" w:styleId="Nadpis">
    <w:name w:val="Nadpis"/>
    <w:basedOn w:val="Normln"/>
    <w:next w:val="Zkladntext"/>
    <w:uiPriority w:val="99"/>
    <w:rsid w:val="00962725"/>
    <w:pPr>
      <w:keepNext/>
      <w:suppressAutoHyphens/>
      <w:spacing w:before="240" w:after="120"/>
    </w:pPr>
    <w:rPr>
      <w:rFonts w:ascii="Albany AMT" w:eastAsia="Times New Roman" w:hAnsi="Albany AMT"/>
      <w:sz w:val="28"/>
      <w:szCs w:val="28"/>
      <w:lang w:eastAsia="ar-SA"/>
    </w:rPr>
  </w:style>
  <w:style w:type="paragraph" w:styleId="Seznam">
    <w:name w:val="List"/>
    <w:basedOn w:val="Zkladntext"/>
    <w:rsid w:val="00962725"/>
    <w:pPr>
      <w:suppressAutoHyphens/>
      <w:autoSpaceDE w:val="0"/>
      <w:spacing w:before="60" w:after="120"/>
      <w:jc w:val="both"/>
    </w:pPr>
    <w:rPr>
      <w:rFonts w:ascii="Times New Roman" w:eastAsia="Times New Roman" w:hAnsi="Times New Roman"/>
      <w:noProof w:val="0"/>
      <w:szCs w:val="24"/>
      <w:lang w:eastAsia="ar-SA"/>
    </w:rPr>
  </w:style>
  <w:style w:type="paragraph" w:customStyle="1" w:styleId="Popisek">
    <w:name w:val="Popisek"/>
    <w:basedOn w:val="Normln"/>
    <w:uiPriority w:val="99"/>
    <w:rsid w:val="00962725"/>
    <w:pPr>
      <w:suppressLineNumbers/>
      <w:suppressAutoHyphens/>
      <w:spacing w:before="120" w:after="120"/>
    </w:pPr>
    <w:rPr>
      <w:rFonts w:ascii="Times New Roman" w:eastAsia="Times New Roman" w:hAnsi="Times New Roman"/>
      <w:i/>
      <w:iCs/>
      <w:sz w:val="24"/>
      <w:szCs w:val="24"/>
      <w:lang w:eastAsia="ar-SA"/>
    </w:rPr>
  </w:style>
  <w:style w:type="paragraph" w:customStyle="1" w:styleId="Rejstk">
    <w:name w:val="Rejstřík"/>
    <w:basedOn w:val="Normln"/>
    <w:uiPriority w:val="99"/>
    <w:rsid w:val="00962725"/>
    <w:pPr>
      <w:suppressLineNumbers/>
      <w:suppressAutoHyphens/>
    </w:pPr>
    <w:rPr>
      <w:rFonts w:ascii="Times New Roman" w:eastAsia="Times New Roman" w:hAnsi="Times New Roman"/>
      <w:sz w:val="24"/>
      <w:szCs w:val="24"/>
      <w:lang w:eastAsia="ar-SA"/>
    </w:rPr>
  </w:style>
  <w:style w:type="paragraph" w:customStyle="1" w:styleId="Nadpis1h1H1">
    <w:name w:val="Nadpis 1.h1.H1"/>
    <w:basedOn w:val="Normln"/>
    <w:next w:val="Normln"/>
    <w:rsid w:val="00962725"/>
    <w:pPr>
      <w:keepNext/>
      <w:numPr>
        <w:numId w:val="24"/>
      </w:numPr>
      <w:suppressAutoHyphens/>
      <w:spacing w:before="300" w:after="200"/>
      <w:jc w:val="both"/>
    </w:pPr>
    <w:rPr>
      <w:rFonts w:ascii="Arial" w:eastAsia="Times New Roman" w:hAnsi="Arial" w:cs="Times New Roman"/>
      <w:b/>
      <w:caps/>
      <w:color w:val="000000"/>
      <w:kern w:val="1"/>
      <w:sz w:val="22"/>
      <w:lang w:eastAsia="ar-SA"/>
    </w:rPr>
  </w:style>
  <w:style w:type="paragraph" w:customStyle="1" w:styleId="ACsodrkami">
    <w:name w:val="AC s odrážkami"/>
    <w:basedOn w:val="Normln"/>
    <w:uiPriority w:val="99"/>
    <w:rsid w:val="00962725"/>
    <w:pPr>
      <w:widowControl w:val="0"/>
      <w:numPr>
        <w:numId w:val="23"/>
      </w:numPr>
      <w:suppressAutoHyphens/>
      <w:spacing w:before="60"/>
      <w:jc w:val="both"/>
    </w:pPr>
    <w:rPr>
      <w:rFonts w:ascii="Times New Roman" w:eastAsia="Times New Roman" w:hAnsi="Times New Roman" w:cs="Times New Roman"/>
      <w:sz w:val="22"/>
      <w:lang w:eastAsia="ar-SA"/>
    </w:rPr>
  </w:style>
  <w:style w:type="paragraph" w:customStyle="1" w:styleId="Nadpis1h1H11">
    <w:name w:val="Nadpis 1.h1.H11"/>
    <w:basedOn w:val="Normln"/>
    <w:next w:val="Normln"/>
    <w:uiPriority w:val="99"/>
    <w:rsid w:val="00962725"/>
    <w:pPr>
      <w:keepNext/>
      <w:suppressAutoHyphens/>
      <w:spacing w:before="300" w:after="200"/>
      <w:jc w:val="both"/>
    </w:pPr>
    <w:rPr>
      <w:rFonts w:ascii="Arial" w:eastAsia="Times New Roman" w:hAnsi="Arial" w:cs="Times New Roman"/>
      <w:b/>
      <w:caps/>
      <w:color w:val="000000"/>
      <w:kern w:val="1"/>
      <w:sz w:val="22"/>
      <w:lang w:eastAsia="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962725"/>
    <w:pPr>
      <w:keepLines/>
      <w:suppressAutoHyphens/>
      <w:autoSpaceDE w:val="0"/>
      <w:spacing w:before="360" w:after="240"/>
      <w:jc w:val="center"/>
    </w:pPr>
    <w:rPr>
      <w:rFonts w:ascii="Arial" w:eastAsia="Times New Roman" w:hAnsi="Arial" w:cs="Arial"/>
      <w:b/>
      <w:bCs/>
      <w:kern w:val="1"/>
      <w:sz w:val="32"/>
      <w:szCs w:val="32"/>
      <w:lang w:eastAsia="ar-SA"/>
    </w:rPr>
  </w:style>
  <w:style w:type="paragraph" w:customStyle="1" w:styleId="normalcond">
    <w:name w:val="normalcond"/>
    <w:basedOn w:val="Normln"/>
    <w:rsid w:val="00962725"/>
    <w:pPr>
      <w:tabs>
        <w:tab w:val="left" w:pos="426"/>
        <w:tab w:val="left" w:pos="2269"/>
        <w:tab w:val="left" w:pos="5387"/>
        <w:tab w:val="left" w:pos="6379"/>
      </w:tabs>
      <w:suppressAutoHyphens/>
      <w:autoSpaceDE w:val="0"/>
      <w:spacing w:before="60" w:line="360" w:lineRule="atLeast"/>
      <w:jc w:val="both"/>
    </w:pPr>
    <w:rPr>
      <w:rFonts w:ascii="Times New Roman" w:eastAsia="Times New Roman" w:hAnsi="Times New Roman" w:cs="Times New Roman"/>
      <w:szCs w:val="24"/>
      <w:lang w:val="en-GB" w:eastAsia="ar-SA"/>
    </w:rPr>
  </w:style>
  <w:style w:type="paragraph" w:customStyle="1" w:styleId="Zkladntextodsazen21">
    <w:name w:val="Základní text odsazený 21"/>
    <w:basedOn w:val="Normln"/>
    <w:uiPriority w:val="99"/>
    <w:rsid w:val="00962725"/>
    <w:pPr>
      <w:suppressAutoHyphens/>
      <w:ind w:firstLine="850"/>
    </w:pPr>
    <w:rPr>
      <w:rFonts w:ascii="Times New Roman" w:eastAsia="Times New Roman" w:hAnsi="Times New Roman" w:cs="Times New Roman"/>
      <w:sz w:val="24"/>
      <w:szCs w:val="24"/>
      <w:lang w:eastAsia="ar-SA"/>
    </w:rPr>
  </w:style>
  <w:style w:type="paragraph" w:customStyle="1" w:styleId="Textkomente1">
    <w:name w:val="Text komentáře1"/>
    <w:basedOn w:val="Normln"/>
    <w:uiPriority w:val="99"/>
    <w:rsid w:val="00962725"/>
    <w:pPr>
      <w:suppressAutoHyphens/>
    </w:pPr>
    <w:rPr>
      <w:rFonts w:ascii="Times New Roman" w:eastAsia="Times New Roman" w:hAnsi="Times New Roman" w:cs="Times New Roman"/>
      <w:lang w:eastAsia="ar-SA"/>
    </w:rPr>
  </w:style>
  <w:style w:type="paragraph" w:customStyle="1" w:styleId="Zkladntextodsazen31">
    <w:name w:val="Základní text odsazený 31"/>
    <w:basedOn w:val="Normln"/>
    <w:uiPriority w:val="99"/>
    <w:rsid w:val="00962725"/>
    <w:pPr>
      <w:suppressAutoHyphens/>
      <w:spacing w:before="60"/>
      <w:ind w:firstLine="142"/>
      <w:jc w:val="both"/>
    </w:pPr>
    <w:rPr>
      <w:rFonts w:ascii="Times New Roman" w:eastAsia="Times New Roman" w:hAnsi="Times New Roman" w:cs="Times New Roman"/>
      <w:sz w:val="16"/>
      <w:szCs w:val="16"/>
      <w:lang w:eastAsia="ar-SA"/>
    </w:rPr>
  </w:style>
  <w:style w:type="paragraph" w:customStyle="1" w:styleId="ACNormln">
    <w:name w:val="AC Normální"/>
    <w:basedOn w:val="Normln"/>
    <w:link w:val="ACNormlnChar"/>
    <w:rsid w:val="00962725"/>
    <w:pPr>
      <w:widowControl w:val="0"/>
      <w:suppressAutoHyphens/>
      <w:spacing w:before="120"/>
      <w:jc w:val="both"/>
    </w:pPr>
    <w:rPr>
      <w:rFonts w:ascii="Times New Roman" w:eastAsia="Times New Roman" w:hAnsi="Times New Roman" w:cs="Times New Roman"/>
      <w:sz w:val="22"/>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uiPriority w:val="99"/>
    <w:rsid w:val="00962725"/>
    <w:pPr>
      <w:suppressAutoHyphens/>
      <w:autoSpaceDE w:val="0"/>
      <w:spacing w:before="240" w:after="120"/>
      <w:jc w:val="both"/>
    </w:pPr>
    <w:rPr>
      <w:rFonts w:ascii="Times New Roman" w:eastAsia="Times New Roman" w:hAnsi="Times New Roman" w:cs="Times New Roman"/>
      <w:kern w:val="1"/>
      <w:szCs w:val="24"/>
      <w:lang w:eastAsia="ar-SA"/>
    </w:rPr>
  </w:style>
  <w:style w:type="paragraph" w:customStyle="1" w:styleId="Zkladntext21">
    <w:name w:val="Základní text 21"/>
    <w:basedOn w:val="Normln"/>
    <w:uiPriority w:val="99"/>
    <w:rsid w:val="00962725"/>
    <w:pPr>
      <w:tabs>
        <w:tab w:val="left" w:pos="0"/>
      </w:tabs>
      <w:suppressAutoHyphens/>
      <w:spacing w:after="600"/>
      <w:jc w:val="center"/>
    </w:pPr>
    <w:rPr>
      <w:rFonts w:ascii="Arial" w:eastAsia="Times New Roman" w:hAnsi="Arial" w:cs="Arial"/>
      <w:sz w:val="24"/>
      <w:szCs w:val="24"/>
      <w:lang w:eastAsia="ar-SA"/>
    </w:rPr>
  </w:style>
  <w:style w:type="paragraph" w:customStyle="1" w:styleId="smlouva">
    <w:name w:val="smlouva"/>
    <w:basedOn w:val="Normln"/>
    <w:uiPriority w:val="99"/>
    <w:rsid w:val="00962725"/>
    <w:pPr>
      <w:suppressAutoHyphens/>
      <w:jc w:val="both"/>
    </w:pPr>
    <w:rPr>
      <w:rFonts w:ascii="Times New Roman" w:eastAsia="Times New Roman" w:hAnsi="Times New Roman" w:cs="Times New Roman"/>
      <w:color w:val="000000"/>
      <w:sz w:val="24"/>
      <w:lang w:eastAsia="ar-SA"/>
    </w:rPr>
  </w:style>
  <w:style w:type="paragraph" w:customStyle="1" w:styleId="BodyText21">
    <w:name w:val="Body Text 21"/>
    <w:basedOn w:val="Normln"/>
    <w:uiPriority w:val="99"/>
    <w:rsid w:val="00962725"/>
    <w:pPr>
      <w:suppressAutoHyphens/>
      <w:jc w:val="both"/>
    </w:pPr>
    <w:rPr>
      <w:rFonts w:ascii="Times New Roman" w:eastAsia="Times New Roman" w:hAnsi="Times New Roman" w:cs="Times New Roman"/>
      <w:sz w:val="24"/>
      <w:lang w:eastAsia="ar-SA"/>
    </w:rPr>
  </w:style>
  <w:style w:type="paragraph" w:customStyle="1" w:styleId="Standard">
    <w:name w:val="Standard"/>
    <w:basedOn w:val="Normln"/>
    <w:uiPriority w:val="99"/>
    <w:rsid w:val="00962725"/>
    <w:pPr>
      <w:suppressAutoHyphens/>
      <w:overflowPunct w:val="0"/>
      <w:autoSpaceDE w:val="0"/>
      <w:spacing w:after="240"/>
      <w:ind w:left="720" w:hanging="720"/>
      <w:jc w:val="both"/>
    </w:pPr>
    <w:rPr>
      <w:rFonts w:ascii="Times New Roman" w:eastAsia="Times New Roman" w:hAnsi="Times New Roman" w:cs="Times New Roman"/>
      <w:sz w:val="24"/>
      <w:lang w:eastAsia="ar-SA"/>
    </w:rPr>
  </w:style>
  <w:style w:type="paragraph" w:customStyle="1" w:styleId="Rozvrendokumentu1">
    <w:name w:val="Rozvržení dokumentu1"/>
    <w:basedOn w:val="Normln"/>
    <w:uiPriority w:val="99"/>
    <w:rsid w:val="00962725"/>
    <w:pPr>
      <w:shd w:val="clear" w:color="auto" w:fill="000080"/>
      <w:suppressAutoHyphens/>
    </w:pPr>
    <w:rPr>
      <w:rFonts w:eastAsia="Times New Roman"/>
      <w:lang w:eastAsia="ar-SA"/>
    </w:rPr>
  </w:style>
  <w:style w:type="paragraph" w:customStyle="1" w:styleId="dka">
    <w:name w:val="Řádka"/>
    <w:uiPriority w:val="99"/>
    <w:rsid w:val="00962725"/>
    <w:pPr>
      <w:suppressAutoHyphens/>
    </w:pPr>
    <w:rPr>
      <w:rFonts w:ascii="Arial" w:eastAsia="Times New Roman" w:hAnsi="Arial"/>
      <w:b/>
      <w:color w:val="000000"/>
      <w:sz w:val="24"/>
      <w:lang w:eastAsia="ar-SA"/>
    </w:rPr>
  </w:style>
  <w:style w:type="paragraph" w:customStyle="1" w:styleId="ACSmlouva">
    <w:name w:val="AC Smlouva"/>
    <w:basedOn w:val="Normln"/>
    <w:uiPriority w:val="99"/>
    <w:rsid w:val="00962725"/>
    <w:pPr>
      <w:tabs>
        <w:tab w:val="left" w:pos="567"/>
      </w:tabs>
      <w:suppressAutoHyphens/>
      <w:spacing w:before="120"/>
    </w:pPr>
    <w:rPr>
      <w:rFonts w:ascii="Arial" w:eastAsia="Times New Roman" w:hAnsi="Arial" w:cs="Times New Roman"/>
      <w:spacing w:val="2"/>
      <w:lang w:eastAsia="ar-SA"/>
    </w:rPr>
  </w:style>
  <w:style w:type="paragraph" w:customStyle="1" w:styleId="Odstdop">
    <w:name w:val="Odst. č.dop."/>
    <w:uiPriority w:val="99"/>
    <w:rsid w:val="00962725"/>
    <w:pPr>
      <w:suppressAutoHyphens/>
      <w:spacing w:before="120"/>
      <w:ind w:firstLine="709"/>
      <w:jc w:val="both"/>
    </w:pPr>
    <w:rPr>
      <w:rFonts w:ascii="Arial" w:eastAsia="Times New Roman" w:hAnsi="Arial"/>
      <w:sz w:val="22"/>
      <w:lang w:eastAsia="ar-SA"/>
    </w:rPr>
  </w:style>
  <w:style w:type="paragraph" w:customStyle="1" w:styleId="Nadpistabulky">
    <w:name w:val="Nadpis tabulky"/>
    <w:basedOn w:val="Obsahtabulky"/>
    <w:uiPriority w:val="99"/>
    <w:rsid w:val="00962725"/>
    <w:pPr>
      <w:widowControl/>
      <w:spacing w:before="0" w:line="240" w:lineRule="auto"/>
      <w:jc w:val="center"/>
    </w:pPr>
    <w:rPr>
      <w:rFonts w:eastAsia="Times New Roman" w:cs="Times New Roman"/>
      <w:b/>
      <w:bCs/>
      <w:kern w:val="0"/>
      <w:lang w:val="cs-CZ" w:eastAsia="ar-SA" w:bidi="ar-SA"/>
    </w:rPr>
  </w:style>
  <w:style w:type="paragraph" w:customStyle="1" w:styleId="Obsahrmce">
    <w:name w:val="Obsah rámce"/>
    <w:basedOn w:val="Zkladntext"/>
    <w:uiPriority w:val="99"/>
    <w:rsid w:val="00962725"/>
    <w:pPr>
      <w:suppressAutoHyphens/>
      <w:autoSpaceDE w:val="0"/>
      <w:spacing w:before="60" w:after="120"/>
      <w:jc w:val="both"/>
    </w:pPr>
    <w:rPr>
      <w:rFonts w:ascii="Times New Roman" w:eastAsia="Times New Roman" w:hAnsi="Times New Roman" w:cs="Times New Roman"/>
      <w:noProof w:val="0"/>
      <w:szCs w:val="24"/>
      <w:lang w:eastAsia="ar-SA"/>
    </w:rPr>
  </w:style>
  <w:style w:type="paragraph" w:customStyle="1" w:styleId="TableTogether">
    <w:name w:val="Table Together"/>
    <w:basedOn w:val="Normln"/>
    <w:uiPriority w:val="99"/>
    <w:rsid w:val="00962725"/>
    <w:pPr>
      <w:keepNext/>
      <w:keepLines/>
    </w:pPr>
    <w:rPr>
      <w:rFonts w:ascii="Times New Roman" w:eastAsia="Times New Roman" w:hAnsi="Times New Roman" w:cs="Times New Roman"/>
      <w:sz w:val="24"/>
      <w:lang w:val="en-US"/>
    </w:rPr>
  </w:style>
  <w:style w:type="paragraph" w:customStyle="1" w:styleId="Tabulkov">
    <w:name w:val="Tabulkový"/>
    <w:basedOn w:val="Normln"/>
    <w:uiPriority w:val="99"/>
    <w:rsid w:val="00962725"/>
    <w:pPr>
      <w:jc w:val="both"/>
    </w:pPr>
    <w:rPr>
      <w:rFonts w:eastAsia="Times New Roman" w:cs="Times New Roman"/>
      <w:sz w:val="18"/>
      <w:szCs w:val="24"/>
    </w:rPr>
  </w:style>
  <w:style w:type="paragraph" w:customStyle="1" w:styleId="NadpisM">
    <w:name w:val="Nadpis M"/>
    <w:basedOn w:val="Nadpis"/>
    <w:uiPriority w:val="99"/>
    <w:rsid w:val="00962725"/>
    <w:pPr>
      <w:tabs>
        <w:tab w:val="left" w:pos="567"/>
      </w:tabs>
      <w:suppressAutoHyphens w:val="0"/>
      <w:spacing w:after="60"/>
      <w:jc w:val="both"/>
      <w:outlineLvl w:val="0"/>
    </w:pPr>
    <w:rPr>
      <w:rFonts w:ascii="Tahoma" w:hAnsi="Tahoma" w:cs="Arial"/>
      <w:b/>
      <w:bCs/>
      <w:kern w:val="32"/>
      <w:sz w:val="24"/>
      <w:szCs w:val="32"/>
      <w:lang w:eastAsia="cs-CZ"/>
    </w:rPr>
  </w:style>
  <w:style w:type="paragraph" w:customStyle="1" w:styleId="Odstavec2">
    <w:name w:val="Odstavec 2"/>
    <w:basedOn w:val="Normln"/>
    <w:link w:val="Odstavec2Char"/>
    <w:rsid w:val="00962725"/>
    <w:pPr>
      <w:numPr>
        <w:ilvl w:val="1"/>
        <w:numId w:val="22"/>
      </w:numPr>
      <w:spacing w:after="120" w:line="360" w:lineRule="auto"/>
      <w:jc w:val="both"/>
    </w:pPr>
    <w:rPr>
      <w:rFonts w:ascii="Times New Roman" w:eastAsia="Times New Roman" w:hAnsi="Times New Roman" w:cs="Times New Roman"/>
      <w:szCs w:val="24"/>
    </w:rPr>
  </w:style>
  <w:style w:type="character" w:customStyle="1" w:styleId="Odstavec2Char">
    <w:name w:val="Odstavec 2 Char"/>
    <w:link w:val="Odstavec2"/>
    <w:locked/>
    <w:rsid w:val="00962725"/>
    <w:rPr>
      <w:rFonts w:eastAsia="Times New Roman"/>
      <w:szCs w:val="24"/>
      <w:lang w:eastAsia="cs-CZ"/>
    </w:rPr>
  </w:style>
  <w:style w:type="paragraph" w:customStyle="1" w:styleId="cpNormal1">
    <w:name w:val="cp_Normal_1"/>
    <w:basedOn w:val="Normln"/>
    <w:qFormat/>
    <w:rsid w:val="00962725"/>
    <w:pPr>
      <w:spacing w:after="260" w:line="260" w:lineRule="exact"/>
    </w:pPr>
    <w:rPr>
      <w:rFonts w:ascii="Times New Roman" w:eastAsia="Calibri" w:hAnsi="Times New Roman" w:cs="Times New Roman"/>
      <w:sz w:val="22"/>
      <w:szCs w:val="22"/>
      <w:lang w:eastAsia="en-US"/>
    </w:rPr>
  </w:style>
  <w:style w:type="character" w:customStyle="1" w:styleId="PageNumber1">
    <w:name w:val="Page Number1"/>
    <w:rsid w:val="00962725"/>
  </w:style>
  <w:style w:type="paragraph" w:customStyle="1" w:styleId="lnek">
    <w:name w:val="Článek"/>
    <w:basedOn w:val="Nadpis1"/>
    <w:rsid w:val="00962725"/>
    <w:pPr>
      <w:numPr>
        <w:numId w:val="0"/>
      </w:numPr>
      <w:pBdr>
        <w:top w:val="none" w:sz="0" w:space="0" w:color="auto"/>
        <w:left w:val="none" w:sz="0" w:space="0" w:color="auto"/>
        <w:bottom w:val="none" w:sz="0" w:space="0" w:color="auto"/>
        <w:right w:val="none" w:sz="0" w:space="0" w:color="auto"/>
      </w:pBdr>
      <w:tabs>
        <w:tab w:val="clear" w:pos="1440"/>
        <w:tab w:val="clear" w:pos="4320"/>
        <w:tab w:val="clear" w:pos="8640"/>
        <w:tab w:val="num" w:pos="432"/>
      </w:tabs>
      <w:spacing w:before="240" w:line="360" w:lineRule="auto"/>
      <w:ind w:left="432" w:hanging="432"/>
      <w:jc w:val="center"/>
    </w:pPr>
    <w:rPr>
      <w:rFonts w:ascii="Times New Roman" w:eastAsia="Times New Roman" w:hAnsi="Times New Roman" w:cs="Arial"/>
      <w:kern w:val="32"/>
      <w:sz w:val="20"/>
      <w:szCs w:val="32"/>
    </w:rPr>
  </w:style>
  <w:style w:type="paragraph" w:styleId="Bezmezer">
    <w:name w:val="No Spacing"/>
    <w:uiPriority w:val="1"/>
    <w:qFormat/>
    <w:rsid w:val="00962725"/>
    <w:pPr>
      <w:jc w:val="both"/>
    </w:pPr>
    <w:rPr>
      <w:rFonts w:eastAsia="Times New Roman"/>
      <w:szCs w:val="24"/>
      <w:lang w:eastAsia="cs-CZ"/>
    </w:rPr>
  </w:style>
  <w:style w:type="paragraph" w:customStyle="1" w:styleId="cplnekslovan">
    <w:name w:val="cp_Článek číslovaný"/>
    <w:basedOn w:val="Normln"/>
    <w:next w:val="cpodstavecslovan1"/>
    <w:qFormat/>
    <w:rsid w:val="009F5560"/>
    <w:pPr>
      <w:keepNext/>
      <w:numPr>
        <w:numId w:val="26"/>
      </w:numPr>
      <w:spacing w:before="360" w:after="240" w:line="260" w:lineRule="exact"/>
      <w:jc w:val="center"/>
      <w:outlineLvl w:val="0"/>
    </w:pPr>
    <w:rPr>
      <w:rFonts w:ascii="Times New Roman" w:eastAsia="Times New Roman" w:hAnsi="Times New Roman" w:cs="Times New Roman"/>
      <w:b/>
      <w:bCs/>
      <w:kern w:val="32"/>
      <w:sz w:val="22"/>
      <w:szCs w:val="22"/>
      <w:lang w:val="x-none"/>
    </w:rPr>
  </w:style>
  <w:style w:type="paragraph" w:customStyle="1" w:styleId="cpslovnpsmennkodstavci1">
    <w:name w:val="cp_číslování písmenné k odstavci 1"/>
    <w:basedOn w:val="Normln"/>
    <w:link w:val="cpslovnpsmennkodstavci1Char"/>
    <w:qFormat/>
    <w:rsid w:val="009F5560"/>
    <w:pPr>
      <w:numPr>
        <w:ilvl w:val="3"/>
        <w:numId w:val="26"/>
      </w:numPr>
      <w:spacing w:before="120" w:after="120" w:line="260" w:lineRule="exact"/>
      <w:jc w:val="both"/>
      <w:outlineLvl w:val="2"/>
    </w:pPr>
    <w:rPr>
      <w:rFonts w:ascii="Times New Roman" w:eastAsia="Calibri" w:hAnsi="Times New Roman" w:cs="Times New Roman"/>
      <w:sz w:val="22"/>
      <w:szCs w:val="22"/>
    </w:rPr>
  </w:style>
  <w:style w:type="character" w:customStyle="1" w:styleId="cpslovnpsmennkodstavci1Char">
    <w:name w:val="cp_číslování písmenné k odstavci 1 Char"/>
    <w:link w:val="cpslovnpsmennkodstavci1"/>
    <w:rsid w:val="009F5560"/>
    <w:rPr>
      <w:rFonts w:eastAsia="Calibri"/>
      <w:sz w:val="22"/>
      <w:szCs w:val="22"/>
      <w:lang w:eastAsia="cs-CZ"/>
    </w:rPr>
  </w:style>
  <w:style w:type="paragraph" w:customStyle="1" w:styleId="cpodstavecslovan1">
    <w:name w:val="cp_odstavec číslovaný 1"/>
    <w:basedOn w:val="Normln"/>
    <w:qFormat/>
    <w:rsid w:val="009F5560"/>
    <w:pPr>
      <w:numPr>
        <w:ilvl w:val="1"/>
        <w:numId w:val="26"/>
      </w:numPr>
      <w:spacing w:before="120" w:after="120" w:line="260" w:lineRule="exact"/>
      <w:jc w:val="both"/>
      <w:outlineLvl w:val="1"/>
    </w:pPr>
    <w:rPr>
      <w:rFonts w:ascii="Times New Roman" w:eastAsia="Times New Roman" w:hAnsi="Times New Roman" w:cs="Times New Roman"/>
      <w:sz w:val="22"/>
      <w:szCs w:val="22"/>
      <w:lang w:val="x-none"/>
    </w:rPr>
  </w:style>
  <w:style w:type="paragraph" w:customStyle="1" w:styleId="Normlntitulnstrana">
    <w:name w:val="Normální titulní strana"/>
    <w:basedOn w:val="Normln"/>
    <w:qFormat/>
    <w:rsid w:val="009F5560"/>
    <w:pPr>
      <w:spacing w:before="480" w:after="480" w:line="260" w:lineRule="exact"/>
      <w:jc w:val="both"/>
    </w:pPr>
    <w:rPr>
      <w:rFonts w:ascii="Times New Roman" w:eastAsia="Calibri" w:hAnsi="Times New Roman" w:cs="Times New Roman"/>
      <w:sz w:val="22"/>
      <w:szCs w:val="22"/>
    </w:rPr>
  </w:style>
  <w:style w:type="paragraph" w:customStyle="1" w:styleId="cpTabulkasmluvnistrany">
    <w:name w:val="cp_Tabulka smluvni strany"/>
    <w:basedOn w:val="Normln"/>
    <w:qFormat/>
    <w:rsid w:val="009F5560"/>
    <w:pPr>
      <w:suppressAutoHyphens/>
      <w:spacing w:after="120" w:line="260" w:lineRule="exact"/>
      <w:jc w:val="both"/>
    </w:pPr>
    <w:rPr>
      <w:rFonts w:ascii="Times New Roman" w:eastAsia="Times New Roman" w:hAnsi="Times New Roman" w:cs="Times New Roman"/>
      <w:bCs/>
      <w:noProof/>
      <w:sz w:val="22"/>
      <w:szCs w:val="22"/>
      <w:lang w:eastAsia="ar-SA"/>
    </w:rPr>
  </w:style>
  <w:style w:type="paragraph" w:customStyle="1" w:styleId="cpodstavecslovan2">
    <w:name w:val="cp_odstavec číslovaný 2"/>
    <w:basedOn w:val="Normln"/>
    <w:qFormat/>
    <w:rsid w:val="009F5560"/>
    <w:pPr>
      <w:numPr>
        <w:ilvl w:val="2"/>
        <w:numId w:val="26"/>
      </w:numPr>
      <w:spacing w:before="120" w:after="120" w:line="260" w:lineRule="exact"/>
      <w:jc w:val="both"/>
      <w:outlineLvl w:val="2"/>
    </w:pPr>
    <w:rPr>
      <w:rFonts w:ascii="Times New Roman" w:eastAsia="Times New Roman" w:hAnsi="Times New Roman" w:cs="Times New Roman"/>
      <w:bCs/>
      <w:sz w:val="22"/>
      <w:szCs w:val="24"/>
      <w:lang w:val="x-none" w:eastAsia="x-none"/>
    </w:rPr>
  </w:style>
  <w:style w:type="paragraph" w:customStyle="1" w:styleId="cpNzevsmlouvy">
    <w:name w:val="cp_Název smlouvy"/>
    <w:basedOn w:val="Normln"/>
    <w:qFormat/>
    <w:rsid w:val="009F5560"/>
    <w:pPr>
      <w:spacing w:before="120" w:after="300" w:line="420" w:lineRule="exact"/>
      <w:jc w:val="center"/>
    </w:pPr>
    <w:rPr>
      <w:rFonts w:ascii="Arial" w:eastAsia="Calibri" w:hAnsi="Arial" w:cs="Arial"/>
      <w:b/>
      <w:sz w:val="36"/>
      <w:szCs w:val="36"/>
    </w:rPr>
  </w:style>
  <w:style w:type="paragraph" w:customStyle="1" w:styleId="Styl">
    <w:name w:val="Styl"/>
    <w:basedOn w:val="cpslovnpsmennkodstavci1"/>
    <w:rsid w:val="009F5560"/>
    <w:pPr>
      <w:spacing w:before="0" w:after="0"/>
      <w:ind w:left="0" w:firstLine="0"/>
    </w:pPr>
    <w:rPr>
      <w:rFonts w:eastAsia="Times New Roman"/>
    </w:rPr>
  </w:style>
  <w:style w:type="paragraph" w:customStyle="1" w:styleId="cpslosmlouvy">
    <w:name w:val="cp_Číslo smlouvy"/>
    <w:basedOn w:val="Normln"/>
    <w:qFormat/>
    <w:rsid w:val="009F5560"/>
    <w:pPr>
      <w:spacing w:before="120" w:after="480" w:line="260" w:lineRule="exact"/>
      <w:jc w:val="center"/>
    </w:pPr>
    <w:rPr>
      <w:rFonts w:ascii="Times New Roman" w:eastAsia="Calibri" w:hAnsi="Times New Roman" w:cs="Times New Roman"/>
      <w:sz w:val="22"/>
      <w:szCs w:val="22"/>
    </w:rPr>
  </w:style>
  <w:style w:type="paragraph" w:customStyle="1" w:styleId="cpslovnpsmennkodstavci2">
    <w:name w:val="cp_číslování písmenné k odstavci 2"/>
    <w:basedOn w:val="Normlnweb"/>
    <w:qFormat/>
    <w:rsid w:val="009F5560"/>
    <w:pPr>
      <w:numPr>
        <w:ilvl w:val="4"/>
        <w:numId w:val="26"/>
      </w:numPr>
      <w:spacing w:before="120" w:beforeAutospacing="0" w:after="120" w:afterAutospacing="0" w:line="260" w:lineRule="exact"/>
      <w:jc w:val="both"/>
      <w:outlineLvl w:val="3"/>
    </w:pPr>
    <w:rPr>
      <w:rFonts w:eastAsia="Times New Roman"/>
      <w:sz w:val="22"/>
    </w:rPr>
  </w:style>
  <w:style w:type="numbering" w:customStyle="1" w:styleId="cp">
    <w:name w:val="cp"/>
    <w:uiPriority w:val="99"/>
    <w:rsid w:val="009F5560"/>
    <w:pPr>
      <w:numPr>
        <w:numId w:val="25"/>
      </w:numPr>
    </w:pPr>
  </w:style>
  <w:style w:type="numbering" w:customStyle="1" w:styleId="Bezseznamu1">
    <w:name w:val="Bez seznamu1"/>
    <w:next w:val="Bezseznamu"/>
    <w:semiHidden/>
    <w:rsid w:val="009F5560"/>
  </w:style>
  <w:style w:type="character" w:customStyle="1" w:styleId="Zkladntextodsazen3Char">
    <w:name w:val="Základní text odsazený 3 Char"/>
    <w:basedOn w:val="Standardnpsmoodstavce"/>
    <w:link w:val="Zkladntextodsazen3"/>
    <w:rsid w:val="009F5560"/>
    <w:rPr>
      <w:rFonts w:ascii="Tahoma" w:hAnsi="Tahoma" w:cs="Tahoma"/>
      <w:sz w:val="16"/>
      <w:szCs w:val="16"/>
      <w:lang w:eastAsia="cs-CZ"/>
    </w:rPr>
  </w:style>
  <w:style w:type="paragraph" w:customStyle="1" w:styleId="Styl11bZarovnatdobloku">
    <w:name w:val="Styl 11 b. Zarovnat do bloku"/>
    <w:basedOn w:val="Normln"/>
    <w:rsid w:val="009F5560"/>
    <w:pPr>
      <w:suppressAutoHyphens/>
      <w:spacing w:before="120" w:after="120" w:line="260" w:lineRule="exact"/>
      <w:jc w:val="both"/>
    </w:pPr>
    <w:rPr>
      <w:rFonts w:ascii="Times New Roman" w:eastAsia="Times New Roman" w:hAnsi="Times New Roman" w:cs="Times New Roman"/>
      <w:sz w:val="22"/>
      <w:lang w:eastAsia="ar-SA"/>
    </w:rPr>
  </w:style>
  <w:style w:type="paragraph" w:styleId="Rozloendokumentu">
    <w:name w:val="Document Map"/>
    <w:basedOn w:val="Normln"/>
    <w:link w:val="RozloendokumentuChar"/>
    <w:semiHidden/>
    <w:unhideWhenUsed/>
    <w:rsid w:val="009F5560"/>
    <w:pPr>
      <w:spacing w:before="120" w:after="120" w:line="260" w:lineRule="exact"/>
      <w:jc w:val="both"/>
    </w:pPr>
    <w:rPr>
      <w:rFonts w:eastAsia="Times New Roman"/>
      <w:sz w:val="16"/>
      <w:szCs w:val="16"/>
    </w:rPr>
  </w:style>
  <w:style w:type="character" w:customStyle="1" w:styleId="RozloendokumentuChar">
    <w:name w:val="Rozložení dokumentu Char"/>
    <w:basedOn w:val="Standardnpsmoodstavce"/>
    <w:link w:val="Rozloendokumentu"/>
    <w:uiPriority w:val="99"/>
    <w:semiHidden/>
    <w:rsid w:val="009F5560"/>
    <w:rPr>
      <w:rFonts w:ascii="Tahoma" w:eastAsia="Times New Roman" w:hAnsi="Tahoma" w:cs="Tahoma"/>
      <w:sz w:val="16"/>
      <w:szCs w:val="16"/>
      <w:lang w:eastAsia="cs-CZ"/>
    </w:rPr>
  </w:style>
  <w:style w:type="paragraph" w:customStyle="1" w:styleId="cpPreambule">
    <w:name w:val="cp_Preambule"/>
    <w:basedOn w:val="Normln"/>
    <w:qFormat/>
    <w:rsid w:val="009F5560"/>
    <w:pPr>
      <w:keepNext/>
      <w:spacing w:before="240" w:after="120" w:line="260" w:lineRule="exact"/>
      <w:jc w:val="center"/>
      <w:outlineLvl w:val="0"/>
    </w:pPr>
    <w:rPr>
      <w:rFonts w:ascii="Times New Roman" w:eastAsia="Calibri" w:hAnsi="Times New Roman" w:cs="Times New Roman"/>
      <w:b/>
      <w:sz w:val="22"/>
      <w:szCs w:val="22"/>
    </w:rPr>
  </w:style>
  <w:style w:type="paragraph" w:customStyle="1" w:styleId="cpodrky1">
    <w:name w:val="cp_odrážky1"/>
    <w:basedOn w:val="Normln"/>
    <w:rsid w:val="009F5560"/>
    <w:pPr>
      <w:numPr>
        <w:ilvl w:val="5"/>
        <w:numId w:val="26"/>
      </w:numPr>
      <w:spacing w:before="120" w:after="120" w:line="260" w:lineRule="exact"/>
      <w:jc w:val="both"/>
    </w:pPr>
    <w:rPr>
      <w:rFonts w:ascii="Times New Roman" w:eastAsia="Times New Roman" w:hAnsi="Times New Roman" w:cs="Times New Roman"/>
      <w:sz w:val="22"/>
    </w:rPr>
  </w:style>
  <w:style w:type="paragraph" w:customStyle="1" w:styleId="cpodrky2">
    <w:name w:val="cp_odrážky2"/>
    <w:basedOn w:val="Normln"/>
    <w:rsid w:val="009F5560"/>
    <w:pPr>
      <w:numPr>
        <w:ilvl w:val="6"/>
        <w:numId w:val="26"/>
      </w:numPr>
      <w:spacing w:before="120" w:after="120" w:line="260" w:lineRule="exact"/>
      <w:jc w:val="both"/>
    </w:pPr>
    <w:rPr>
      <w:rFonts w:ascii="Times New Roman" w:eastAsia="Times New Roman" w:hAnsi="Times New Roman" w:cs="Times New Roman"/>
      <w:sz w:val="22"/>
    </w:rPr>
  </w:style>
  <w:style w:type="paragraph" w:customStyle="1" w:styleId="cpnormln">
    <w:name w:val="cp_normální"/>
    <w:basedOn w:val="Odstavec2"/>
    <w:qFormat/>
    <w:rsid w:val="009F5560"/>
    <w:pPr>
      <w:numPr>
        <w:ilvl w:val="0"/>
        <w:numId w:val="0"/>
      </w:numPr>
      <w:spacing w:before="120" w:line="260" w:lineRule="exact"/>
      <w:ind w:left="567"/>
    </w:pPr>
    <w:rPr>
      <w:sz w:val="22"/>
      <w:szCs w:val="22"/>
    </w:rPr>
  </w:style>
  <w:style w:type="paragraph" w:customStyle="1" w:styleId="cpPloha">
    <w:name w:val="cp_Příloha"/>
    <w:basedOn w:val="cpnormln"/>
    <w:next w:val="cpslovnpsmennkodstavci1"/>
    <w:qFormat/>
    <w:rsid w:val="009F5560"/>
    <w:pPr>
      <w:keepNext/>
      <w:pageBreakBefore/>
      <w:spacing w:before="0" w:after="240"/>
      <w:ind w:left="0"/>
      <w:outlineLvl w:val="0"/>
    </w:pPr>
    <w:rPr>
      <w:b/>
    </w:rPr>
  </w:style>
  <w:style w:type="numbering" w:customStyle="1" w:styleId="NumHeading">
    <w:name w:val="Num_Heading"/>
    <w:basedOn w:val="Bezseznamu"/>
    <w:uiPriority w:val="99"/>
    <w:rsid w:val="003766B9"/>
    <w:pPr>
      <w:numPr>
        <w:numId w:val="27"/>
      </w:numPr>
    </w:pPr>
  </w:style>
  <w:style w:type="character" w:styleId="Nevyeenzmnka">
    <w:name w:val="Unresolved Mention"/>
    <w:basedOn w:val="Standardnpsmoodstavce"/>
    <w:uiPriority w:val="99"/>
    <w:semiHidden/>
    <w:unhideWhenUsed/>
    <w:rsid w:val="00841DE3"/>
    <w:rPr>
      <w:color w:val="605E5C"/>
      <w:shd w:val="clear" w:color="auto" w:fill="E1DFDD"/>
    </w:rPr>
  </w:style>
  <w:style w:type="character" w:customStyle="1" w:styleId="upd">
    <w:name w:val="upd"/>
    <w:basedOn w:val="Standardnpsmoodstavce"/>
    <w:rsid w:val="00322A13"/>
  </w:style>
  <w:style w:type="character" w:customStyle="1" w:styleId="footnote">
    <w:name w:val="footnote"/>
    <w:basedOn w:val="Standardnpsmoodstavce"/>
    <w:rsid w:val="00322A13"/>
  </w:style>
  <w:style w:type="character" w:customStyle="1" w:styleId="Outline2CharChar">
    <w:name w:val="Outline2 Char Char"/>
    <w:aliases w:val="HAA-Section Char Char,Sub Heading Char Char,ignorer2 Char Char,Nadpis_2 Char Char,adpis 2 Char Char,Heading 2 Char Char,Nadpis 2 úroveň Char Char1,Outline2 Char1,HAA-Section Char1,Sub Heading Char1,ignorer2 Char1,l Char"/>
    <w:uiPriority w:val="9"/>
    <w:rsid w:val="00F83E4F"/>
    <w:rPr>
      <w:rFonts w:cs="Arial"/>
      <w:b/>
      <w:bCs/>
      <w:iCs/>
      <w:sz w:val="24"/>
      <w:szCs w:val="28"/>
      <w:lang w:val="cs-CZ" w:eastAsia="cs-CZ" w:bidi="ar-SA"/>
    </w:rPr>
  </w:style>
  <w:style w:type="character" w:customStyle="1" w:styleId="Nadpis8Char1">
    <w:name w:val="Nadpis 8 Char1"/>
    <w:aliases w:val="ASAPHeading 8 Char,MUS8 Char,H8 Char,(Appendici) Char,action Char,action1 Char,action2 Char,action11 Char,action3 Char,action4 Char,action5 Char,action6 Char,action7 Char,action12 Char,action21 Char,action111 Char,action31 Char"/>
    <w:locked/>
    <w:rsid w:val="00F83E4F"/>
    <w:rPr>
      <w:rFonts w:ascii="Tahoma" w:hAnsi="Tahoma"/>
      <w:b/>
      <w:iCs/>
      <w:szCs w:val="24"/>
      <w:lang w:val="cs-CZ" w:eastAsia="cs-CZ" w:bidi="ar-SA"/>
    </w:rPr>
  </w:style>
  <w:style w:type="character" w:customStyle="1" w:styleId="graytext">
    <w:name w:val="graytext"/>
    <w:basedOn w:val="Standardnpsmoodstavce"/>
    <w:rsid w:val="00F83E4F"/>
  </w:style>
  <w:style w:type="character" w:customStyle="1" w:styleId="OdstavecseseznamemChar">
    <w:name w:val="Odstavec se seznamem Char"/>
    <w:aliases w:val="Odstavec se seznamem a odrážkou Char,1 úroveň Odstavec se seznamem Char,Odrazky Char,Bullet List Char,lp1 Char,Puce Char,Use Case List Paragraph Char,Heading2 Char,Bullet for no #'s Char,Body Bullet Char,List bullet Char"/>
    <w:link w:val="Odstavecseseznamem"/>
    <w:uiPriority w:val="99"/>
    <w:rsid w:val="00F83E4F"/>
    <w:rPr>
      <w:rFonts w:ascii="Tahoma" w:hAnsi="Tahoma" w:cs="Tahoma"/>
      <w:lang w:eastAsia="cs-CZ"/>
    </w:rPr>
  </w:style>
  <w:style w:type="character" w:customStyle="1" w:styleId="TextkomenteChar2">
    <w:name w:val="Text komentáře Char2"/>
    <w:basedOn w:val="Standardnpsmoodstavce"/>
    <w:rsid w:val="00F83E4F"/>
  </w:style>
  <w:style w:type="character" w:styleId="Zdraznn">
    <w:name w:val="Emphasis"/>
    <w:qFormat/>
    <w:rsid w:val="00F83E4F"/>
    <w:rPr>
      <w:i/>
      <w:iCs/>
    </w:rPr>
  </w:style>
  <w:style w:type="paragraph" w:customStyle="1" w:styleId="o">
    <w:name w:val="o"/>
    <w:basedOn w:val="Normln"/>
    <w:rsid w:val="00F83E4F"/>
    <w:pPr>
      <w:spacing w:before="100" w:beforeAutospacing="1" w:after="100" w:afterAutospacing="1"/>
    </w:pPr>
    <w:rPr>
      <w:rFonts w:ascii="Times New Roman" w:eastAsia="Times New Roman" w:hAnsi="Times New Roman" w:cs="Times New Roman"/>
      <w:sz w:val="24"/>
      <w:szCs w:val="24"/>
    </w:rPr>
  </w:style>
  <w:style w:type="paragraph" w:customStyle="1" w:styleId="TableText">
    <w:name w:val="Table Text"/>
    <w:basedOn w:val="Normln"/>
    <w:rsid w:val="00F83E4F"/>
    <w:pPr>
      <w:keepLines/>
    </w:pPr>
    <w:rPr>
      <w:rFonts w:ascii="Book Antiqua" w:eastAsia="Times New Roman" w:hAnsi="Book Antiqua" w:cs="Times New Roman"/>
      <w:sz w:val="16"/>
      <w:lang w:val="en-US" w:eastAsia="es-ES"/>
    </w:rPr>
  </w:style>
  <w:style w:type="paragraph" w:customStyle="1" w:styleId="tty80">
    <w:name w:val="tty80"/>
    <w:basedOn w:val="Normln"/>
    <w:rsid w:val="00F83E4F"/>
    <w:rPr>
      <w:rFonts w:ascii="Courier New" w:eastAsia="Times New Roman" w:hAnsi="Courier New" w:cs="Times New Roman"/>
      <w:lang w:val="en-US" w:eastAsia="es-ES"/>
    </w:rPr>
  </w:style>
  <w:style w:type="paragraph" w:customStyle="1" w:styleId="TableHeading">
    <w:name w:val="Table Heading"/>
    <w:basedOn w:val="TableText"/>
    <w:rsid w:val="00F83E4F"/>
    <w:pPr>
      <w:spacing w:before="120" w:after="120"/>
    </w:pPr>
    <w:rPr>
      <w:b/>
    </w:rPr>
  </w:style>
  <w:style w:type="paragraph" w:customStyle="1" w:styleId="Zkladntext1">
    <w:name w:val="Základní text1"/>
    <w:qFormat/>
    <w:rsid w:val="00F83E4F"/>
    <w:rPr>
      <w:rFonts w:ascii="Arial" w:eastAsia="Times New Roman" w:hAnsi="Arial"/>
      <w:color w:val="000000"/>
      <w:sz w:val="19"/>
      <w:szCs w:val="48"/>
    </w:rPr>
  </w:style>
  <w:style w:type="paragraph" w:customStyle="1" w:styleId="zklad">
    <w:name w:val="základ"/>
    <w:rsid w:val="00F83E4F"/>
    <w:pPr>
      <w:jc w:val="both"/>
    </w:pPr>
    <w:rPr>
      <w:rFonts w:eastAsia="Times New Roman"/>
      <w:sz w:val="24"/>
      <w:szCs w:val="24"/>
      <w:lang w:eastAsia="cs-CZ"/>
    </w:rPr>
  </w:style>
  <w:style w:type="paragraph" w:customStyle="1" w:styleId="Tabulkatxtobyejn">
    <w:name w:val="Tabulka_txt_obyčejný"/>
    <w:basedOn w:val="Normln"/>
    <w:rsid w:val="00F83E4F"/>
    <w:pPr>
      <w:spacing w:before="40" w:after="40"/>
      <w:ind w:left="60"/>
    </w:pPr>
    <w:rPr>
      <w:rFonts w:ascii="Arial" w:eastAsia="Times New Roman" w:hAnsi="Arial" w:cs="Arial"/>
      <w:sz w:val="22"/>
    </w:rPr>
  </w:style>
  <w:style w:type="paragraph" w:customStyle="1" w:styleId="xl29">
    <w:name w:val="xl29"/>
    <w:basedOn w:val="Normln"/>
    <w:rsid w:val="00F83E4F"/>
    <w:pPr>
      <w:spacing w:before="100" w:beforeAutospacing="1" w:after="100" w:afterAutospacing="1"/>
    </w:pPr>
    <w:rPr>
      <w:rFonts w:ascii="Arial" w:eastAsia="Arial Unicode MS" w:hAnsi="Arial" w:cs="Arial"/>
      <w:sz w:val="24"/>
      <w:szCs w:val="24"/>
    </w:rPr>
  </w:style>
  <w:style w:type="paragraph" w:customStyle="1" w:styleId="Odstavec1">
    <w:name w:val="Odstavec1"/>
    <w:basedOn w:val="zklad"/>
    <w:rsid w:val="00F83E4F"/>
    <w:pPr>
      <w:spacing w:before="80"/>
    </w:pPr>
  </w:style>
  <w:style w:type="paragraph" w:customStyle="1" w:styleId="OdrazkanorodsazII">
    <w:name w:val="Odrazka_nor_odsaz_II"/>
    <w:basedOn w:val="Normln"/>
    <w:rsid w:val="00F83E4F"/>
    <w:pPr>
      <w:tabs>
        <w:tab w:val="num" w:pos="720"/>
      </w:tabs>
      <w:ind w:left="1418" w:hanging="360"/>
    </w:pPr>
    <w:rPr>
      <w:rFonts w:ascii="Arial" w:eastAsia="Times New Roman" w:hAnsi="Arial" w:cs="Arial"/>
      <w:sz w:val="22"/>
    </w:rPr>
  </w:style>
  <w:style w:type="paragraph" w:customStyle="1" w:styleId="Odrka">
    <w:name w:val="Odrážka"/>
    <w:basedOn w:val="Normln"/>
    <w:rsid w:val="00F83E4F"/>
    <w:pPr>
      <w:numPr>
        <w:numId w:val="28"/>
      </w:numPr>
      <w:tabs>
        <w:tab w:val="clear" w:pos="360"/>
        <w:tab w:val="num" w:pos="720"/>
      </w:tabs>
      <w:spacing w:before="60" w:after="60"/>
      <w:ind w:left="720"/>
      <w:jc w:val="both"/>
    </w:pPr>
    <w:rPr>
      <w:rFonts w:ascii="Arial" w:eastAsia="Times New Roman" w:hAnsi="Arial" w:cs="Arial"/>
      <w:sz w:val="22"/>
      <w:szCs w:val="24"/>
    </w:rPr>
  </w:style>
  <w:style w:type="character" w:customStyle="1" w:styleId="Zkladntext2Char">
    <w:name w:val="Základní text 2 Char"/>
    <w:link w:val="Zkladntext2"/>
    <w:locked/>
    <w:rsid w:val="00F83E4F"/>
    <w:rPr>
      <w:color w:val="FF00FF"/>
      <w:lang w:eastAsia="cs-CZ"/>
    </w:rPr>
  </w:style>
  <w:style w:type="paragraph" w:customStyle="1" w:styleId="font5">
    <w:name w:val="font5"/>
    <w:basedOn w:val="Normln"/>
    <w:rsid w:val="00F83E4F"/>
    <w:pPr>
      <w:spacing w:before="100" w:beforeAutospacing="1" w:after="100" w:afterAutospacing="1"/>
    </w:pPr>
    <w:rPr>
      <w:rFonts w:ascii="Arial" w:eastAsia="Arial Unicode MS" w:hAnsi="Arial" w:cs="Arial"/>
      <w:sz w:val="16"/>
      <w:szCs w:val="16"/>
    </w:rPr>
  </w:style>
  <w:style w:type="paragraph" w:customStyle="1" w:styleId="font6">
    <w:name w:val="font6"/>
    <w:basedOn w:val="Normln"/>
    <w:rsid w:val="00F83E4F"/>
    <w:pPr>
      <w:spacing w:before="100" w:beforeAutospacing="1" w:after="100" w:afterAutospacing="1"/>
    </w:pPr>
    <w:rPr>
      <w:rFonts w:ascii="Arial" w:eastAsia="Arial Unicode MS" w:hAnsi="Arial" w:cs="Arial"/>
      <w:b/>
      <w:bCs/>
      <w:sz w:val="16"/>
      <w:szCs w:val="16"/>
    </w:rPr>
  </w:style>
  <w:style w:type="paragraph" w:customStyle="1" w:styleId="xl24">
    <w:name w:val="xl24"/>
    <w:basedOn w:val="Normln"/>
    <w:rsid w:val="00F83E4F"/>
    <w:pPr>
      <w:spacing w:before="100" w:beforeAutospacing="1" w:after="100" w:afterAutospacing="1"/>
    </w:pPr>
    <w:rPr>
      <w:rFonts w:ascii="Arial" w:eastAsia="Arial Unicode MS" w:hAnsi="Arial" w:cs="Arial"/>
      <w:b/>
      <w:bCs/>
      <w:sz w:val="24"/>
      <w:szCs w:val="24"/>
    </w:rPr>
  </w:style>
  <w:style w:type="paragraph" w:customStyle="1" w:styleId="xl26">
    <w:name w:val="xl26"/>
    <w:basedOn w:val="Normln"/>
    <w:rsid w:val="00F83E4F"/>
    <w:pPr>
      <w:spacing w:before="100" w:beforeAutospacing="1" w:after="100" w:afterAutospacing="1"/>
    </w:pPr>
    <w:rPr>
      <w:rFonts w:ascii="Arial" w:eastAsia="Arial Unicode MS" w:hAnsi="Arial" w:cs="Arial"/>
      <w:sz w:val="16"/>
      <w:szCs w:val="16"/>
    </w:rPr>
  </w:style>
  <w:style w:type="paragraph" w:customStyle="1" w:styleId="xl27">
    <w:name w:val="xl27"/>
    <w:basedOn w:val="Normln"/>
    <w:rsid w:val="00F83E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rPr>
  </w:style>
  <w:style w:type="paragraph" w:customStyle="1" w:styleId="xl28">
    <w:name w:val="xl28"/>
    <w:basedOn w:val="Normln"/>
    <w:rsid w:val="00F83E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ln"/>
    <w:rsid w:val="00F83E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Normln"/>
    <w:rsid w:val="00F83E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4"/>
      <w:szCs w:val="24"/>
    </w:rPr>
  </w:style>
  <w:style w:type="paragraph" w:customStyle="1" w:styleId="odstavec1a">
    <w:name w:val="odstavec1a"/>
    <w:basedOn w:val="Normln"/>
    <w:link w:val="odstavec1aChar"/>
    <w:qFormat/>
    <w:rsid w:val="00F83E4F"/>
    <w:pPr>
      <w:numPr>
        <w:numId w:val="29"/>
      </w:numPr>
      <w:spacing w:line="276" w:lineRule="auto"/>
      <w:contextualSpacing/>
      <w:jc w:val="both"/>
    </w:pPr>
    <w:rPr>
      <w:rFonts w:eastAsia="Times New Roman"/>
    </w:rPr>
  </w:style>
  <w:style w:type="character" w:customStyle="1" w:styleId="odstavec1aChar">
    <w:name w:val="odstavec1a Char"/>
    <w:link w:val="odstavec1a"/>
    <w:rsid w:val="00F83E4F"/>
    <w:rPr>
      <w:rFonts w:ascii="Tahoma" w:eastAsia="Times New Roman" w:hAnsi="Tahoma" w:cs="Tahoma"/>
      <w:lang w:eastAsia="cs-CZ"/>
    </w:rPr>
  </w:style>
  <w:style w:type="paragraph" w:customStyle="1" w:styleId="Nadpisschma">
    <w:name w:val="Nadpis schéma"/>
    <w:basedOn w:val="Normln"/>
    <w:rsid w:val="00F83E4F"/>
    <w:pPr>
      <w:keepNext/>
      <w:spacing w:before="120" w:after="240" w:line="360" w:lineRule="auto"/>
      <w:ind w:left="720" w:hanging="360"/>
      <w:jc w:val="both"/>
    </w:pPr>
    <w:rPr>
      <w:rFonts w:eastAsia="Times New Roman" w:cs="Times New Roman"/>
      <w:b/>
      <w:szCs w:val="24"/>
    </w:rPr>
  </w:style>
  <w:style w:type="paragraph" w:customStyle="1" w:styleId="nadpis3a">
    <w:name w:val="nadpis3a"/>
    <w:basedOn w:val="Nadpis3"/>
    <w:qFormat/>
    <w:rsid w:val="00F83E4F"/>
    <w:pPr>
      <w:numPr>
        <w:numId w:val="0"/>
      </w:numPr>
      <w:tabs>
        <w:tab w:val="num" w:pos="851"/>
      </w:tabs>
      <w:spacing w:before="240" w:after="240"/>
      <w:ind w:left="851" w:hanging="851"/>
      <w:jc w:val="both"/>
    </w:pPr>
    <w:rPr>
      <w:rFonts w:eastAsia="Times New Roman" w:cs="Arial"/>
      <w:sz w:val="24"/>
      <w:szCs w:val="26"/>
    </w:rPr>
  </w:style>
  <w:style w:type="paragraph" w:customStyle="1" w:styleId="nadpis4a">
    <w:name w:val="nadpis4a"/>
    <w:basedOn w:val="Nadpis4"/>
    <w:qFormat/>
    <w:rsid w:val="00F83E4F"/>
    <w:pPr>
      <w:numPr>
        <w:ilvl w:val="0"/>
        <w:numId w:val="0"/>
      </w:numPr>
      <w:tabs>
        <w:tab w:val="num" w:pos="2880"/>
      </w:tabs>
      <w:spacing w:before="240" w:after="240"/>
      <w:ind w:left="2880" w:hanging="360"/>
      <w:jc w:val="both"/>
    </w:pPr>
    <w:rPr>
      <w:rFonts w:ascii="Tahoma" w:eastAsia="Times New Roman" w:hAnsi="Tahoma" w:cs="Times New Roman"/>
      <w:b/>
      <w:bCs/>
      <w:sz w:val="20"/>
      <w:szCs w:val="28"/>
    </w:rPr>
  </w:style>
  <w:style w:type="paragraph" w:customStyle="1" w:styleId="odstavecstudie">
    <w:name w:val="odstavec studie"/>
    <w:basedOn w:val="Normln"/>
    <w:next w:val="Normln"/>
    <w:link w:val="odstavecstudieChar"/>
    <w:rsid w:val="00F83E4F"/>
    <w:pPr>
      <w:spacing w:line="360" w:lineRule="auto"/>
      <w:jc w:val="both"/>
    </w:pPr>
    <w:rPr>
      <w:rFonts w:ascii="Arial" w:eastAsia="Calibri" w:hAnsi="Arial" w:cs="Arial"/>
      <w:sz w:val="24"/>
      <w:szCs w:val="24"/>
    </w:rPr>
  </w:style>
  <w:style w:type="character" w:customStyle="1" w:styleId="odstavecstudieChar">
    <w:name w:val="odstavec studie Char"/>
    <w:link w:val="odstavecstudie"/>
    <w:rsid w:val="00F83E4F"/>
    <w:rPr>
      <w:rFonts w:ascii="Arial" w:eastAsia="Calibri" w:hAnsi="Arial" w:cs="Arial"/>
      <w:sz w:val="24"/>
      <w:szCs w:val="24"/>
      <w:lang w:eastAsia="cs-CZ"/>
    </w:rPr>
  </w:style>
  <w:style w:type="paragraph" w:customStyle="1" w:styleId="odstavecstudieCharChar4">
    <w:name w:val="odstavec studie Char Char4"/>
    <w:basedOn w:val="Normln"/>
    <w:semiHidden/>
    <w:rsid w:val="00F83E4F"/>
    <w:pPr>
      <w:spacing w:after="120" w:line="360" w:lineRule="auto"/>
      <w:jc w:val="both"/>
    </w:pPr>
    <w:rPr>
      <w:rFonts w:ascii="Arial" w:eastAsia="Calibri" w:hAnsi="Arial" w:cs="Arial"/>
      <w:sz w:val="24"/>
      <w:szCs w:val="24"/>
    </w:rPr>
  </w:style>
  <w:style w:type="paragraph" w:customStyle="1" w:styleId="brpodstavec">
    <w:name w:val="brpodstavec"/>
    <w:basedOn w:val="Normln"/>
    <w:rsid w:val="00F83E4F"/>
    <w:pPr>
      <w:spacing w:before="100" w:beforeAutospacing="1" w:after="100" w:afterAutospacing="1"/>
    </w:pPr>
    <w:rPr>
      <w:rFonts w:ascii="Arial Unicode MS" w:eastAsia="Arial Unicode MS" w:hAnsi="Arial Unicode MS" w:cs="Arial Unicode MS"/>
      <w:sz w:val="24"/>
      <w:szCs w:val="24"/>
    </w:rPr>
  </w:style>
  <w:style w:type="paragraph" w:customStyle="1" w:styleId="nadpis5a">
    <w:name w:val="nadpis5a"/>
    <w:basedOn w:val="Nadpis5"/>
    <w:qFormat/>
    <w:rsid w:val="00F83E4F"/>
    <w:pPr>
      <w:numPr>
        <w:ilvl w:val="0"/>
        <w:numId w:val="0"/>
      </w:numPr>
      <w:pBdr>
        <w:top w:val="none" w:sz="0" w:space="0" w:color="auto"/>
        <w:bottom w:val="none" w:sz="0" w:space="0" w:color="auto"/>
      </w:pBdr>
      <w:tabs>
        <w:tab w:val="clear" w:pos="9360"/>
        <w:tab w:val="num" w:pos="3600"/>
      </w:tabs>
      <w:spacing w:before="240" w:after="240"/>
      <w:ind w:left="3600" w:hanging="360"/>
      <w:jc w:val="both"/>
    </w:pPr>
    <w:rPr>
      <w:rFonts w:ascii="Tahoma" w:eastAsia="Times New Roman" w:hAnsi="Tahoma" w:cs="Tahoma"/>
      <w:b/>
      <w:bCs/>
      <w:iCs/>
      <w:sz w:val="20"/>
      <w:szCs w:val="26"/>
    </w:rPr>
  </w:style>
  <w:style w:type="character" w:customStyle="1" w:styleId="dynnred">
    <w:name w:val="dynnred"/>
    <w:basedOn w:val="Standardnpsmoodstavce"/>
    <w:rsid w:val="00F83E4F"/>
  </w:style>
  <w:style w:type="paragraph" w:customStyle="1" w:styleId="Odrky10">
    <w:name w:val="Odrážky1"/>
    <w:link w:val="Odrky1Char0"/>
    <w:rsid w:val="00F83E4F"/>
    <w:pPr>
      <w:spacing w:before="120"/>
      <w:ind w:left="360" w:hanging="360"/>
      <w:jc w:val="both"/>
    </w:pPr>
    <w:rPr>
      <w:rFonts w:ascii="Verdana" w:eastAsia="Times New Roman" w:hAnsi="Verdana"/>
      <w:lang w:eastAsia="cs-CZ"/>
    </w:rPr>
  </w:style>
  <w:style w:type="character" w:customStyle="1" w:styleId="Odrky1Char0">
    <w:name w:val="Odrážky1 Char"/>
    <w:link w:val="Odrky10"/>
    <w:rsid w:val="00F83E4F"/>
    <w:rPr>
      <w:rFonts w:ascii="Verdana" w:eastAsia="Times New Roman" w:hAnsi="Verdana"/>
      <w:lang w:eastAsia="cs-CZ"/>
    </w:rPr>
  </w:style>
  <w:style w:type="paragraph" w:styleId="Seznamsodrkami4">
    <w:name w:val="List Bullet 4"/>
    <w:basedOn w:val="Normln"/>
    <w:rsid w:val="00F83E4F"/>
    <w:pPr>
      <w:numPr>
        <w:numId w:val="31"/>
      </w:numPr>
      <w:spacing w:after="120"/>
      <w:jc w:val="both"/>
    </w:pPr>
    <w:rPr>
      <w:rFonts w:ascii="Arial" w:eastAsia="Times New Roman" w:hAnsi="Arial" w:cs="Times New Roman"/>
      <w:sz w:val="24"/>
      <w:szCs w:val="24"/>
    </w:rPr>
  </w:style>
  <w:style w:type="paragraph" w:customStyle="1" w:styleId="Textdokumentu">
    <w:name w:val="Text dokumentu"/>
    <w:basedOn w:val="Normln"/>
    <w:rsid w:val="00F83E4F"/>
    <w:pPr>
      <w:spacing w:before="120" w:line="480" w:lineRule="auto"/>
      <w:jc w:val="both"/>
    </w:pPr>
    <w:rPr>
      <w:rFonts w:ascii="Arial" w:eastAsia="Times New Roman" w:hAnsi="Arial" w:cs="Times New Roman"/>
    </w:rPr>
  </w:style>
  <w:style w:type="paragraph" w:customStyle="1" w:styleId="Nzev2">
    <w:name w:val="Název 2"/>
    <w:basedOn w:val="Normln"/>
    <w:rsid w:val="00F83E4F"/>
    <w:pPr>
      <w:keepLines/>
      <w:numPr>
        <w:ilvl w:val="1"/>
        <w:numId w:val="30"/>
      </w:numPr>
      <w:suppressAutoHyphens/>
      <w:spacing w:before="120" w:after="100" w:afterAutospacing="1" w:line="360" w:lineRule="auto"/>
    </w:pPr>
    <w:rPr>
      <w:rFonts w:ascii="Arial" w:eastAsia="Times New Roman" w:hAnsi="Arial" w:cs="Times New Roman"/>
      <w:b/>
      <w:color w:val="3366FF"/>
      <w:sz w:val="24"/>
      <w:szCs w:val="24"/>
    </w:rPr>
  </w:style>
  <w:style w:type="paragraph" w:customStyle="1" w:styleId="Normlnzarovantdobloku">
    <w:name w:val="Normální + zarovant do bloku"/>
    <w:basedOn w:val="Normln"/>
    <w:rsid w:val="00F83E4F"/>
    <w:rPr>
      <w:rFonts w:ascii="Times New Roman" w:eastAsia="Times New Roman" w:hAnsi="Times New Roman" w:cs="Times New Roman"/>
      <w:sz w:val="24"/>
      <w:szCs w:val="24"/>
    </w:rPr>
  </w:style>
  <w:style w:type="paragraph" w:customStyle="1" w:styleId="Bulletslevel1">
    <w:name w:val="Bullets level 1"/>
    <w:basedOn w:val="Normln"/>
    <w:link w:val="Bulletslevel1Char"/>
    <w:qFormat/>
    <w:rsid w:val="00F83E4F"/>
    <w:pPr>
      <w:numPr>
        <w:numId w:val="32"/>
      </w:numPr>
      <w:spacing w:before="120"/>
      <w:ind w:left="357" w:hanging="357"/>
    </w:pPr>
    <w:rPr>
      <w:rFonts w:ascii="Arial" w:eastAsia="Times New Roman" w:hAnsi="Arial" w:cs="Times New Roman"/>
      <w:color w:val="000000"/>
      <w:sz w:val="19"/>
      <w:lang w:val="en-GB" w:eastAsia="en-US"/>
    </w:rPr>
  </w:style>
  <w:style w:type="character" w:customStyle="1" w:styleId="Bulletslevel1Char">
    <w:name w:val="Bullets level 1 Char"/>
    <w:link w:val="Bulletslevel1"/>
    <w:locked/>
    <w:rsid w:val="00F83E4F"/>
    <w:rPr>
      <w:rFonts w:ascii="Arial" w:eastAsia="Times New Roman" w:hAnsi="Arial"/>
      <w:color w:val="000000"/>
      <w:sz w:val="19"/>
      <w:lang w:val="en-GB"/>
    </w:rPr>
  </w:style>
  <w:style w:type="paragraph" w:customStyle="1" w:styleId="Text0">
    <w:name w:val="Text"/>
    <w:basedOn w:val="Normln"/>
    <w:rsid w:val="00F83E4F"/>
    <w:pPr>
      <w:tabs>
        <w:tab w:val="left" w:pos="227"/>
      </w:tabs>
      <w:spacing w:line="220" w:lineRule="exact"/>
      <w:jc w:val="both"/>
    </w:pPr>
    <w:rPr>
      <w:rFonts w:ascii="Book Antiqua" w:eastAsia="Times New Roman" w:hAnsi="Book Antiqua" w:cs="Times New Roman"/>
      <w:color w:val="000000"/>
      <w:sz w:val="18"/>
      <w:lang w:val="en-US"/>
    </w:rPr>
  </w:style>
  <w:style w:type="paragraph" w:customStyle="1" w:styleId="lnek0">
    <w:name w:val="‰l‡nek"/>
    <w:basedOn w:val="Normln"/>
    <w:rsid w:val="00F83E4F"/>
    <w:pPr>
      <w:spacing w:before="65" w:after="170" w:line="220" w:lineRule="exact"/>
      <w:jc w:val="center"/>
    </w:pPr>
    <w:rPr>
      <w:rFonts w:ascii="Book Antiqua" w:eastAsia="Times New Roman" w:hAnsi="Book Antiqua" w:cs="Times New Roman"/>
      <w:b/>
      <w:color w:val="000000"/>
      <w:lang w:val="en-US"/>
    </w:rPr>
  </w:style>
  <w:style w:type="character" w:customStyle="1" w:styleId="CharChar9">
    <w:name w:val="Char Char9"/>
    <w:rsid w:val="00F83E4F"/>
    <w:rPr>
      <w:rFonts w:ascii="Century Gothic" w:hAnsi="Century Gothic"/>
      <w:noProof/>
      <w:sz w:val="16"/>
    </w:rPr>
  </w:style>
  <w:style w:type="paragraph" w:customStyle="1" w:styleId="ListParagraph1">
    <w:name w:val="List Paragraph1"/>
    <w:basedOn w:val="Normln"/>
    <w:link w:val="ListParagraphChar"/>
    <w:rsid w:val="00F83E4F"/>
    <w:pPr>
      <w:spacing w:before="60" w:after="60" w:line="276" w:lineRule="auto"/>
      <w:ind w:left="720"/>
      <w:jc w:val="both"/>
    </w:pPr>
    <w:rPr>
      <w:rFonts w:ascii="Calibri" w:eastAsia="Calibri" w:hAnsi="Calibri" w:cs="Times New Roman"/>
      <w:sz w:val="22"/>
      <w:szCs w:val="24"/>
    </w:rPr>
  </w:style>
  <w:style w:type="character" w:customStyle="1" w:styleId="ListParagraphChar">
    <w:name w:val="List Paragraph Char"/>
    <w:link w:val="ListParagraph1"/>
    <w:locked/>
    <w:rsid w:val="00F83E4F"/>
    <w:rPr>
      <w:rFonts w:ascii="Calibri" w:eastAsia="Calibri" w:hAnsi="Calibri"/>
      <w:sz w:val="22"/>
      <w:szCs w:val="24"/>
      <w:lang w:eastAsia="cs-CZ"/>
    </w:rPr>
  </w:style>
  <w:style w:type="character" w:customStyle="1" w:styleId="CharChar2">
    <w:name w:val="Char Char2"/>
    <w:basedOn w:val="Standardnpsmoodstavce"/>
    <w:rsid w:val="00F83E4F"/>
  </w:style>
  <w:style w:type="paragraph" w:customStyle="1" w:styleId="Normlnzarovnatdobloku">
    <w:name w:val="Normální + zarovnat do bloku"/>
    <w:basedOn w:val="Normln"/>
    <w:rsid w:val="00F83E4F"/>
    <w:pPr>
      <w:shd w:val="clear" w:color="auto" w:fill="FFFFFF"/>
      <w:tabs>
        <w:tab w:val="left" w:pos="696"/>
      </w:tabs>
      <w:spacing w:line="341" w:lineRule="exact"/>
      <w:ind w:left="350"/>
      <w:jc w:val="both"/>
    </w:pPr>
    <w:rPr>
      <w:rFonts w:ascii="Calibri" w:eastAsia="Times New Roman" w:hAnsi="Calibri" w:cs="Times New Roman"/>
      <w:color w:val="000000"/>
      <w:spacing w:val="-5"/>
      <w:sz w:val="24"/>
      <w:szCs w:val="24"/>
    </w:rPr>
  </w:style>
  <w:style w:type="character" w:customStyle="1" w:styleId="CharChar13">
    <w:name w:val="Char Char13"/>
    <w:rsid w:val="00F83E4F"/>
    <w:rPr>
      <w:sz w:val="24"/>
      <w:szCs w:val="24"/>
      <w:lang w:val="cs-CZ" w:eastAsia="cs-CZ" w:bidi="ar-SA"/>
    </w:rPr>
  </w:style>
  <w:style w:type="paragraph" w:customStyle="1" w:styleId="Tabulkanadpis">
    <w:name w:val="Tabulka nadpis"/>
    <w:basedOn w:val="Normln"/>
    <w:next w:val="Normln"/>
    <w:link w:val="TabulkanadpisChar"/>
    <w:rsid w:val="00F83E4F"/>
    <w:pPr>
      <w:overflowPunct w:val="0"/>
      <w:autoSpaceDE w:val="0"/>
      <w:autoSpaceDN w:val="0"/>
      <w:adjustRightInd w:val="0"/>
      <w:spacing w:before="180" w:after="72"/>
      <w:jc w:val="center"/>
      <w:textAlignment w:val="baseline"/>
    </w:pPr>
    <w:rPr>
      <w:rFonts w:ascii="Arial" w:eastAsia="Times New Roman" w:hAnsi="Arial" w:cs="Times New Roman"/>
      <w:b/>
      <w:sz w:val="18"/>
    </w:rPr>
  </w:style>
  <w:style w:type="character" w:customStyle="1" w:styleId="TabulkanadpisChar">
    <w:name w:val="Tabulka nadpis Char"/>
    <w:link w:val="Tabulkanadpis"/>
    <w:rsid w:val="00F83E4F"/>
    <w:rPr>
      <w:rFonts w:ascii="Arial" w:eastAsia="Times New Roman" w:hAnsi="Arial"/>
      <w:b/>
      <w:sz w:val="18"/>
      <w:lang w:eastAsia="cs-CZ"/>
    </w:rPr>
  </w:style>
  <w:style w:type="character" w:customStyle="1" w:styleId="Heading3Char">
    <w:name w:val="Heading 3 Char"/>
    <w:aliases w:val="Podpodkapitola Char,adpis 3 Char,H3 Char1,Nadpis_3_úroveň Char,Záhlaví 3 Char,V_Head3 Char,V_Head31 Char,V_Head32 Char,Podkapitola2 Char,ASAPHeading 3 Char,Sub Paragraph Char,Podkapitola21 Char,1.1.1 Char,Podkapitola 2 Char"/>
    <w:locked/>
    <w:rsid w:val="00F83E4F"/>
    <w:rPr>
      <w:rFonts w:ascii="Times New Roman" w:hAnsi="Times New Roman" w:cs="Times New Roman"/>
      <w:b/>
      <w:sz w:val="24"/>
    </w:rPr>
  </w:style>
  <w:style w:type="character" w:customStyle="1" w:styleId="BodyTextChar">
    <w:name w:val="Body Text Char"/>
    <w:aliases w:val="subtitle2 Char,Základní tZákladní text Char"/>
    <w:locked/>
    <w:rsid w:val="00F83E4F"/>
    <w:rPr>
      <w:rFonts w:ascii="Times New Roman" w:hAnsi="Times New Roman" w:cs="Times New Roman"/>
      <w:sz w:val="20"/>
      <w:szCs w:val="20"/>
      <w:lang w:val="x-none" w:eastAsia="cs-CZ"/>
    </w:rPr>
  </w:style>
  <w:style w:type="character" w:customStyle="1" w:styleId="FooterChar">
    <w:name w:val="Footer Char"/>
    <w:uiPriority w:val="99"/>
    <w:locked/>
    <w:rsid w:val="00F83E4F"/>
    <w:rPr>
      <w:rFonts w:ascii="Times New Roman" w:hAnsi="Times New Roman" w:cs="Times New Roman"/>
      <w:sz w:val="20"/>
      <w:szCs w:val="20"/>
      <w:lang w:val="x-none" w:eastAsia="cs-CZ"/>
    </w:rPr>
  </w:style>
  <w:style w:type="character" w:customStyle="1" w:styleId="CommentTextChar">
    <w:name w:val="Comment Text Char"/>
    <w:locked/>
    <w:rsid w:val="00F83E4F"/>
    <w:rPr>
      <w:rFonts w:ascii="Times New Roman" w:hAnsi="Times New Roman" w:cs="Times New Roman"/>
    </w:rPr>
  </w:style>
  <w:style w:type="paragraph" w:customStyle="1" w:styleId="RLTextlnkuslovan">
    <w:name w:val="RL Text článku číslovaný"/>
    <w:basedOn w:val="Normln"/>
    <w:link w:val="RLTextlnkuslovanChar"/>
    <w:qFormat/>
    <w:rsid w:val="00F83E4F"/>
    <w:pPr>
      <w:numPr>
        <w:ilvl w:val="1"/>
        <w:numId w:val="33"/>
      </w:numPr>
      <w:spacing w:after="120" w:line="280" w:lineRule="exact"/>
      <w:jc w:val="both"/>
    </w:pPr>
    <w:rPr>
      <w:rFonts w:ascii="Garamond" w:eastAsia="Calibri" w:hAnsi="Garamond" w:cs="Times New Roman"/>
      <w:sz w:val="24"/>
      <w:szCs w:val="24"/>
      <w:lang w:eastAsia="ar-SA"/>
    </w:rPr>
  </w:style>
  <w:style w:type="character" w:customStyle="1" w:styleId="RLTextlnkuslovanChar">
    <w:name w:val="RL Text článku číslovaný Char"/>
    <w:link w:val="RLTextlnkuslovan"/>
    <w:locked/>
    <w:rsid w:val="00F83E4F"/>
    <w:rPr>
      <w:rFonts w:ascii="Garamond" w:eastAsia="Calibri" w:hAnsi="Garamond"/>
      <w:sz w:val="24"/>
      <w:szCs w:val="24"/>
      <w:lang w:eastAsia="ar-SA"/>
    </w:rPr>
  </w:style>
  <w:style w:type="paragraph" w:customStyle="1" w:styleId="RLlneksmlouvy">
    <w:name w:val="RL Článek smlouvy"/>
    <w:basedOn w:val="Normln"/>
    <w:next w:val="RLTextlnkuslovan"/>
    <w:qFormat/>
    <w:rsid w:val="00F83E4F"/>
    <w:pPr>
      <w:keepNext/>
      <w:numPr>
        <w:numId w:val="33"/>
      </w:numPr>
      <w:suppressAutoHyphens/>
      <w:spacing w:before="360" w:after="120" w:line="280" w:lineRule="exact"/>
      <w:jc w:val="both"/>
      <w:outlineLvl w:val="0"/>
    </w:pPr>
    <w:rPr>
      <w:rFonts w:ascii="Garamond" w:eastAsia="Calibri" w:hAnsi="Garamond" w:cs="Times New Roman"/>
      <w:b/>
      <w:sz w:val="24"/>
      <w:szCs w:val="24"/>
      <w:lang w:eastAsia="en-US"/>
    </w:rPr>
  </w:style>
  <w:style w:type="paragraph" w:customStyle="1" w:styleId="bod">
    <w:name w:val="bod"/>
    <w:basedOn w:val="RLTextlnkuslovan"/>
    <w:rsid w:val="00F83E4F"/>
    <w:pPr>
      <w:numPr>
        <w:ilvl w:val="3"/>
      </w:numPr>
      <w:tabs>
        <w:tab w:val="clear" w:pos="3062"/>
        <w:tab w:val="num" w:pos="1474"/>
      </w:tabs>
      <w:ind w:left="1474" w:hanging="737"/>
    </w:pPr>
    <w:rPr>
      <w:rFonts w:cs="Arial"/>
    </w:rPr>
  </w:style>
  <w:style w:type="paragraph" w:customStyle="1" w:styleId="podbod2">
    <w:name w:val="podbod 2"/>
    <w:basedOn w:val="RLTextlnkuslovan"/>
    <w:rsid w:val="00F83E4F"/>
    <w:pPr>
      <w:numPr>
        <w:ilvl w:val="0"/>
        <w:numId w:val="0"/>
      </w:numPr>
      <w:tabs>
        <w:tab w:val="num" w:pos="360"/>
        <w:tab w:val="left" w:pos="3005"/>
      </w:tabs>
      <w:ind w:left="3006" w:hanging="720"/>
    </w:pPr>
    <w:rPr>
      <w:rFonts w:cs="Arial"/>
    </w:rPr>
  </w:style>
  <w:style w:type="paragraph" w:customStyle="1" w:styleId="podbod1">
    <w:name w:val="podbod 1"/>
    <w:basedOn w:val="RLTextlnkuslovan"/>
    <w:rsid w:val="00F83E4F"/>
    <w:pPr>
      <w:numPr>
        <w:ilvl w:val="0"/>
        <w:numId w:val="0"/>
      </w:numPr>
      <w:tabs>
        <w:tab w:val="num" w:pos="360"/>
      </w:tabs>
      <w:ind w:left="1800" w:hanging="720"/>
    </w:pPr>
    <w:rPr>
      <w:rFonts w:cs="Arial"/>
    </w:rPr>
  </w:style>
  <w:style w:type="paragraph" w:customStyle="1" w:styleId="BlockQuotation">
    <w:name w:val="Block Quotation"/>
    <w:basedOn w:val="Normln"/>
    <w:rsid w:val="00F83E4F"/>
    <w:pPr>
      <w:widowControl w:val="0"/>
      <w:ind w:left="426" w:right="425" w:hanging="426"/>
      <w:jc w:val="both"/>
    </w:pPr>
    <w:rPr>
      <w:rFonts w:ascii="Times New Roman" w:eastAsia="Calibri" w:hAnsi="Times New Roman" w:cs="Times New Roman"/>
      <w:sz w:val="22"/>
    </w:rPr>
  </w:style>
  <w:style w:type="character" w:customStyle="1" w:styleId="HeaderChar">
    <w:name w:val="Header Char"/>
    <w:uiPriority w:val="99"/>
    <w:locked/>
    <w:rsid w:val="00F83E4F"/>
    <w:rPr>
      <w:rFonts w:ascii="Times New Roman" w:hAnsi="Times New Roman" w:cs="Times New Roman"/>
    </w:rPr>
  </w:style>
  <w:style w:type="paragraph" w:customStyle="1" w:styleId="Style3">
    <w:name w:val="Style3"/>
    <w:basedOn w:val="Normln"/>
    <w:rsid w:val="00F83E4F"/>
    <w:pPr>
      <w:numPr>
        <w:numId w:val="34"/>
      </w:numPr>
      <w:spacing w:line="360" w:lineRule="auto"/>
    </w:pPr>
    <w:rPr>
      <w:rFonts w:ascii="Arial" w:eastAsia="Calibri" w:hAnsi="Arial" w:cs="Times New Roman"/>
      <w:sz w:val="22"/>
    </w:rPr>
  </w:style>
  <w:style w:type="character" w:customStyle="1" w:styleId="ACNormlnChar">
    <w:name w:val="AC Normální Char"/>
    <w:link w:val="ACNormln"/>
    <w:locked/>
    <w:rsid w:val="00F83E4F"/>
    <w:rPr>
      <w:rFonts w:eastAsia="Times New Roman"/>
      <w:sz w:val="22"/>
      <w:lang w:eastAsia="ar-SA"/>
    </w:rPr>
  </w:style>
  <w:style w:type="paragraph" w:customStyle="1" w:styleId="Clanek">
    <w:name w:val="Clanek"/>
    <w:basedOn w:val="Normln"/>
    <w:next w:val="Bodclanku"/>
    <w:rsid w:val="00F83E4F"/>
    <w:pPr>
      <w:keepNext/>
      <w:widowControl w:val="0"/>
      <w:numPr>
        <w:numId w:val="35"/>
      </w:numPr>
      <w:adjustRightInd w:val="0"/>
      <w:spacing w:before="360" w:after="240" w:line="360" w:lineRule="atLeast"/>
      <w:jc w:val="both"/>
      <w:textAlignment w:val="baseline"/>
    </w:pPr>
    <w:rPr>
      <w:rFonts w:ascii="Times New Roman" w:eastAsia="Calibri" w:hAnsi="Times New Roman" w:cs="Times New Roman"/>
      <w:b/>
      <w:caps/>
      <w:sz w:val="24"/>
      <w:lang w:val="en-US"/>
    </w:rPr>
  </w:style>
  <w:style w:type="paragraph" w:customStyle="1" w:styleId="Bodclanku">
    <w:name w:val="Bod clanku"/>
    <w:basedOn w:val="Normln"/>
    <w:rsid w:val="00F83E4F"/>
    <w:pPr>
      <w:widowControl w:val="0"/>
      <w:numPr>
        <w:ilvl w:val="1"/>
        <w:numId w:val="35"/>
      </w:numPr>
      <w:adjustRightInd w:val="0"/>
      <w:spacing w:before="120" w:after="120" w:line="360" w:lineRule="atLeast"/>
      <w:jc w:val="both"/>
      <w:textAlignment w:val="baseline"/>
    </w:pPr>
    <w:rPr>
      <w:rFonts w:ascii="Times New Roman" w:eastAsia="Calibri" w:hAnsi="Times New Roman" w:cs="Times New Roman"/>
      <w:sz w:val="24"/>
    </w:rPr>
  </w:style>
  <w:style w:type="paragraph" w:customStyle="1" w:styleId="Odstavec0">
    <w:name w:val="Odstavec"/>
    <w:basedOn w:val="Normln"/>
    <w:rsid w:val="00F83E4F"/>
    <w:pPr>
      <w:widowControl w:val="0"/>
      <w:suppressAutoHyphens/>
      <w:adjustRightInd w:val="0"/>
      <w:spacing w:before="170" w:line="360" w:lineRule="atLeast"/>
      <w:jc w:val="both"/>
      <w:textAlignment w:val="baseline"/>
    </w:pPr>
    <w:rPr>
      <w:rFonts w:ascii="Arial" w:eastAsia="Calibri" w:hAnsi="Arial" w:cs="Times New Roman"/>
      <w:color w:val="000000"/>
      <w:sz w:val="22"/>
      <w:lang w:eastAsia="ar-SA"/>
    </w:rPr>
  </w:style>
  <w:style w:type="paragraph" w:customStyle="1" w:styleId="Revision1">
    <w:name w:val="Revision1"/>
    <w:hidden/>
    <w:semiHidden/>
    <w:rsid w:val="00F83E4F"/>
    <w:rPr>
      <w:rFonts w:eastAsia="Calibri"/>
      <w:lang w:eastAsia="cs-CZ"/>
    </w:rPr>
  </w:style>
  <w:style w:type="character" w:customStyle="1" w:styleId="apple-tab-span">
    <w:name w:val="apple-tab-span"/>
    <w:rsid w:val="00F83E4F"/>
    <w:rPr>
      <w:rFonts w:cs="Times New Roman"/>
    </w:rPr>
  </w:style>
  <w:style w:type="paragraph" w:customStyle="1" w:styleId="Import5">
    <w:name w:val="Import 5"/>
    <w:basedOn w:val="Normln"/>
    <w:rsid w:val="00F83E4F"/>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Calibri" w:hAnsi="Courier New" w:cs="Courier New"/>
      <w:sz w:val="24"/>
      <w:szCs w:val="24"/>
    </w:rPr>
  </w:style>
  <w:style w:type="paragraph" w:customStyle="1" w:styleId="TOCHeading1">
    <w:name w:val="TOC Heading1"/>
    <w:basedOn w:val="Nadpis1"/>
    <w:next w:val="Normln"/>
    <w:semiHidden/>
    <w:rsid w:val="00F83E4F"/>
    <w:pPr>
      <w:keepLines/>
      <w:numPr>
        <w:numId w:val="0"/>
      </w:numPr>
      <w:pBdr>
        <w:top w:val="none" w:sz="0" w:space="0" w:color="auto"/>
        <w:left w:val="none" w:sz="0" w:space="0" w:color="auto"/>
        <w:bottom w:val="none" w:sz="0" w:space="0" w:color="auto"/>
        <w:right w:val="none" w:sz="0" w:space="0" w:color="auto"/>
      </w:pBdr>
      <w:tabs>
        <w:tab w:val="clear" w:pos="1440"/>
        <w:tab w:val="clear" w:pos="4320"/>
        <w:tab w:val="clear" w:pos="8640"/>
      </w:tabs>
      <w:spacing w:before="480" w:after="0" w:line="276" w:lineRule="auto"/>
      <w:outlineLvl w:val="9"/>
    </w:pPr>
    <w:rPr>
      <w:rFonts w:ascii="Cambria" w:eastAsia="Calibri" w:hAnsi="Cambria" w:cs="Times New Roman"/>
      <w:color w:val="365F91"/>
    </w:rPr>
  </w:style>
  <w:style w:type="paragraph" w:customStyle="1" w:styleId="Annexetitle">
    <w:name w:val="Annexe_title"/>
    <w:basedOn w:val="Nadpis1"/>
    <w:next w:val="Normln"/>
    <w:rsid w:val="00F83E4F"/>
    <w:pPr>
      <w:keepNext w:val="0"/>
      <w:pageBreakBefore/>
      <w:widowControl w:val="0"/>
      <w:numPr>
        <w:numId w:val="0"/>
      </w:numPr>
      <w:pBdr>
        <w:top w:val="none" w:sz="0" w:space="0" w:color="auto"/>
        <w:left w:val="none" w:sz="0" w:space="0" w:color="auto"/>
        <w:bottom w:val="none" w:sz="0" w:space="0" w:color="auto"/>
        <w:right w:val="none" w:sz="0" w:space="0" w:color="auto"/>
      </w:pBdr>
      <w:tabs>
        <w:tab w:val="clear" w:pos="1440"/>
        <w:tab w:val="clear" w:pos="4320"/>
        <w:tab w:val="clear" w:pos="8640"/>
        <w:tab w:val="left" w:pos="1701"/>
        <w:tab w:val="left" w:pos="2552"/>
      </w:tabs>
      <w:adjustRightInd w:val="0"/>
      <w:spacing w:before="240" w:after="240" w:line="360" w:lineRule="atLeast"/>
      <w:jc w:val="center"/>
      <w:textAlignment w:val="baseline"/>
      <w:outlineLvl w:val="9"/>
    </w:pPr>
    <w:rPr>
      <w:rFonts w:ascii="Arial" w:eastAsia="Calibri" w:hAnsi="Arial" w:cs="Times New Roman"/>
      <w:bCs w:val="0"/>
      <w:caps/>
      <w:sz w:val="32"/>
      <w:szCs w:val="20"/>
      <w:lang w:val="en-GB" w:eastAsia="en-US"/>
    </w:rPr>
  </w:style>
  <w:style w:type="paragraph" w:customStyle="1" w:styleId="Styl1">
    <w:name w:val="Styl1"/>
    <w:basedOn w:val="Nadpis1"/>
    <w:next w:val="Normln"/>
    <w:link w:val="Styl1Char"/>
    <w:rsid w:val="00F83E4F"/>
    <w:pPr>
      <w:keepLines/>
      <w:widowControl w:val="0"/>
      <w:numPr>
        <w:ilvl w:val="1"/>
        <w:numId w:val="36"/>
      </w:numPr>
      <w:pBdr>
        <w:top w:val="none" w:sz="0" w:space="0" w:color="auto"/>
        <w:left w:val="none" w:sz="0" w:space="0" w:color="auto"/>
        <w:bottom w:val="none" w:sz="0" w:space="0" w:color="auto"/>
        <w:right w:val="none" w:sz="0" w:space="0" w:color="auto"/>
      </w:pBdr>
      <w:tabs>
        <w:tab w:val="clear" w:pos="716"/>
        <w:tab w:val="clear" w:pos="1440"/>
        <w:tab w:val="clear" w:pos="4320"/>
        <w:tab w:val="clear" w:pos="8640"/>
        <w:tab w:val="num" w:pos="360"/>
      </w:tabs>
      <w:adjustRightInd w:val="0"/>
      <w:spacing w:before="480" w:after="360" w:line="360" w:lineRule="atLeast"/>
      <w:ind w:left="360" w:hanging="360"/>
      <w:jc w:val="both"/>
      <w:textAlignment w:val="baseline"/>
    </w:pPr>
    <w:rPr>
      <w:rFonts w:ascii="Arial" w:eastAsia="Calibri" w:hAnsi="Arial" w:cs="Arial"/>
      <w:smallCaps/>
      <w:sz w:val="24"/>
      <w:u w:val="single"/>
      <w:lang w:eastAsia="en-US"/>
    </w:rPr>
  </w:style>
  <w:style w:type="character" w:customStyle="1" w:styleId="Styl1Char">
    <w:name w:val="Styl1 Char"/>
    <w:link w:val="Styl1"/>
    <w:locked/>
    <w:rsid w:val="00F83E4F"/>
    <w:rPr>
      <w:rFonts w:ascii="Arial" w:eastAsia="Calibri" w:hAnsi="Arial" w:cs="Arial"/>
      <w:b/>
      <w:bCs/>
      <w:smallCaps/>
      <w:sz w:val="24"/>
      <w:szCs w:val="28"/>
      <w:u w:val="single"/>
    </w:rPr>
  </w:style>
  <w:style w:type="paragraph" w:customStyle="1" w:styleId="Styl2">
    <w:name w:val="Styl2"/>
    <w:basedOn w:val="Nadpis2"/>
    <w:next w:val="Normln"/>
    <w:link w:val="Styl2Char"/>
    <w:rsid w:val="00F83E4F"/>
    <w:pPr>
      <w:keepNext/>
      <w:keepLines/>
      <w:widowControl w:val="0"/>
      <w:numPr>
        <w:ilvl w:val="0"/>
        <w:numId w:val="0"/>
      </w:numPr>
      <w:tabs>
        <w:tab w:val="clear" w:pos="8640"/>
        <w:tab w:val="num" w:pos="716"/>
      </w:tabs>
      <w:adjustRightInd w:val="0"/>
      <w:spacing w:before="360" w:after="200" w:line="360" w:lineRule="atLeast"/>
      <w:ind w:left="715" w:hanging="431"/>
      <w:jc w:val="both"/>
      <w:textAlignment w:val="baseline"/>
    </w:pPr>
    <w:rPr>
      <w:rFonts w:ascii="Arial" w:eastAsia="Calibri" w:hAnsi="Arial" w:cs="Arial"/>
      <w:b w:val="0"/>
      <w:smallCaps/>
      <w:sz w:val="24"/>
      <w:szCs w:val="24"/>
      <w:u w:val="single"/>
      <w:lang w:eastAsia="en-US"/>
    </w:rPr>
  </w:style>
  <w:style w:type="character" w:customStyle="1" w:styleId="Styl2Char">
    <w:name w:val="Styl2 Char"/>
    <w:link w:val="Styl2"/>
    <w:locked/>
    <w:rsid w:val="00F83E4F"/>
    <w:rPr>
      <w:rFonts w:ascii="Arial" w:eastAsia="Calibri" w:hAnsi="Arial" w:cs="Arial"/>
      <w:bCs/>
      <w:smallCaps/>
      <w:sz w:val="24"/>
      <w:szCs w:val="24"/>
      <w:u w:val="single"/>
    </w:rPr>
  </w:style>
  <w:style w:type="paragraph" w:customStyle="1" w:styleId="Styl3">
    <w:name w:val="Styl3"/>
    <w:basedOn w:val="Nadpis3"/>
    <w:next w:val="Normln"/>
    <w:link w:val="Styl3Char"/>
    <w:rsid w:val="00F83E4F"/>
    <w:pPr>
      <w:keepLines/>
      <w:widowControl w:val="0"/>
      <w:numPr>
        <w:ilvl w:val="0"/>
        <w:numId w:val="0"/>
      </w:numPr>
      <w:tabs>
        <w:tab w:val="num" w:pos="1571"/>
        <w:tab w:val="num" w:pos="1997"/>
      </w:tabs>
      <w:adjustRightInd w:val="0"/>
      <w:spacing w:before="360" w:after="240" w:line="360" w:lineRule="atLeast"/>
      <w:ind w:left="1356" w:hanging="505"/>
      <w:jc w:val="both"/>
      <w:textAlignment w:val="baseline"/>
    </w:pPr>
    <w:rPr>
      <w:rFonts w:ascii="Arial" w:eastAsia="Calibri" w:hAnsi="Arial" w:cs="Arial"/>
      <w:b w:val="0"/>
      <w:smallCaps/>
      <w:sz w:val="24"/>
      <w:szCs w:val="24"/>
      <w:lang w:eastAsia="en-US"/>
    </w:rPr>
  </w:style>
  <w:style w:type="character" w:customStyle="1" w:styleId="Styl3Char">
    <w:name w:val="Styl3 Char"/>
    <w:link w:val="Styl3"/>
    <w:locked/>
    <w:rsid w:val="00F83E4F"/>
    <w:rPr>
      <w:rFonts w:ascii="Arial" w:eastAsia="Calibri" w:hAnsi="Arial" w:cs="Arial"/>
      <w:bCs/>
      <w:smallCaps/>
      <w:sz w:val="24"/>
      <w:szCs w:val="24"/>
    </w:rPr>
  </w:style>
  <w:style w:type="paragraph" w:customStyle="1" w:styleId="Nadpis1slovan">
    <w:name w:val="Nadpis 1 číslovaný"/>
    <w:basedOn w:val="Normln"/>
    <w:rsid w:val="00F83E4F"/>
    <w:pPr>
      <w:numPr>
        <w:numId w:val="37"/>
      </w:numPr>
      <w:spacing w:after="200" w:line="276" w:lineRule="auto"/>
    </w:pPr>
    <w:rPr>
      <w:rFonts w:ascii="Calibri" w:eastAsia="Times New Roman" w:hAnsi="Calibri" w:cs="Times New Roman"/>
      <w:sz w:val="22"/>
      <w:szCs w:val="22"/>
      <w:lang w:eastAsia="en-US"/>
    </w:rPr>
  </w:style>
  <w:style w:type="paragraph" w:customStyle="1" w:styleId="Char4CharCharCharCharCharCharCharCharCharCharCharChar">
    <w:name w:val="Char4 Char Char Char Char Char Char Char Char Char Char Char Char"/>
    <w:basedOn w:val="Normln"/>
    <w:rsid w:val="00F83E4F"/>
    <w:pPr>
      <w:spacing w:after="160" w:line="240" w:lineRule="exact"/>
    </w:pPr>
    <w:rPr>
      <w:rFonts w:ascii="Times New Roman Bold" w:eastAsia="Calibri" w:hAnsi="Times New Roman Bold" w:cs="Times New Roman"/>
      <w:sz w:val="22"/>
      <w:szCs w:val="26"/>
      <w:lang w:val="sk-SK" w:eastAsia="en-US"/>
    </w:rPr>
  </w:style>
  <w:style w:type="paragraph" w:customStyle="1" w:styleId="Textodstavce">
    <w:name w:val="Text odstavce"/>
    <w:basedOn w:val="Normln"/>
    <w:uiPriority w:val="99"/>
    <w:rsid w:val="00F83E4F"/>
    <w:pPr>
      <w:tabs>
        <w:tab w:val="num" w:pos="0"/>
        <w:tab w:val="left" w:pos="851"/>
      </w:tabs>
      <w:suppressAutoHyphens/>
      <w:spacing w:before="120" w:after="120"/>
      <w:ind w:left="-425"/>
      <w:jc w:val="both"/>
      <w:outlineLvl w:val="6"/>
    </w:pPr>
    <w:rPr>
      <w:rFonts w:ascii="Times New Roman" w:eastAsia="Calibri" w:hAnsi="Times New Roman" w:cs="Times New Roman"/>
      <w:sz w:val="24"/>
      <w:lang w:eastAsia="ar-SA"/>
    </w:rPr>
  </w:style>
  <w:style w:type="paragraph" w:customStyle="1" w:styleId="Textbodu">
    <w:name w:val="Text bodu"/>
    <w:basedOn w:val="Normln"/>
    <w:rsid w:val="00F83E4F"/>
    <w:pPr>
      <w:tabs>
        <w:tab w:val="num" w:pos="851"/>
      </w:tabs>
      <w:suppressAutoHyphens/>
      <w:ind w:left="851" w:hanging="426"/>
      <w:jc w:val="both"/>
      <w:outlineLvl w:val="8"/>
    </w:pPr>
    <w:rPr>
      <w:rFonts w:ascii="Times New Roman" w:eastAsia="Calibri" w:hAnsi="Times New Roman" w:cs="Times New Roman"/>
      <w:sz w:val="24"/>
      <w:lang w:eastAsia="ar-SA"/>
    </w:rPr>
  </w:style>
  <w:style w:type="paragraph" w:customStyle="1" w:styleId="Textpsmene">
    <w:name w:val="Text písmene"/>
    <w:basedOn w:val="Normln"/>
    <w:uiPriority w:val="99"/>
    <w:rsid w:val="00F83E4F"/>
    <w:pPr>
      <w:tabs>
        <w:tab w:val="num" w:pos="425"/>
      </w:tabs>
      <w:suppressAutoHyphens/>
      <w:ind w:left="425" w:hanging="425"/>
      <w:jc w:val="both"/>
      <w:outlineLvl w:val="7"/>
    </w:pPr>
    <w:rPr>
      <w:rFonts w:ascii="Times New Roman" w:eastAsia="Calibri" w:hAnsi="Times New Roman" w:cs="Times New Roman"/>
      <w:sz w:val="24"/>
      <w:lang w:eastAsia="ar-SA"/>
    </w:rPr>
  </w:style>
  <w:style w:type="paragraph" w:customStyle="1" w:styleId="normsodrazkou">
    <w:name w:val="norm s odrazkou"/>
    <w:basedOn w:val="Normln"/>
    <w:link w:val="normsodrazkouChar"/>
    <w:rsid w:val="00F83E4F"/>
    <w:pPr>
      <w:spacing w:before="120" w:line="276" w:lineRule="auto"/>
      <w:jc w:val="both"/>
    </w:pPr>
    <w:rPr>
      <w:rFonts w:ascii="Arial" w:eastAsia="Calibri" w:hAnsi="Arial" w:cs="Times New Roman"/>
      <w:szCs w:val="24"/>
    </w:rPr>
  </w:style>
  <w:style w:type="character" w:customStyle="1" w:styleId="normsodrazkouChar">
    <w:name w:val="norm s odrazkou Char"/>
    <w:link w:val="normsodrazkou"/>
    <w:locked/>
    <w:rsid w:val="00F83E4F"/>
    <w:rPr>
      <w:rFonts w:ascii="Arial" w:eastAsia="Calibri" w:hAnsi="Arial"/>
      <w:szCs w:val="24"/>
      <w:lang w:eastAsia="cs-CZ"/>
    </w:rPr>
  </w:style>
  <w:style w:type="paragraph" w:customStyle="1" w:styleId="BodyText10">
    <w:name w:val="Body Text1"/>
    <w:rsid w:val="00F83E4F"/>
    <w:rPr>
      <w:rFonts w:ascii="Arial" w:eastAsia="Calibri" w:hAnsi="Arial"/>
      <w:color w:val="000000"/>
      <w:sz w:val="19"/>
      <w:szCs w:val="48"/>
      <w:lang w:eastAsia="cs-CZ"/>
    </w:rPr>
  </w:style>
  <w:style w:type="table" w:customStyle="1" w:styleId="Deloittetable1">
    <w:name w:val="Deloitte table 1"/>
    <w:rsid w:val="00F83E4F"/>
    <w:rPr>
      <w:rFonts w:ascii="Arial" w:eastAsia="Calibri" w:hAnsi="Arial"/>
      <w:sz w:val="19"/>
      <w:lang w:val="en-US" w:eastAsia="cs-CZ"/>
    </w:rPr>
    <w:tblPr>
      <w:tblInd w:w="0" w:type="dxa"/>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style>
  <w:style w:type="paragraph" w:customStyle="1" w:styleId="NoSpacing1">
    <w:name w:val="No Spacing1"/>
    <w:rsid w:val="00F83E4F"/>
    <w:rPr>
      <w:rFonts w:ascii="Arial" w:eastAsia="Times New Roman" w:hAnsi="Arial" w:cs="Arial"/>
      <w:bCs/>
      <w:smallCaps/>
      <w:sz w:val="24"/>
      <w:szCs w:val="24"/>
    </w:rPr>
  </w:style>
  <w:style w:type="character" w:customStyle="1" w:styleId="Nadpis2Outline2CharHAA-SectionCharSubHeadingCharignorer2CharNadpis2Charadpis2CharHeading2CharNadpis2roveCharOutline2HAA-SectionSubHeadingignorer2Nadpis2adpis2Nadpis2roveCharCharNadpis2roveh2PAMajorSChar">
    <w:name w:val="Nadpis 2;Outline2 Char;HAA-Section Char;Sub Heading Char;ignorer2 Char;Nadpis_2 Char;adpis 2 Char;Heading 2 Char;Nadpis 2 úroveň Char;Outline2;HAA-Section;Sub Heading;ignorer2;Nadpis_2;adpis 2;Nadpis 2 úroveň Char Char;Nadpis 2 úroveň;h2;PA Major S Char"/>
    <w:rsid w:val="00F83E4F"/>
    <w:rPr>
      <w:rFonts w:cs="Arial"/>
      <w:b/>
      <w:bCs/>
      <w:iCs/>
      <w:sz w:val="24"/>
      <w:szCs w:val="28"/>
      <w:lang w:val="cs-CZ" w:eastAsia="cs-CZ" w:bidi="ar-SA"/>
    </w:rPr>
  </w:style>
  <w:style w:type="character" w:customStyle="1" w:styleId="odst">
    <w:name w:val="odst"/>
    <w:basedOn w:val="Standardnpsmoodstavce"/>
    <w:rsid w:val="00F83E4F"/>
  </w:style>
  <w:style w:type="paragraph" w:customStyle="1" w:styleId="Cislovani2">
    <w:name w:val="Cislovani 2"/>
    <w:basedOn w:val="Normln"/>
    <w:link w:val="Cislovani2Char"/>
    <w:rsid w:val="00F83E4F"/>
    <w:pPr>
      <w:spacing w:before="240" w:line="288" w:lineRule="auto"/>
      <w:jc w:val="both"/>
    </w:pPr>
    <w:rPr>
      <w:rFonts w:ascii="JohnSans Text Pro" w:eastAsia="Times New Roman" w:hAnsi="JohnSans Text Pro" w:cs="Times New Roman"/>
      <w:szCs w:val="24"/>
    </w:rPr>
  </w:style>
  <w:style w:type="character" w:customStyle="1" w:styleId="Cislovani2Char">
    <w:name w:val="Cislovani 2 Char"/>
    <w:link w:val="Cislovani2"/>
    <w:rsid w:val="00F83E4F"/>
    <w:rPr>
      <w:rFonts w:ascii="JohnSans Text Pro" w:eastAsia="Times New Roman" w:hAnsi="JohnSans Text Pro"/>
      <w:szCs w:val="24"/>
      <w:lang w:eastAsia="cs-CZ"/>
    </w:rPr>
  </w:style>
  <w:style w:type="paragraph" w:customStyle="1" w:styleId="Stylpravidel">
    <w:name w:val="Styl pravidel"/>
    <w:basedOn w:val="Normln"/>
    <w:rsid w:val="00F83E4F"/>
    <w:pPr>
      <w:spacing w:before="240" w:line="360" w:lineRule="auto"/>
      <w:jc w:val="both"/>
    </w:pPr>
    <w:rPr>
      <w:rFonts w:ascii="Times New Roman" w:eastAsia="Times New Roman" w:hAnsi="Times New Roman" w:cs="Times New Roman"/>
      <w:sz w:val="24"/>
    </w:rPr>
  </w:style>
  <w:style w:type="paragraph" w:customStyle="1" w:styleId="StylNormlnwebTun">
    <w:name w:val="Styl Normální (web) + Tučné"/>
    <w:basedOn w:val="Normlnweb"/>
    <w:rsid w:val="00F83E4F"/>
    <w:pPr>
      <w:keepNext/>
      <w:spacing w:after="240" w:afterAutospacing="0"/>
    </w:pPr>
    <w:rPr>
      <w:rFonts w:eastAsia="Times New Roman"/>
      <w:b/>
      <w:bCs/>
    </w:rPr>
  </w:style>
  <w:style w:type="character" w:customStyle="1" w:styleId="TextkomenteChar1">
    <w:name w:val="Text komentáře Char1"/>
    <w:uiPriority w:val="99"/>
    <w:locked/>
    <w:rsid w:val="00F83E4F"/>
    <w:rPr>
      <w:rFonts w:ascii="Times New Roman" w:eastAsia="Times New Roman" w:hAnsi="Times New Roman" w:cs="Times New Roman"/>
      <w:sz w:val="20"/>
      <w:szCs w:val="20"/>
      <w:lang w:eastAsia="cs-CZ"/>
    </w:rPr>
  </w:style>
  <w:style w:type="paragraph" w:customStyle="1" w:styleId="Textparagrafu">
    <w:name w:val="Text paragrafu"/>
    <w:basedOn w:val="Normln"/>
    <w:uiPriority w:val="99"/>
    <w:rsid w:val="00F83E4F"/>
    <w:pPr>
      <w:spacing w:before="240"/>
      <w:ind w:firstLine="425"/>
      <w:jc w:val="both"/>
      <w:outlineLvl w:val="5"/>
    </w:pPr>
    <w:rPr>
      <w:rFonts w:ascii="Times New Roman" w:eastAsia="Times New Roman" w:hAnsi="Times New Roman" w:cs="Times New Roman"/>
      <w:sz w:val="24"/>
    </w:rPr>
  </w:style>
  <w:style w:type="character" w:customStyle="1" w:styleId="highlight">
    <w:name w:val="highlight"/>
    <w:basedOn w:val="Standardnpsmoodstavce"/>
    <w:rsid w:val="00F83E4F"/>
  </w:style>
  <w:style w:type="paragraph" w:customStyle="1" w:styleId="Titulekmal">
    <w:name w:val="Titulek malý"/>
    <w:basedOn w:val="Normln"/>
    <w:rsid w:val="00F83E4F"/>
    <w:pPr>
      <w:keepNext/>
      <w:spacing w:before="240" w:after="240"/>
      <w:jc w:val="center"/>
    </w:pPr>
    <w:rPr>
      <w:rFonts w:ascii="Siemens Sans" w:eastAsia="Times New Roman" w:hAnsi="Siemens Sans" w:cs="Times New Roman"/>
      <w:b/>
      <w:sz w:val="32"/>
      <w:szCs w:val="22"/>
    </w:rPr>
  </w:style>
  <w:style w:type="character" w:customStyle="1" w:styleId="TabulkaChar">
    <w:name w:val="Tabulka Char"/>
    <w:link w:val="Tabulka"/>
    <w:locked/>
    <w:rsid w:val="00F83E4F"/>
    <w:rPr>
      <w:rFonts w:ascii="Siemens Sans" w:hAnsi="Siemens Sans"/>
      <w:spacing w:val="-6"/>
    </w:rPr>
  </w:style>
  <w:style w:type="paragraph" w:customStyle="1" w:styleId="Tabulka">
    <w:name w:val="Tabulka"/>
    <w:basedOn w:val="Normln"/>
    <w:link w:val="TabulkaChar"/>
    <w:rsid w:val="00F83E4F"/>
    <w:pPr>
      <w:spacing w:before="40" w:after="40"/>
    </w:pPr>
    <w:rPr>
      <w:rFonts w:ascii="Siemens Sans" w:hAnsi="Siemens Sans" w:cs="Times New Roman"/>
      <w:spacing w:val="-6"/>
      <w:lang w:eastAsia="en-US"/>
    </w:rPr>
  </w:style>
  <w:style w:type="paragraph" w:customStyle="1" w:styleId="odstave">
    <w:name w:val="odstave"/>
    <w:basedOn w:val="Normln"/>
    <w:link w:val="odstaveCharChar"/>
    <w:qFormat/>
    <w:rsid w:val="00F83E4F"/>
    <w:pPr>
      <w:widowControl w:val="0"/>
      <w:numPr>
        <w:numId w:val="38"/>
      </w:numPr>
      <w:spacing w:after="120"/>
      <w:jc w:val="both"/>
    </w:pPr>
    <w:rPr>
      <w:rFonts w:ascii="Arial" w:eastAsia="Times New Roman" w:hAnsi="Arial" w:cs="Times New Roman"/>
      <w:snapToGrid w:val="0"/>
      <w:sz w:val="22"/>
      <w:u w:color="000000"/>
    </w:rPr>
  </w:style>
  <w:style w:type="paragraph" w:customStyle="1" w:styleId="odstavec">
    <w:name w:val="odstavec"/>
    <w:basedOn w:val="Zkladntext"/>
    <w:qFormat/>
    <w:rsid w:val="00F83E4F"/>
    <w:pPr>
      <w:numPr>
        <w:ilvl w:val="1"/>
        <w:numId w:val="38"/>
      </w:numPr>
      <w:spacing w:after="40"/>
      <w:jc w:val="both"/>
    </w:pPr>
    <w:rPr>
      <w:rFonts w:ascii="Arial" w:eastAsia="Times New Roman" w:hAnsi="Arial" w:cs="Times New Roman"/>
      <w:noProof w:val="0"/>
      <w:snapToGrid w:val="0"/>
      <w:color w:val="000000"/>
      <w:sz w:val="22"/>
      <w:szCs w:val="22"/>
      <w:u w:color="000000"/>
    </w:rPr>
  </w:style>
  <w:style w:type="character" w:customStyle="1" w:styleId="odstaveCharChar">
    <w:name w:val="odstave Char Char"/>
    <w:basedOn w:val="Standardnpsmoodstavce"/>
    <w:link w:val="odstave"/>
    <w:rsid w:val="00F83E4F"/>
    <w:rPr>
      <w:rFonts w:ascii="Arial" w:eastAsia="Times New Roman" w:hAnsi="Arial"/>
      <w:snapToGrid w:val="0"/>
      <w:sz w:val="22"/>
      <w:u w:color="000000"/>
      <w:lang w:eastAsia="cs-CZ"/>
    </w:rPr>
  </w:style>
  <w:style w:type="numbering" w:customStyle="1" w:styleId="List8">
    <w:name w:val="List 8"/>
    <w:basedOn w:val="Bezseznamu"/>
    <w:rsid w:val="00F83E4F"/>
    <w:pPr>
      <w:numPr>
        <w:numId w:val="39"/>
      </w:numPr>
    </w:pPr>
  </w:style>
  <w:style w:type="paragraph" w:customStyle="1" w:styleId="Slnek">
    <w:name w:val="S_Článek"/>
    <w:basedOn w:val="Normln"/>
    <w:next w:val="Normln"/>
    <w:qFormat/>
    <w:rsid w:val="00F83E4F"/>
    <w:pPr>
      <w:numPr>
        <w:numId w:val="40"/>
      </w:numPr>
      <w:spacing w:before="360"/>
      <w:jc w:val="center"/>
    </w:pPr>
    <w:rPr>
      <w:rFonts w:ascii="Calibri" w:eastAsia="Calibri" w:hAnsi="Calibri" w:cs="Times New Roman"/>
      <w:b/>
      <w:sz w:val="28"/>
      <w:szCs w:val="28"/>
      <w:lang w:eastAsia="en-US"/>
    </w:rPr>
  </w:style>
  <w:style w:type="paragraph" w:customStyle="1" w:styleId="SOdstavec">
    <w:name w:val="S_Odstavec"/>
    <w:basedOn w:val="Normln"/>
    <w:qFormat/>
    <w:rsid w:val="00F83E4F"/>
    <w:pPr>
      <w:numPr>
        <w:ilvl w:val="1"/>
        <w:numId w:val="40"/>
      </w:numPr>
      <w:tabs>
        <w:tab w:val="left" w:pos="426"/>
      </w:tabs>
      <w:spacing w:before="120"/>
      <w:jc w:val="both"/>
    </w:pPr>
    <w:rPr>
      <w:rFonts w:ascii="Calibri" w:eastAsia="Calibri" w:hAnsi="Calibri" w:cs="Times New Roman"/>
      <w:sz w:val="22"/>
      <w:szCs w:val="22"/>
      <w:lang w:eastAsia="en-US"/>
    </w:rPr>
  </w:style>
  <w:style w:type="paragraph" w:customStyle="1" w:styleId="SBod">
    <w:name w:val="S_Bod"/>
    <w:basedOn w:val="Normln"/>
    <w:qFormat/>
    <w:rsid w:val="00F83E4F"/>
    <w:pPr>
      <w:numPr>
        <w:ilvl w:val="2"/>
        <w:numId w:val="40"/>
      </w:numPr>
      <w:tabs>
        <w:tab w:val="left" w:pos="993"/>
      </w:tabs>
      <w:spacing w:before="120"/>
      <w:jc w:val="both"/>
    </w:pPr>
    <w:rPr>
      <w:rFonts w:ascii="Calibri" w:eastAsia="Calibri" w:hAnsi="Calibri" w:cs="Times New Roman"/>
      <w:sz w:val="22"/>
      <w:szCs w:val="22"/>
      <w:lang w:eastAsia="en-US"/>
    </w:rPr>
  </w:style>
  <w:style w:type="paragraph" w:customStyle="1" w:styleId="SPsmeno">
    <w:name w:val="S_Písmeno"/>
    <w:basedOn w:val="Normln"/>
    <w:qFormat/>
    <w:rsid w:val="00F83E4F"/>
    <w:pPr>
      <w:numPr>
        <w:ilvl w:val="3"/>
        <w:numId w:val="40"/>
      </w:numPr>
      <w:tabs>
        <w:tab w:val="left" w:pos="1276"/>
      </w:tabs>
      <w:spacing w:before="60"/>
      <w:jc w:val="both"/>
    </w:pPr>
    <w:rPr>
      <w:rFonts w:ascii="Calibri" w:eastAsia="Calibri" w:hAnsi="Calibri" w:cs="Times New Roman"/>
      <w:sz w:val="22"/>
      <w:szCs w:val="22"/>
      <w:lang w:eastAsia="en-US"/>
    </w:rPr>
  </w:style>
  <w:style w:type="paragraph" w:customStyle="1" w:styleId="SSlnek">
    <w:name w:val="SS_Článek"/>
    <w:basedOn w:val="Normln"/>
    <w:next w:val="Normln"/>
    <w:qFormat/>
    <w:rsid w:val="00F83E4F"/>
    <w:pPr>
      <w:keepNext/>
      <w:numPr>
        <w:numId w:val="41"/>
      </w:numPr>
      <w:spacing w:before="360"/>
      <w:ind w:left="6881"/>
      <w:jc w:val="center"/>
    </w:pPr>
    <w:rPr>
      <w:rFonts w:ascii="Verdana" w:eastAsia="Calibri" w:hAnsi="Verdana" w:cs="Times New Roman"/>
      <w:b/>
      <w:sz w:val="28"/>
      <w:szCs w:val="28"/>
      <w:lang w:eastAsia="en-US"/>
    </w:rPr>
  </w:style>
  <w:style w:type="paragraph" w:customStyle="1" w:styleId="SSOdstavec">
    <w:name w:val="SS_Odstavec"/>
    <w:basedOn w:val="Normln"/>
    <w:qFormat/>
    <w:rsid w:val="00F83E4F"/>
    <w:pPr>
      <w:numPr>
        <w:ilvl w:val="1"/>
        <w:numId w:val="41"/>
      </w:numPr>
      <w:tabs>
        <w:tab w:val="left" w:pos="426"/>
      </w:tabs>
      <w:spacing w:before="120"/>
      <w:jc w:val="both"/>
    </w:pPr>
    <w:rPr>
      <w:rFonts w:ascii="Verdana" w:eastAsia="Calibri" w:hAnsi="Verdana" w:cs="Times New Roman"/>
      <w:lang w:eastAsia="en-US"/>
    </w:rPr>
  </w:style>
  <w:style w:type="paragraph" w:customStyle="1" w:styleId="SSBod">
    <w:name w:val="SS_Bod"/>
    <w:basedOn w:val="Normln"/>
    <w:qFormat/>
    <w:rsid w:val="00F83E4F"/>
    <w:pPr>
      <w:keepLines/>
      <w:numPr>
        <w:ilvl w:val="2"/>
        <w:numId w:val="41"/>
      </w:numPr>
      <w:tabs>
        <w:tab w:val="left" w:pos="851"/>
      </w:tabs>
      <w:spacing w:before="120"/>
      <w:jc w:val="both"/>
    </w:pPr>
    <w:rPr>
      <w:rFonts w:ascii="Verdana" w:eastAsia="Calibri" w:hAnsi="Verdana" w:cs="Times New Roman"/>
      <w:szCs w:val="22"/>
      <w:lang w:eastAsia="en-US"/>
    </w:rPr>
  </w:style>
  <w:style w:type="paragraph" w:customStyle="1" w:styleId="SSPsmeno">
    <w:name w:val="SS_Písmeno"/>
    <w:basedOn w:val="Normln"/>
    <w:qFormat/>
    <w:rsid w:val="00F83E4F"/>
    <w:pPr>
      <w:numPr>
        <w:ilvl w:val="3"/>
        <w:numId w:val="41"/>
      </w:numPr>
      <w:tabs>
        <w:tab w:val="left" w:pos="1134"/>
      </w:tabs>
      <w:spacing w:before="60"/>
      <w:ind w:left="1440"/>
      <w:jc w:val="both"/>
    </w:pPr>
    <w:rPr>
      <w:rFonts w:ascii="Verdana" w:eastAsia="Calibri" w:hAnsi="Verdana" w:cs="Times New Roman"/>
      <w:szCs w:val="22"/>
      <w:lang w:eastAsia="en-US"/>
    </w:rPr>
  </w:style>
  <w:style w:type="paragraph" w:customStyle="1" w:styleId="VZP2-odstavec">
    <w:name w:val="VZP 2 - odstavec"/>
    <w:basedOn w:val="Zkladntext"/>
    <w:link w:val="VZP2-odstavecChar"/>
    <w:qFormat/>
    <w:rsid w:val="00F83E4F"/>
    <w:pPr>
      <w:keepNext/>
      <w:keepLines/>
      <w:numPr>
        <w:numId w:val="42"/>
      </w:numPr>
      <w:suppressAutoHyphens/>
      <w:spacing w:after="120"/>
      <w:jc w:val="both"/>
    </w:pPr>
    <w:rPr>
      <w:rFonts w:ascii="Times New Roman" w:eastAsia="Times New Roman" w:hAnsi="Times New Roman" w:cs="Times New Roman"/>
      <w:noProof w:val="0"/>
      <w:sz w:val="24"/>
      <w:szCs w:val="24"/>
      <w:u w:color="000000"/>
      <w:lang w:eastAsia="en-US"/>
    </w:rPr>
  </w:style>
  <w:style w:type="character" w:customStyle="1" w:styleId="VZP2-odstavecChar">
    <w:name w:val="VZP 2 - odstavec Char"/>
    <w:basedOn w:val="Standardnpsmoodstavce"/>
    <w:link w:val="VZP2-odstavec"/>
    <w:rsid w:val="00F83E4F"/>
    <w:rPr>
      <w:rFonts w:eastAsia="Times New Roman"/>
      <w:sz w:val="24"/>
      <w:szCs w:val="24"/>
      <w:u w:color="000000"/>
    </w:rPr>
  </w:style>
  <w:style w:type="numbering" w:customStyle="1" w:styleId="List11">
    <w:name w:val="List 11"/>
    <w:basedOn w:val="Bezseznamu"/>
    <w:rsid w:val="00F83E4F"/>
    <w:pPr>
      <w:numPr>
        <w:numId w:val="43"/>
      </w:numPr>
    </w:pPr>
  </w:style>
  <w:style w:type="numbering" w:customStyle="1" w:styleId="Seznam41">
    <w:name w:val="Seznam 41"/>
    <w:basedOn w:val="Bezseznamu"/>
    <w:rsid w:val="00F83E4F"/>
    <w:pPr>
      <w:numPr>
        <w:numId w:val="44"/>
      </w:numPr>
    </w:pPr>
  </w:style>
  <w:style w:type="numbering" w:customStyle="1" w:styleId="List12">
    <w:name w:val="List 12"/>
    <w:basedOn w:val="Bezseznamu"/>
    <w:rsid w:val="00F83E4F"/>
    <w:pPr>
      <w:numPr>
        <w:numId w:val="45"/>
      </w:numPr>
    </w:pPr>
  </w:style>
  <w:style w:type="table" w:customStyle="1" w:styleId="TableNormal">
    <w:name w:val="Table Normal"/>
    <w:rsid w:val="00F83E4F"/>
    <w:pPr>
      <w:pBdr>
        <w:top w:val="nil"/>
        <w:left w:val="nil"/>
        <w:bottom w:val="nil"/>
        <w:right w:val="nil"/>
        <w:between w:val="nil"/>
        <w:bar w:val="nil"/>
      </w:pBdr>
    </w:pPr>
    <w:rPr>
      <w:rFonts w:eastAsia="Arial Unicode MS"/>
      <w:bdr w:val="nil"/>
      <w:lang w:eastAsia="cs-CZ"/>
    </w:rPr>
    <w:tblPr>
      <w:tblInd w:w="0" w:type="dxa"/>
      <w:tblCellMar>
        <w:top w:w="0" w:type="dxa"/>
        <w:left w:w="0" w:type="dxa"/>
        <w:bottom w:w="0" w:type="dxa"/>
        <w:right w:w="0" w:type="dxa"/>
      </w:tblCellMar>
    </w:tblPr>
  </w:style>
  <w:style w:type="paragraph" w:customStyle="1" w:styleId="Zhlavazpat">
    <w:name w:val="Záhlaví a zápatí"/>
    <w:rsid w:val="00F83E4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cs-CZ"/>
    </w:rPr>
  </w:style>
  <w:style w:type="paragraph" w:customStyle="1" w:styleId="Style2">
    <w:name w:val="Style2"/>
    <w:rsid w:val="00F83E4F"/>
    <w:pPr>
      <w:widowControl w:val="0"/>
      <w:pBdr>
        <w:top w:val="nil"/>
        <w:left w:val="nil"/>
        <w:bottom w:val="nil"/>
        <w:right w:val="nil"/>
        <w:between w:val="nil"/>
        <w:bar w:val="nil"/>
      </w:pBdr>
    </w:pPr>
    <w:rPr>
      <w:rFonts w:ascii="Arial" w:eastAsia="Arial" w:hAnsi="Arial" w:cs="Arial"/>
      <w:color w:val="000000"/>
      <w:sz w:val="24"/>
      <w:szCs w:val="24"/>
      <w:u w:color="000000"/>
      <w:bdr w:val="nil"/>
      <w:lang w:eastAsia="cs-CZ"/>
    </w:rPr>
  </w:style>
  <w:style w:type="numbering" w:customStyle="1" w:styleId="List0">
    <w:name w:val="List 0"/>
    <w:basedOn w:val="Importovanstyl1"/>
    <w:rsid w:val="00F83E4F"/>
    <w:pPr>
      <w:numPr>
        <w:numId w:val="47"/>
      </w:numPr>
    </w:pPr>
  </w:style>
  <w:style w:type="numbering" w:customStyle="1" w:styleId="Importovanstyl1">
    <w:name w:val="Importovaný styl 1"/>
    <w:rsid w:val="00F83E4F"/>
  </w:style>
  <w:style w:type="numbering" w:customStyle="1" w:styleId="List1">
    <w:name w:val="List 1"/>
    <w:basedOn w:val="Importovanstyl2"/>
    <w:rsid w:val="00F83E4F"/>
    <w:pPr>
      <w:numPr>
        <w:numId w:val="48"/>
      </w:numPr>
    </w:pPr>
  </w:style>
  <w:style w:type="numbering" w:customStyle="1" w:styleId="Importovanstyl2">
    <w:name w:val="Importovaný styl 2"/>
    <w:rsid w:val="00F83E4F"/>
  </w:style>
  <w:style w:type="numbering" w:customStyle="1" w:styleId="Seznam21">
    <w:name w:val="Seznam 21"/>
    <w:basedOn w:val="Importovanstyl3"/>
    <w:rsid w:val="00F83E4F"/>
    <w:pPr>
      <w:numPr>
        <w:numId w:val="49"/>
      </w:numPr>
    </w:pPr>
  </w:style>
  <w:style w:type="numbering" w:customStyle="1" w:styleId="Importovanstyl3">
    <w:name w:val="Importovaný styl 3"/>
    <w:rsid w:val="00F83E4F"/>
  </w:style>
  <w:style w:type="numbering" w:customStyle="1" w:styleId="Seznam31">
    <w:name w:val="Seznam 31"/>
    <w:basedOn w:val="Importovanstyl4"/>
    <w:rsid w:val="00F83E4F"/>
    <w:pPr>
      <w:numPr>
        <w:numId w:val="50"/>
      </w:numPr>
    </w:pPr>
  </w:style>
  <w:style w:type="numbering" w:customStyle="1" w:styleId="Importovanstyl4">
    <w:name w:val="Importovaný styl 4"/>
    <w:rsid w:val="00F83E4F"/>
  </w:style>
  <w:style w:type="numbering" w:customStyle="1" w:styleId="Importovanstyl5">
    <w:name w:val="Importovaný styl 5"/>
    <w:rsid w:val="00F83E4F"/>
  </w:style>
  <w:style w:type="numbering" w:customStyle="1" w:styleId="Seznam51">
    <w:name w:val="Seznam 51"/>
    <w:basedOn w:val="Importovanstyl6"/>
    <w:rsid w:val="00F83E4F"/>
    <w:pPr>
      <w:numPr>
        <w:numId w:val="51"/>
      </w:numPr>
    </w:pPr>
  </w:style>
  <w:style w:type="numbering" w:customStyle="1" w:styleId="Importovanstyl6">
    <w:name w:val="Importovaný styl 6"/>
    <w:rsid w:val="00F83E4F"/>
  </w:style>
  <w:style w:type="numbering" w:customStyle="1" w:styleId="List6">
    <w:name w:val="List 6"/>
    <w:basedOn w:val="Importovanstyl6"/>
    <w:rsid w:val="00F83E4F"/>
    <w:pPr>
      <w:numPr>
        <w:numId w:val="52"/>
      </w:numPr>
    </w:pPr>
  </w:style>
  <w:style w:type="numbering" w:customStyle="1" w:styleId="List7">
    <w:name w:val="List 7"/>
    <w:basedOn w:val="Importovanstyl6"/>
    <w:rsid w:val="00F83E4F"/>
    <w:pPr>
      <w:numPr>
        <w:numId w:val="53"/>
      </w:numPr>
    </w:pPr>
  </w:style>
  <w:style w:type="numbering" w:customStyle="1" w:styleId="Importovanstyl7">
    <w:name w:val="Importovaný styl 7"/>
    <w:rsid w:val="00F83E4F"/>
  </w:style>
  <w:style w:type="numbering" w:customStyle="1" w:styleId="List9">
    <w:name w:val="List 9"/>
    <w:basedOn w:val="Importovanstyl7"/>
    <w:rsid w:val="00F83E4F"/>
    <w:pPr>
      <w:numPr>
        <w:numId w:val="54"/>
      </w:numPr>
    </w:pPr>
  </w:style>
  <w:style w:type="numbering" w:customStyle="1" w:styleId="List10">
    <w:name w:val="List 10"/>
    <w:basedOn w:val="Importovanstyl8"/>
    <w:rsid w:val="00F83E4F"/>
    <w:pPr>
      <w:numPr>
        <w:numId w:val="55"/>
      </w:numPr>
    </w:pPr>
  </w:style>
  <w:style w:type="numbering" w:customStyle="1" w:styleId="Importovanstyl8">
    <w:name w:val="Importovaný styl 8"/>
    <w:rsid w:val="00F83E4F"/>
  </w:style>
  <w:style w:type="numbering" w:customStyle="1" w:styleId="Importovanstyl9">
    <w:name w:val="Importovaný styl 9"/>
    <w:rsid w:val="00F83E4F"/>
  </w:style>
  <w:style w:type="numbering" w:customStyle="1" w:styleId="List13">
    <w:name w:val="List 13"/>
    <w:basedOn w:val="Importovanstyl9"/>
    <w:rsid w:val="00F83E4F"/>
    <w:pPr>
      <w:numPr>
        <w:numId w:val="56"/>
      </w:numPr>
    </w:pPr>
  </w:style>
  <w:style w:type="numbering" w:customStyle="1" w:styleId="List14">
    <w:name w:val="List 14"/>
    <w:basedOn w:val="Importovanstyl10"/>
    <w:rsid w:val="00F83E4F"/>
    <w:pPr>
      <w:numPr>
        <w:numId w:val="57"/>
      </w:numPr>
    </w:pPr>
  </w:style>
  <w:style w:type="numbering" w:customStyle="1" w:styleId="Importovanstyl10">
    <w:name w:val="Importovaný styl 10"/>
    <w:rsid w:val="00F83E4F"/>
  </w:style>
  <w:style w:type="numbering" w:customStyle="1" w:styleId="List15">
    <w:name w:val="List 15"/>
    <w:basedOn w:val="Importovanstyl12"/>
    <w:rsid w:val="00F83E4F"/>
    <w:pPr>
      <w:numPr>
        <w:numId w:val="59"/>
      </w:numPr>
    </w:pPr>
  </w:style>
  <w:style w:type="numbering" w:customStyle="1" w:styleId="Importovanstyl12">
    <w:name w:val="Importovaný styl 12"/>
    <w:rsid w:val="00F83E4F"/>
  </w:style>
  <w:style w:type="character" w:customStyle="1" w:styleId="dn">
    <w:name w:val="Žádný"/>
    <w:rsid w:val="00F83E4F"/>
  </w:style>
  <w:style w:type="character" w:customStyle="1" w:styleId="Hyperlink0">
    <w:name w:val="Hyperlink.0"/>
    <w:basedOn w:val="dn"/>
    <w:rsid w:val="00F83E4F"/>
    <w:rPr>
      <w:color w:val="648BCB"/>
      <w:sz w:val="20"/>
      <w:szCs w:val="20"/>
      <w:u w:val="single" w:color="648BCB"/>
    </w:rPr>
  </w:style>
  <w:style w:type="numbering" w:customStyle="1" w:styleId="List16">
    <w:name w:val="List 16"/>
    <w:basedOn w:val="Importovanstyl12"/>
    <w:rsid w:val="00F83E4F"/>
    <w:pPr>
      <w:numPr>
        <w:numId w:val="58"/>
      </w:numPr>
    </w:pPr>
  </w:style>
  <w:style w:type="character" w:customStyle="1" w:styleId="Zkladntext3Char">
    <w:name w:val="Základní text 3 Char"/>
    <w:basedOn w:val="Standardnpsmoodstavce"/>
    <w:link w:val="Zkladntext3"/>
    <w:uiPriority w:val="99"/>
    <w:rsid w:val="00F83E4F"/>
    <w:rPr>
      <w:rFonts w:ascii="Tahoma" w:hAnsi="Tahoma" w:cs="Tahoma"/>
      <w:lang w:eastAsia="cs-CZ"/>
    </w:rPr>
  </w:style>
  <w:style w:type="paragraph" w:customStyle="1" w:styleId="Table">
    <w:name w:val="Table"/>
    <w:basedOn w:val="Normln"/>
    <w:rsid w:val="00F83E4F"/>
    <w:pPr>
      <w:widowControl w:val="0"/>
      <w:spacing w:before="40"/>
      <w:jc w:val="center"/>
    </w:pPr>
    <w:rPr>
      <w:rFonts w:ascii="Arial" w:eastAsia="Times New Roman" w:hAnsi="Arial" w:cs="Arial"/>
      <w:u w:color="000000"/>
      <w:lang w:eastAsia="en-US"/>
    </w:rPr>
  </w:style>
  <w:style w:type="paragraph" w:styleId="Normlnodsazen">
    <w:name w:val="Normal Indent"/>
    <w:basedOn w:val="Normln"/>
    <w:rsid w:val="00F83E4F"/>
    <w:pPr>
      <w:spacing w:before="40"/>
      <w:ind w:left="1072"/>
      <w:jc w:val="center"/>
    </w:pPr>
    <w:rPr>
      <w:rFonts w:ascii="Arial" w:eastAsia="Times New Roman" w:hAnsi="Arial" w:cs="Arial"/>
      <w:u w:color="000000"/>
      <w:lang w:eastAsia="en-US"/>
    </w:rPr>
  </w:style>
  <w:style w:type="character" w:customStyle="1" w:styleId="preformatted">
    <w:name w:val="preformatted"/>
    <w:basedOn w:val="Standardnpsmoodstavce"/>
    <w:rsid w:val="00F83E4F"/>
  </w:style>
  <w:style w:type="character" w:customStyle="1" w:styleId="nowrap">
    <w:name w:val="nowrap"/>
    <w:basedOn w:val="Standardnpsmoodstavce"/>
    <w:rsid w:val="00F83E4F"/>
  </w:style>
  <w:style w:type="character" w:customStyle="1" w:styleId="ZkladntextChar1">
    <w:name w:val="Základní text Char1"/>
    <w:basedOn w:val="Standardnpsmoodstavce"/>
    <w:uiPriority w:val="99"/>
    <w:locked/>
    <w:rsid w:val="00F83E4F"/>
    <w:rPr>
      <w:rFonts w:cs="Times New Roman"/>
      <w:sz w:val="24"/>
    </w:rPr>
  </w:style>
  <w:style w:type="paragraph" w:customStyle="1" w:styleId="Style5">
    <w:name w:val="Style5"/>
    <w:basedOn w:val="Normln"/>
    <w:uiPriority w:val="99"/>
    <w:rsid w:val="00F83E4F"/>
    <w:pPr>
      <w:widowControl w:val="0"/>
      <w:autoSpaceDE w:val="0"/>
      <w:autoSpaceDN w:val="0"/>
      <w:adjustRightInd w:val="0"/>
      <w:spacing w:line="281" w:lineRule="exact"/>
    </w:pPr>
    <w:rPr>
      <w:rFonts w:ascii="Franklin Gothic Medium" w:eastAsia="Times New Roman" w:hAnsi="Franklin Gothic Medium" w:cs="Times New Roman"/>
      <w:sz w:val="24"/>
      <w:szCs w:val="24"/>
      <w:u w:color="000000"/>
    </w:rPr>
  </w:style>
  <w:style w:type="character" w:customStyle="1" w:styleId="Zkladntextodsazen2Char">
    <w:name w:val="Základní text odsazený 2 Char"/>
    <w:basedOn w:val="Standardnpsmoodstavce"/>
    <w:link w:val="Zkladntextodsazen2"/>
    <w:uiPriority w:val="99"/>
    <w:rsid w:val="00F83E4F"/>
    <w:rPr>
      <w:rFonts w:ascii="Tahoma" w:hAnsi="Tahoma" w:cs="Tahoma"/>
      <w:color w:val="000000"/>
      <w:lang w:eastAsia="cs-CZ"/>
    </w:rPr>
  </w:style>
  <w:style w:type="paragraph" w:styleId="Textvysvtlivek">
    <w:name w:val="endnote text"/>
    <w:basedOn w:val="Normln"/>
    <w:link w:val="TextvysvtlivekChar"/>
    <w:uiPriority w:val="99"/>
    <w:semiHidden/>
    <w:unhideWhenUsed/>
    <w:rsid w:val="00916A28"/>
  </w:style>
  <w:style w:type="character" w:customStyle="1" w:styleId="TextvysvtlivekChar">
    <w:name w:val="Text vysvětlivek Char"/>
    <w:basedOn w:val="Standardnpsmoodstavce"/>
    <w:link w:val="Textvysvtlivek"/>
    <w:uiPriority w:val="99"/>
    <w:semiHidden/>
    <w:rsid w:val="00916A28"/>
    <w:rPr>
      <w:rFonts w:ascii="Tahoma" w:hAnsi="Tahoma" w:cs="Tahoma"/>
      <w:lang w:eastAsia="cs-CZ"/>
    </w:rPr>
  </w:style>
  <w:style w:type="character" w:styleId="Odkaznavysvtlivky">
    <w:name w:val="endnote reference"/>
    <w:basedOn w:val="Standardnpsmoodstavce"/>
    <w:uiPriority w:val="99"/>
    <w:semiHidden/>
    <w:unhideWhenUsed/>
    <w:rsid w:val="00916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5096">
      <w:bodyDiv w:val="1"/>
      <w:marLeft w:val="0"/>
      <w:marRight w:val="0"/>
      <w:marTop w:val="0"/>
      <w:marBottom w:val="0"/>
      <w:divBdr>
        <w:top w:val="none" w:sz="0" w:space="0" w:color="auto"/>
        <w:left w:val="none" w:sz="0" w:space="0" w:color="auto"/>
        <w:bottom w:val="none" w:sz="0" w:space="0" w:color="auto"/>
        <w:right w:val="none" w:sz="0" w:space="0" w:color="auto"/>
      </w:divBdr>
    </w:div>
    <w:div w:id="42021951">
      <w:bodyDiv w:val="1"/>
      <w:marLeft w:val="0"/>
      <w:marRight w:val="0"/>
      <w:marTop w:val="0"/>
      <w:marBottom w:val="0"/>
      <w:divBdr>
        <w:top w:val="none" w:sz="0" w:space="0" w:color="auto"/>
        <w:left w:val="none" w:sz="0" w:space="0" w:color="auto"/>
        <w:bottom w:val="none" w:sz="0" w:space="0" w:color="auto"/>
        <w:right w:val="none" w:sz="0" w:space="0" w:color="auto"/>
      </w:divBdr>
      <w:divsChild>
        <w:div w:id="262884454">
          <w:marLeft w:val="1166"/>
          <w:marRight w:val="0"/>
          <w:marTop w:val="216"/>
          <w:marBottom w:val="96"/>
          <w:divBdr>
            <w:top w:val="none" w:sz="0" w:space="0" w:color="auto"/>
            <w:left w:val="none" w:sz="0" w:space="0" w:color="auto"/>
            <w:bottom w:val="none" w:sz="0" w:space="0" w:color="auto"/>
            <w:right w:val="none" w:sz="0" w:space="0" w:color="auto"/>
          </w:divBdr>
        </w:div>
        <w:div w:id="762144191">
          <w:marLeft w:val="1166"/>
          <w:marRight w:val="0"/>
          <w:marTop w:val="216"/>
          <w:marBottom w:val="96"/>
          <w:divBdr>
            <w:top w:val="none" w:sz="0" w:space="0" w:color="auto"/>
            <w:left w:val="none" w:sz="0" w:space="0" w:color="auto"/>
            <w:bottom w:val="none" w:sz="0" w:space="0" w:color="auto"/>
            <w:right w:val="none" w:sz="0" w:space="0" w:color="auto"/>
          </w:divBdr>
        </w:div>
        <w:div w:id="877549441">
          <w:marLeft w:val="547"/>
          <w:marRight w:val="0"/>
          <w:marTop w:val="216"/>
          <w:marBottom w:val="96"/>
          <w:divBdr>
            <w:top w:val="none" w:sz="0" w:space="0" w:color="auto"/>
            <w:left w:val="none" w:sz="0" w:space="0" w:color="auto"/>
            <w:bottom w:val="none" w:sz="0" w:space="0" w:color="auto"/>
            <w:right w:val="none" w:sz="0" w:space="0" w:color="auto"/>
          </w:divBdr>
        </w:div>
        <w:div w:id="891965057">
          <w:marLeft w:val="1166"/>
          <w:marRight w:val="0"/>
          <w:marTop w:val="216"/>
          <w:marBottom w:val="96"/>
          <w:divBdr>
            <w:top w:val="none" w:sz="0" w:space="0" w:color="auto"/>
            <w:left w:val="none" w:sz="0" w:space="0" w:color="auto"/>
            <w:bottom w:val="none" w:sz="0" w:space="0" w:color="auto"/>
            <w:right w:val="none" w:sz="0" w:space="0" w:color="auto"/>
          </w:divBdr>
        </w:div>
        <w:div w:id="1266033287">
          <w:marLeft w:val="1166"/>
          <w:marRight w:val="0"/>
          <w:marTop w:val="216"/>
          <w:marBottom w:val="96"/>
          <w:divBdr>
            <w:top w:val="none" w:sz="0" w:space="0" w:color="auto"/>
            <w:left w:val="none" w:sz="0" w:space="0" w:color="auto"/>
            <w:bottom w:val="none" w:sz="0" w:space="0" w:color="auto"/>
            <w:right w:val="none" w:sz="0" w:space="0" w:color="auto"/>
          </w:divBdr>
        </w:div>
        <w:div w:id="1617174115">
          <w:marLeft w:val="547"/>
          <w:marRight w:val="0"/>
          <w:marTop w:val="216"/>
          <w:marBottom w:val="96"/>
          <w:divBdr>
            <w:top w:val="none" w:sz="0" w:space="0" w:color="auto"/>
            <w:left w:val="none" w:sz="0" w:space="0" w:color="auto"/>
            <w:bottom w:val="none" w:sz="0" w:space="0" w:color="auto"/>
            <w:right w:val="none" w:sz="0" w:space="0" w:color="auto"/>
          </w:divBdr>
        </w:div>
        <w:div w:id="1695155483">
          <w:marLeft w:val="1166"/>
          <w:marRight w:val="0"/>
          <w:marTop w:val="216"/>
          <w:marBottom w:val="96"/>
          <w:divBdr>
            <w:top w:val="none" w:sz="0" w:space="0" w:color="auto"/>
            <w:left w:val="none" w:sz="0" w:space="0" w:color="auto"/>
            <w:bottom w:val="none" w:sz="0" w:space="0" w:color="auto"/>
            <w:right w:val="none" w:sz="0" w:space="0" w:color="auto"/>
          </w:divBdr>
        </w:div>
        <w:div w:id="1869643112">
          <w:marLeft w:val="547"/>
          <w:marRight w:val="0"/>
          <w:marTop w:val="216"/>
          <w:marBottom w:val="96"/>
          <w:divBdr>
            <w:top w:val="none" w:sz="0" w:space="0" w:color="auto"/>
            <w:left w:val="none" w:sz="0" w:space="0" w:color="auto"/>
            <w:bottom w:val="none" w:sz="0" w:space="0" w:color="auto"/>
            <w:right w:val="none" w:sz="0" w:space="0" w:color="auto"/>
          </w:divBdr>
        </w:div>
      </w:divsChild>
    </w:div>
    <w:div w:id="42754664">
      <w:bodyDiv w:val="1"/>
      <w:marLeft w:val="0"/>
      <w:marRight w:val="0"/>
      <w:marTop w:val="0"/>
      <w:marBottom w:val="0"/>
      <w:divBdr>
        <w:top w:val="none" w:sz="0" w:space="0" w:color="auto"/>
        <w:left w:val="none" w:sz="0" w:space="0" w:color="auto"/>
        <w:bottom w:val="none" w:sz="0" w:space="0" w:color="auto"/>
        <w:right w:val="none" w:sz="0" w:space="0" w:color="auto"/>
      </w:divBdr>
      <w:divsChild>
        <w:div w:id="1076517000">
          <w:marLeft w:val="0"/>
          <w:marRight w:val="0"/>
          <w:marTop w:val="0"/>
          <w:marBottom w:val="0"/>
          <w:divBdr>
            <w:top w:val="none" w:sz="0" w:space="0" w:color="auto"/>
            <w:left w:val="none" w:sz="0" w:space="0" w:color="auto"/>
            <w:bottom w:val="none" w:sz="0" w:space="0" w:color="auto"/>
            <w:right w:val="none" w:sz="0" w:space="0" w:color="auto"/>
          </w:divBdr>
          <w:divsChild>
            <w:div w:id="309137244">
              <w:marLeft w:val="0"/>
              <w:marRight w:val="0"/>
              <w:marTop w:val="0"/>
              <w:marBottom w:val="0"/>
              <w:divBdr>
                <w:top w:val="none" w:sz="0" w:space="0" w:color="auto"/>
                <w:left w:val="none" w:sz="0" w:space="0" w:color="auto"/>
                <w:bottom w:val="none" w:sz="0" w:space="0" w:color="auto"/>
                <w:right w:val="none" w:sz="0" w:space="0" w:color="auto"/>
              </w:divBdr>
              <w:divsChild>
                <w:div w:id="316032409">
                  <w:marLeft w:val="0"/>
                  <w:marRight w:val="0"/>
                  <w:marTop w:val="0"/>
                  <w:marBottom w:val="0"/>
                  <w:divBdr>
                    <w:top w:val="none" w:sz="0" w:space="0" w:color="auto"/>
                    <w:left w:val="none" w:sz="0" w:space="0" w:color="auto"/>
                    <w:bottom w:val="none" w:sz="0" w:space="0" w:color="auto"/>
                    <w:right w:val="none" w:sz="0" w:space="0" w:color="auto"/>
                  </w:divBdr>
                  <w:divsChild>
                    <w:div w:id="1223712044">
                      <w:marLeft w:val="0"/>
                      <w:marRight w:val="0"/>
                      <w:marTop w:val="0"/>
                      <w:marBottom w:val="0"/>
                      <w:divBdr>
                        <w:top w:val="none" w:sz="0" w:space="0" w:color="auto"/>
                        <w:left w:val="none" w:sz="0" w:space="0" w:color="auto"/>
                        <w:bottom w:val="none" w:sz="0" w:space="0" w:color="auto"/>
                        <w:right w:val="none" w:sz="0" w:space="0" w:color="auto"/>
                      </w:divBdr>
                      <w:divsChild>
                        <w:div w:id="998002782">
                          <w:marLeft w:val="0"/>
                          <w:marRight w:val="0"/>
                          <w:marTop w:val="0"/>
                          <w:marBottom w:val="0"/>
                          <w:divBdr>
                            <w:top w:val="none" w:sz="0" w:space="0" w:color="auto"/>
                            <w:left w:val="none" w:sz="0" w:space="0" w:color="auto"/>
                            <w:bottom w:val="none" w:sz="0" w:space="0" w:color="auto"/>
                            <w:right w:val="none" w:sz="0" w:space="0" w:color="auto"/>
                          </w:divBdr>
                          <w:divsChild>
                            <w:div w:id="2089158414">
                              <w:marLeft w:val="0"/>
                              <w:marRight w:val="0"/>
                              <w:marTop w:val="0"/>
                              <w:marBottom w:val="0"/>
                              <w:divBdr>
                                <w:top w:val="none" w:sz="0" w:space="0" w:color="auto"/>
                                <w:left w:val="none" w:sz="0" w:space="0" w:color="auto"/>
                                <w:bottom w:val="none" w:sz="0" w:space="0" w:color="auto"/>
                                <w:right w:val="none" w:sz="0" w:space="0" w:color="auto"/>
                              </w:divBdr>
                              <w:divsChild>
                                <w:div w:id="20314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66805">
      <w:bodyDiv w:val="1"/>
      <w:marLeft w:val="0"/>
      <w:marRight w:val="0"/>
      <w:marTop w:val="0"/>
      <w:marBottom w:val="0"/>
      <w:divBdr>
        <w:top w:val="none" w:sz="0" w:space="0" w:color="auto"/>
        <w:left w:val="none" w:sz="0" w:space="0" w:color="auto"/>
        <w:bottom w:val="none" w:sz="0" w:space="0" w:color="auto"/>
        <w:right w:val="none" w:sz="0" w:space="0" w:color="auto"/>
      </w:divBdr>
    </w:div>
    <w:div w:id="77136555">
      <w:bodyDiv w:val="1"/>
      <w:marLeft w:val="0"/>
      <w:marRight w:val="0"/>
      <w:marTop w:val="0"/>
      <w:marBottom w:val="0"/>
      <w:divBdr>
        <w:top w:val="none" w:sz="0" w:space="0" w:color="auto"/>
        <w:left w:val="none" w:sz="0" w:space="0" w:color="auto"/>
        <w:bottom w:val="none" w:sz="0" w:space="0" w:color="auto"/>
        <w:right w:val="none" w:sz="0" w:space="0" w:color="auto"/>
      </w:divBdr>
    </w:div>
    <w:div w:id="83767502">
      <w:bodyDiv w:val="1"/>
      <w:marLeft w:val="0"/>
      <w:marRight w:val="0"/>
      <w:marTop w:val="0"/>
      <w:marBottom w:val="0"/>
      <w:divBdr>
        <w:top w:val="none" w:sz="0" w:space="0" w:color="auto"/>
        <w:left w:val="none" w:sz="0" w:space="0" w:color="auto"/>
        <w:bottom w:val="none" w:sz="0" w:space="0" w:color="auto"/>
        <w:right w:val="none" w:sz="0" w:space="0" w:color="auto"/>
      </w:divBdr>
    </w:div>
    <w:div w:id="96217180">
      <w:bodyDiv w:val="1"/>
      <w:marLeft w:val="0"/>
      <w:marRight w:val="0"/>
      <w:marTop w:val="0"/>
      <w:marBottom w:val="0"/>
      <w:divBdr>
        <w:top w:val="none" w:sz="0" w:space="0" w:color="auto"/>
        <w:left w:val="none" w:sz="0" w:space="0" w:color="auto"/>
        <w:bottom w:val="none" w:sz="0" w:space="0" w:color="auto"/>
        <w:right w:val="none" w:sz="0" w:space="0" w:color="auto"/>
      </w:divBdr>
    </w:div>
    <w:div w:id="97025503">
      <w:bodyDiv w:val="1"/>
      <w:marLeft w:val="0"/>
      <w:marRight w:val="0"/>
      <w:marTop w:val="0"/>
      <w:marBottom w:val="0"/>
      <w:divBdr>
        <w:top w:val="none" w:sz="0" w:space="0" w:color="auto"/>
        <w:left w:val="none" w:sz="0" w:space="0" w:color="auto"/>
        <w:bottom w:val="none" w:sz="0" w:space="0" w:color="auto"/>
        <w:right w:val="none" w:sz="0" w:space="0" w:color="auto"/>
      </w:divBdr>
    </w:div>
    <w:div w:id="139618776">
      <w:bodyDiv w:val="1"/>
      <w:marLeft w:val="0"/>
      <w:marRight w:val="0"/>
      <w:marTop w:val="0"/>
      <w:marBottom w:val="0"/>
      <w:divBdr>
        <w:top w:val="none" w:sz="0" w:space="0" w:color="auto"/>
        <w:left w:val="none" w:sz="0" w:space="0" w:color="auto"/>
        <w:bottom w:val="none" w:sz="0" w:space="0" w:color="auto"/>
        <w:right w:val="none" w:sz="0" w:space="0" w:color="auto"/>
      </w:divBdr>
    </w:div>
    <w:div w:id="187179870">
      <w:bodyDiv w:val="1"/>
      <w:marLeft w:val="0"/>
      <w:marRight w:val="0"/>
      <w:marTop w:val="0"/>
      <w:marBottom w:val="0"/>
      <w:divBdr>
        <w:top w:val="none" w:sz="0" w:space="0" w:color="auto"/>
        <w:left w:val="none" w:sz="0" w:space="0" w:color="auto"/>
        <w:bottom w:val="none" w:sz="0" w:space="0" w:color="auto"/>
        <w:right w:val="none" w:sz="0" w:space="0" w:color="auto"/>
      </w:divBdr>
    </w:div>
    <w:div w:id="222570564">
      <w:bodyDiv w:val="1"/>
      <w:marLeft w:val="0"/>
      <w:marRight w:val="0"/>
      <w:marTop w:val="0"/>
      <w:marBottom w:val="0"/>
      <w:divBdr>
        <w:top w:val="none" w:sz="0" w:space="0" w:color="auto"/>
        <w:left w:val="none" w:sz="0" w:space="0" w:color="auto"/>
        <w:bottom w:val="none" w:sz="0" w:space="0" w:color="auto"/>
        <w:right w:val="none" w:sz="0" w:space="0" w:color="auto"/>
      </w:divBdr>
    </w:div>
    <w:div w:id="234437279">
      <w:bodyDiv w:val="1"/>
      <w:marLeft w:val="0"/>
      <w:marRight w:val="0"/>
      <w:marTop w:val="0"/>
      <w:marBottom w:val="0"/>
      <w:divBdr>
        <w:top w:val="none" w:sz="0" w:space="0" w:color="auto"/>
        <w:left w:val="none" w:sz="0" w:space="0" w:color="auto"/>
        <w:bottom w:val="none" w:sz="0" w:space="0" w:color="auto"/>
        <w:right w:val="none" w:sz="0" w:space="0" w:color="auto"/>
      </w:divBdr>
      <w:divsChild>
        <w:div w:id="1319310057">
          <w:marLeft w:val="0"/>
          <w:marRight w:val="0"/>
          <w:marTop w:val="0"/>
          <w:marBottom w:val="0"/>
          <w:divBdr>
            <w:top w:val="none" w:sz="0" w:space="0" w:color="auto"/>
            <w:left w:val="none" w:sz="0" w:space="0" w:color="auto"/>
            <w:bottom w:val="none" w:sz="0" w:space="0" w:color="auto"/>
            <w:right w:val="none" w:sz="0" w:space="0" w:color="auto"/>
          </w:divBdr>
          <w:divsChild>
            <w:div w:id="2109233350">
              <w:marLeft w:val="0"/>
              <w:marRight w:val="0"/>
              <w:marTop w:val="0"/>
              <w:marBottom w:val="0"/>
              <w:divBdr>
                <w:top w:val="none" w:sz="0" w:space="0" w:color="auto"/>
                <w:left w:val="none" w:sz="0" w:space="0" w:color="auto"/>
                <w:bottom w:val="none" w:sz="0" w:space="0" w:color="auto"/>
                <w:right w:val="none" w:sz="0" w:space="0" w:color="auto"/>
              </w:divBdr>
              <w:divsChild>
                <w:div w:id="1998263114">
                  <w:marLeft w:val="0"/>
                  <w:marRight w:val="0"/>
                  <w:marTop w:val="0"/>
                  <w:marBottom w:val="0"/>
                  <w:divBdr>
                    <w:top w:val="none" w:sz="0" w:space="0" w:color="auto"/>
                    <w:left w:val="none" w:sz="0" w:space="0" w:color="auto"/>
                    <w:bottom w:val="none" w:sz="0" w:space="0" w:color="auto"/>
                    <w:right w:val="none" w:sz="0" w:space="0" w:color="auto"/>
                  </w:divBdr>
                  <w:divsChild>
                    <w:div w:id="242030860">
                      <w:marLeft w:val="0"/>
                      <w:marRight w:val="0"/>
                      <w:marTop w:val="0"/>
                      <w:marBottom w:val="0"/>
                      <w:divBdr>
                        <w:top w:val="none" w:sz="0" w:space="0" w:color="auto"/>
                        <w:left w:val="none" w:sz="0" w:space="0" w:color="auto"/>
                        <w:bottom w:val="none" w:sz="0" w:space="0" w:color="auto"/>
                        <w:right w:val="none" w:sz="0" w:space="0" w:color="auto"/>
                      </w:divBdr>
                      <w:divsChild>
                        <w:div w:id="612445177">
                          <w:marLeft w:val="0"/>
                          <w:marRight w:val="0"/>
                          <w:marTop w:val="0"/>
                          <w:marBottom w:val="0"/>
                          <w:divBdr>
                            <w:top w:val="none" w:sz="0" w:space="0" w:color="auto"/>
                            <w:left w:val="none" w:sz="0" w:space="0" w:color="auto"/>
                            <w:bottom w:val="none" w:sz="0" w:space="0" w:color="auto"/>
                            <w:right w:val="none" w:sz="0" w:space="0" w:color="auto"/>
                          </w:divBdr>
                          <w:divsChild>
                            <w:div w:id="1934625363">
                              <w:marLeft w:val="0"/>
                              <w:marRight w:val="0"/>
                              <w:marTop w:val="0"/>
                              <w:marBottom w:val="0"/>
                              <w:divBdr>
                                <w:top w:val="none" w:sz="0" w:space="0" w:color="auto"/>
                                <w:left w:val="none" w:sz="0" w:space="0" w:color="auto"/>
                                <w:bottom w:val="none" w:sz="0" w:space="0" w:color="auto"/>
                                <w:right w:val="none" w:sz="0" w:space="0" w:color="auto"/>
                              </w:divBdr>
                              <w:divsChild>
                                <w:div w:id="5454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430172">
      <w:bodyDiv w:val="1"/>
      <w:marLeft w:val="0"/>
      <w:marRight w:val="0"/>
      <w:marTop w:val="0"/>
      <w:marBottom w:val="0"/>
      <w:divBdr>
        <w:top w:val="none" w:sz="0" w:space="0" w:color="auto"/>
        <w:left w:val="none" w:sz="0" w:space="0" w:color="auto"/>
        <w:bottom w:val="none" w:sz="0" w:space="0" w:color="auto"/>
        <w:right w:val="none" w:sz="0" w:space="0" w:color="auto"/>
      </w:divBdr>
    </w:div>
    <w:div w:id="260189705">
      <w:bodyDiv w:val="1"/>
      <w:marLeft w:val="0"/>
      <w:marRight w:val="0"/>
      <w:marTop w:val="0"/>
      <w:marBottom w:val="0"/>
      <w:divBdr>
        <w:top w:val="none" w:sz="0" w:space="0" w:color="auto"/>
        <w:left w:val="none" w:sz="0" w:space="0" w:color="auto"/>
        <w:bottom w:val="none" w:sz="0" w:space="0" w:color="auto"/>
        <w:right w:val="none" w:sz="0" w:space="0" w:color="auto"/>
      </w:divBdr>
    </w:div>
    <w:div w:id="267783798">
      <w:bodyDiv w:val="1"/>
      <w:marLeft w:val="0"/>
      <w:marRight w:val="0"/>
      <w:marTop w:val="0"/>
      <w:marBottom w:val="0"/>
      <w:divBdr>
        <w:top w:val="none" w:sz="0" w:space="0" w:color="auto"/>
        <w:left w:val="none" w:sz="0" w:space="0" w:color="auto"/>
        <w:bottom w:val="none" w:sz="0" w:space="0" w:color="auto"/>
        <w:right w:val="none" w:sz="0" w:space="0" w:color="auto"/>
      </w:divBdr>
      <w:divsChild>
        <w:div w:id="1093085968">
          <w:marLeft w:val="0"/>
          <w:marRight w:val="0"/>
          <w:marTop w:val="0"/>
          <w:marBottom w:val="0"/>
          <w:divBdr>
            <w:top w:val="none" w:sz="0" w:space="0" w:color="auto"/>
            <w:left w:val="none" w:sz="0" w:space="0" w:color="auto"/>
            <w:bottom w:val="none" w:sz="0" w:space="0" w:color="auto"/>
            <w:right w:val="none" w:sz="0" w:space="0" w:color="auto"/>
          </w:divBdr>
          <w:divsChild>
            <w:div w:id="2015259130">
              <w:marLeft w:val="0"/>
              <w:marRight w:val="0"/>
              <w:marTop w:val="0"/>
              <w:marBottom w:val="0"/>
              <w:divBdr>
                <w:top w:val="none" w:sz="0" w:space="0" w:color="auto"/>
                <w:left w:val="none" w:sz="0" w:space="0" w:color="auto"/>
                <w:bottom w:val="none" w:sz="0" w:space="0" w:color="auto"/>
                <w:right w:val="none" w:sz="0" w:space="0" w:color="auto"/>
              </w:divBdr>
              <w:divsChild>
                <w:div w:id="492454042">
                  <w:marLeft w:val="0"/>
                  <w:marRight w:val="0"/>
                  <w:marTop w:val="0"/>
                  <w:marBottom w:val="0"/>
                  <w:divBdr>
                    <w:top w:val="none" w:sz="0" w:space="0" w:color="auto"/>
                    <w:left w:val="none" w:sz="0" w:space="0" w:color="auto"/>
                    <w:bottom w:val="none" w:sz="0" w:space="0" w:color="auto"/>
                    <w:right w:val="none" w:sz="0" w:space="0" w:color="auto"/>
                  </w:divBdr>
                  <w:divsChild>
                    <w:div w:id="364185564">
                      <w:marLeft w:val="0"/>
                      <w:marRight w:val="0"/>
                      <w:marTop w:val="0"/>
                      <w:marBottom w:val="0"/>
                      <w:divBdr>
                        <w:top w:val="none" w:sz="0" w:space="0" w:color="auto"/>
                        <w:left w:val="none" w:sz="0" w:space="0" w:color="auto"/>
                        <w:bottom w:val="none" w:sz="0" w:space="0" w:color="auto"/>
                        <w:right w:val="none" w:sz="0" w:space="0" w:color="auto"/>
                      </w:divBdr>
                      <w:divsChild>
                        <w:div w:id="936837547">
                          <w:marLeft w:val="0"/>
                          <w:marRight w:val="0"/>
                          <w:marTop w:val="0"/>
                          <w:marBottom w:val="0"/>
                          <w:divBdr>
                            <w:top w:val="none" w:sz="0" w:space="0" w:color="auto"/>
                            <w:left w:val="none" w:sz="0" w:space="0" w:color="auto"/>
                            <w:bottom w:val="none" w:sz="0" w:space="0" w:color="auto"/>
                            <w:right w:val="none" w:sz="0" w:space="0" w:color="auto"/>
                          </w:divBdr>
                          <w:divsChild>
                            <w:div w:id="1955752215">
                              <w:marLeft w:val="0"/>
                              <w:marRight w:val="0"/>
                              <w:marTop w:val="0"/>
                              <w:marBottom w:val="0"/>
                              <w:divBdr>
                                <w:top w:val="none" w:sz="0" w:space="0" w:color="auto"/>
                                <w:left w:val="none" w:sz="0" w:space="0" w:color="auto"/>
                                <w:bottom w:val="none" w:sz="0" w:space="0" w:color="auto"/>
                                <w:right w:val="none" w:sz="0" w:space="0" w:color="auto"/>
                              </w:divBdr>
                              <w:divsChild>
                                <w:div w:id="3635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97742">
      <w:bodyDiv w:val="1"/>
      <w:marLeft w:val="0"/>
      <w:marRight w:val="0"/>
      <w:marTop w:val="0"/>
      <w:marBottom w:val="0"/>
      <w:divBdr>
        <w:top w:val="none" w:sz="0" w:space="0" w:color="auto"/>
        <w:left w:val="none" w:sz="0" w:space="0" w:color="auto"/>
        <w:bottom w:val="none" w:sz="0" w:space="0" w:color="auto"/>
        <w:right w:val="none" w:sz="0" w:space="0" w:color="auto"/>
      </w:divBdr>
    </w:div>
    <w:div w:id="336660430">
      <w:bodyDiv w:val="1"/>
      <w:marLeft w:val="0"/>
      <w:marRight w:val="0"/>
      <w:marTop w:val="0"/>
      <w:marBottom w:val="0"/>
      <w:divBdr>
        <w:top w:val="none" w:sz="0" w:space="0" w:color="auto"/>
        <w:left w:val="none" w:sz="0" w:space="0" w:color="auto"/>
        <w:bottom w:val="none" w:sz="0" w:space="0" w:color="auto"/>
        <w:right w:val="none" w:sz="0" w:space="0" w:color="auto"/>
      </w:divBdr>
      <w:divsChild>
        <w:div w:id="1649704542">
          <w:marLeft w:val="0"/>
          <w:marRight w:val="0"/>
          <w:marTop w:val="0"/>
          <w:marBottom w:val="0"/>
          <w:divBdr>
            <w:top w:val="none" w:sz="0" w:space="0" w:color="auto"/>
            <w:left w:val="none" w:sz="0" w:space="0" w:color="auto"/>
            <w:bottom w:val="none" w:sz="0" w:space="0" w:color="auto"/>
            <w:right w:val="none" w:sz="0" w:space="0" w:color="auto"/>
          </w:divBdr>
          <w:divsChild>
            <w:div w:id="1183788354">
              <w:marLeft w:val="0"/>
              <w:marRight w:val="0"/>
              <w:marTop w:val="0"/>
              <w:marBottom w:val="0"/>
              <w:divBdr>
                <w:top w:val="none" w:sz="0" w:space="0" w:color="auto"/>
                <w:left w:val="none" w:sz="0" w:space="0" w:color="auto"/>
                <w:bottom w:val="none" w:sz="0" w:space="0" w:color="auto"/>
                <w:right w:val="none" w:sz="0" w:space="0" w:color="auto"/>
              </w:divBdr>
              <w:divsChild>
                <w:div w:id="1013075732">
                  <w:marLeft w:val="0"/>
                  <w:marRight w:val="0"/>
                  <w:marTop w:val="0"/>
                  <w:marBottom w:val="0"/>
                  <w:divBdr>
                    <w:top w:val="none" w:sz="0" w:space="0" w:color="auto"/>
                    <w:left w:val="none" w:sz="0" w:space="0" w:color="auto"/>
                    <w:bottom w:val="none" w:sz="0" w:space="0" w:color="auto"/>
                    <w:right w:val="none" w:sz="0" w:space="0" w:color="auto"/>
                  </w:divBdr>
                  <w:divsChild>
                    <w:div w:id="613709737">
                      <w:marLeft w:val="0"/>
                      <w:marRight w:val="0"/>
                      <w:marTop w:val="0"/>
                      <w:marBottom w:val="0"/>
                      <w:divBdr>
                        <w:top w:val="none" w:sz="0" w:space="0" w:color="auto"/>
                        <w:left w:val="none" w:sz="0" w:space="0" w:color="auto"/>
                        <w:bottom w:val="none" w:sz="0" w:space="0" w:color="auto"/>
                        <w:right w:val="none" w:sz="0" w:space="0" w:color="auto"/>
                      </w:divBdr>
                      <w:divsChild>
                        <w:div w:id="880632746">
                          <w:marLeft w:val="0"/>
                          <w:marRight w:val="0"/>
                          <w:marTop w:val="0"/>
                          <w:marBottom w:val="0"/>
                          <w:divBdr>
                            <w:top w:val="none" w:sz="0" w:space="0" w:color="auto"/>
                            <w:left w:val="none" w:sz="0" w:space="0" w:color="auto"/>
                            <w:bottom w:val="none" w:sz="0" w:space="0" w:color="auto"/>
                            <w:right w:val="none" w:sz="0" w:space="0" w:color="auto"/>
                          </w:divBdr>
                          <w:divsChild>
                            <w:div w:id="1237865639">
                              <w:marLeft w:val="0"/>
                              <w:marRight w:val="0"/>
                              <w:marTop w:val="0"/>
                              <w:marBottom w:val="0"/>
                              <w:divBdr>
                                <w:top w:val="none" w:sz="0" w:space="0" w:color="auto"/>
                                <w:left w:val="none" w:sz="0" w:space="0" w:color="auto"/>
                                <w:bottom w:val="none" w:sz="0" w:space="0" w:color="auto"/>
                                <w:right w:val="none" w:sz="0" w:space="0" w:color="auto"/>
                              </w:divBdr>
                              <w:divsChild>
                                <w:div w:id="124795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750564">
      <w:bodyDiv w:val="1"/>
      <w:marLeft w:val="0"/>
      <w:marRight w:val="0"/>
      <w:marTop w:val="0"/>
      <w:marBottom w:val="0"/>
      <w:divBdr>
        <w:top w:val="none" w:sz="0" w:space="0" w:color="auto"/>
        <w:left w:val="none" w:sz="0" w:space="0" w:color="auto"/>
        <w:bottom w:val="none" w:sz="0" w:space="0" w:color="auto"/>
        <w:right w:val="none" w:sz="0" w:space="0" w:color="auto"/>
      </w:divBdr>
    </w:div>
    <w:div w:id="384254988">
      <w:bodyDiv w:val="1"/>
      <w:marLeft w:val="0"/>
      <w:marRight w:val="0"/>
      <w:marTop w:val="0"/>
      <w:marBottom w:val="0"/>
      <w:divBdr>
        <w:top w:val="none" w:sz="0" w:space="0" w:color="auto"/>
        <w:left w:val="none" w:sz="0" w:space="0" w:color="auto"/>
        <w:bottom w:val="none" w:sz="0" w:space="0" w:color="auto"/>
        <w:right w:val="none" w:sz="0" w:space="0" w:color="auto"/>
      </w:divBdr>
    </w:div>
    <w:div w:id="404688206">
      <w:bodyDiv w:val="1"/>
      <w:marLeft w:val="0"/>
      <w:marRight w:val="0"/>
      <w:marTop w:val="0"/>
      <w:marBottom w:val="0"/>
      <w:divBdr>
        <w:top w:val="none" w:sz="0" w:space="0" w:color="auto"/>
        <w:left w:val="none" w:sz="0" w:space="0" w:color="auto"/>
        <w:bottom w:val="none" w:sz="0" w:space="0" w:color="auto"/>
        <w:right w:val="none" w:sz="0" w:space="0" w:color="auto"/>
      </w:divBdr>
    </w:div>
    <w:div w:id="413165107">
      <w:bodyDiv w:val="1"/>
      <w:marLeft w:val="0"/>
      <w:marRight w:val="0"/>
      <w:marTop w:val="0"/>
      <w:marBottom w:val="0"/>
      <w:divBdr>
        <w:top w:val="none" w:sz="0" w:space="0" w:color="auto"/>
        <w:left w:val="none" w:sz="0" w:space="0" w:color="auto"/>
        <w:bottom w:val="none" w:sz="0" w:space="0" w:color="auto"/>
        <w:right w:val="none" w:sz="0" w:space="0" w:color="auto"/>
      </w:divBdr>
    </w:div>
    <w:div w:id="450633331">
      <w:bodyDiv w:val="1"/>
      <w:marLeft w:val="0"/>
      <w:marRight w:val="0"/>
      <w:marTop w:val="0"/>
      <w:marBottom w:val="0"/>
      <w:divBdr>
        <w:top w:val="none" w:sz="0" w:space="0" w:color="auto"/>
        <w:left w:val="none" w:sz="0" w:space="0" w:color="auto"/>
        <w:bottom w:val="none" w:sz="0" w:space="0" w:color="auto"/>
        <w:right w:val="none" w:sz="0" w:space="0" w:color="auto"/>
      </w:divBdr>
    </w:div>
    <w:div w:id="457602872">
      <w:bodyDiv w:val="1"/>
      <w:marLeft w:val="0"/>
      <w:marRight w:val="0"/>
      <w:marTop w:val="0"/>
      <w:marBottom w:val="0"/>
      <w:divBdr>
        <w:top w:val="none" w:sz="0" w:space="0" w:color="auto"/>
        <w:left w:val="none" w:sz="0" w:space="0" w:color="auto"/>
        <w:bottom w:val="none" w:sz="0" w:space="0" w:color="auto"/>
        <w:right w:val="none" w:sz="0" w:space="0" w:color="auto"/>
      </w:divBdr>
    </w:div>
    <w:div w:id="500974409">
      <w:bodyDiv w:val="1"/>
      <w:marLeft w:val="0"/>
      <w:marRight w:val="0"/>
      <w:marTop w:val="0"/>
      <w:marBottom w:val="0"/>
      <w:divBdr>
        <w:top w:val="none" w:sz="0" w:space="0" w:color="auto"/>
        <w:left w:val="none" w:sz="0" w:space="0" w:color="auto"/>
        <w:bottom w:val="none" w:sz="0" w:space="0" w:color="auto"/>
        <w:right w:val="none" w:sz="0" w:space="0" w:color="auto"/>
      </w:divBdr>
      <w:divsChild>
        <w:div w:id="26224739">
          <w:marLeft w:val="1166"/>
          <w:marRight w:val="0"/>
          <w:marTop w:val="173"/>
          <w:marBottom w:val="77"/>
          <w:divBdr>
            <w:top w:val="none" w:sz="0" w:space="0" w:color="auto"/>
            <w:left w:val="none" w:sz="0" w:space="0" w:color="auto"/>
            <w:bottom w:val="none" w:sz="0" w:space="0" w:color="auto"/>
            <w:right w:val="none" w:sz="0" w:space="0" w:color="auto"/>
          </w:divBdr>
        </w:div>
        <w:div w:id="1012418939">
          <w:marLeft w:val="1166"/>
          <w:marRight w:val="0"/>
          <w:marTop w:val="173"/>
          <w:marBottom w:val="77"/>
          <w:divBdr>
            <w:top w:val="none" w:sz="0" w:space="0" w:color="auto"/>
            <w:left w:val="none" w:sz="0" w:space="0" w:color="auto"/>
            <w:bottom w:val="none" w:sz="0" w:space="0" w:color="auto"/>
            <w:right w:val="none" w:sz="0" w:space="0" w:color="auto"/>
          </w:divBdr>
        </w:div>
        <w:div w:id="1910797602">
          <w:marLeft w:val="1166"/>
          <w:marRight w:val="0"/>
          <w:marTop w:val="173"/>
          <w:marBottom w:val="77"/>
          <w:divBdr>
            <w:top w:val="none" w:sz="0" w:space="0" w:color="auto"/>
            <w:left w:val="none" w:sz="0" w:space="0" w:color="auto"/>
            <w:bottom w:val="none" w:sz="0" w:space="0" w:color="auto"/>
            <w:right w:val="none" w:sz="0" w:space="0" w:color="auto"/>
          </w:divBdr>
        </w:div>
      </w:divsChild>
    </w:div>
    <w:div w:id="507330256">
      <w:bodyDiv w:val="1"/>
      <w:marLeft w:val="0"/>
      <w:marRight w:val="0"/>
      <w:marTop w:val="0"/>
      <w:marBottom w:val="0"/>
      <w:divBdr>
        <w:top w:val="none" w:sz="0" w:space="0" w:color="auto"/>
        <w:left w:val="none" w:sz="0" w:space="0" w:color="auto"/>
        <w:bottom w:val="none" w:sz="0" w:space="0" w:color="auto"/>
        <w:right w:val="none" w:sz="0" w:space="0" w:color="auto"/>
      </w:divBdr>
      <w:divsChild>
        <w:div w:id="2041053478">
          <w:marLeft w:val="0"/>
          <w:marRight w:val="0"/>
          <w:marTop w:val="0"/>
          <w:marBottom w:val="0"/>
          <w:divBdr>
            <w:top w:val="none" w:sz="0" w:space="0" w:color="auto"/>
            <w:left w:val="none" w:sz="0" w:space="0" w:color="auto"/>
            <w:bottom w:val="none" w:sz="0" w:space="0" w:color="auto"/>
            <w:right w:val="none" w:sz="0" w:space="0" w:color="auto"/>
          </w:divBdr>
          <w:divsChild>
            <w:div w:id="1213275978">
              <w:marLeft w:val="0"/>
              <w:marRight w:val="0"/>
              <w:marTop w:val="0"/>
              <w:marBottom w:val="0"/>
              <w:divBdr>
                <w:top w:val="none" w:sz="0" w:space="0" w:color="auto"/>
                <w:left w:val="none" w:sz="0" w:space="0" w:color="auto"/>
                <w:bottom w:val="none" w:sz="0" w:space="0" w:color="auto"/>
                <w:right w:val="none" w:sz="0" w:space="0" w:color="auto"/>
              </w:divBdr>
              <w:divsChild>
                <w:div w:id="694311737">
                  <w:marLeft w:val="0"/>
                  <w:marRight w:val="0"/>
                  <w:marTop w:val="0"/>
                  <w:marBottom w:val="0"/>
                  <w:divBdr>
                    <w:top w:val="none" w:sz="0" w:space="0" w:color="auto"/>
                    <w:left w:val="none" w:sz="0" w:space="0" w:color="auto"/>
                    <w:bottom w:val="none" w:sz="0" w:space="0" w:color="auto"/>
                    <w:right w:val="none" w:sz="0" w:space="0" w:color="auto"/>
                  </w:divBdr>
                  <w:divsChild>
                    <w:div w:id="879977894">
                      <w:marLeft w:val="0"/>
                      <w:marRight w:val="0"/>
                      <w:marTop w:val="0"/>
                      <w:marBottom w:val="0"/>
                      <w:divBdr>
                        <w:top w:val="none" w:sz="0" w:space="0" w:color="auto"/>
                        <w:left w:val="none" w:sz="0" w:space="0" w:color="auto"/>
                        <w:bottom w:val="none" w:sz="0" w:space="0" w:color="auto"/>
                        <w:right w:val="none" w:sz="0" w:space="0" w:color="auto"/>
                      </w:divBdr>
                      <w:divsChild>
                        <w:div w:id="613446412">
                          <w:marLeft w:val="0"/>
                          <w:marRight w:val="0"/>
                          <w:marTop w:val="0"/>
                          <w:marBottom w:val="0"/>
                          <w:divBdr>
                            <w:top w:val="none" w:sz="0" w:space="0" w:color="auto"/>
                            <w:left w:val="none" w:sz="0" w:space="0" w:color="auto"/>
                            <w:bottom w:val="none" w:sz="0" w:space="0" w:color="auto"/>
                            <w:right w:val="none" w:sz="0" w:space="0" w:color="auto"/>
                          </w:divBdr>
                          <w:divsChild>
                            <w:div w:id="822433459">
                              <w:marLeft w:val="0"/>
                              <w:marRight w:val="0"/>
                              <w:marTop w:val="0"/>
                              <w:marBottom w:val="0"/>
                              <w:divBdr>
                                <w:top w:val="none" w:sz="0" w:space="0" w:color="auto"/>
                                <w:left w:val="none" w:sz="0" w:space="0" w:color="auto"/>
                                <w:bottom w:val="none" w:sz="0" w:space="0" w:color="auto"/>
                                <w:right w:val="none" w:sz="0" w:space="0" w:color="auto"/>
                              </w:divBdr>
                              <w:divsChild>
                                <w:div w:id="6605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787203">
      <w:bodyDiv w:val="1"/>
      <w:marLeft w:val="0"/>
      <w:marRight w:val="0"/>
      <w:marTop w:val="0"/>
      <w:marBottom w:val="0"/>
      <w:divBdr>
        <w:top w:val="none" w:sz="0" w:space="0" w:color="auto"/>
        <w:left w:val="none" w:sz="0" w:space="0" w:color="auto"/>
        <w:bottom w:val="none" w:sz="0" w:space="0" w:color="auto"/>
        <w:right w:val="none" w:sz="0" w:space="0" w:color="auto"/>
      </w:divBdr>
    </w:div>
    <w:div w:id="537664304">
      <w:bodyDiv w:val="1"/>
      <w:marLeft w:val="0"/>
      <w:marRight w:val="0"/>
      <w:marTop w:val="0"/>
      <w:marBottom w:val="0"/>
      <w:divBdr>
        <w:top w:val="none" w:sz="0" w:space="0" w:color="auto"/>
        <w:left w:val="none" w:sz="0" w:space="0" w:color="auto"/>
        <w:bottom w:val="none" w:sz="0" w:space="0" w:color="auto"/>
        <w:right w:val="none" w:sz="0" w:space="0" w:color="auto"/>
      </w:divBdr>
      <w:divsChild>
        <w:div w:id="519658298">
          <w:marLeft w:val="1195"/>
          <w:marRight w:val="0"/>
          <w:marTop w:val="86"/>
          <w:marBottom w:val="0"/>
          <w:divBdr>
            <w:top w:val="none" w:sz="0" w:space="0" w:color="auto"/>
            <w:left w:val="none" w:sz="0" w:space="0" w:color="auto"/>
            <w:bottom w:val="none" w:sz="0" w:space="0" w:color="auto"/>
            <w:right w:val="none" w:sz="0" w:space="0" w:color="auto"/>
          </w:divBdr>
        </w:div>
        <w:div w:id="561986840">
          <w:marLeft w:val="1195"/>
          <w:marRight w:val="0"/>
          <w:marTop w:val="86"/>
          <w:marBottom w:val="0"/>
          <w:divBdr>
            <w:top w:val="none" w:sz="0" w:space="0" w:color="auto"/>
            <w:left w:val="none" w:sz="0" w:space="0" w:color="auto"/>
            <w:bottom w:val="none" w:sz="0" w:space="0" w:color="auto"/>
            <w:right w:val="none" w:sz="0" w:space="0" w:color="auto"/>
          </w:divBdr>
        </w:div>
        <w:div w:id="606035989">
          <w:marLeft w:val="1195"/>
          <w:marRight w:val="0"/>
          <w:marTop w:val="86"/>
          <w:marBottom w:val="0"/>
          <w:divBdr>
            <w:top w:val="none" w:sz="0" w:space="0" w:color="auto"/>
            <w:left w:val="none" w:sz="0" w:space="0" w:color="auto"/>
            <w:bottom w:val="none" w:sz="0" w:space="0" w:color="auto"/>
            <w:right w:val="none" w:sz="0" w:space="0" w:color="auto"/>
          </w:divBdr>
        </w:div>
        <w:div w:id="752045658">
          <w:marLeft w:val="1195"/>
          <w:marRight w:val="0"/>
          <w:marTop w:val="86"/>
          <w:marBottom w:val="0"/>
          <w:divBdr>
            <w:top w:val="none" w:sz="0" w:space="0" w:color="auto"/>
            <w:left w:val="none" w:sz="0" w:space="0" w:color="auto"/>
            <w:bottom w:val="none" w:sz="0" w:space="0" w:color="auto"/>
            <w:right w:val="none" w:sz="0" w:space="0" w:color="auto"/>
          </w:divBdr>
        </w:div>
        <w:div w:id="1121144541">
          <w:marLeft w:val="1195"/>
          <w:marRight w:val="0"/>
          <w:marTop w:val="86"/>
          <w:marBottom w:val="0"/>
          <w:divBdr>
            <w:top w:val="none" w:sz="0" w:space="0" w:color="auto"/>
            <w:left w:val="none" w:sz="0" w:space="0" w:color="auto"/>
            <w:bottom w:val="none" w:sz="0" w:space="0" w:color="auto"/>
            <w:right w:val="none" w:sz="0" w:space="0" w:color="auto"/>
          </w:divBdr>
        </w:div>
        <w:div w:id="1442412980">
          <w:marLeft w:val="1195"/>
          <w:marRight w:val="0"/>
          <w:marTop w:val="86"/>
          <w:marBottom w:val="0"/>
          <w:divBdr>
            <w:top w:val="none" w:sz="0" w:space="0" w:color="auto"/>
            <w:left w:val="none" w:sz="0" w:space="0" w:color="auto"/>
            <w:bottom w:val="none" w:sz="0" w:space="0" w:color="auto"/>
            <w:right w:val="none" w:sz="0" w:space="0" w:color="auto"/>
          </w:divBdr>
        </w:div>
        <w:div w:id="1454910525">
          <w:marLeft w:val="547"/>
          <w:marRight w:val="0"/>
          <w:marTop w:val="96"/>
          <w:marBottom w:val="0"/>
          <w:divBdr>
            <w:top w:val="none" w:sz="0" w:space="0" w:color="auto"/>
            <w:left w:val="none" w:sz="0" w:space="0" w:color="auto"/>
            <w:bottom w:val="none" w:sz="0" w:space="0" w:color="auto"/>
            <w:right w:val="none" w:sz="0" w:space="0" w:color="auto"/>
          </w:divBdr>
        </w:div>
        <w:div w:id="1522088502">
          <w:marLeft w:val="1195"/>
          <w:marRight w:val="0"/>
          <w:marTop w:val="86"/>
          <w:marBottom w:val="0"/>
          <w:divBdr>
            <w:top w:val="none" w:sz="0" w:space="0" w:color="auto"/>
            <w:left w:val="none" w:sz="0" w:space="0" w:color="auto"/>
            <w:bottom w:val="none" w:sz="0" w:space="0" w:color="auto"/>
            <w:right w:val="none" w:sz="0" w:space="0" w:color="auto"/>
          </w:divBdr>
        </w:div>
        <w:div w:id="1847283545">
          <w:marLeft w:val="1195"/>
          <w:marRight w:val="0"/>
          <w:marTop w:val="86"/>
          <w:marBottom w:val="0"/>
          <w:divBdr>
            <w:top w:val="none" w:sz="0" w:space="0" w:color="auto"/>
            <w:left w:val="none" w:sz="0" w:space="0" w:color="auto"/>
            <w:bottom w:val="none" w:sz="0" w:space="0" w:color="auto"/>
            <w:right w:val="none" w:sz="0" w:space="0" w:color="auto"/>
          </w:divBdr>
        </w:div>
      </w:divsChild>
    </w:div>
    <w:div w:id="566764196">
      <w:bodyDiv w:val="1"/>
      <w:marLeft w:val="0"/>
      <w:marRight w:val="0"/>
      <w:marTop w:val="0"/>
      <w:marBottom w:val="0"/>
      <w:divBdr>
        <w:top w:val="none" w:sz="0" w:space="0" w:color="auto"/>
        <w:left w:val="none" w:sz="0" w:space="0" w:color="auto"/>
        <w:bottom w:val="none" w:sz="0" w:space="0" w:color="auto"/>
        <w:right w:val="none" w:sz="0" w:space="0" w:color="auto"/>
      </w:divBdr>
    </w:div>
    <w:div w:id="597716313">
      <w:bodyDiv w:val="1"/>
      <w:marLeft w:val="0"/>
      <w:marRight w:val="0"/>
      <w:marTop w:val="0"/>
      <w:marBottom w:val="0"/>
      <w:divBdr>
        <w:top w:val="none" w:sz="0" w:space="0" w:color="auto"/>
        <w:left w:val="none" w:sz="0" w:space="0" w:color="auto"/>
        <w:bottom w:val="none" w:sz="0" w:space="0" w:color="auto"/>
        <w:right w:val="none" w:sz="0" w:space="0" w:color="auto"/>
      </w:divBdr>
    </w:div>
    <w:div w:id="613560950">
      <w:bodyDiv w:val="1"/>
      <w:marLeft w:val="0"/>
      <w:marRight w:val="0"/>
      <w:marTop w:val="0"/>
      <w:marBottom w:val="0"/>
      <w:divBdr>
        <w:top w:val="none" w:sz="0" w:space="0" w:color="auto"/>
        <w:left w:val="none" w:sz="0" w:space="0" w:color="auto"/>
        <w:bottom w:val="none" w:sz="0" w:space="0" w:color="auto"/>
        <w:right w:val="none" w:sz="0" w:space="0" w:color="auto"/>
      </w:divBdr>
    </w:div>
    <w:div w:id="631404314">
      <w:bodyDiv w:val="1"/>
      <w:marLeft w:val="0"/>
      <w:marRight w:val="0"/>
      <w:marTop w:val="0"/>
      <w:marBottom w:val="0"/>
      <w:divBdr>
        <w:top w:val="none" w:sz="0" w:space="0" w:color="auto"/>
        <w:left w:val="none" w:sz="0" w:space="0" w:color="auto"/>
        <w:bottom w:val="none" w:sz="0" w:space="0" w:color="auto"/>
        <w:right w:val="none" w:sz="0" w:space="0" w:color="auto"/>
      </w:divBdr>
      <w:divsChild>
        <w:div w:id="773020896">
          <w:marLeft w:val="0"/>
          <w:marRight w:val="0"/>
          <w:marTop w:val="0"/>
          <w:marBottom w:val="0"/>
          <w:divBdr>
            <w:top w:val="none" w:sz="0" w:space="0" w:color="auto"/>
            <w:left w:val="none" w:sz="0" w:space="0" w:color="auto"/>
            <w:bottom w:val="none" w:sz="0" w:space="0" w:color="auto"/>
            <w:right w:val="none" w:sz="0" w:space="0" w:color="auto"/>
          </w:divBdr>
          <w:divsChild>
            <w:div w:id="759908822">
              <w:marLeft w:val="0"/>
              <w:marRight w:val="0"/>
              <w:marTop w:val="0"/>
              <w:marBottom w:val="0"/>
              <w:divBdr>
                <w:top w:val="none" w:sz="0" w:space="0" w:color="auto"/>
                <w:left w:val="none" w:sz="0" w:space="0" w:color="auto"/>
                <w:bottom w:val="none" w:sz="0" w:space="0" w:color="auto"/>
                <w:right w:val="none" w:sz="0" w:space="0" w:color="auto"/>
              </w:divBdr>
              <w:divsChild>
                <w:div w:id="1700233022">
                  <w:marLeft w:val="0"/>
                  <w:marRight w:val="0"/>
                  <w:marTop w:val="0"/>
                  <w:marBottom w:val="0"/>
                  <w:divBdr>
                    <w:top w:val="none" w:sz="0" w:space="0" w:color="auto"/>
                    <w:left w:val="none" w:sz="0" w:space="0" w:color="auto"/>
                    <w:bottom w:val="none" w:sz="0" w:space="0" w:color="auto"/>
                    <w:right w:val="none" w:sz="0" w:space="0" w:color="auto"/>
                  </w:divBdr>
                  <w:divsChild>
                    <w:div w:id="1563711023">
                      <w:marLeft w:val="0"/>
                      <w:marRight w:val="0"/>
                      <w:marTop w:val="0"/>
                      <w:marBottom w:val="0"/>
                      <w:divBdr>
                        <w:top w:val="none" w:sz="0" w:space="0" w:color="auto"/>
                        <w:left w:val="none" w:sz="0" w:space="0" w:color="auto"/>
                        <w:bottom w:val="none" w:sz="0" w:space="0" w:color="auto"/>
                        <w:right w:val="none" w:sz="0" w:space="0" w:color="auto"/>
                      </w:divBdr>
                      <w:divsChild>
                        <w:div w:id="1143349086">
                          <w:marLeft w:val="0"/>
                          <w:marRight w:val="0"/>
                          <w:marTop w:val="0"/>
                          <w:marBottom w:val="0"/>
                          <w:divBdr>
                            <w:top w:val="none" w:sz="0" w:space="0" w:color="auto"/>
                            <w:left w:val="none" w:sz="0" w:space="0" w:color="auto"/>
                            <w:bottom w:val="none" w:sz="0" w:space="0" w:color="auto"/>
                            <w:right w:val="none" w:sz="0" w:space="0" w:color="auto"/>
                          </w:divBdr>
                          <w:divsChild>
                            <w:div w:id="1076901190">
                              <w:marLeft w:val="0"/>
                              <w:marRight w:val="0"/>
                              <w:marTop w:val="0"/>
                              <w:marBottom w:val="0"/>
                              <w:divBdr>
                                <w:top w:val="none" w:sz="0" w:space="0" w:color="auto"/>
                                <w:left w:val="none" w:sz="0" w:space="0" w:color="auto"/>
                                <w:bottom w:val="none" w:sz="0" w:space="0" w:color="auto"/>
                                <w:right w:val="none" w:sz="0" w:space="0" w:color="auto"/>
                              </w:divBdr>
                              <w:divsChild>
                                <w:div w:id="3432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389593">
      <w:bodyDiv w:val="1"/>
      <w:marLeft w:val="0"/>
      <w:marRight w:val="0"/>
      <w:marTop w:val="0"/>
      <w:marBottom w:val="0"/>
      <w:divBdr>
        <w:top w:val="none" w:sz="0" w:space="0" w:color="auto"/>
        <w:left w:val="none" w:sz="0" w:space="0" w:color="auto"/>
        <w:bottom w:val="none" w:sz="0" w:space="0" w:color="auto"/>
        <w:right w:val="none" w:sz="0" w:space="0" w:color="auto"/>
      </w:divBdr>
      <w:divsChild>
        <w:div w:id="2011177357">
          <w:marLeft w:val="0"/>
          <w:marRight w:val="0"/>
          <w:marTop w:val="0"/>
          <w:marBottom w:val="0"/>
          <w:divBdr>
            <w:top w:val="none" w:sz="0" w:space="0" w:color="auto"/>
            <w:left w:val="none" w:sz="0" w:space="0" w:color="auto"/>
            <w:bottom w:val="none" w:sz="0" w:space="0" w:color="auto"/>
            <w:right w:val="none" w:sz="0" w:space="0" w:color="auto"/>
          </w:divBdr>
          <w:divsChild>
            <w:div w:id="152182746">
              <w:marLeft w:val="0"/>
              <w:marRight w:val="0"/>
              <w:marTop w:val="0"/>
              <w:marBottom w:val="0"/>
              <w:divBdr>
                <w:top w:val="none" w:sz="0" w:space="0" w:color="auto"/>
                <w:left w:val="none" w:sz="0" w:space="0" w:color="auto"/>
                <w:bottom w:val="none" w:sz="0" w:space="0" w:color="auto"/>
                <w:right w:val="none" w:sz="0" w:space="0" w:color="auto"/>
              </w:divBdr>
              <w:divsChild>
                <w:div w:id="1061950692">
                  <w:marLeft w:val="0"/>
                  <w:marRight w:val="0"/>
                  <w:marTop w:val="0"/>
                  <w:marBottom w:val="0"/>
                  <w:divBdr>
                    <w:top w:val="none" w:sz="0" w:space="0" w:color="auto"/>
                    <w:left w:val="none" w:sz="0" w:space="0" w:color="auto"/>
                    <w:bottom w:val="none" w:sz="0" w:space="0" w:color="auto"/>
                    <w:right w:val="none" w:sz="0" w:space="0" w:color="auto"/>
                  </w:divBdr>
                  <w:divsChild>
                    <w:div w:id="573320997">
                      <w:marLeft w:val="0"/>
                      <w:marRight w:val="0"/>
                      <w:marTop w:val="0"/>
                      <w:marBottom w:val="0"/>
                      <w:divBdr>
                        <w:top w:val="none" w:sz="0" w:space="0" w:color="auto"/>
                        <w:left w:val="none" w:sz="0" w:space="0" w:color="auto"/>
                        <w:bottom w:val="none" w:sz="0" w:space="0" w:color="auto"/>
                        <w:right w:val="none" w:sz="0" w:space="0" w:color="auto"/>
                      </w:divBdr>
                      <w:divsChild>
                        <w:div w:id="1437359999">
                          <w:marLeft w:val="0"/>
                          <w:marRight w:val="0"/>
                          <w:marTop w:val="0"/>
                          <w:marBottom w:val="0"/>
                          <w:divBdr>
                            <w:top w:val="none" w:sz="0" w:space="0" w:color="auto"/>
                            <w:left w:val="none" w:sz="0" w:space="0" w:color="auto"/>
                            <w:bottom w:val="none" w:sz="0" w:space="0" w:color="auto"/>
                            <w:right w:val="none" w:sz="0" w:space="0" w:color="auto"/>
                          </w:divBdr>
                          <w:divsChild>
                            <w:div w:id="1069763708">
                              <w:marLeft w:val="0"/>
                              <w:marRight w:val="0"/>
                              <w:marTop w:val="0"/>
                              <w:marBottom w:val="0"/>
                              <w:divBdr>
                                <w:top w:val="none" w:sz="0" w:space="0" w:color="auto"/>
                                <w:left w:val="none" w:sz="0" w:space="0" w:color="auto"/>
                                <w:bottom w:val="none" w:sz="0" w:space="0" w:color="auto"/>
                                <w:right w:val="none" w:sz="0" w:space="0" w:color="auto"/>
                              </w:divBdr>
                              <w:divsChild>
                                <w:div w:id="1803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350811">
      <w:bodyDiv w:val="1"/>
      <w:marLeft w:val="0"/>
      <w:marRight w:val="0"/>
      <w:marTop w:val="0"/>
      <w:marBottom w:val="0"/>
      <w:divBdr>
        <w:top w:val="none" w:sz="0" w:space="0" w:color="auto"/>
        <w:left w:val="none" w:sz="0" w:space="0" w:color="auto"/>
        <w:bottom w:val="none" w:sz="0" w:space="0" w:color="auto"/>
        <w:right w:val="none" w:sz="0" w:space="0" w:color="auto"/>
      </w:divBdr>
      <w:divsChild>
        <w:div w:id="764153998">
          <w:marLeft w:val="0"/>
          <w:marRight w:val="0"/>
          <w:marTop w:val="0"/>
          <w:marBottom w:val="0"/>
          <w:divBdr>
            <w:top w:val="none" w:sz="0" w:space="0" w:color="auto"/>
            <w:left w:val="none" w:sz="0" w:space="0" w:color="auto"/>
            <w:bottom w:val="none" w:sz="0" w:space="0" w:color="auto"/>
            <w:right w:val="none" w:sz="0" w:space="0" w:color="auto"/>
          </w:divBdr>
          <w:divsChild>
            <w:div w:id="845444038">
              <w:marLeft w:val="0"/>
              <w:marRight w:val="0"/>
              <w:marTop w:val="0"/>
              <w:marBottom w:val="0"/>
              <w:divBdr>
                <w:top w:val="none" w:sz="0" w:space="0" w:color="auto"/>
                <w:left w:val="none" w:sz="0" w:space="0" w:color="auto"/>
                <w:bottom w:val="none" w:sz="0" w:space="0" w:color="auto"/>
                <w:right w:val="none" w:sz="0" w:space="0" w:color="auto"/>
              </w:divBdr>
              <w:divsChild>
                <w:div w:id="37710790">
                  <w:marLeft w:val="0"/>
                  <w:marRight w:val="0"/>
                  <w:marTop w:val="0"/>
                  <w:marBottom w:val="0"/>
                  <w:divBdr>
                    <w:top w:val="none" w:sz="0" w:space="0" w:color="auto"/>
                    <w:left w:val="none" w:sz="0" w:space="0" w:color="auto"/>
                    <w:bottom w:val="none" w:sz="0" w:space="0" w:color="auto"/>
                    <w:right w:val="none" w:sz="0" w:space="0" w:color="auto"/>
                  </w:divBdr>
                  <w:divsChild>
                    <w:div w:id="670135014">
                      <w:marLeft w:val="0"/>
                      <w:marRight w:val="0"/>
                      <w:marTop w:val="0"/>
                      <w:marBottom w:val="0"/>
                      <w:divBdr>
                        <w:top w:val="none" w:sz="0" w:space="0" w:color="auto"/>
                        <w:left w:val="none" w:sz="0" w:space="0" w:color="auto"/>
                        <w:bottom w:val="none" w:sz="0" w:space="0" w:color="auto"/>
                        <w:right w:val="none" w:sz="0" w:space="0" w:color="auto"/>
                      </w:divBdr>
                      <w:divsChild>
                        <w:div w:id="874731280">
                          <w:marLeft w:val="0"/>
                          <w:marRight w:val="0"/>
                          <w:marTop w:val="0"/>
                          <w:marBottom w:val="0"/>
                          <w:divBdr>
                            <w:top w:val="none" w:sz="0" w:space="0" w:color="auto"/>
                            <w:left w:val="none" w:sz="0" w:space="0" w:color="auto"/>
                            <w:bottom w:val="none" w:sz="0" w:space="0" w:color="auto"/>
                            <w:right w:val="none" w:sz="0" w:space="0" w:color="auto"/>
                          </w:divBdr>
                          <w:divsChild>
                            <w:div w:id="2104690219">
                              <w:marLeft w:val="0"/>
                              <w:marRight w:val="0"/>
                              <w:marTop w:val="0"/>
                              <w:marBottom w:val="0"/>
                              <w:divBdr>
                                <w:top w:val="none" w:sz="0" w:space="0" w:color="auto"/>
                                <w:left w:val="none" w:sz="0" w:space="0" w:color="auto"/>
                                <w:bottom w:val="none" w:sz="0" w:space="0" w:color="auto"/>
                                <w:right w:val="none" w:sz="0" w:space="0" w:color="auto"/>
                              </w:divBdr>
                              <w:divsChild>
                                <w:div w:id="7171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14680">
      <w:bodyDiv w:val="1"/>
      <w:marLeft w:val="0"/>
      <w:marRight w:val="0"/>
      <w:marTop w:val="0"/>
      <w:marBottom w:val="0"/>
      <w:divBdr>
        <w:top w:val="none" w:sz="0" w:space="0" w:color="auto"/>
        <w:left w:val="none" w:sz="0" w:space="0" w:color="auto"/>
        <w:bottom w:val="none" w:sz="0" w:space="0" w:color="auto"/>
        <w:right w:val="none" w:sz="0" w:space="0" w:color="auto"/>
      </w:divBdr>
    </w:div>
    <w:div w:id="735006908">
      <w:bodyDiv w:val="1"/>
      <w:marLeft w:val="0"/>
      <w:marRight w:val="0"/>
      <w:marTop w:val="0"/>
      <w:marBottom w:val="0"/>
      <w:divBdr>
        <w:top w:val="none" w:sz="0" w:space="0" w:color="auto"/>
        <w:left w:val="none" w:sz="0" w:space="0" w:color="auto"/>
        <w:bottom w:val="none" w:sz="0" w:space="0" w:color="auto"/>
        <w:right w:val="none" w:sz="0" w:space="0" w:color="auto"/>
      </w:divBdr>
    </w:div>
    <w:div w:id="745811162">
      <w:bodyDiv w:val="1"/>
      <w:marLeft w:val="0"/>
      <w:marRight w:val="0"/>
      <w:marTop w:val="0"/>
      <w:marBottom w:val="0"/>
      <w:divBdr>
        <w:top w:val="none" w:sz="0" w:space="0" w:color="auto"/>
        <w:left w:val="none" w:sz="0" w:space="0" w:color="auto"/>
        <w:bottom w:val="none" w:sz="0" w:space="0" w:color="auto"/>
        <w:right w:val="none" w:sz="0" w:space="0" w:color="auto"/>
      </w:divBdr>
      <w:divsChild>
        <w:div w:id="1706834475">
          <w:marLeft w:val="0"/>
          <w:marRight w:val="0"/>
          <w:marTop w:val="0"/>
          <w:marBottom w:val="0"/>
          <w:divBdr>
            <w:top w:val="none" w:sz="0" w:space="0" w:color="auto"/>
            <w:left w:val="none" w:sz="0" w:space="0" w:color="auto"/>
            <w:bottom w:val="none" w:sz="0" w:space="0" w:color="auto"/>
            <w:right w:val="none" w:sz="0" w:space="0" w:color="auto"/>
          </w:divBdr>
          <w:divsChild>
            <w:div w:id="1987781504">
              <w:marLeft w:val="0"/>
              <w:marRight w:val="0"/>
              <w:marTop w:val="0"/>
              <w:marBottom w:val="0"/>
              <w:divBdr>
                <w:top w:val="none" w:sz="0" w:space="0" w:color="auto"/>
                <w:left w:val="none" w:sz="0" w:space="0" w:color="auto"/>
                <w:bottom w:val="none" w:sz="0" w:space="0" w:color="auto"/>
                <w:right w:val="none" w:sz="0" w:space="0" w:color="auto"/>
              </w:divBdr>
              <w:divsChild>
                <w:div w:id="1232546211">
                  <w:marLeft w:val="0"/>
                  <w:marRight w:val="0"/>
                  <w:marTop w:val="0"/>
                  <w:marBottom w:val="0"/>
                  <w:divBdr>
                    <w:top w:val="none" w:sz="0" w:space="0" w:color="auto"/>
                    <w:left w:val="none" w:sz="0" w:space="0" w:color="auto"/>
                    <w:bottom w:val="none" w:sz="0" w:space="0" w:color="auto"/>
                    <w:right w:val="none" w:sz="0" w:space="0" w:color="auto"/>
                  </w:divBdr>
                  <w:divsChild>
                    <w:div w:id="396366277">
                      <w:marLeft w:val="0"/>
                      <w:marRight w:val="0"/>
                      <w:marTop w:val="0"/>
                      <w:marBottom w:val="0"/>
                      <w:divBdr>
                        <w:top w:val="none" w:sz="0" w:space="0" w:color="auto"/>
                        <w:left w:val="none" w:sz="0" w:space="0" w:color="auto"/>
                        <w:bottom w:val="none" w:sz="0" w:space="0" w:color="auto"/>
                        <w:right w:val="none" w:sz="0" w:space="0" w:color="auto"/>
                      </w:divBdr>
                      <w:divsChild>
                        <w:div w:id="1281886506">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sChild>
                                <w:div w:id="17678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607893">
      <w:bodyDiv w:val="1"/>
      <w:marLeft w:val="0"/>
      <w:marRight w:val="0"/>
      <w:marTop w:val="0"/>
      <w:marBottom w:val="0"/>
      <w:divBdr>
        <w:top w:val="none" w:sz="0" w:space="0" w:color="auto"/>
        <w:left w:val="none" w:sz="0" w:space="0" w:color="auto"/>
        <w:bottom w:val="none" w:sz="0" w:space="0" w:color="auto"/>
        <w:right w:val="none" w:sz="0" w:space="0" w:color="auto"/>
      </w:divBdr>
    </w:div>
    <w:div w:id="823199609">
      <w:bodyDiv w:val="1"/>
      <w:marLeft w:val="0"/>
      <w:marRight w:val="0"/>
      <w:marTop w:val="0"/>
      <w:marBottom w:val="0"/>
      <w:divBdr>
        <w:top w:val="none" w:sz="0" w:space="0" w:color="auto"/>
        <w:left w:val="none" w:sz="0" w:space="0" w:color="auto"/>
        <w:bottom w:val="none" w:sz="0" w:space="0" w:color="auto"/>
        <w:right w:val="none" w:sz="0" w:space="0" w:color="auto"/>
      </w:divBdr>
    </w:div>
    <w:div w:id="823275050">
      <w:bodyDiv w:val="1"/>
      <w:marLeft w:val="0"/>
      <w:marRight w:val="0"/>
      <w:marTop w:val="0"/>
      <w:marBottom w:val="0"/>
      <w:divBdr>
        <w:top w:val="none" w:sz="0" w:space="0" w:color="auto"/>
        <w:left w:val="none" w:sz="0" w:space="0" w:color="auto"/>
        <w:bottom w:val="none" w:sz="0" w:space="0" w:color="auto"/>
        <w:right w:val="none" w:sz="0" w:space="0" w:color="auto"/>
      </w:divBdr>
      <w:divsChild>
        <w:div w:id="1806510424">
          <w:marLeft w:val="0"/>
          <w:marRight w:val="0"/>
          <w:marTop w:val="0"/>
          <w:marBottom w:val="0"/>
          <w:divBdr>
            <w:top w:val="none" w:sz="0" w:space="0" w:color="auto"/>
            <w:left w:val="none" w:sz="0" w:space="0" w:color="auto"/>
            <w:bottom w:val="none" w:sz="0" w:space="0" w:color="auto"/>
            <w:right w:val="none" w:sz="0" w:space="0" w:color="auto"/>
          </w:divBdr>
          <w:divsChild>
            <w:div w:id="1317147759">
              <w:marLeft w:val="0"/>
              <w:marRight w:val="0"/>
              <w:marTop w:val="0"/>
              <w:marBottom w:val="0"/>
              <w:divBdr>
                <w:top w:val="none" w:sz="0" w:space="0" w:color="auto"/>
                <w:left w:val="none" w:sz="0" w:space="0" w:color="auto"/>
                <w:bottom w:val="none" w:sz="0" w:space="0" w:color="auto"/>
                <w:right w:val="none" w:sz="0" w:space="0" w:color="auto"/>
              </w:divBdr>
              <w:divsChild>
                <w:div w:id="1977567319">
                  <w:marLeft w:val="0"/>
                  <w:marRight w:val="0"/>
                  <w:marTop w:val="0"/>
                  <w:marBottom w:val="0"/>
                  <w:divBdr>
                    <w:top w:val="none" w:sz="0" w:space="0" w:color="auto"/>
                    <w:left w:val="none" w:sz="0" w:space="0" w:color="auto"/>
                    <w:bottom w:val="none" w:sz="0" w:space="0" w:color="auto"/>
                    <w:right w:val="none" w:sz="0" w:space="0" w:color="auto"/>
                  </w:divBdr>
                  <w:divsChild>
                    <w:div w:id="622537367">
                      <w:marLeft w:val="0"/>
                      <w:marRight w:val="0"/>
                      <w:marTop w:val="0"/>
                      <w:marBottom w:val="0"/>
                      <w:divBdr>
                        <w:top w:val="none" w:sz="0" w:space="0" w:color="auto"/>
                        <w:left w:val="none" w:sz="0" w:space="0" w:color="auto"/>
                        <w:bottom w:val="none" w:sz="0" w:space="0" w:color="auto"/>
                        <w:right w:val="none" w:sz="0" w:space="0" w:color="auto"/>
                      </w:divBdr>
                      <w:divsChild>
                        <w:div w:id="1283338618">
                          <w:marLeft w:val="0"/>
                          <w:marRight w:val="0"/>
                          <w:marTop w:val="0"/>
                          <w:marBottom w:val="0"/>
                          <w:divBdr>
                            <w:top w:val="none" w:sz="0" w:space="0" w:color="auto"/>
                            <w:left w:val="none" w:sz="0" w:space="0" w:color="auto"/>
                            <w:bottom w:val="none" w:sz="0" w:space="0" w:color="auto"/>
                            <w:right w:val="none" w:sz="0" w:space="0" w:color="auto"/>
                          </w:divBdr>
                          <w:divsChild>
                            <w:div w:id="1924291282">
                              <w:marLeft w:val="0"/>
                              <w:marRight w:val="0"/>
                              <w:marTop w:val="0"/>
                              <w:marBottom w:val="0"/>
                              <w:divBdr>
                                <w:top w:val="none" w:sz="0" w:space="0" w:color="auto"/>
                                <w:left w:val="none" w:sz="0" w:space="0" w:color="auto"/>
                                <w:bottom w:val="none" w:sz="0" w:space="0" w:color="auto"/>
                                <w:right w:val="none" w:sz="0" w:space="0" w:color="auto"/>
                              </w:divBdr>
                              <w:divsChild>
                                <w:div w:id="18653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273919">
      <w:bodyDiv w:val="1"/>
      <w:marLeft w:val="0"/>
      <w:marRight w:val="0"/>
      <w:marTop w:val="0"/>
      <w:marBottom w:val="0"/>
      <w:divBdr>
        <w:top w:val="none" w:sz="0" w:space="0" w:color="auto"/>
        <w:left w:val="none" w:sz="0" w:space="0" w:color="auto"/>
        <w:bottom w:val="none" w:sz="0" w:space="0" w:color="auto"/>
        <w:right w:val="none" w:sz="0" w:space="0" w:color="auto"/>
      </w:divBdr>
    </w:div>
    <w:div w:id="884878860">
      <w:bodyDiv w:val="1"/>
      <w:marLeft w:val="0"/>
      <w:marRight w:val="0"/>
      <w:marTop w:val="0"/>
      <w:marBottom w:val="0"/>
      <w:divBdr>
        <w:top w:val="none" w:sz="0" w:space="0" w:color="auto"/>
        <w:left w:val="none" w:sz="0" w:space="0" w:color="auto"/>
        <w:bottom w:val="none" w:sz="0" w:space="0" w:color="auto"/>
        <w:right w:val="none" w:sz="0" w:space="0" w:color="auto"/>
      </w:divBdr>
      <w:divsChild>
        <w:div w:id="1715158612">
          <w:marLeft w:val="0"/>
          <w:marRight w:val="0"/>
          <w:marTop w:val="0"/>
          <w:marBottom w:val="0"/>
          <w:divBdr>
            <w:top w:val="none" w:sz="0" w:space="0" w:color="auto"/>
            <w:left w:val="none" w:sz="0" w:space="0" w:color="auto"/>
            <w:bottom w:val="none" w:sz="0" w:space="0" w:color="auto"/>
            <w:right w:val="none" w:sz="0" w:space="0" w:color="auto"/>
          </w:divBdr>
          <w:divsChild>
            <w:div w:id="7660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8086">
      <w:bodyDiv w:val="1"/>
      <w:marLeft w:val="0"/>
      <w:marRight w:val="0"/>
      <w:marTop w:val="0"/>
      <w:marBottom w:val="0"/>
      <w:divBdr>
        <w:top w:val="none" w:sz="0" w:space="0" w:color="auto"/>
        <w:left w:val="none" w:sz="0" w:space="0" w:color="auto"/>
        <w:bottom w:val="none" w:sz="0" w:space="0" w:color="auto"/>
        <w:right w:val="none" w:sz="0" w:space="0" w:color="auto"/>
      </w:divBdr>
      <w:divsChild>
        <w:div w:id="1302298618">
          <w:marLeft w:val="0"/>
          <w:marRight w:val="0"/>
          <w:marTop w:val="0"/>
          <w:marBottom w:val="0"/>
          <w:divBdr>
            <w:top w:val="none" w:sz="0" w:space="0" w:color="auto"/>
            <w:left w:val="none" w:sz="0" w:space="0" w:color="auto"/>
            <w:bottom w:val="none" w:sz="0" w:space="0" w:color="auto"/>
            <w:right w:val="none" w:sz="0" w:space="0" w:color="auto"/>
          </w:divBdr>
          <w:divsChild>
            <w:div w:id="1854998160">
              <w:marLeft w:val="0"/>
              <w:marRight w:val="0"/>
              <w:marTop w:val="0"/>
              <w:marBottom w:val="0"/>
              <w:divBdr>
                <w:top w:val="none" w:sz="0" w:space="0" w:color="auto"/>
                <w:left w:val="none" w:sz="0" w:space="0" w:color="auto"/>
                <w:bottom w:val="none" w:sz="0" w:space="0" w:color="auto"/>
                <w:right w:val="none" w:sz="0" w:space="0" w:color="auto"/>
              </w:divBdr>
              <w:divsChild>
                <w:div w:id="592978582">
                  <w:marLeft w:val="0"/>
                  <w:marRight w:val="0"/>
                  <w:marTop w:val="0"/>
                  <w:marBottom w:val="0"/>
                  <w:divBdr>
                    <w:top w:val="none" w:sz="0" w:space="0" w:color="auto"/>
                    <w:left w:val="none" w:sz="0" w:space="0" w:color="auto"/>
                    <w:bottom w:val="none" w:sz="0" w:space="0" w:color="auto"/>
                    <w:right w:val="none" w:sz="0" w:space="0" w:color="auto"/>
                  </w:divBdr>
                  <w:divsChild>
                    <w:div w:id="1686443831">
                      <w:marLeft w:val="0"/>
                      <w:marRight w:val="0"/>
                      <w:marTop w:val="0"/>
                      <w:marBottom w:val="0"/>
                      <w:divBdr>
                        <w:top w:val="none" w:sz="0" w:space="0" w:color="auto"/>
                        <w:left w:val="none" w:sz="0" w:space="0" w:color="auto"/>
                        <w:bottom w:val="none" w:sz="0" w:space="0" w:color="auto"/>
                        <w:right w:val="none" w:sz="0" w:space="0" w:color="auto"/>
                      </w:divBdr>
                      <w:divsChild>
                        <w:div w:id="1098595952">
                          <w:marLeft w:val="0"/>
                          <w:marRight w:val="0"/>
                          <w:marTop w:val="0"/>
                          <w:marBottom w:val="0"/>
                          <w:divBdr>
                            <w:top w:val="none" w:sz="0" w:space="0" w:color="auto"/>
                            <w:left w:val="none" w:sz="0" w:space="0" w:color="auto"/>
                            <w:bottom w:val="none" w:sz="0" w:space="0" w:color="auto"/>
                            <w:right w:val="none" w:sz="0" w:space="0" w:color="auto"/>
                          </w:divBdr>
                          <w:divsChild>
                            <w:div w:id="1143808891">
                              <w:marLeft w:val="0"/>
                              <w:marRight w:val="0"/>
                              <w:marTop w:val="0"/>
                              <w:marBottom w:val="0"/>
                              <w:divBdr>
                                <w:top w:val="none" w:sz="0" w:space="0" w:color="auto"/>
                                <w:left w:val="none" w:sz="0" w:space="0" w:color="auto"/>
                                <w:bottom w:val="none" w:sz="0" w:space="0" w:color="auto"/>
                                <w:right w:val="none" w:sz="0" w:space="0" w:color="auto"/>
                              </w:divBdr>
                            </w:div>
                            <w:div w:id="1541824987">
                              <w:marLeft w:val="0"/>
                              <w:marRight w:val="0"/>
                              <w:marTop w:val="0"/>
                              <w:marBottom w:val="0"/>
                              <w:divBdr>
                                <w:top w:val="none" w:sz="0" w:space="0" w:color="auto"/>
                                <w:left w:val="none" w:sz="0" w:space="0" w:color="auto"/>
                                <w:bottom w:val="none" w:sz="0" w:space="0" w:color="auto"/>
                                <w:right w:val="none" w:sz="0" w:space="0" w:color="auto"/>
                              </w:divBdr>
                              <w:divsChild>
                                <w:div w:id="488134184">
                                  <w:marLeft w:val="0"/>
                                  <w:marRight w:val="0"/>
                                  <w:marTop w:val="0"/>
                                  <w:marBottom w:val="0"/>
                                  <w:divBdr>
                                    <w:top w:val="none" w:sz="0" w:space="0" w:color="auto"/>
                                    <w:left w:val="none" w:sz="0" w:space="0" w:color="auto"/>
                                    <w:bottom w:val="none" w:sz="0" w:space="0" w:color="auto"/>
                                    <w:right w:val="none" w:sz="0" w:space="0" w:color="auto"/>
                                  </w:divBdr>
                                  <w:divsChild>
                                    <w:div w:id="8465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45118">
      <w:bodyDiv w:val="1"/>
      <w:marLeft w:val="0"/>
      <w:marRight w:val="0"/>
      <w:marTop w:val="0"/>
      <w:marBottom w:val="0"/>
      <w:divBdr>
        <w:top w:val="none" w:sz="0" w:space="0" w:color="auto"/>
        <w:left w:val="none" w:sz="0" w:space="0" w:color="auto"/>
        <w:bottom w:val="none" w:sz="0" w:space="0" w:color="auto"/>
        <w:right w:val="none" w:sz="0" w:space="0" w:color="auto"/>
      </w:divBdr>
    </w:div>
    <w:div w:id="962729729">
      <w:bodyDiv w:val="1"/>
      <w:marLeft w:val="0"/>
      <w:marRight w:val="0"/>
      <w:marTop w:val="0"/>
      <w:marBottom w:val="0"/>
      <w:divBdr>
        <w:top w:val="none" w:sz="0" w:space="0" w:color="auto"/>
        <w:left w:val="none" w:sz="0" w:space="0" w:color="auto"/>
        <w:bottom w:val="none" w:sz="0" w:space="0" w:color="auto"/>
        <w:right w:val="none" w:sz="0" w:space="0" w:color="auto"/>
      </w:divBdr>
      <w:divsChild>
        <w:div w:id="672759214">
          <w:marLeft w:val="0"/>
          <w:marRight w:val="0"/>
          <w:marTop w:val="0"/>
          <w:marBottom w:val="0"/>
          <w:divBdr>
            <w:top w:val="none" w:sz="0" w:space="0" w:color="auto"/>
            <w:left w:val="none" w:sz="0" w:space="0" w:color="auto"/>
            <w:bottom w:val="none" w:sz="0" w:space="0" w:color="auto"/>
            <w:right w:val="none" w:sz="0" w:space="0" w:color="auto"/>
          </w:divBdr>
          <w:divsChild>
            <w:div w:id="452673418">
              <w:marLeft w:val="0"/>
              <w:marRight w:val="0"/>
              <w:marTop w:val="0"/>
              <w:marBottom w:val="0"/>
              <w:divBdr>
                <w:top w:val="none" w:sz="0" w:space="0" w:color="auto"/>
                <w:left w:val="none" w:sz="0" w:space="0" w:color="auto"/>
                <w:bottom w:val="none" w:sz="0" w:space="0" w:color="auto"/>
                <w:right w:val="none" w:sz="0" w:space="0" w:color="auto"/>
              </w:divBdr>
              <w:divsChild>
                <w:div w:id="1473870000">
                  <w:marLeft w:val="0"/>
                  <w:marRight w:val="0"/>
                  <w:marTop w:val="0"/>
                  <w:marBottom w:val="0"/>
                  <w:divBdr>
                    <w:top w:val="none" w:sz="0" w:space="0" w:color="auto"/>
                    <w:left w:val="none" w:sz="0" w:space="0" w:color="auto"/>
                    <w:bottom w:val="none" w:sz="0" w:space="0" w:color="auto"/>
                    <w:right w:val="none" w:sz="0" w:space="0" w:color="auto"/>
                  </w:divBdr>
                  <w:divsChild>
                    <w:div w:id="1366443826">
                      <w:marLeft w:val="0"/>
                      <w:marRight w:val="0"/>
                      <w:marTop w:val="0"/>
                      <w:marBottom w:val="0"/>
                      <w:divBdr>
                        <w:top w:val="none" w:sz="0" w:space="0" w:color="auto"/>
                        <w:left w:val="none" w:sz="0" w:space="0" w:color="auto"/>
                        <w:bottom w:val="none" w:sz="0" w:space="0" w:color="auto"/>
                        <w:right w:val="none" w:sz="0" w:space="0" w:color="auto"/>
                      </w:divBdr>
                      <w:divsChild>
                        <w:div w:id="1169639077">
                          <w:marLeft w:val="0"/>
                          <w:marRight w:val="0"/>
                          <w:marTop w:val="0"/>
                          <w:marBottom w:val="0"/>
                          <w:divBdr>
                            <w:top w:val="none" w:sz="0" w:space="0" w:color="auto"/>
                            <w:left w:val="none" w:sz="0" w:space="0" w:color="auto"/>
                            <w:bottom w:val="none" w:sz="0" w:space="0" w:color="auto"/>
                            <w:right w:val="none" w:sz="0" w:space="0" w:color="auto"/>
                          </w:divBdr>
                          <w:divsChild>
                            <w:div w:id="860167956">
                              <w:marLeft w:val="0"/>
                              <w:marRight w:val="0"/>
                              <w:marTop w:val="0"/>
                              <w:marBottom w:val="0"/>
                              <w:divBdr>
                                <w:top w:val="none" w:sz="0" w:space="0" w:color="auto"/>
                                <w:left w:val="none" w:sz="0" w:space="0" w:color="auto"/>
                                <w:bottom w:val="none" w:sz="0" w:space="0" w:color="auto"/>
                                <w:right w:val="none" w:sz="0" w:space="0" w:color="auto"/>
                              </w:divBdr>
                              <w:divsChild>
                                <w:div w:id="12310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563189">
      <w:bodyDiv w:val="1"/>
      <w:marLeft w:val="0"/>
      <w:marRight w:val="0"/>
      <w:marTop w:val="0"/>
      <w:marBottom w:val="0"/>
      <w:divBdr>
        <w:top w:val="none" w:sz="0" w:space="0" w:color="auto"/>
        <w:left w:val="none" w:sz="0" w:space="0" w:color="auto"/>
        <w:bottom w:val="none" w:sz="0" w:space="0" w:color="auto"/>
        <w:right w:val="none" w:sz="0" w:space="0" w:color="auto"/>
      </w:divBdr>
    </w:div>
    <w:div w:id="1009602465">
      <w:bodyDiv w:val="1"/>
      <w:marLeft w:val="0"/>
      <w:marRight w:val="0"/>
      <w:marTop w:val="0"/>
      <w:marBottom w:val="0"/>
      <w:divBdr>
        <w:top w:val="none" w:sz="0" w:space="0" w:color="auto"/>
        <w:left w:val="none" w:sz="0" w:space="0" w:color="auto"/>
        <w:bottom w:val="none" w:sz="0" w:space="0" w:color="auto"/>
        <w:right w:val="none" w:sz="0" w:space="0" w:color="auto"/>
      </w:divBdr>
    </w:div>
    <w:div w:id="1012805555">
      <w:bodyDiv w:val="1"/>
      <w:marLeft w:val="0"/>
      <w:marRight w:val="0"/>
      <w:marTop w:val="0"/>
      <w:marBottom w:val="0"/>
      <w:divBdr>
        <w:top w:val="none" w:sz="0" w:space="0" w:color="auto"/>
        <w:left w:val="none" w:sz="0" w:space="0" w:color="auto"/>
        <w:bottom w:val="none" w:sz="0" w:space="0" w:color="auto"/>
        <w:right w:val="none" w:sz="0" w:space="0" w:color="auto"/>
      </w:divBdr>
      <w:divsChild>
        <w:div w:id="1549951808">
          <w:marLeft w:val="0"/>
          <w:marRight w:val="0"/>
          <w:marTop w:val="0"/>
          <w:marBottom w:val="0"/>
          <w:divBdr>
            <w:top w:val="none" w:sz="0" w:space="0" w:color="auto"/>
            <w:left w:val="none" w:sz="0" w:space="0" w:color="auto"/>
            <w:bottom w:val="none" w:sz="0" w:space="0" w:color="auto"/>
            <w:right w:val="none" w:sz="0" w:space="0" w:color="auto"/>
          </w:divBdr>
          <w:divsChild>
            <w:div w:id="641665497">
              <w:marLeft w:val="0"/>
              <w:marRight w:val="0"/>
              <w:marTop w:val="0"/>
              <w:marBottom w:val="0"/>
              <w:divBdr>
                <w:top w:val="none" w:sz="0" w:space="0" w:color="auto"/>
                <w:left w:val="none" w:sz="0" w:space="0" w:color="auto"/>
                <w:bottom w:val="none" w:sz="0" w:space="0" w:color="auto"/>
                <w:right w:val="none" w:sz="0" w:space="0" w:color="auto"/>
              </w:divBdr>
              <w:divsChild>
                <w:div w:id="634874985">
                  <w:marLeft w:val="0"/>
                  <w:marRight w:val="0"/>
                  <w:marTop w:val="0"/>
                  <w:marBottom w:val="0"/>
                  <w:divBdr>
                    <w:top w:val="none" w:sz="0" w:space="0" w:color="auto"/>
                    <w:left w:val="none" w:sz="0" w:space="0" w:color="auto"/>
                    <w:bottom w:val="none" w:sz="0" w:space="0" w:color="auto"/>
                    <w:right w:val="none" w:sz="0" w:space="0" w:color="auto"/>
                  </w:divBdr>
                  <w:divsChild>
                    <w:div w:id="1010644480">
                      <w:marLeft w:val="0"/>
                      <w:marRight w:val="0"/>
                      <w:marTop w:val="0"/>
                      <w:marBottom w:val="0"/>
                      <w:divBdr>
                        <w:top w:val="none" w:sz="0" w:space="0" w:color="auto"/>
                        <w:left w:val="none" w:sz="0" w:space="0" w:color="auto"/>
                        <w:bottom w:val="none" w:sz="0" w:space="0" w:color="auto"/>
                        <w:right w:val="none" w:sz="0" w:space="0" w:color="auto"/>
                      </w:divBdr>
                      <w:divsChild>
                        <w:div w:id="1267350894">
                          <w:marLeft w:val="0"/>
                          <w:marRight w:val="0"/>
                          <w:marTop w:val="0"/>
                          <w:marBottom w:val="0"/>
                          <w:divBdr>
                            <w:top w:val="none" w:sz="0" w:space="0" w:color="auto"/>
                            <w:left w:val="none" w:sz="0" w:space="0" w:color="auto"/>
                            <w:bottom w:val="none" w:sz="0" w:space="0" w:color="auto"/>
                            <w:right w:val="none" w:sz="0" w:space="0" w:color="auto"/>
                          </w:divBdr>
                          <w:divsChild>
                            <w:div w:id="104884874">
                              <w:marLeft w:val="0"/>
                              <w:marRight w:val="0"/>
                              <w:marTop w:val="0"/>
                              <w:marBottom w:val="0"/>
                              <w:divBdr>
                                <w:top w:val="none" w:sz="0" w:space="0" w:color="auto"/>
                                <w:left w:val="none" w:sz="0" w:space="0" w:color="auto"/>
                                <w:bottom w:val="none" w:sz="0" w:space="0" w:color="auto"/>
                                <w:right w:val="none" w:sz="0" w:space="0" w:color="auto"/>
                              </w:divBdr>
                              <w:divsChild>
                                <w:div w:id="19925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169530">
      <w:bodyDiv w:val="1"/>
      <w:marLeft w:val="0"/>
      <w:marRight w:val="0"/>
      <w:marTop w:val="0"/>
      <w:marBottom w:val="0"/>
      <w:divBdr>
        <w:top w:val="none" w:sz="0" w:space="0" w:color="auto"/>
        <w:left w:val="none" w:sz="0" w:space="0" w:color="auto"/>
        <w:bottom w:val="none" w:sz="0" w:space="0" w:color="auto"/>
        <w:right w:val="none" w:sz="0" w:space="0" w:color="auto"/>
      </w:divBdr>
      <w:divsChild>
        <w:div w:id="1358581694">
          <w:marLeft w:val="0"/>
          <w:marRight w:val="0"/>
          <w:marTop w:val="0"/>
          <w:marBottom w:val="0"/>
          <w:divBdr>
            <w:top w:val="none" w:sz="0" w:space="0" w:color="auto"/>
            <w:left w:val="none" w:sz="0" w:space="0" w:color="auto"/>
            <w:bottom w:val="none" w:sz="0" w:space="0" w:color="auto"/>
            <w:right w:val="none" w:sz="0" w:space="0" w:color="auto"/>
          </w:divBdr>
          <w:divsChild>
            <w:div w:id="1214081424">
              <w:marLeft w:val="0"/>
              <w:marRight w:val="0"/>
              <w:marTop w:val="0"/>
              <w:marBottom w:val="0"/>
              <w:divBdr>
                <w:top w:val="none" w:sz="0" w:space="0" w:color="auto"/>
                <w:left w:val="none" w:sz="0" w:space="0" w:color="auto"/>
                <w:bottom w:val="none" w:sz="0" w:space="0" w:color="auto"/>
                <w:right w:val="none" w:sz="0" w:space="0" w:color="auto"/>
              </w:divBdr>
              <w:divsChild>
                <w:div w:id="1766418578">
                  <w:marLeft w:val="0"/>
                  <w:marRight w:val="0"/>
                  <w:marTop w:val="0"/>
                  <w:marBottom w:val="0"/>
                  <w:divBdr>
                    <w:top w:val="none" w:sz="0" w:space="0" w:color="auto"/>
                    <w:left w:val="none" w:sz="0" w:space="0" w:color="auto"/>
                    <w:bottom w:val="none" w:sz="0" w:space="0" w:color="auto"/>
                    <w:right w:val="none" w:sz="0" w:space="0" w:color="auto"/>
                  </w:divBdr>
                  <w:divsChild>
                    <w:div w:id="1379671779">
                      <w:marLeft w:val="0"/>
                      <w:marRight w:val="0"/>
                      <w:marTop w:val="0"/>
                      <w:marBottom w:val="0"/>
                      <w:divBdr>
                        <w:top w:val="none" w:sz="0" w:space="0" w:color="auto"/>
                        <w:left w:val="none" w:sz="0" w:space="0" w:color="auto"/>
                        <w:bottom w:val="none" w:sz="0" w:space="0" w:color="auto"/>
                        <w:right w:val="none" w:sz="0" w:space="0" w:color="auto"/>
                      </w:divBdr>
                      <w:divsChild>
                        <w:div w:id="1331446844">
                          <w:marLeft w:val="0"/>
                          <w:marRight w:val="0"/>
                          <w:marTop w:val="0"/>
                          <w:marBottom w:val="0"/>
                          <w:divBdr>
                            <w:top w:val="none" w:sz="0" w:space="0" w:color="auto"/>
                            <w:left w:val="none" w:sz="0" w:space="0" w:color="auto"/>
                            <w:bottom w:val="none" w:sz="0" w:space="0" w:color="auto"/>
                            <w:right w:val="none" w:sz="0" w:space="0" w:color="auto"/>
                          </w:divBdr>
                          <w:divsChild>
                            <w:div w:id="1065101323">
                              <w:marLeft w:val="0"/>
                              <w:marRight w:val="0"/>
                              <w:marTop w:val="0"/>
                              <w:marBottom w:val="0"/>
                              <w:divBdr>
                                <w:top w:val="none" w:sz="0" w:space="0" w:color="auto"/>
                                <w:left w:val="none" w:sz="0" w:space="0" w:color="auto"/>
                                <w:bottom w:val="none" w:sz="0" w:space="0" w:color="auto"/>
                                <w:right w:val="none" w:sz="0" w:space="0" w:color="auto"/>
                              </w:divBdr>
                              <w:divsChild>
                                <w:div w:id="12594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892531">
      <w:bodyDiv w:val="1"/>
      <w:marLeft w:val="0"/>
      <w:marRight w:val="0"/>
      <w:marTop w:val="0"/>
      <w:marBottom w:val="0"/>
      <w:divBdr>
        <w:top w:val="none" w:sz="0" w:space="0" w:color="auto"/>
        <w:left w:val="none" w:sz="0" w:space="0" w:color="auto"/>
        <w:bottom w:val="none" w:sz="0" w:space="0" w:color="auto"/>
        <w:right w:val="none" w:sz="0" w:space="0" w:color="auto"/>
      </w:divBdr>
    </w:div>
    <w:div w:id="1047991267">
      <w:bodyDiv w:val="1"/>
      <w:marLeft w:val="0"/>
      <w:marRight w:val="0"/>
      <w:marTop w:val="0"/>
      <w:marBottom w:val="0"/>
      <w:divBdr>
        <w:top w:val="none" w:sz="0" w:space="0" w:color="auto"/>
        <w:left w:val="none" w:sz="0" w:space="0" w:color="auto"/>
        <w:bottom w:val="none" w:sz="0" w:space="0" w:color="auto"/>
        <w:right w:val="none" w:sz="0" w:space="0" w:color="auto"/>
      </w:divBdr>
    </w:div>
    <w:div w:id="1056901028">
      <w:bodyDiv w:val="1"/>
      <w:marLeft w:val="0"/>
      <w:marRight w:val="0"/>
      <w:marTop w:val="0"/>
      <w:marBottom w:val="0"/>
      <w:divBdr>
        <w:top w:val="none" w:sz="0" w:space="0" w:color="auto"/>
        <w:left w:val="none" w:sz="0" w:space="0" w:color="auto"/>
        <w:bottom w:val="none" w:sz="0" w:space="0" w:color="auto"/>
        <w:right w:val="none" w:sz="0" w:space="0" w:color="auto"/>
      </w:divBdr>
    </w:div>
    <w:div w:id="1064639374">
      <w:bodyDiv w:val="1"/>
      <w:marLeft w:val="0"/>
      <w:marRight w:val="0"/>
      <w:marTop w:val="0"/>
      <w:marBottom w:val="0"/>
      <w:divBdr>
        <w:top w:val="none" w:sz="0" w:space="0" w:color="auto"/>
        <w:left w:val="none" w:sz="0" w:space="0" w:color="auto"/>
        <w:bottom w:val="none" w:sz="0" w:space="0" w:color="auto"/>
        <w:right w:val="none" w:sz="0" w:space="0" w:color="auto"/>
      </w:divBdr>
    </w:div>
    <w:div w:id="1086000634">
      <w:bodyDiv w:val="1"/>
      <w:marLeft w:val="0"/>
      <w:marRight w:val="0"/>
      <w:marTop w:val="0"/>
      <w:marBottom w:val="0"/>
      <w:divBdr>
        <w:top w:val="none" w:sz="0" w:space="0" w:color="auto"/>
        <w:left w:val="none" w:sz="0" w:space="0" w:color="auto"/>
        <w:bottom w:val="none" w:sz="0" w:space="0" w:color="auto"/>
        <w:right w:val="none" w:sz="0" w:space="0" w:color="auto"/>
      </w:divBdr>
      <w:divsChild>
        <w:div w:id="728118681">
          <w:marLeft w:val="0"/>
          <w:marRight w:val="0"/>
          <w:marTop w:val="0"/>
          <w:marBottom w:val="0"/>
          <w:divBdr>
            <w:top w:val="none" w:sz="0" w:space="0" w:color="auto"/>
            <w:left w:val="none" w:sz="0" w:space="0" w:color="auto"/>
            <w:bottom w:val="none" w:sz="0" w:space="0" w:color="auto"/>
            <w:right w:val="none" w:sz="0" w:space="0" w:color="auto"/>
          </w:divBdr>
          <w:divsChild>
            <w:div w:id="37635541">
              <w:marLeft w:val="0"/>
              <w:marRight w:val="0"/>
              <w:marTop w:val="0"/>
              <w:marBottom w:val="0"/>
              <w:divBdr>
                <w:top w:val="none" w:sz="0" w:space="0" w:color="auto"/>
                <w:left w:val="none" w:sz="0" w:space="0" w:color="auto"/>
                <w:bottom w:val="none" w:sz="0" w:space="0" w:color="auto"/>
                <w:right w:val="none" w:sz="0" w:space="0" w:color="auto"/>
              </w:divBdr>
              <w:divsChild>
                <w:div w:id="1982688841">
                  <w:marLeft w:val="0"/>
                  <w:marRight w:val="0"/>
                  <w:marTop w:val="0"/>
                  <w:marBottom w:val="0"/>
                  <w:divBdr>
                    <w:top w:val="none" w:sz="0" w:space="0" w:color="auto"/>
                    <w:left w:val="none" w:sz="0" w:space="0" w:color="auto"/>
                    <w:bottom w:val="none" w:sz="0" w:space="0" w:color="auto"/>
                    <w:right w:val="none" w:sz="0" w:space="0" w:color="auto"/>
                  </w:divBdr>
                  <w:divsChild>
                    <w:div w:id="391004061">
                      <w:marLeft w:val="0"/>
                      <w:marRight w:val="0"/>
                      <w:marTop w:val="0"/>
                      <w:marBottom w:val="0"/>
                      <w:divBdr>
                        <w:top w:val="none" w:sz="0" w:space="0" w:color="auto"/>
                        <w:left w:val="none" w:sz="0" w:space="0" w:color="auto"/>
                        <w:bottom w:val="none" w:sz="0" w:space="0" w:color="auto"/>
                        <w:right w:val="none" w:sz="0" w:space="0" w:color="auto"/>
                      </w:divBdr>
                      <w:divsChild>
                        <w:div w:id="2005011991">
                          <w:marLeft w:val="0"/>
                          <w:marRight w:val="0"/>
                          <w:marTop w:val="0"/>
                          <w:marBottom w:val="0"/>
                          <w:divBdr>
                            <w:top w:val="none" w:sz="0" w:space="0" w:color="auto"/>
                            <w:left w:val="none" w:sz="0" w:space="0" w:color="auto"/>
                            <w:bottom w:val="none" w:sz="0" w:space="0" w:color="auto"/>
                            <w:right w:val="none" w:sz="0" w:space="0" w:color="auto"/>
                          </w:divBdr>
                          <w:divsChild>
                            <w:div w:id="172884255">
                              <w:marLeft w:val="0"/>
                              <w:marRight w:val="0"/>
                              <w:marTop w:val="0"/>
                              <w:marBottom w:val="0"/>
                              <w:divBdr>
                                <w:top w:val="none" w:sz="0" w:space="0" w:color="auto"/>
                                <w:left w:val="none" w:sz="0" w:space="0" w:color="auto"/>
                                <w:bottom w:val="none" w:sz="0" w:space="0" w:color="auto"/>
                                <w:right w:val="none" w:sz="0" w:space="0" w:color="auto"/>
                              </w:divBdr>
                              <w:divsChild>
                                <w:div w:id="4463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567986">
      <w:bodyDiv w:val="1"/>
      <w:marLeft w:val="0"/>
      <w:marRight w:val="0"/>
      <w:marTop w:val="0"/>
      <w:marBottom w:val="0"/>
      <w:divBdr>
        <w:top w:val="none" w:sz="0" w:space="0" w:color="auto"/>
        <w:left w:val="none" w:sz="0" w:space="0" w:color="auto"/>
        <w:bottom w:val="none" w:sz="0" w:space="0" w:color="auto"/>
        <w:right w:val="none" w:sz="0" w:space="0" w:color="auto"/>
      </w:divBdr>
    </w:div>
    <w:div w:id="1102603892">
      <w:bodyDiv w:val="1"/>
      <w:marLeft w:val="0"/>
      <w:marRight w:val="0"/>
      <w:marTop w:val="0"/>
      <w:marBottom w:val="0"/>
      <w:divBdr>
        <w:top w:val="none" w:sz="0" w:space="0" w:color="auto"/>
        <w:left w:val="none" w:sz="0" w:space="0" w:color="auto"/>
        <w:bottom w:val="none" w:sz="0" w:space="0" w:color="auto"/>
        <w:right w:val="none" w:sz="0" w:space="0" w:color="auto"/>
      </w:divBdr>
    </w:div>
    <w:div w:id="1141921540">
      <w:bodyDiv w:val="1"/>
      <w:marLeft w:val="0"/>
      <w:marRight w:val="0"/>
      <w:marTop w:val="0"/>
      <w:marBottom w:val="0"/>
      <w:divBdr>
        <w:top w:val="none" w:sz="0" w:space="0" w:color="auto"/>
        <w:left w:val="none" w:sz="0" w:space="0" w:color="auto"/>
        <w:bottom w:val="none" w:sz="0" w:space="0" w:color="auto"/>
        <w:right w:val="none" w:sz="0" w:space="0" w:color="auto"/>
      </w:divBdr>
      <w:divsChild>
        <w:div w:id="492264409">
          <w:marLeft w:val="720"/>
          <w:marRight w:val="0"/>
          <w:marTop w:val="173"/>
          <w:marBottom w:val="77"/>
          <w:divBdr>
            <w:top w:val="none" w:sz="0" w:space="0" w:color="auto"/>
            <w:left w:val="none" w:sz="0" w:space="0" w:color="auto"/>
            <w:bottom w:val="none" w:sz="0" w:space="0" w:color="auto"/>
            <w:right w:val="none" w:sz="0" w:space="0" w:color="auto"/>
          </w:divBdr>
        </w:div>
      </w:divsChild>
    </w:div>
    <w:div w:id="1223181128">
      <w:bodyDiv w:val="1"/>
      <w:marLeft w:val="0"/>
      <w:marRight w:val="0"/>
      <w:marTop w:val="0"/>
      <w:marBottom w:val="0"/>
      <w:divBdr>
        <w:top w:val="none" w:sz="0" w:space="0" w:color="auto"/>
        <w:left w:val="none" w:sz="0" w:space="0" w:color="auto"/>
        <w:bottom w:val="none" w:sz="0" w:space="0" w:color="auto"/>
        <w:right w:val="none" w:sz="0" w:space="0" w:color="auto"/>
      </w:divBdr>
      <w:divsChild>
        <w:div w:id="1647590229">
          <w:marLeft w:val="0"/>
          <w:marRight w:val="0"/>
          <w:marTop w:val="0"/>
          <w:marBottom w:val="0"/>
          <w:divBdr>
            <w:top w:val="none" w:sz="0" w:space="0" w:color="auto"/>
            <w:left w:val="none" w:sz="0" w:space="0" w:color="auto"/>
            <w:bottom w:val="none" w:sz="0" w:space="0" w:color="auto"/>
            <w:right w:val="none" w:sz="0" w:space="0" w:color="auto"/>
          </w:divBdr>
        </w:div>
        <w:div w:id="964432525">
          <w:marLeft w:val="0"/>
          <w:marRight w:val="0"/>
          <w:marTop w:val="0"/>
          <w:marBottom w:val="0"/>
          <w:divBdr>
            <w:top w:val="none" w:sz="0" w:space="0" w:color="auto"/>
            <w:left w:val="none" w:sz="0" w:space="0" w:color="auto"/>
            <w:bottom w:val="none" w:sz="0" w:space="0" w:color="auto"/>
            <w:right w:val="none" w:sz="0" w:space="0" w:color="auto"/>
          </w:divBdr>
        </w:div>
      </w:divsChild>
    </w:div>
    <w:div w:id="1248150306">
      <w:bodyDiv w:val="1"/>
      <w:marLeft w:val="0"/>
      <w:marRight w:val="0"/>
      <w:marTop w:val="0"/>
      <w:marBottom w:val="0"/>
      <w:divBdr>
        <w:top w:val="none" w:sz="0" w:space="0" w:color="auto"/>
        <w:left w:val="none" w:sz="0" w:space="0" w:color="auto"/>
        <w:bottom w:val="none" w:sz="0" w:space="0" w:color="auto"/>
        <w:right w:val="none" w:sz="0" w:space="0" w:color="auto"/>
      </w:divBdr>
      <w:divsChild>
        <w:div w:id="1963412697">
          <w:marLeft w:val="0"/>
          <w:marRight w:val="0"/>
          <w:marTop w:val="0"/>
          <w:marBottom w:val="0"/>
          <w:divBdr>
            <w:top w:val="none" w:sz="0" w:space="0" w:color="auto"/>
            <w:left w:val="none" w:sz="0" w:space="0" w:color="auto"/>
            <w:bottom w:val="none" w:sz="0" w:space="0" w:color="auto"/>
            <w:right w:val="none" w:sz="0" w:space="0" w:color="auto"/>
          </w:divBdr>
        </w:div>
        <w:div w:id="1063528973">
          <w:marLeft w:val="0"/>
          <w:marRight w:val="0"/>
          <w:marTop w:val="0"/>
          <w:marBottom w:val="0"/>
          <w:divBdr>
            <w:top w:val="none" w:sz="0" w:space="0" w:color="auto"/>
            <w:left w:val="none" w:sz="0" w:space="0" w:color="auto"/>
            <w:bottom w:val="none" w:sz="0" w:space="0" w:color="auto"/>
            <w:right w:val="none" w:sz="0" w:space="0" w:color="auto"/>
          </w:divBdr>
        </w:div>
        <w:div w:id="1193107058">
          <w:marLeft w:val="0"/>
          <w:marRight w:val="0"/>
          <w:marTop w:val="0"/>
          <w:marBottom w:val="0"/>
          <w:divBdr>
            <w:top w:val="none" w:sz="0" w:space="0" w:color="auto"/>
            <w:left w:val="none" w:sz="0" w:space="0" w:color="auto"/>
            <w:bottom w:val="none" w:sz="0" w:space="0" w:color="auto"/>
            <w:right w:val="none" w:sz="0" w:space="0" w:color="auto"/>
          </w:divBdr>
        </w:div>
        <w:div w:id="1908152609">
          <w:marLeft w:val="0"/>
          <w:marRight w:val="0"/>
          <w:marTop w:val="0"/>
          <w:marBottom w:val="0"/>
          <w:divBdr>
            <w:top w:val="none" w:sz="0" w:space="0" w:color="auto"/>
            <w:left w:val="none" w:sz="0" w:space="0" w:color="auto"/>
            <w:bottom w:val="none" w:sz="0" w:space="0" w:color="auto"/>
            <w:right w:val="none" w:sz="0" w:space="0" w:color="auto"/>
          </w:divBdr>
        </w:div>
        <w:div w:id="632248510">
          <w:marLeft w:val="0"/>
          <w:marRight w:val="0"/>
          <w:marTop w:val="0"/>
          <w:marBottom w:val="0"/>
          <w:divBdr>
            <w:top w:val="none" w:sz="0" w:space="0" w:color="auto"/>
            <w:left w:val="none" w:sz="0" w:space="0" w:color="auto"/>
            <w:bottom w:val="none" w:sz="0" w:space="0" w:color="auto"/>
            <w:right w:val="none" w:sz="0" w:space="0" w:color="auto"/>
          </w:divBdr>
        </w:div>
        <w:div w:id="137654301">
          <w:marLeft w:val="0"/>
          <w:marRight w:val="0"/>
          <w:marTop w:val="0"/>
          <w:marBottom w:val="0"/>
          <w:divBdr>
            <w:top w:val="none" w:sz="0" w:space="0" w:color="auto"/>
            <w:left w:val="none" w:sz="0" w:space="0" w:color="auto"/>
            <w:bottom w:val="none" w:sz="0" w:space="0" w:color="auto"/>
            <w:right w:val="none" w:sz="0" w:space="0" w:color="auto"/>
          </w:divBdr>
        </w:div>
        <w:div w:id="1103305722">
          <w:marLeft w:val="0"/>
          <w:marRight w:val="0"/>
          <w:marTop w:val="0"/>
          <w:marBottom w:val="0"/>
          <w:divBdr>
            <w:top w:val="none" w:sz="0" w:space="0" w:color="auto"/>
            <w:left w:val="none" w:sz="0" w:space="0" w:color="auto"/>
            <w:bottom w:val="none" w:sz="0" w:space="0" w:color="auto"/>
            <w:right w:val="none" w:sz="0" w:space="0" w:color="auto"/>
          </w:divBdr>
        </w:div>
        <w:div w:id="1213888719">
          <w:marLeft w:val="0"/>
          <w:marRight w:val="0"/>
          <w:marTop w:val="0"/>
          <w:marBottom w:val="0"/>
          <w:divBdr>
            <w:top w:val="none" w:sz="0" w:space="0" w:color="auto"/>
            <w:left w:val="none" w:sz="0" w:space="0" w:color="auto"/>
            <w:bottom w:val="none" w:sz="0" w:space="0" w:color="auto"/>
            <w:right w:val="none" w:sz="0" w:space="0" w:color="auto"/>
          </w:divBdr>
        </w:div>
        <w:div w:id="943152493">
          <w:blockQuote w:val="1"/>
          <w:marLeft w:val="75"/>
          <w:marRight w:val="0"/>
          <w:marTop w:val="0"/>
          <w:marBottom w:val="0"/>
          <w:divBdr>
            <w:top w:val="none" w:sz="0" w:space="0" w:color="auto"/>
            <w:left w:val="none" w:sz="0" w:space="0" w:color="auto"/>
            <w:bottom w:val="none" w:sz="0" w:space="0" w:color="auto"/>
            <w:right w:val="none" w:sz="0" w:space="0" w:color="auto"/>
          </w:divBdr>
          <w:divsChild>
            <w:div w:id="1100179914">
              <w:marLeft w:val="0"/>
              <w:marRight w:val="0"/>
              <w:marTop w:val="0"/>
              <w:marBottom w:val="0"/>
              <w:divBdr>
                <w:top w:val="none" w:sz="0" w:space="0" w:color="auto"/>
                <w:left w:val="none" w:sz="0" w:space="0" w:color="auto"/>
                <w:bottom w:val="none" w:sz="0" w:space="0" w:color="auto"/>
                <w:right w:val="none" w:sz="0" w:space="0" w:color="auto"/>
              </w:divBdr>
            </w:div>
            <w:div w:id="498010897">
              <w:marLeft w:val="0"/>
              <w:marRight w:val="0"/>
              <w:marTop w:val="0"/>
              <w:marBottom w:val="0"/>
              <w:divBdr>
                <w:top w:val="none" w:sz="0" w:space="0" w:color="auto"/>
                <w:left w:val="none" w:sz="0" w:space="0" w:color="auto"/>
                <w:bottom w:val="none" w:sz="0" w:space="0" w:color="auto"/>
                <w:right w:val="none" w:sz="0" w:space="0" w:color="auto"/>
              </w:divBdr>
            </w:div>
            <w:div w:id="135875168">
              <w:marLeft w:val="0"/>
              <w:marRight w:val="0"/>
              <w:marTop w:val="0"/>
              <w:marBottom w:val="0"/>
              <w:divBdr>
                <w:top w:val="none" w:sz="0" w:space="0" w:color="auto"/>
                <w:left w:val="none" w:sz="0" w:space="0" w:color="auto"/>
                <w:bottom w:val="none" w:sz="0" w:space="0" w:color="auto"/>
                <w:right w:val="none" w:sz="0" w:space="0" w:color="auto"/>
              </w:divBdr>
            </w:div>
            <w:div w:id="17502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4694">
      <w:bodyDiv w:val="1"/>
      <w:marLeft w:val="0"/>
      <w:marRight w:val="0"/>
      <w:marTop w:val="0"/>
      <w:marBottom w:val="0"/>
      <w:divBdr>
        <w:top w:val="none" w:sz="0" w:space="0" w:color="auto"/>
        <w:left w:val="none" w:sz="0" w:space="0" w:color="auto"/>
        <w:bottom w:val="none" w:sz="0" w:space="0" w:color="auto"/>
        <w:right w:val="none" w:sz="0" w:space="0" w:color="auto"/>
      </w:divBdr>
      <w:divsChild>
        <w:div w:id="43869046">
          <w:marLeft w:val="0"/>
          <w:marRight w:val="0"/>
          <w:marTop w:val="0"/>
          <w:marBottom w:val="0"/>
          <w:divBdr>
            <w:top w:val="none" w:sz="0" w:space="0" w:color="auto"/>
            <w:left w:val="none" w:sz="0" w:space="0" w:color="auto"/>
            <w:bottom w:val="none" w:sz="0" w:space="0" w:color="auto"/>
            <w:right w:val="none" w:sz="0" w:space="0" w:color="auto"/>
          </w:divBdr>
          <w:divsChild>
            <w:div w:id="1108961881">
              <w:marLeft w:val="0"/>
              <w:marRight w:val="0"/>
              <w:marTop w:val="0"/>
              <w:marBottom w:val="0"/>
              <w:divBdr>
                <w:top w:val="none" w:sz="0" w:space="0" w:color="auto"/>
                <w:left w:val="none" w:sz="0" w:space="0" w:color="auto"/>
                <w:bottom w:val="none" w:sz="0" w:space="0" w:color="auto"/>
                <w:right w:val="none" w:sz="0" w:space="0" w:color="auto"/>
              </w:divBdr>
              <w:divsChild>
                <w:div w:id="795949162">
                  <w:marLeft w:val="0"/>
                  <w:marRight w:val="0"/>
                  <w:marTop w:val="0"/>
                  <w:marBottom w:val="0"/>
                  <w:divBdr>
                    <w:top w:val="none" w:sz="0" w:space="0" w:color="auto"/>
                    <w:left w:val="none" w:sz="0" w:space="0" w:color="auto"/>
                    <w:bottom w:val="none" w:sz="0" w:space="0" w:color="auto"/>
                    <w:right w:val="none" w:sz="0" w:space="0" w:color="auto"/>
                  </w:divBdr>
                  <w:divsChild>
                    <w:div w:id="1301301227">
                      <w:marLeft w:val="0"/>
                      <w:marRight w:val="0"/>
                      <w:marTop w:val="0"/>
                      <w:marBottom w:val="0"/>
                      <w:divBdr>
                        <w:top w:val="none" w:sz="0" w:space="0" w:color="auto"/>
                        <w:left w:val="none" w:sz="0" w:space="0" w:color="auto"/>
                        <w:bottom w:val="none" w:sz="0" w:space="0" w:color="auto"/>
                        <w:right w:val="none" w:sz="0" w:space="0" w:color="auto"/>
                      </w:divBdr>
                      <w:divsChild>
                        <w:div w:id="360055947">
                          <w:marLeft w:val="0"/>
                          <w:marRight w:val="0"/>
                          <w:marTop w:val="0"/>
                          <w:marBottom w:val="0"/>
                          <w:divBdr>
                            <w:top w:val="none" w:sz="0" w:space="0" w:color="auto"/>
                            <w:left w:val="none" w:sz="0" w:space="0" w:color="auto"/>
                            <w:bottom w:val="none" w:sz="0" w:space="0" w:color="auto"/>
                            <w:right w:val="none" w:sz="0" w:space="0" w:color="auto"/>
                          </w:divBdr>
                          <w:divsChild>
                            <w:div w:id="939738">
                              <w:marLeft w:val="0"/>
                              <w:marRight w:val="0"/>
                              <w:marTop w:val="0"/>
                              <w:marBottom w:val="0"/>
                              <w:divBdr>
                                <w:top w:val="none" w:sz="0" w:space="0" w:color="auto"/>
                                <w:left w:val="none" w:sz="0" w:space="0" w:color="auto"/>
                                <w:bottom w:val="none" w:sz="0" w:space="0" w:color="auto"/>
                                <w:right w:val="none" w:sz="0" w:space="0" w:color="auto"/>
                              </w:divBdr>
                              <w:divsChild>
                                <w:div w:id="11324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203907">
      <w:bodyDiv w:val="1"/>
      <w:marLeft w:val="0"/>
      <w:marRight w:val="0"/>
      <w:marTop w:val="0"/>
      <w:marBottom w:val="0"/>
      <w:divBdr>
        <w:top w:val="none" w:sz="0" w:space="0" w:color="auto"/>
        <w:left w:val="none" w:sz="0" w:space="0" w:color="auto"/>
        <w:bottom w:val="none" w:sz="0" w:space="0" w:color="auto"/>
        <w:right w:val="none" w:sz="0" w:space="0" w:color="auto"/>
      </w:divBdr>
    </w:div>
    <w:div w:id="1292831229">
      <w:bodyDiv w:val="1"/>
      <w:marLeft w:val="0"/>
      <w:marRight w:val="0"/>
      <w:marTop w:val="0"/>
      <w:marBottom w:val="0"/>
      <w:divBdr>
        <w:top w:val="none" w:sz="0" w:space="0" w:color="auto"/>
        <w:left w:val="none" w:sz="0" w:space="0" w:color="auto"/>
        <w:bottom w:val="none" w:sz="0" w:space="0" w:color="auto"/>
        <w:right w:val="none" w:sz="0" w:space="0" w:color="auto"/>
      </w:divBdr>
    </w:div>
    <w:div w:id="1312829593">
      <w:bodyDiv w:val="1"/>
      <w:marLeft w:val="0"/>
      <w:marRight w:val="0"/>
      <w:marTop w:val="0"/>
      <w:marBottom w:val="0"/>
      <w:divBdr>
        <w:top w:val="none" w:sz="0" w:space="0" w:color="auto"/>
        <w:left w:val="none" w:sz="0" w:space="0" w:color="auto"/>
        <w:bottom w:val="none" w:sz="0" w:space="0" w:color="auto"/>
        <w:right w:val="none" w:sz="0" w:space="0" w:color="auto"/>
      </w:divBdr>
    </w:div>
    <w:div w:id="1322932227">
      <w:bodyDiv w:val="1"/>
      <w:marLeft w:val="0"/>
      <w:marRight w:val="0"/>
      <w:marTop w:val="0"/>
      <w:marBottom w:val="0"/>
      <w:divBdr>
        <w:top w:val="none" w:sz="0" w:space="0" w:color="auto"/>
        <w:left w:val="none" w:sz="0" w:space="0" w:color="auto"/>
        <w:bottom w:val="none" w:sz="0" w:space="0" w:color="auto"/>
        <w:right w:val="none" w:sz="0" w:space="0" w:color="auto"/>
      </w:divBdr>
    </w:div>
    <w:div w:id="1323122359">
      <w:bodyDiv w:val="1"/>
      <w:marLeft w:val="0"/>
      <w:marRight w:val="0"/>
      <w:marTop w:val="0"/>
      <w:marBottom w:val="0"/>
      <w:divBdr>
        <w:top w:val="none" w:sz="0" w:space="0" w:color="auto"/>
        <w:left w:val="none" w:sz="0" w:space="0" w:color="auto"/>
        <w:bottom w:val="none" w:sz="0" w:space="0" w:color="auto"/>
        <w:right w:val="none" w:sz="0" w:space="0" w:color="auto"/>
      </w:divBdr>
      <w:divsChild>
        <w:div w:id="1800301928">
          <w:marLeft w:val="0"/>
          <w:marRight w:val="0"/>
          <w:marTop w:val="0"/>
          <w:marBottom w:val="0"/>
          <w:divBdr>
            <w:top w:val="none" w:sz="0" w:space="0" w:color="auto"/>
            <w:left w:val="none" w:sz="0" w:space="0" w:color="auto"/>
            <w:bottom w:val="none" w:sz="0" w:space="0" w:color="auto"/>
            <w:right w:val="none" w:sz="0" w:space="0" w:color="auto"/>
          </w:divBdr>
          <w:divsChild>
            <w:div w:id="1298334966">
              <w:marLeft w:val="0"/>
              <w:marRight w:val="0"/>
              <w:marTop w:val="0"/>
              <w:marBottom w:val="0"/>
              <w:divBdr>
                <w:top w:val="none" w:sz="0" w:space="0" w:color="auto"/>
                <w:left w:val="none" w:sz="0" w:space="0" w:color="auto"/>
                <w:bottom w:val="none" w:sz="0" w:space="0" w:color="auto"/>
                <w:right w:val="none" w:sz="0" w:space="0" w:color="auto"/>
              </w:divBdr>
              <w:divsChild>
                <w:div w:id="478882751">
                  <w:marLeft w:val="0"/>
                  <w:marRight w:val="0"/>
                  <w:marTop w:val="0"/>
                  <w:marBottom w:val="0"/>
                  <w:divBdr>
                    <w:top w:val="none" w:sz="0" w:space="0" w:color="auto"/>
                    <w:left w:val="none" w:sz="0" w:space="0" w:color="auto"/>
                    <w:bottom w:val="none" w:sz="0" w:space="0" w:color="auto"/>
                    <w:right w:val="none" w:sz="0" w:space="0" w:color="auto"/>
                  </w:divBdr>
                  <w:divsChild>
                    <w:div w:id="1335768492">
                      <w:marLeft w:val="0"/>
                      <w:marRight w:val="0"/>
                      <w:marTop w:val="0"/>
                      <w:marBottom w:val="0"/>
                      <w:divBdr>
                        <w:top w:val="none" w:sz="0" w:space="0" w:color="auto"/>
                        <w:left w:val="none" w:sz="0" w:space="0" w:color="auto"/>
                        <w:bottom w:val="none" w:sz="0" w:space="0" w:color="auto"/>
                        <w:right w:val="none" w:sz="0" w:space="0" w:color="auto"/>
                      </w:divBdr>
                      <w:divsChild>
                        <w:div w:id="1273785457">
                          <w:marLeft w:val="0"/>
                          <w:marRight w:val="0"/>
                          <w:marTop w:val="0"/>
                          <w:marBottom w:val="0"/>
                          <w:divBdr>
                            <w:top w:val="none" w:sz="0" w:space="0" w:color="auto"/>
                            <w:left w:val="none" w:sz="0" w:space="0" w:color="auto"/>
                            <w:bottom w:val="none" w:sz="0" w:space="0" w:color="auto"/>
                            <w:right w:val="none" w:sz="0" w:space="0" w:color="auto"/>
                          </w:divBdr>
                          <w:divsChild>
                            <w:div w:id="1618751723">
                              <w:marLeft w:val="0"/>
                              <w:marRight w:val="0"/>
                              <w:marTop w:val="0"/>
                              <w:marBottom w:val="0"/>
                              <w:divBdr>
                                <w:top w:val="none" w:sz="0" w:space="0" w:color="auto"/>
                                <w:left w:val="none" w:sz="0" w:space="0" w:color="auto"/>
                                <w:bottom w:val="none" w:sz="0" w:space="0" w:color="auto"/>
                                <w:right w:val="none" w:sz="0" w:space="0" w:color="auto"/>
                              </w:divBdr>
                              <w:divsChild>
                                <w:div w:id="5174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661834">
      <w:bodyDiv w:val="1"/>
      <w:marLeft w:val="0"/>
      <w:marRight w:val="0"/>
      <w:marTop w:val="0"/>
      <w:marBottom w:val="0"/>
      <w:divBdr>
        <w:top w:val="none" w:sz="0" w:space="0" w:color="auto"/>
        <w:left w:val="none" w:sz="0" w:space="0" w:color="auto"/>
        <w:bottom w:val="none" w:sz="0" w:space="0" w:color="auto"/>
        <w:right w:val="none" w:sz="0" w:space="0" w:color="auto"/>
      </w:divBdr>
    </w:div>
    <w:div w:id="1369572485">
      <w:bodyDiv w:val="1"/>
      <w:marLeft w:val="0"/>
      <w:marRight w:val="0"/>
      <w:marTop w:val="0"/>
      <w:marBottom w:val="0"/>
      <w:divBdr>
        <w:top w:val="none" w:sz="0" w:space="0" w:color="auto"/>
        <w:left w:val="none" w:sz="0" w:space="0" w:color="auto"/>
        <w:bottom w:val="none" w:sz="0" w:space="0" w:color="auto"/>
        <w:right w:val="none" w:sz="0" w:space="0" w:color="auto"/>
      </w:divBdr>
      <w:divsChild>
        <w:div w:id="1450592296">
          <w:marLeft w:val="0"/>
          <w:marRight w:val="0"/>
          <w:marTop w:val="0"/>
          <w:marBottom w:val="0"/>
          <w:divBdr>
            <w:top w:val="none" w:sz="0" w:space="0" w:color="auto"/>
            <w:left w:val="none" w:sz="0" w:space="0" w:color="auto"/>
            <w:bottom w:val="none" w:sz="0" w:space="0" w:color="auto"/>
            <w:right w:val="none" w:sz="0" w:space="0" w:color="auto"/>
          </w:divBdr>
          <w:divsChild>
            <w:div w:id="822967357">
              <w:marLeft w:val="0"/>
              <w:marRight w:val="0"/>
              <w:marTop w:val="0"/>
              <w:marBottom w:val="0"/>
              <w:divBdr>
                <w:top w:val="none" w:sz="0" w:space="0" w:color="auto"/>
                <w:left w:val="none" w:sz="0" w:space="0" w:color="auto"/>
                <w:bottom w:val="none" w:sz="0" w:space="0" w:color="auto"/>
                <w:right w:val="none" w:sz="0" w:space="0" w:color="auto"/>
              </w:divBdr>
              <w:divsChild>
                <w:div w:id="2049572982">
                  <w:marLeft w:val="0"/>
                  <w:marRight w:val="0"/>
                  <w:marTop w:val="0"/>
                  <w:marBottom w:val="0"/>
                  <w:divBdr>
                    <w:top w:val="none" w:sz="0" w:space="0" w:color="auto"/>
                    <w:left w:val="none" w:sz="0" w:space="0" w:color="auto"/>
                    <w:bottom w:val="none" w:sz="0" w:space="0" w:color="auto"/>
                    <w:right w:val="none" w:sz="0" w:space="0" w:color="auto"/>
                  </w:divBdr>
                  <w:divsChild>
                    <w:div w:id="243951473">
                      <w:marLeft w:val="0"/>
                      <w:marRight w:val="0"/>
                      <w:marTop w:val="0"/>
                      <w:marBottom w:val="0"/>
                      <w:divBdr>
                        <w:top w:val="none" w:sz="0" w:space="0" w:color="auto"/>
                        <w:left w:val="none" w:sz="0" w:space="0" w:color="auto"/>
                        <w:bottom w:val="none" w:sz="0" w:space="0" w:color="auto"/>
                        <w:right w:val="none" w:sz="0" w:space="0" w:color="auto"/>
                      </w:divBdr>
                      <w:divsChild>
                        <w:div w:id="14891669">
                          <w:marLeft w:val="0"/>
                          <w:marRight w:val="0"/>
                          <w:marTop w:val="0"/>
                          <w:marBottom w:val="0"/>
                          <w:divBdr>
                            <w:top w:val="none" w:sz="0" w:space="0" w:color="auto"/>
                            <w:left w:val="none" w:sz="0" w:space="0" w:color="auto"/>
                            <w:bottom w:val="none" w:sz="0" w:space="0" w:color="auto"/>
                            <w:right w:val="none" w:sz="0" w:space="0" w:color="auto"/>
                          </w:divBdr>
                          <w:divsChild>
                            <w:div w:id="22754695">
                              <w:marLeft w:val="0"/>
                              <w:marRight w:val="0"/>
                              <w:marTop w:val="0"/>
                              <w:marBottom w:val="0"/>
                              <w:divBdr>
                                <w:top w:val="none" w:sz="0" w:space="0" w:color="auto"/>
                                <w:left w:val="none" w:sz="0" w:space="0" w:color="auto"/>
                                <w:bottom w:val="none" w:sz="0" w:space="0" w:color="auto"/>
                                <w:right w:val="none" w:sz="0" w:space="0" w:color="auto"/>
                              </w:divBdr>
                              <w:divsChild>
                                <w:div w:id="1273589231">
                                  <w:marLeft w:val="0"/>
                                  <w:marRight w:val="0"/>
                                  <w:marTop w:val="0"/>
                                  <w:marBottom w:val="0"/>
                                  <w:divBdr>
                                    <w:top w:val="none" w:sz="0" w:space="0" w:color="auto"/>
                                    <w:left w:val="none" w:sz="0" w:space="0" w:color="auto"/>
                                    <w:bottom w:val="none" w:sz="0" w:space="0" w:color="auto"/>
                                    <w:right w:val="none" w:sz="0" w:space="0" w:color="auto"/>
                                  </w:divBdr>
                                  <w:divsChild>
                                    <w:div w:id="15743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837086">
      <w:bodyDiv w:val="1"/>
      <w:marLeft w:val="0"/>
      <w:marRight w:val="0"/>
      <w:marTop w:val="0"/>
      <w:marBottom w:val="0"/>
      <w:divBdr>
        <w:top w:val="none" w:sz="0" w:space="0" w:color="auto"/>
        <w:left w:val="none" w:sz="0" w:space="0" w:color="auto"/>
        <w:bottom w:val="none" w:sz="0" w:space="0" w:color="auto"/>
        <w:right w:val="none" w:sz="0" w:space="0" w:color="auto"/>
      </w:divBdr>
      <w:divsChild>
        <w:div w:id="1376084657">
          <w:marLeft w:val="0"/>
          <w:marRight w:val="0"/>
          <w:marTop w:val="0"/>
          <w:marBottom w:val="0"/>
          <w:divBdr>
            <w:top w:val="none" w:sz="0" w:space="0" w:color="auto"/>
            <w:left w:val="none" w:sz="0" w:space="0" w:color="auto"/>
            <w:bottom w:val="none" w:sz="0" w:space="0" w:color="auto"/>
            <w:right w:val="none" w:sz="0" w:space="0" w:color="auto"/>
          </w:divBdr>
          <w:divsChild>
            <w:div w:id="1282034078">
              <w:marLeft w:val="0"/>
              <w:marRight w:val="0"/>
              <w:marTop w:val="0"/>
              <w:marBottom w:val="0"/>
              <w:divBdr>
                <w:top w:val="none" w:sz="0" w:space="0" w:color="auto"/>
                <w:left w:val="none" w:sz="0" w:space="0" w:color="auto"/>
                <w:bottom w:val="none" w:sz="0" w:space="0" w:color="auto"/>
                <w:right w:val="none" w:sz="0" w:space="0" w:color="auto"/>
              </w:divBdr>
              <w:divsChild>
                <w:div w:id="1798571003">
                  <w:marLeft w:val="0"/>
                  <w:marRight w:val="0"/>
                  <w:marTop w:val="0"/>
                  <w:marBottom w:val="0"/>
                  <w:divBdr>
                    <w:top w:val="none" w:sz="0" w:space="0" w:color="auto"/>
                    <w:left w:val="none" w:sz="0" w:space="0" w:color="auto"/>
                    <w:bottom w:val="none" w:sz="0" w:space="0" w:color="auto"/>
                    <w:right w:val="none" w:sz="0" w:space="0" w:color="auto"/>
                  </w:divBdr>
                  <w:divsChild>
                    <w:div w:id="1992712378">
                      <w:marLeft w:val="0"/>
                      <w:marRight w:val="0"/>
                      <w:marTop w:val="0"/>
                      <w:marBottom w:val="0"/>
                      <w:divBdr>
                        <w:top w:val="none" w:sz="0" w:space="0" w:color="auto"/>
                        <w:left w:val="none" w:sz="0" w:space="0" w:color="auto"/>
                        <w:bottom w:val="none" w:sz="0" w:space="0" w:color="auto"/>
                        <w:right w:val="none" w:sz="0" w:space="0" w:color="auto"/>
                      </w:divBdr>
                      <w:divsChild>
                        <w:div w:id="1287394529">
                          <w:marLeft w:val="0"/>
                          <w:marRight w:val="0"/>
                          <w:marTop w:val="0"/>
                          <w:marBottom w:val="0"/>
                          <w:divBdr>
                            <w:top w:val="none" w:sz="0" w:space="0" w:color="auto"/>
                            <w:left w:val="none" w:sz="0" w:space="0" w:color="auto"/>
                            <w:bottom w:val="none" w:sz="0" w:space="0" w:color="auto"/>
                            <w:right w:val="none" w:sz="0" w:space="0" w:color="auto"/>
                          </w:divBdr>
                          <w:divsChild>
                            <w:div w:id="500504726">
                              <w:marLeft w:val="0"/>
                              <w:marRight w:val="0"/>
                              <w:marTop w:val="0"/>
                              <w:marBottom w:val="0"/>
                              <w:divBdr>
                                <w:top w:val="none" w:sz="0" w:space="0" w:color="auto"/>
                                <w:left w:val="none" w:sz="0" w:space="0" w:color="auto"/>
                                <w:bottom w:val="none" w:sz="0" w:space="0" w:color="auto"/>
                                <w:right w:val="none" w:sz="0" w:space="0" w:color="auto"/>
                              </w:divBdr>
                              <w:divsChild>
                                <w:div w:id="11110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16242">
      <w:bodyDiv w:val="1"/>
      <w:marLeft w:val="0"/>
      <w:marRight w:val="0"/>
      <w:marTop w:val="0"/>
      <w:marBottom w:val="0"/>
      <w:divBdr>
        <w:top w:val="none" w:sz="0" w:space="0" w:color="auto"/>
        <w:left w:val="none" w:sz="0" w:space="0" w:color="auto"/>
        <w:bottom w:val="none" w:sz="0" w:space="0" w:color="auto"/>
        <w:right w:val="none" w:sz="0" w:space="0" w:color="auto"/>
      </w:divBdr>
    </w:div>
    <w:div w:id="1464539988">
      <w:bodyDiv w:val="1"/>
      <w:marLeft w:val="0"/>
      <w:marRight w:val="0"/>
      <w:marTop w:val="0"/>
      <w:marBottom w:val="0"/>
      <w:divBdr>
        <w:top w:val="none" w:sz="0" w:space="0" w:color="auto"/>
        <w:left w:val="none" w:sz="0" w:space="0" w:color="auto"/>
        <w:bottom w:val="none" w:sz="0" w:space="0" w:color="auto"/>
        <w:right w:val="none" w:sz="0" w:space="0" w:color="auto"/>
      </w:divBdr>
    </w:div>
    <w:div w:id="1464544053">
      <w:bodyDiv w:val="1"/>
      <w:marLeft w:val="0"/>
      <w:marRight w:val="0"/>
      <w:marTop w:val="0"/>
      <w:marBottom w:val="0"/>
      <w:divBdr>
        <w:top w:val="none" w:sz="0" w:space="0" w:color="auto"/>
        <w:left w:val="none" w:sz="0" w:space="0" w:color="auto"/>
        <w:bottom w:val="none" w:sz="0" w:space="0" w:color="auto"/>
        <w:right w:val="none" w:sz="0" w:space="0" w:color="auto"/>
      </w:divBdr>
    </w:div>
    <w:div w:id="1502887707">
      <w:bodyDiv w:val="1"/>
      <w:marLeft w:val="0"/>
      <w:marRight w:val="0"/>
      <w:marTop w:val="0"/>
      <w:marBottom w:val="0"/>
      <w:divBdr>
        <w:top w:val="none" w:sz="0" w:space="0" w:color="auto"/>
        <w:left w:val="none" w:sz="0" w:space="0" w:color="auto"/>
        <w:bottom w:val="none" w:sz="0" w:space="0" w:color="auto"/>
        <w:right w:val="none" w:sz="0" w:space="0" w:color="auto"/>
      </w:divBdr>
    </w:div>
    <w:div w:id="1515147542">
      <w:bodyDiv w:val="1"/>
      <w:marLeft w:val="0"/>
      <w:marRight w:val="0"/>
      <w:marTop w:val="0"/>
      <w:marBottom w:val="0"/>
      <w:divBdr>
        <w:top w:val="none" w:sz="0" w:space="0" w:color="auto"/>
        <w:left w:val="none" w:sz="0" w:space="0" w:color="auto"/>
        <w:bottom w:val="none" w:sz="0" w:space="0" w:color="auto"/>
        <w:right w:val="none" w:sz="0" w:space="0" w:color="auto"/>
      </w:divBdr>
    </w:div>
    <w:div w:id="1575972761">
      <w:bodyDiv w:val="1"/>
      <w:marLeft w:val="0"/>
      <w:marRight w:val="0"/>
      <w:marTop w:val="0"/>
      <w:marBottom w:val="0"/>
      <w:divBdr>
        <w:top w:val="none" w:sz="0" w:space="0" w:color="auto"/>
        <w:left w:val="none" w:sz="0" w:space="0" w:color="auto"/>
        <w:bottom w:val="none" w:sz="0" w:space="0" w:color="auto"/>
        <w:right w:val="none" w:sz="0" w:space="0" w:color="auto"/>
      </w:divBdr>
      <w:divsChild>
        <w:div w:id="82143699">
          <w:marLeft w:val="0"/>
          <w:marRight w:val="0"/>
          <w:marTop w:val="0"/>
          <w:marBottom w:val="0"/>
          <w:divBdr>
            <w:top w:val="none" w:sz="0" w:space="0" w:color="auto"/>
            <w:left w:val="none" w:sz="0" w:space="0" w:color="auto"/>
            <w:bottom w:val="none" w:sz="0" w:space="0" w:color="auto"/>
            <w:right w:val="none" w:sz="0" w:space="0" w:color="auto"/>
          </w:divBdr>
          <w:divsChild>
            <w:div w:id="666787086">
              <w:marLeft w:val="0"/>
              <w:marRight w:val="0"/>
              <w:marTop w:val="0"/>
              <w:marBottom w:val="0"/>
              <w:divBdr>
                <w:top w:val="none" w:sz="0" w:space="0" w:color="auto"/>
                <w:left w:val="none" w:sz="0" w:space="0" w:color="auto"/>
                <w:bottom w:val="none" w:sz="0" w:space="0" w:color="auto"/>
                <w:right w:val="none" w:sz="0" w:space="0" w:color="auto"/>
              </w:divBdr>
              <w:divsChild>
                <w:div w:id="143008601">
                  <w:marLeft w:val="0"/>
                  <w:marRight w:val="0"/>
                  <w:marTop w:val="0"/>
                  <w:marBottom w:val="0"/>
                  <w:divBdr>
                    <w:top w:val="none" w:sz="0" w:space="0" w:color="auto"/>
                    <w:left w:val="none" w:sz="0" w:space="0" w:color="auto"/>
                    <w:bottom w:val="none" w:sz="0" w:space="0" w:color="auto"/>
                    <w:right w:val="none" w:sz="0" w:space="0" w:color="auto"/>
                  </w:divBdr>
                  <w:divsChild>
                    <w:div w:id="1398436822">
                      <w:marLeft w:val="0"/>
                      <w:marRight w:val="0"/>
                      <w:marTop w:val="0"/>
                      <w:marBottom w:val="0"/>
                      <w:divBdr>
                        <w:top w:val="none" w:sz="0" w:space="0" w:color="auto"/>
                        <w:left w:val="none" w:sz="0" w:space="0" w:color="auto"/>
                        <w:bottom w:val="none" w:sz="0" w:space="0" w:color="auto"/>
                        <w:right w:val="none" w:sz="0" w:space="0" w:color="auto"/>
                      </w:divBdr>
                      <w:divsChild>
                        <w:div w:id="2123378193">
                          <w:marLeft w:val="0"/>
                          <w:marRight w:val="0"/>
                          <w:marTop w:val="0"/>
                          <w:marBottom w:val="0"/>
                          <w:divBdr>
                            <w:top w:val="none" w:sz="0" w:space="0" w:color="auto"/>
                            <w:left w:val="none" w:sz="0" w:space="0" w:color="auto"/>
                            <w:bottom w:val="none" w:sz="0" w:space="0" w:color="auto"/>
                            <w:right w:val="none" w:sz="0" w:space="0" w:color="auto"/>
                          </w:divBdr>
                          <w:divsChild>
                            <w:div w:id="497888125">
                              <w:marLeft w:val="0"/>
                              <w:marRight w:val="0"/>
                              <w:marTop w:val="0"/>
                              <w:marBottom w:val="0"/>
                              <w:divBdr>
                                <w:top w:val="none" w:sz="0" w:space="0" w:color="auto"/>
                                <w:left w:val="none" w:sz="0" w:space="0" w:color="auto"/>
                                <w:bottom w:val="none" w:sz="0" w:space="0" w:color="auto"/>
                                <w:right w:val="none" w:sz="0" w:space="0" w:color="auto"/>
                              </w:divBdr>
                              <w:divsChild>
                                <w:div w:id="11940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611129">
      <w:bodyDiv w:val="1"/>
      <w:marLeft w:val="0"/>
      <w:marRight w:val="0"/>
      <w:marTop w:val="0"/>
      <w:marBottom w:val="0"/>
      <w:divBdr>
        <w:top w:val="none" w:sz="0" w:space="0" w:color="auto"/>
        <w:left w:val="none" w:sz="0" w:space="0" w:color="auto"/>
        <w:bottom w:val="none" w:sz="0" w:space="0" w:color="auto"/>
        <w:right w:val="none" w:sz="0" w:space="0" w:color="auto"/>
      </w:divBdr>
      <w:divsChild>
        <w:div w:id="1792898099">
          <w:marLeft w:val="0"/>
          <w:marRight w:val="0"/>
          <w:marTop w:val="0"/>
          <w:marBottom w:val="0"/>
          <w:divBdr>
            <w:top w:val="none" w:sz="0" w:space="0" w:color="auto"/>
            <w:left w:val="none" w:sz="0" w:space="0" w:color="auto"/>
            <w:bottom w:val="none" w:sz="0" w:space="0" w:color="auto"/>
            <w:right w:val="none" w:sz="0" w:space="0" w:color="auto"/>
          </w:divBdr>
          <w:divsChild>
            <w:div w:id="520902975">
              <w:marLeft w:val="0"/>
              <w:marRight w:val="0"/>
              <w:marTop w:val="0"/>
              <w:marBottom w:val="0"/>
              <w:divBdr>
                <w:top w:val="none" w:sz="0" w:space="0" w:color="auto"/>
                <w:left w:val="none" w:sz="0" w:space="0" w:color="auto"/>
                <w:bottom w:val="none" w:sz="0" w:space="0" w:color="auto"/>
                <w:right w:val="none" w:sz="0" w:space="0" w:color="auto"/>
              </w:divBdr>
              <w:divsChild>
                <w:div w:id="835263037">
                  <w:marLeft w:val="0"/>
                  <w:marRight w:val="0"/>
                  <w:marTop w:val="0"/>
                  <w:marBottom w:val="0"/>
                  <w:divBdr>
                    <w:top w:val="none" w:sz="0" w:space="0" w:color="auto"/>
                    <w:left w:val="none" w:sz="0" w:space="0" w:color="auto"/>
                    <w:bottom w:val="none" w:sz="0" w:space="0" w:color="auto"/>
                    <w:right w:val="none" w:sz="0" w:space="0" w:color="auto"/>
                  </w:divBdr>
                  <w:divsChild>
                    <w:div w:id="1398550846">
                      <w:marLeft w:val="0"/>
                      <w:marRight w:val="0"/>
                      <w:marTop w:val="0"/>
                      <w:marBottom w:val="0"/>
                      <w:divBdr>
                        <w:top w:val="none" w:sz="0" w:space="0" w:color="auto"/>
                        <w:left w:val="none" w:sz="0" w:space="0" w:color="auto"/>
                        <w:bottom w:val="none" w:sz="0" w:space="0" w:color="auto"/>
                        <w:right w:val="none" w:sz="0" w:space="0" w:color="auto"/>
                      </w:divBdr>
                      <w:divsChild>
                        <w:div w:id="1592927597">
                          <w:marLeft w:val="0"/>
                          <w:marRight w:val="0"/>
                          <w:marTop w:val="0"/>
                          <w:marBottom w:val="0"/>
                          <w:divBdr>
                            <w:top w:val="none" w:sz="0" w:space="0" w:color="auto"/>
                            <w:left w:val="none" w:sz="0" w:space="0" w:color="auto"/>
                            <w:bottom w:val="none" w:sz="0" w:space="0" w:color="auto"/>
                            <w:right w:val="none" w:sz="0" w:space="0" w:color="auto"/>
                          </w:divBdr>
                          <w:divsChild>
                            <w:div w:id="1852143333">
                              <w:marLeft w:val="0"/>
                              <w:marRight w:val="0"/>
                              <w:marTop w:val="0"/>
                              <w:marBottom w:val="0"/>
                              <w:divBdr>
                                <w:top w:val="none" w:sz="0" w:space="0" w:color="auto"/>
                                <w:left w:val="none" w:sz="0" w:space="0" w:color="auto"/>
                                <w:bottom w:val="none" w:sz="0" w:space="0" w:color="auto"/>
                                <w:right w:val="none" w:sz="0" w:space="0" w:color="auto"/>
                              </w:divBdr>
                              <w:divsChild>
                                <w:div w:id="1269578018">
                                  <w:marLeft w:val="0"/>
                                  <w:marRight w:val="0"/>
                                  <w:marTop w:val="0"/>
                                  <w:marBottom w:val="0"/>
                                  <w:divBdr>
                                    <w:top w:val="none" w:sz="0" w:space="0" w:color="auto"/>
                                    <w:left w:val="none" w:sz="0" w:space="0" w:color="auto"/>
                                    <w:bottom w:val="none" w:sz="0" w:space="0" w:color="auto"/>
                                    <w:right w:val="none" w:sz="0" w:space="0" w:color="auto"/>
                                  </w:divBdr>
                                  <w:divsChild>
                                    <w:div w:id="5289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500657">
      <w:bodyDiv w:val="1"/>
      <w:marLeft w:val="0"/>
      <w:marRight w:val="0"/>
      <w:marTop w:val="0"/>
      <w:marBottom w:val="0"/>
      <w:divBdr>
        <w:top w:val="none" w:sz="0" w:space="0" w:color="auto"/>
        <w:left w:val="none" w:sz="0" w:space="0" w:color="auto"/>
        <w:bottom w:val="none" w:sz="0" w:space="0" w:color="auto"/>
        <w:right w:val="none" w:sz="0" w:space="0" w:color="auto"/>
      </w:divBdr>
    </w:div>
    <w:div w:id="1634753590">
      <w:bodyDiv w:val="1"/>
      <w:marLeft w:val="0"/>
      <w:marRight w:val="0"/>
      <w:marTop w:val="0"/>
      <w:marBottom w:val="0"/>
      <w:divBdr>
        <w:top w:val="none" w:sz="0" w:space="0" w:color="auto"/>
        <w:left w:val="none" w:sz="0" w:space="0" w:color="auto"/>
        <w:bottom w:val="none" w:sz="0" w:space="0" w:color="auto"/>
        <w:right w:val="none" w:sz="0" w:space="0" w:color="auto"/>
      </w:divBdr>
    </w:div>
    <w:div w:id="1656059645">
      <w:bodyDiv w:val="1"/>
      <w:marLeft w:val="0"/>
      <w:marRight w:val="0"/>
      <w:marTop w:val="0"/>
      <w:marBottom w:val="0"/>
      <w:divBdr>
        <w:top w:val="none" w:sz="0" w:space="0" w:color="auto"/>
        <w:left w:val="none" w:sz="0" w:space="0" w:color="auto"/>
        <w:bottom w:val="none" w:sz="0" w:space="0" w:color="auto"/>
        <w:right w:val="none" w:sz="0" w:space="0" w:color="auto"/>
      </w:divBdr>
    </w:div>
    <w:div w:id="1675180426">
      <w:bodyDiv w:val="1"/>
      <w:marLeft w:val="0"/>
      <w:marRight w:val="0"/>
      <w:marTop w:val="0"/>
      <w:marBottom w:val="0"/>
      <w:divBdr>
        <w:top w:val="none" w:sz="0" w:space="0" w:color="auto"/>
        <w:left w:val="none" w:sz="0" w:space="0" w:color="auto"/>
        <w:bottom w:val="none" w:sz="0" w:space="0" w:color="auto"/>
        <w:right w:val="none" w:sz="0" w:space="0" w:color="auto"/>
      </w:divBdr>
      <w:divsChild>
        <w:div w:id="1337999994">
          <w:marLeft w:val="0"/>
          <w:marRight w:val="0"/>
          <w:marTop w:val="0"/>
          <w:marBottom w:val="0"/>
          <w:divBdr>
            <w:top w:val="none" w:sz="0" w:space="0" w:color="auto"/>
            <w:left w:val="none" w:sz="0" w:space="0" w:color="auto"/>
            <w:bottom w:val="none" w:sz="0" w:space="0" w:color="auto"/>
            <w:right w:val="none" w:sz="0" w:space="0" w:color="auto"/>
          </w:divBdr>
          <w:divsChild>
            <w:div w:id="86578783">
              <w:marLeft w:val="0"/>
              <w:marRight w:val="0"/>
              <w:marTop w:val="0"/>
              <w:marBottom w:val="0"/>
              <w:divBdr>
                <w:top w:val="none" w:sz="0" w:space="0" w:color="auto"/>
                <w:left w:val="none" w:sz="0" w:space="0" w:color="auto"/>
                <w:bottom w:val="none" w:sz="0" w:space="0" w:color="auto"/>
                <w:right w:val="none" w:sz="0" w:space="0" w:color="auto"/>
              </w:divBdr>
              <w:divsChild>
                <w:div w:id="162361038">
                  <w:marLeft w:val="0"/>
                  <w:marRight w:val="0"/>
                  <w:marTop w:val="0"/>
                  <w:marBottom w:val="0"/>
                  <w:divBdr>
                    <w:top w:val="none" w:sz="0" w:space="0" w:color="auto"/>
                    <w:left w:val="none" w:sz="0" w:space="0" w:color="auto"/>
                    <w:bottom w:val="none" w:sz="0" w:space="0" w:color="auto"/>
                    <w:right w:val="none" w:sz="0" w:space="0" w:color="auto"/>
                  </w:divBdr>
                  <w:divsChild>
                    <w:div w:id="1893425039">
                      <w:marLeft w:val="0"/>
                      <w:marRight w:val="0"/>
                      <w:marTop w:val="0"/>
                      <w:marBottom w:val="0"/>
                      <w:divBdr>
                        <w:top w:val="none" w:sz="0" w:space="0" w:color="auto"/>
                        <w:left w:val="none" w:sz="0" w:space="0" w:color="auto"/>
                        <w:bottom w:val="none" w:sz="0" w:space="0" w:color="auto"/>
                        <w:right w:val="none" w:sz="0" w:space="0" w:color="auto"/>
                      </w:divBdr>
                      <w:divsChild>
                        <w:div w:id="247539981">
                          <w:marLeft w:val="180"/>
                          <w:marRight w:val="180"/>
                          <w:marTop w:val="0"/>
                          <w:marBottom w:val="0"/>
                          <w:divBdr>
                            <w:top w:val="none" w:sz="0" w:space="0" w:color="auto"/>
                            <w:left w:val="none" w:sz="0" w:space="0" w:color="auto"/>
                            <w:bottom w:val="none" w:sz="0" w:space="0" w:color="auto"/>
                            <w:right w:val="none" w:sz="0" w:space="0" w:color="auto"/>
                          </w:divBdr>
                          <w:divsChild>
                            <w:div w:id="831527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85020">
      <w:bodyDiv w:val="1"/>
      <w:marLeft w:val="0"/>
      <w:marRight w:val="0"/>
      <w:marTop w:val="0"/>
      <w:marBottom w:val="0"/>
      <w:divBdr>
        <w:top w:val="none" w:sz="0" w:space="0" w:color="auto"/>
        <w:left w:val="none" w:sz="0" w:space="0" w:color="auto"/>
        <w:bottom w:val="none" w:sz="0" w:space="0" w:color="auto"/>
        <w:right w:val="none" w:sz="0" w:space="0" w:color="auto"/>
      </w:divBdr>
    </w:div>
    <w:div w:id="1715038832">
      <w:bodyDiv w:val="1"/>
      <w:marLeft w:val="0"/>
      <w:marRight w:val="0"/>
      <w:marTop w:val="0"/>
      <w:marBottom w:val="0"/>
      <w:divBdr>
        <w:top w:val="none" w:sz="0" w:space="0" w:color="auto"/>
        <w:left w:val="none" w:sz="0" w:space="0" w:color="auto"/>
        <w:bottom w:val="none" w:sz="0" w:space="0" w:color="auto"/>
        <w:right w:val="none" w:sz="0" w:space="0" w:color="auto"/>
      </w:divBdr>
    </w:div>
    <w:div w:id="1743600611">
      <w:bodyDiv w:val="1"/>
      <w:marLeft w:val="0"/>
      <w:marRight w:val="0"/>
      <w:marTop w:val="0"/>
      <w:marBottom w:val="0"/>
      <w:divBdr>
        <w:top w:val="none" w:sz="0" w:space="0" w:color="auto"/>
        <w:left w:val="none" w:sz="0" w:space="0" w:color="auto"/>
        <w:bottom w:val="none" w:sz="0" w:space="0" w:color="auto"/>
        <w:right w:val="none" w:sz="0" w:space="0" w:color="auto"/>
      </w:divBdr>
    </w:div>
    <w:div w:id="1752194217">
      <w:bodyDiv w:val="1"/>
      <w:marLeft w:val="0"/>
      <w:marRight w:val="0"/>
      <w:marTop w:val="0"/>
      <w:marBottom w:val="0"/>
      <w:divBdr>
        <w:top w:val="none" w:sz="0" w:space="0" w:color="auto"/>
        <w:left w:val="none" w:sz="0" w:space="0" w:color="auto"/>
        <w:bottom w:val="none" w:sz="0" w:space="0" w:color="auto"/>
        <w:right w:val="none" w:sz="0" w:space="0" w:color="auto"/>
      </w:divBdr>
    </w:div>
    <w:div w:id="1775594677">
      <w:bodyDiv w:val="1"/>
      <w:marLeft w:val="0"/>
      <w:marRight w:val="0"/>
      <w:marTop w:val="0"/>
      <w:marBottom w:val="0"/>
      <w:divBdr>
        <w:top w:val="none" w:sz="0" w:space="0" w:color="auto"/>
        <w:left w:val="none" w:sz="0" w:space="0" w:color="auto"/>
        <w:bottom w:val="none" w:sz="0" w:space="0" w:color="auto"/>
        <w:right w:val="none" w:sz="0" w:space="0" w:color="auto"/>
      </w:divBdr>
    </w:div>
    <w:div w:id="1793984393">
      <w:bodyDiv w:val="1"/>
      <w:marLeft w:val="0"/>
      <w:marRight w:val="0"/>
      <w:marTop w:val="0"/>
      <w:marBottom w:val="0"/>
      <w:divBdr>
        <w:top w:val="none" w:sz="0" w:space="0" w:color="auto"/>
        <w:left w:val="none" w:sz="0" w:space="0" w:color="auto"/>
        <w:bottom w:val="none" w:sz="0" w:space="0" w:color="auto"/>
        <w:right w:val="none" w:sz="0" w:space="0" w:color="auto"/>
      </w:divBdr>
      <w:divsChild>
        <w:div w:id="360784581">
          <w:marLeft w:val="0"/>
          <w:marRight w:val="0"/>
          <w:marTop w:val="0"/>
          <w:marBottom w:val="0"/>
          <w:divBdr>
            <w:top w:val="none" w:sz="0" w:space="0" w:color="auto"/>
            <w:left w:val="none" w:sz="0" w:space="0" w:color="auto"/>
            <w:bottom w:val="none" w:sz="0" w:space="0" w:color="auto"/>
            <w:right w:val="none" w:sz="0" w:space="0" w:color="auto"/>
          </w:divBdr>
          <w:divsChild>
            <w:div w:id="1555237202">
              <w:marLeft w:val="0"/>
              <w:marRight w:val="0"/>
              <w:marTop w:val="0"/>
              <w:marBottom w:val="0"/>
              <w:divBdr>
                <w:top w:val="none" w:sz="0" w:space="0" w:color="auto"/>
                <w:left w:val="none" w:sz="0" w:space="0" w:color="auto"/>
                <w:bottom w:val="none" w:sz="0" w:space="0" w:color="auto"/>
                <w:right w:val="none" w:sz="0" w:space="0" w:color="auto"/>
              </w:divBdr>
              <w:divsChild>
                <w:div w:id="468203396">
                  <w:marLeft w:val="0"/>
                  <w:marRight w:val="0"/>
                  <w:marTop w:val="0"/>
                  <w:marBottom w:val="0"/>
                  <w:divBdr>
                    <w:top w:val="none" w:sz="0" w:space="0" w:color="auto"/>
                    <w:left w:val="none" w:sz="0" w:space="0" w:color="auto"/>
                    <w:bottom w:val="none" w:sz="0" w:space="0" w:color="auto"/>
                    <w:right w:val="none" w:sz="0" w:space="0" w:color="auto"/>
                  </w:divBdr>
                  <w:divsChild>
                    <w:div w:id="544953484">
                      <w:marLeft w:val="0"/>
                      <w:marRight w:val="0"/>
                      <w:marTop w:val="0"/>
                      <w:marBottom w:val="0"/>
                      <w:divBdr>
                        <w:top w:val="none" w:sz="0" w:space="0" w:color="auto"/>
                        <w:left w:val="none" w:sz="0" w:space="0" w:color="auto"/>
                        <w:bottom w:val="none" w:sz="0" w:space="0" w:color="auto"/>
                        <w:right w:val="none" w:sz="0" w:space="0" w:color="auto"/>
                      </w:divBdr>
                      <w:divsChild>
                        <w:div w:id="923296422">
                          <w:marLeft w:val="0"/>
                          <w:marRight w:val="0"/>
                          <w:marTop w:val="0"/>
                          <w:marBottom w:val="0"/>
                          <w:divBdr>
                            <w:top w:val="none" w:sz="0" w:space="0" w:color="auto"/>
                            <w:left w:val="none" w:sz="0" w:space="0" w:color="auto"/>
                            <w:bottom w:val="none" w:sz="0" w:space="0" w:color="auto"/>
                            <w:right w:val="none" w:sz="0" w:space="0" w:color="auto"/>
                          </w:divBdr>
                          <w:divsChild>
                            <w:div w:id="711468356">
                              <w:marLeft w:val="0"/>
                              <w:marRight w:val="0"/>
                              <w:marTop w:val="0"/>
                              <w:marBottom w:val="0"/>
                              <w:divBdr>
                                <w:top w:val="none" w:sz="0" w:space="0" w:color="auto"/>
                                <w:left w:val="none" w:sz="0" w:space="0" w:color="auto"/>
                                <w:bottom w:val="none" w:sz="0" w:space="0" w:color="auto"/>
                                <w:right w:val="none" w:sz="0" w:space="0" w:color="auto"/>
                              </w:divBdr>
                              <w:divsChild>
                                <w:div w:id="6384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47604">
      <w:bodyDiv w:val="1"/>
      <w:marLeft w:val="0"/>
      <w:marRight w:val="0"/>
      <w:marTop w:val="0"/>
      <w:marBottom w:val="0"/>
      <w:divBdr>
        <w:top w:val="none" w:sz="0" w:space="0" w:color="auto"/>
        <w:left w:val="none" w:sz="0" w:space="0" w:color="auto"/>
        <w:bottom w:val="none" w:sz="0" w:space="0" w:color="auto"/>
        <w:right w:val="none" w:sz="0" w:space="0" w:color="auto"/>
      </w:divBdr>
    </w:div>
    <w:div w:id="1824925307">
      <w:bodyDiv w:val="1"/>
      <w:marLeft w:val="0"/>
      <w:marRight w:val="0"/>
      <w:marTop w:val="0"/>
      <w:marBottom w:val="0"/>
      <w:divBdr>
        <w:top w:val="none" w:sz="0" w:space="0" w:color="auto"/>
        <w:left w:val="none" w:sz="0" w:space="0" w:color="auto"/>
        <w:bottom w:val="none" w:sz="0" w:space="0" w:color="auto"/>
        <w:right w:val="none" w:sz="0" w:space="0" w:color="auto"/>
      </w:divBdr>
    </w:div>
    <w:div w:id="1836065375">
      <w:bodyDiv w:val="1"/>
      <w:marLeft w:val="0"/>
      <w:marRight w:val="0"/>
      <w:marTop w:val="0"/>
      <w:marBottom w:val="0"/>
      <w:divBdr>
        <w:top w:val="none" w:sz="0" w:space="0" w:color="auto"/>
        <w:left w:val="none" w:sz="0" w:space="0" w:color="auto"/>
        <w:bottom w:val="none" w:sz="0" w:space="0" w:color="auto"/>
        <w:right w:val="none" w:sz="0" w:space="0" w:color="auto"/>
      </w:divBdr>
    </w:div>
    <w:div w:id="1848471762">
      <w:bodyDiv w:val="1"/>
      <w:marLeft w:val="0"/>
      <w:marRight w:val="0"/>
      <w:marTop w:val="0"/>
      <w:marBottom w:val="0"/>
      <w:divBdr>
        <w:top w:val="none" w:sz="0" w:space="0" w:color="auto"/>
        <w:left w:val="none" w:sz="0" w:space="0" w:color="auto"/>
        <w:bottom w:val="none" w:sz="0" w:space="0" w:color="auto"/>
        <w:right w:val="none" w:sz="0" w:space="0" w:color="auto"/>
      </w:divBdr>
    </w:div>
    <w:div w:id="1849103955">
      <w:bodyDiv w:val="1"/>
      <w:marLeft w:val="0"/>
      <w:marRight w:val="0"/>
      <w:marTop w:val="0"/>
      <w:marBottom w:val="0"/>
      <w:divBdr>
        <w:top w:val="none" w:sz="0" w:space="0" w:color="auto"/>
        <w:left w:val="none" w:sz="0" w:space="0" w:color="auto"/>
        <w:bottom w:val="none" w:sz="0" w:space="0" w:color="auto"/>
        <w:right w:val="none" w:sz="0" w:space="0" w:color="auto"/>
      </w:divBdr>
    </w:div>
    <w:div w:id="1850869237">
      <w:bodyDiv w:val="1"/>
      <w:marLeft w:val="0"/>
      <w:marRight w:val="0"/>
      <w:marTop w:val="0"/>
      <w:marBottom w:val="0"/>
      <w:divBdr>
        <w:top w:val="none" w:sz="0" w:space="0" w:color="auto"/>
        <w:left w:val="none" w:sz="0" w:space="0" w:color="auto"/>
        <w:bottom w:val="none" w:sz="0" w:space="0" w:color="auto"/>
        <w:right w:val="none" w:sz="0" w:space="0" w:color="auto"/>
      </w:divBdr>
      <w:divsChild>
        <w:div w:id="1328629247">
          <w:marLeft w:val="0"/>
          <w:marRight w:val="0"/>
          <w:marTop w:val="0"/>
          <w:marBottom w:val="0"/>
          <w:divBdr>
            <w:top w:val="none" w:sz="0" w:space="0" w:color="auto"/>
            <w:left w:val="none" w:sz="0" w:space="0" w:color="auto"/>
            <w:bottom w:val="none" w:sz="0" w:space="0" w:color="auto"/>
            <w:right w:val="none" w:sz="0" w:space="0" w:color="auto"/>
          </w:divBdr>
          <w:divsChild>
            <w:div w:id="164445130">
              <w:marLeft w:val="0"/>
              <w:marRight w:val="0"/>
              <w:marTop w:val="0"/>
              <w:marBottom w:val="0"/>
              <w:divBdr>
                <w:top w:val="none" w:sz="0" w:space="0" w:color="auto"/>
                <w:left w:val="none" w:sz="0" w:space="0" w:color="auto"/>
                <w:bottom w:val="none" w:sz="0" w:space="0" w:color="auto"/>
                <w:right w:val="none" w:sz="0" w:space="0" w:color="auto"/>
              </w:divBdr>
              <w:divsChild>
                <w:div w:id="1345670266">
                  <w:marLeft w:val="0"/>
                  <w:marRight w:val="0"/>
                  <w:marTop w:val="0"/>
                  <w:marBottom w:val="0"/>
                  <w:divBdr>
                    <w:top w:val="none" w:sz="0" w:space="0" w:color="auto"/>
                    <w:left w:val="none" w:sz="0" w:space="0" w:color="auto"/>
                    <w:bottom w:val="none" w:sz="0" w:space="0" w:color="auto"/>
                    <w:right w:val="none" w:sz="0" w:space="0" w:color="auto"/>
                  </w:divBdr>
                  <w:divsChild>
                    <w:div w:id="903101306">
                      <w:marLeft w:val="0"/>
                      <w:marRight w:val="0"/>
                      <w:marTop w:val="0"/>
                      <w:marBottom w:val="0"/>
                      <w:divBdr>
                        <w:top w:val="none" w:sz="0" w:space="0" w:color="auto"/>
                        <w:left w:val="none" w:sz="0" w:space="0" w:color="auto"/>
                        <w:bottom w:val="none" w:sz="0" w:space="0" w:color="auto"/>
                        <w:right w:val="none" w:sz="0" w:space="0" w:color="auto"/>
                      </w:divBdr>
                      <w:divsChild>
                        <w:div w:id="973944757">
                          <w:marLeft w:val="0"/>
                          <w:marRight w:val="0"/>
                          <w:marTop w:val="0"/>
                          <w:marBottom w:val="0"/>
                          <w:divBdr>
                            <w:top w:val="none" w:sz="0" w:space="0" w:color="auto"/>
                            <w:left w:val="none" w:sz="0" w:space="0" w:color="auto"/>
                            <w:bottom w:val="none" w:sz="0" w:space="0" w:color="auto"/>
                            <w:right w:val="none" w:sz="0" w:space="0" w:color="auto"/>
                          </w:divBdr>
                          <w:divsChild>
                            <w:div w:id="738334543">
                              <w:marLeft w:val="0"/>
                              <w:marRight w:val="0"/>
                              <w:marTop w:val="0"/>
                              <w:marBottom w:val="0"/>
                              <w:divBdr>
                                <w:top w:val="none" w:sz="0" w:space="0" w:color="auto"/>
                                <w:left w:val="none" w:sz="0" w:space="0" w:color="auto"/>
                                <w:bottom w:val="none" w:sz="0" w:space="0" w:color="auto"/>
                                <w:right w:val="none" w:sz="0" w:space="0" w:color="auto"/>
                              </w:divBdr>
                              <w:divsChild>
                                <w:div w:id="21176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355609">
      <w:bodyDiv w:val="1"/>
      <w:marLeft w:val="0"/>
      <w:marRight w:val="0"/>
      <w:marTop w:val="0"/>
      <w:marBottom w:val="0"/>
      <w:divBdr>
        <w:top w:val="none" w:sz="0" w:space="0" w:color="auto"/>
        <w:left w:val="none" w:sz="0" w:space="0" w:color="auto"/>
        <w:bottom w:val="none" w:sz="0" w:space="0" w:color="auto"/>
        <w:right w:val="none" w:sz="0" w:space="0" w:color="auto"/>
      </w:divBdr>
    </w:div>
    <w:div w:id="1875650408">
      <w:bodyDiv w:val="1"/>
      <w:marLeft w:val="0"/>
      <w:marRight w:val="0"/>
      <w:marTop w:val="0"/>
      <w:marBottom w:val="0"/>
      <w:divBdr>
        <w:top w:val="none" w:sz="0" w:space="0" w:color="auto"/>
        <w:left w:val="none" w:sz="0" w:space="0" w:color="auto"/>
        <w:bottom w:val="none" w:sz="0" w:space="0" w:color="auto"/>
        <w:right w:val="none" w:sz="0" w:space="0" w:color="auto"/>
      </w:divBdr>
      <w:divsChild>
        <w:div w:id="430710228">
          <w:marLeft w:val="0"/>
          <w:marRight w:val="0"/>
          <w:marTop w:val="0"/>
          <w:marBottom w:val="0"/>
          <w:divBdr>
            <w:top w:val="none" w:sz="0" w:space="0" w:color="auto"/>
            <w:left w:val="none" w:sz="0" w:space="0" w:color="auto"/>
            <w:bottom w:val="none" w:sz="0" w:space="0" w:color="auto"/>
            <w:right w:val="none" w:sz="0" w:space="0" w:color="auto"/>
          </w:divBdr>
          <w:divsChild>
            <w:div w:id="942568560">
              <w:marLeft w:val="0"/>
              <w:marRight w:val="0"/>
              <w:marTop w:val="0"/>
              <w:marBottom w:val="0"/>
              <w:divBdr>
                <w:top w:val="none" w:sz="0" w:space="0" w:color="auto"/>
                <w:left w:val="none" w:sz="0" w:space="0" w:color="auto"/>
                <w:bottom w:val="none" w:sz="0" w:space="0" w:color="auto"/>
                <w:right w:val="none" w:sz="0" w:space="0" w:color="auto"/>
              </w:divBdr>
              <w:divsChild>
                <w:div w:id="684551264">
                  <w:marLeft w:val="0"/>
                  <w:marRight w:val="0"/>
                  <w:marTop w:val="0"/>
                  <w:marBottom w:val="0"/>
                  <w:divBdr>
                    <w:top w:val="none" w:sz="0" w:space="0" w:color="auto"/>
                    <w:left w:val="none" w:sz="0" w:space="0" w:color="auto"/>
                    <w:bottom w:val="none" w:sz="0" w:space="0" w:color="auto"/>
                    <w:right w:val="none" w:sz="0" w:space="0" w:color="auto"/>
                  </w:divBdr>
                  <w:divsChild>
                    <w:div w:id="48849467">
                      <w:marLeft w:val="0"/>
                      <w:marRight w:val="0"/>
                      <w:marTop w:val="0"/>
                      <w:marBottom w:val="0"/>
                      <w:divBdr>
                        <w:top w:val="none" w:sz="0" w:space="0" w:color="auto"/>
                        <w:left w:val="none" w:sz="0" w:space="0" w:color="auto"/>
                        <w:bottom w:val="none" w:sz="0" w:space="0" w:color="auto"/>
                        <w:right w:val="none" w:sz="0" w:space="0" w:color="auto"/>
                      </w:divBdr>
                      <w:divsChild>
                        <w:div w:id="1545217177">
                          <w:marLeft w:val="0"/>
                          <w:marRight w:val="0"/>
                          <w:marTop w:val="0"/>
                          <w:marBottom w:val="0"/>
                          <w:divBdr>
                            <w:top w:val="none" w:sz="0" w:space="0" w:color="auto"/>
                            <w:left w:val="none" w:sz="0" w:space="0" w:color="auto"/>
                            <w:bottom w:val="none" w:sz="0" w:space="0" w:color="auto"/>
                            <w:right w:val="none" w:sz="0" w:space="0" w:color="auto"/>
                          </w:divBdr>
                          <w:divsChild>
                            <w:div w:id="615596472">
                              <w:marLeft w:val="0"/>
                              <w:marRight w:val="0"/>
                              <w:marTop w:val="0"/>
                              <w:marBottom w:val="0"/>
                              <w:divBdr>
                                <w:top w:val="none" w:sz="0" w:space="0" w:color="auto"/>
                                <w:left w:val="none" w:sz="0" w:space="0" w:color="auto"/>
                                <w:bottom w:val="none" w:sz="0" w:space="0" w:color="auto"/>
                                <w:right w:val="none" w:sz="0" w:space="0" w:color="auto"/>
                              </w:divBdr>
                              <w:divsChild>
                                <w:div w:id="20411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555864">
      <w:bodyDiv w:val="1"/>
      <w:marLeft w:val="0"/>
      <w:marRight w:val="0"/>
      <w:marTop w:val="0"/>
      <w:marBottom w:val="0"/>
      <w:divBdr>
        <w:top w:val="none" w:sz="0" w:space="0" w:color="auto"/>
        <w:left w:val="none" w:sz="0" w:space="0" w:color="auto"/>
        <w:bottom w:val="none" w:sz="0" w:space="0" w:color="auto"/>
        <w:right w:val="none" w:sz="0" w:space="0" w:color="auto"/>
      </w:divBdr>
    </w:div>
    <w:div w:id="1937516469">
      <w:bodyDiv w:val="1"/>
      <w:marLeft w:val="0"/>
      <w:marRight w:val="0"/>
      <w:marTop w:val="0"/>
      <w:marBottom w:val="0"/>
      <w:divBdr>
        <w:top w:val="none" w:sz="0" w:space="0" w:color="auto"/>
        <w:left w:val="none" w:sz="0" w:space="0" w:color="auto"/>
        <w:bottom w:val="none" w:sz="0" w:space="0" w:color="auto"/>
        <w:right w:val="none" w:sz="0" w:space="0" w:color="auto"/>
      </w:divBdr>
    </w:div>
    <w:div w:id="1956908870">
      <w:bodyDiv w:val="1"/>
      <w:marLeft w:val="0"/>
      <w:marRight w:val="0"/>
      <w:marTop w:val="0"/>
      <w:marBottom w:val="0"/>
      <w:divBdr>
        <w:top w:val="none" w:sz="0" w:space="0" w:color="auto"/>
        <w:left w:val="none" w:sz="0" w:space="0" w:color="auto"/>
        <w:bottom w:val="none" w:sz="0" w:space="0" w:color="auto"/>
        <w:right w:val="none" w:sz="0" w:space="0" w:color="auto"/>
      </w:divBdr>
    </w:div>
    <w:div w:id="1972438705">
      <w:bodyDiv w:val="1"/>
      <w:marLeft w:val="0"/>
      <w:marRight w:val="0"/>
      <w:marTop w:val="0"/>
      <w:marBottom w:val="0"/>
      <w:divBdr>
        <w:top w:val="none" w:sz="0" w:space="0" w:color="auto"/>
        <w:left w:val="none" w:sz="0" w:space="0" w:color="auto"/>
        <w:bottom w:val="none" w:sz="0" w:space="0" w:color="auto"/>
        <w:right w:val="none" w:sz="0" w:space="0" w:color="auto"/>
      </w:divBdr>
    </w:div>
    <w:div w:id="1998879953">
      <w:bodyDiv w:val="1"/>
      <w:marLeft w:val="0"/>
      <w:marRight w:val="0"/>
      <w:marTop w:val="0"/>
      <w:marBottom w:val="0"/>
      <w:divBdr>
        <w:top w:val="none" w:sz="0" w:space="0" w:color="auto"/>
        <w:left w:val="none" w:sz="0" w:space="0" w:color="auto"/>
        <w:bottom w:val="none" w:sz="0" w:space="0" w:color="auto"/>
        <w:right w:val="none" w:sz="0" w:space="0" w:color="auto"/>
      </w:divBdr>
      <w:divsChild>
        <w:div w:id="1337077096">
          <w:marLeft w:val="0"/>
          <w:marRight w:val="0"/>
          <w:marTop w:val="0"/>
          <w:marBottom w:val="0"/>
          <w:divBdr>
            <w:top w:val="none" w:sz="0" w:space="0" w:color="auto"/>
            <w:left w:val="none" w:sz="0" w:space="0" w:color="auto"/>
            <w:bottom w:val="none" w:sz="0" w:space="0" w:color="auto"/>
            <w:right w:val="none" w:sz="0" w:space="0" w:color="auto"/>
          </w:divBdr>
          <w:divsChild>
            <w:div w:id="1059478360">
              <w:marLeft w:val="0"/>
              <w:marRight w:val="0"/>
              <w:marTop w:val="0"/>
              <w:marBottom w:val="0"/>
              <w:divBdr>
                <w:top w:val="none" w:sz="0" w:space="0" w:color="auto"/>
                <w:left w:val="none" w:sz="0" w:space="0" w:color="auto"/>
                <w:bottom w:val="none" w:sz="0" w:space="0" w:color="auto"/>
                <w:right w:val="none" w:sz="0" w:space="0" w:color="auto"/>
              </w:divBdr>
              <w:divsChild>
                <w:div w:id="2049797703">
                  <w:marLeft w:val="0"/>
                  <w:marRight w:val="0"/>
                  <w:marTop w:val="0"/>
                  <w:marBottom w:val="0"/>
                  <w:divBdr>
                    <w:top w:val="none" w:sz="0" w:space="0" w:color="auto"/>
                    <w:left w:val="none" w:sz="0" w:space="0" w:color="auto"/>
                    <w:bottom w:val="none" w:sz="0" w:space="0" w:color="auto"/>
                    <w:right w:val="none" w:sz="0" w:space="0" w:color="auto"/>
                  </w:divBdr>
                  <w:divsChild>
                    <w:div w:id="1215199564">
                      <w:marLeft w:val="0"/>
                      <w:marRight w:val="0"/>
                      <w:marTop w:val="0"/>
                      <w:marBottom w:val="0"/>
                      <w:divBdr>
                        <w:top w:val="none" w:sz="0" w:space="0" w:color="auto"/>
                        <w:left w:val="none" w:sz="0" w:space="0" w:color="auto"/>
                        <w:bottom w:val="none" w:sz="0" w:space="0" w:color="auto"/>
                        <w:right w:val="none" w:sz="0" w:space="0" w:color="auto"/>
                      </w:divBdr>
                      <w:divsChild>
                        <w:div w:id="1104181782">
                          <w:marLeft w:val="0"/>
                          <w:marRight w:val="0"/>
                          <w:marTop w:val="0"/>
                          <w:marBottom w:val="0"/>
                          <w:divBdr>
                            <w:top w:val="none" w:sz="0" w:space="0" w:color="auto"/>
                            <w:left w:val="none" w:sz="0" w:space="0" w:color="auto"/>
                            <w:bottom w:val="none" w:sz="0" w:space="0" w:color="auto"/>
                            <w:right w:val="none" w:sz="0" w:space="0" w:color="auto"/>
                          </w:divBdr>
                          <w:divsChild>
                            <w:div w:id="1621569905">
                              <w:marLeft w:val="0"/>
                              <w:marRight w:val="0"/>
                              <w:marTop w:val="0"/>
                              <w:marBottom w:val="0"/>
                              <w:divBdr>
                                <w:top w:val="none" w:sz="0" w:space="0" w:color="auto"/>
                                <w:left w:val="none" w:sz="0" w:space="0" w:color="auto"/>
                                <w:bottom w:val="none" w:sz="0" w:space="0" w:color="auto"/>
                                <w:right w:val="none" w:sz="0" w:space="0" w:color="auto"/>
                              </w:divBdr>
                              <w:divsChild>
                                <w:div w:id="8799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8804">
      <w:bodyDiv w:val="1"/>
      <w:marLeft w:val="0"/>
      <w:marRight w:val="0"/>
      <w:marTop w:val="0"/>
      <w:marBottom w:val="0"/>
      <w:divBdr>
        <w:top w:val="none" w:sz="0" w:space="0" w:color="auto"/>
        <w:left w:val="none" w:sz="0" w:space="0" w:color="auto"/>
        <w:bottom w:val="none" w:sz="0" w:space="0" w:color="auto"/>
        <w:right w:val="none" w:sz="0" w:space="0" w:color="auto"/>
      </w:divBdr>
    </w:div>
    <w:div w:id="2121218089">
      <w:bodyDiv w:val="1"/>
      <w:marLeft w:val="0"/>
      <w:marRight w:val="0"/>
      <w:marTop w:val="0"/>
      <w:marBottom w:val="0"/>
      <w:divBdr>
        <w:top w:val="none" w:sz="0" w:space="0" w:color="auto"/>
        <w:left w:val="none" w:sz="0" w:space="0" w:color="auto"/>
        <w:bottom w:val="none" w:sz="0" w:space="0" w:color="auto"/>
        <w:right w:val="none" w:sz="0" w:space="0" w:color="auto"/>
      </w:divBdr>
    </w:div>
    <w:div w:id="2132094960">
      <w:bodyDiv w:val="1"/>
      <w:marLeft w:val="0"/>
      <w:marRight w:val="0"/>
      <w:marTop w:val="0"/>
      <w:marBottom w:val="0"/>
      <w:divBdr>
        <w:top w:val="none" w:sz="0" w:space="0" w:color="auto"/>
        <w:left w:val="none" w:sz="0" w:space="0" w:color="auto"/>
        <w:bottom w:val="none" w:sz="0" w:space="0" w:color="auto"/>
        <w:right w:val="none" w:sz="0" w:space="0" w:color="auto"/>
      </w:divBdr>
    </w:div>
    <w:div w:id="2140568230">
      <w:bodyDiv w:val="1"/>
      <w:marLeft w:val="0"/>
      <w:marRight w:val="0"/>
      <w:marTop w:val="0"/>
      <w:marBottom w:val="0"/>
      <w:divBdr>
        <w:top w:val="none" w:sz="0" w:space="0" w:color="auto"/>
        <w:left w:val="none" w:sz="0" w:space="0" w:color="auto"/>
        <w:bottom w:val="none" w:sz="0" w:space="0" w:color="auto"/>
        <w:right w:val="none" w:sz="0" w:space="0" w:color="auto"/>
      </w:divBdr>
    </w:div>
    <w:div w:id="2144232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arisworld.com/en-gb/services/software-assur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WI%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5" ma:contentTypeDescription="Vytvořit nový dokument" ma:contentTypeScope="" ma:versionID="f15a30c9db5724559727eae8ced52796">
  <xsd:schema xmlns:xsd="http://www.w3.org/2001/XMLSchema" xmlns:xs="http://www.w3.org/2001/XMLSchema" xmlns:p="http://schemas.microsoft.com/office/2006/metadata/properties" xmlns:ns3="5386a7db-36dc-47e8-aacb-0d5051febeea" xmlns:ns4="189c7478-f36e-4d06-b026-5479ab3e2b44" targetNamespace="http://schemas.microsoft.com/office/2006/metadata/properties" ma:root="true" ma:fieldsID="95573407afdf44c1e4656b61c5dee067" ns3:_="" ns4:_="">
    <xsd:import namespace="5386a7db-36dc-47e8-aacb-0d5051febeea"/>
    <xsd:import namespace="189c7478-f36e-4d06-b026-5479ab3e2b44"/>
    <xsd:element name="properties">
      <xsd:complexType>
        <xsd:sequence>
          <xsd:element name="documentManagement">
            <xsd:complexType>
              <xsd:all>
                <xsd:element ref="ns3:VZP_WorkflowHistoryBoolea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WorkflowHistoryBoolean" ma:index="14" nillable="true" ma:displayName="Obsahuje položky historie" ma:default="0" ma:internalName="VZP_WorkflowHistoryBoolean"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9c7478-f36e-4d06-b026-5479ab3e2b44" elementFormDefault="qualified">
    <xsd:import namespace="http://schemas.microsoft.com/office/2006/documentManagement/types"/>
    <xsd:import namespace="http://schemas.microsoft.com/office/infopath/2007/PartnerControls"/>
    <xsd:element name="SharedWithUsers" ma:index="1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9c7478-f36e-4d06-b026-5479ab3e2b44">
      <UserInfo>
        <DisplayName>Legát Ctibor (VZP ČR Ústředí)</DisplayName>
        <AccountId>1220</AccountId>
        <AccountType/>
      </UserInfo>
      <UserInfo>
        <DisplayName>Listík Josef (VZP ČR Ústředí)</DisplayName>
        <AccountId>11040</AccountId>
        <AccountType/>
      </UserInfo>
      <UserInfo>
        <DisplayName>Bogač Jaroslav Mgr. MBA (VZP ČR Ústředí)</DisplayName>
        <AccountId>778</AccountId>
        <AccountType/>
      </UserInfo>
      <UserInfo>
        <DisplayName>Cihlář Petr Ing. (VZP ČR Ústředí)</DisplayName>
        <AccountId>8718</AccountId>
        <AccountType/>
      </UserInfo>
      <UserInfo>
        <DisplayName>Nácovská Zlata BBA (VZP ČR Ústředí)</DisplayName>
        <AccountId>9420</AccountId>
        <AccountType/>
      </UserInfo>
      <UserInfo>
        <DisplayName>Petrčka Vladimír (VZP ČR Ústředí)</DisplayName>
        <AccountId>5820</AccountId>
        <AccountType/>
      </UserInfo>
    </SharedWithUsers>
    <VZP_WorkflowHistoryBoolean xmlns="5386a7db-36dc-47e8-aacb-0d5051febeea">true</VZP_WorkflowHistoryBoolea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5543-BB2F-45C3-A0A3-0142611C1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189c7478-f36e-4d06-b026-5479ab3e2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6E530-B869-4C4E-B67B-93E4802BF0AB}">
  <ds:schemaRefs>
    <ds:schemaRef ds:uri="http://schemas.microsoft.com/sharepoint/v3/contenttype/forms"/>
  </ds:schemaRefs>
</ds:datastoreItem>
</file>

<file path=customXml/itemProps3.xml><?xml version="1.0" encoding="utf-8"?>
<ds:datastoreItem xmlns:ds="http://schemas.openxmlformats.org/officeDocument/2006/customXml" ds:itemID="{1B51257C-8A8F-474F-8AB8-06DBE9A8E29C}">
  <ds:schemaRefs>
    <ds:schemaRef ds:uri="http://purl.org/dc/elements/1.1/"/>
    <ds:schemaRef ds:uri="http://schemas.microsoft.com/office/2006/metadata/properties"/>
    <ds:schemaRef ds:uri="189c7478-f36e-4d06-b026-5479ab3e2b44"/>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386a7db-36dc-47e8-aacb-0d5051febeea"/>
    <ds:schemaRef ds:uri="http://www.w3.org/XML/1998/namespace"/>
  </ds:schemaRefs>
</ds:datastoreItem>
</file>

<file path=customXml/itemProps4.xml><?xml version="1.0" encoding="utf-8"?>
<ds:datastoreItem xmlns:ds="http://schemas.openxmlformats.org/officeDocument/2006/customXml" ds:itemID="{9FF7B29C-0C69-4322-8243-956F89B3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HOWI Template</Template>
  <TotalTime>1</TotalTime>
  <Pages>15</Pages>
  <Words>4798</Words>
  <Characters>28298</Characters>
  <Application>Microsoft Office Word</Application>
  <DocSecurity>0</DocSecurity>
  <Lines>235</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scanservice a.s.</Company>
  <LinksUpToDate>false</LinksUpToDate>
  <CharactersWithSpaces>33030</CharactersWithSpaces>
  <SharedDoc>false</SharedDoc>
  <HyperlinkBase/>
  <HLinks>
    <vt:vector size="6" baseType="variant">
      <vt:variant>
        <vt:i4>7536648</vt:i4>
      </vt:variant>
      <vt:variant>
        <vt:i4>41592</vt:i4>
      </vt:variant>
      <vt:variant>
        <vt:i4>1027</vt:i4>
      </vt:variant>
      <vt:variant>
        <vt:i4>1</vt:i4>
      </vt:variant>
      <vt:variant>
        <vt:lpwstr>isa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Indicative pricing – Account Payable</dc:subject>
  <dc:creator>Milan Zajíček</dc:creator>
  <cp:keywords/>
  <dc:description/>
  <cp:lastModifiedBy>Pešková Václava (VZP ČR Ústředí)</cp:lastModifiedBy>
  <cp:revision>2</cp:revision>
  <cp:lastPrinted>2022-01-03T07:50:00Z</cp:lastPrinted>
  <dcterms:created xsi:type="dcterms:W3CDTF">2022-01-05T13:44:00Z</dcterms:created>
  <dcterms:modified xsi:type="dcterms:W3CDTF">2022-01-05T13:44:00Z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0x010100C558EDF2B3ED6243BB2AD3673F3B7728</vt:lpwstr>
  </property>
</Properties>
</file>