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53FE5" w14:textId="407DEC7A" w:rsidR="004243BC" w:rsidRPr="00C97FB5" w:rsidRDefault="004243BC" w:rsidP="000B0AA7">
      <w:pPr>
        <w:pStyle w:val="StylDoprava"/>
        <w:rPr>
          <w:rFonts w:cs="Arial"/>
          <w:sz w:val="22"/>
          <w:szCs w:val="22"/>
        </w:rPr>
      </w:pPr>
      <w:r w:rsidRPr="00C97FB5">
        <w:rPr>
          <w:rFonts w:cs="Arial"/>
          <w:sz w:val="22"/>
          <w:szCs w:val="22"/>
        </w:rPr>
        <w:t xml:space="preserve">Č.j. SPÚ </w:t>
      </w:r>
      <w:r w:rsidR="004A0717" w:rsidRPr="004A0717">
        <w:rPr>
          <w:rFonts w:cs="Arial"/>
          <w:sz w:val="22"/>
          <w:szCs w:val="22"/>
        </w:rPr>
        <w:t>462654/2021/121/Roh</w:t>
      </w:r>
    </w:p>
    <w:p w14:paraId="4FC10F9A"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3C8077DD"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278328DC"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DC35603"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79C7A5FA"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JUDr. Roman Brnčal, LL.M., ředitel Krajského pozemkového úřadu pro Olomoucký kraj</w:t>
      </w:r>
    </w:p>
    <w:p w14:paraId="7B374F71" w14:textId="77777777" w:rsidR="00FB6E4E" w:rsidRPr="00C97FB5" w:rsidRDefault="00BC17A6" w:rsidP="000B0AA7">
      <w:pPr>
        <w:pStyle w:val="VnitrniText"/>
        <w:ind w:firstLine="0"/>
        <w:rPr>
          <w:sz w:val="22"/>
          <w:szCs w:val="22"/>
        </w:rPr>
      </w:pPr>
      <w:r w:rsidRPr="00C97FB5">
        <w:rPr>
          <w:sz w:val="22"/>
          <w:szCs w:val="22"/>
        </w:rPr>
        <w:t>adresa Blanická 383/1, 77900 Olomouc</w:t>
      </w:r>
    </w:p>
    <w:p w14:paraId="13EFAA59"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6C66DB64" w14:textId="77777777" w:rsidR="00BC17A6" w:rsidRPr="00C97FB5" w:rsidRDefault="00BC17A6" w:rsidP="000B0AA7">
      <w:pPr>
        <w:pStyle w:val="VnitrniText"/>
        <w:ind w:firstLine="0"/>
        <w:rPr>
          <w:sz w:val="22"/>
          <w:szCs w:val="22"/>
        </w:rPr>
      </w:pPr>
    </w:p>
    <w:p w14:paraId="40FB7AF9" w14:textId="77777777" w:rsidR="00CF17C0" w:rsidRPr="00C97FB5" w:rsidRDefault="00CF17C0" w:rsidP="000B0AA7">
      <w:pPr>
        <w:pStyle w:val="VnitrniText"/>
        <w:ind w:firstLine="0"/>
        <w:rPr>
          <w:sz w:val="22"/>
          <w:szCs w:val="22"/>
        </w:rPr>
      </w:pPr>
      <w:r w:rsidRPr="00C97FB5">
        <w:rPr>
          <w:sz w:val="22"/>
          <w:szCs w:val="22"/>
        </w:rPr>
        <w:t>a</w:t>
      </w:r>
    </w:p>
    <w:p w14:paraId="0AA96ED0" w14:textId="77777777" w:rsidR="00BC17A6" w:rsidRPr="00C97FB5" w:rsidRDefault="00BC17A6" w:rsidP="000B0AA7">
      <w:pPr>
        <w:pStyle w:val="VnitrniText"/>
        <w:ind w:firstLine="0"/>
        <w:rPr>
          <w:sz w:val="22"/>
          <w:szCs w:val="22"/>
        </w:rPr>
      </w:pPr>
    </w:p>
    <w:p w14:paraId="210CD890" w14:textId="77777777" w:rsidR="00BC17A6" w:rsidRPr="00C97FB5" w:rsidRDefault="00BC17A6" w:rsidP="000B0AA7">
      <w:pPr>
        <w:pStyle w:val="VnitrniText"/>
        <w:ind w:firstLine="0"/>
        <w:rPr>
          <w:sz w:val="22"/>
          <w:szCs w:val="22"/>
        </w:rPr>
      </w:pPr>
      <w:r w:rsidRPr="00C97FB5">
        <w:rPr>
          <w:b/>
          <w:sz w:val="22"/>
          <w:szCs w:val="22"/>
        </w:rPr>
        <w:t>Agrovysočina, a.s.</w:t>
      </w:r>
    </w:p>
    <w:p w14:paraId="04DCCC3B" w14:textId="77777777" w:rsidR="00BC17A6" w:rsidRPr="00C97FB5" w:rsidRDefault="00BC17A6" w:rsidP="000B0AA7">
      <w:pPr>
        <w:pStyle w:val="VnitrniText"/>
        <w:ind w:firstLine="0"/>
        <w:rPr>
          <w:sz w:val="22"/>
          <w:szCs w:val="22"/>
        </w:rPr>
      </w:pPr>
      <w:r w:rsidRPr="00C97FB5">
        <w:rPr>
          <w:sz w:val="22"/>
          <w:szCs w:val="22"/>
        </w:rPr>
        <w:t>se sídlem Zarybník 516, Měřín, PSČ 594 42</w:t>
      </w:r>
    </w:p>
    <w:p w14:paraId="2593A497" w14:textId="77777777" w:rsidR="00BC17A6" w:rsidRPr="00C97FB5" w:rsidRDefault="00BC17A6" w:rsidP="000B0AA7">
      <w:pPr>
        <w:pStyle w:val="VnitrniText"/>
        <w:ind w:firstLine="0"/>
        <w:rPr>
          <w:sz w:val="22"/>
          <w:szCs w:val="22"/>
        </w:rPr>
      </w:pPr>
      <w:r w:rsidRPr="00C97FB5">
        <w:rPr>
          <w:sz w:val="22"/>
          <w:szCs w:val="22"/>
        </w:rPr>
        <w:t>IČO: 46900721</w:t>
      </w:r>
    </w:p>
    <w:p w14:paraId="2C1DEE54" w14:textId="515E0017" w:rsidR="00BC17A6" w:rsidRPr="00C97FB5" w:rsidRDefault="00BC17A6" w:rsidP="000B0AA7">
      <w:pPr>
        <w:pStyle w:val="VnitrniText"/>
        <w:ind w:firstLine="0"/>
        <w:rPr>
          <w:sz w:val="22"/>
          <w:szCs w:val="22"/>
        </w:rPr>
      </w:pPr>
      <w:r w:rsidRPr="00C97FB5">
        <w:rPr>
          <w:sz w:val="22"/>
          <w:szCs w:val="22"/>
        </w:rPr>
        <w:t>DIČ: CZ46900721, zapsán</w:t>
      </w:r>
      <w:r w:rsidR="005E64C6">
        <w:rPr>
          <w:sz w:val="22"/>
          <w:szCs w:val="22"/>
        </w:rPr>
        <w:t>a</w:t>
      </w:r>
      <w:r w:rsidRPr="00C97FB5">
        <w:rPr>
          <w:sz w:val="22"/>
          <w:szCs w:val="22"/>
        </w:rPr>
        <w:t xml:space="preserve"> v obchodním rejstř</w:t>
      </w:r>
      <w:r w:rsidR="005E64C6">
        <w:rPr>
          <w:sz w:val="22"/>
          <w:szCs w:val="22"/>
        </w:rPr>
        <w:t>í</w:t>
      </w:r>
      <w:r w:rsidRPr="00C97FB5">
        <w:rPr>
          <w:sz w:val="22"/>
          <w:szCs w:val="22"/>
        </w:rPr>
        <w:t>ku, vedeném Krajským soudem v Brně oddíl B, vložka 849</w:t>
      </w:r>
    </w:p>
    <w:p w14:paraId="48B337A0" w14:textId="1D43E968" w:rsidR="005E64C6" w:rsidRDefault="005E64C6" w:rsidP="000B0AA7">
      <w:pPr>
        <w:pStyle w:val="VnitrniText"/>
        <w:ind w:firstLine="0"/>
        <w:rPr>
          <w:sz w:val="22"/>
          <w:szCs w:val="22"/>
        </w:rPr>
      </w:pPr>
      <w:r>
        <w:rPr>
          <w:sz w:val="22"/>
          <w:szCs w:val="22"/>
        </w:rPr>
        <w:t>zast. Ing. Gabriel Večeřa, předseda představenstva</w:t>
      </w:r>
    </w:p>
    <w:p w14:paraId="134CCC35" w14:textId="2589D9E8" w:rsidR="00BC17A6" w:rsidRPr="00C97FB5" w:rsidRDefault="005E64C6" w:rsidP="000B0AA7">
      <w:pPr>
        <w:pStyle w:val="VnitrniText"/>
        <w:ind w:firstLine="0"/>
        <w:rPr>
          <w:sz w:val="22"/>
          <w:szCs w:val="22"/>
        </w:rPr>
      </w:pPr>
      <w:r>
        <w:rPr>
          <w:sz w:val="22"/>
          <w:szCs w:val="22"/>
        </w:rPr>
        <w:t>(dále</w:t>
      </w:r>
      <w:r w:rsidR="00BC17A6" w:rsidRPr="00C97FB5">
        <w:rPr>
          <w:sz w:val="22"/>
          <w:szCs w:val="22"/>
        </w:rPr>
        <w:t xml:space="preserve"> jen "nabyvatel")</w:t>
      </w:r>
    </w:p>
    <w:p w14:paraId="0442CFDE" w14:textId="77777777" w:rsidR="00BC17A6" w:rsidRPr="00C97FB5" w:rsidRDefault="00BC17A6" w:rsidP="000B0AA7">
      <w:pPr>
        <w:pStyle w:val="VnitrniText"/>
        <w:ind w:firstLine="0"/>
        <w:rPr>
          <w:sz w:val="22"/>
          <w:szCs w:val="22"/>
        </w:rPr>
      </w:pPr>
    </w:p>
    <w:p w14:paraId="122D3D7C" w14:textId="77777777" w:rsidR="00CF17C0" w:rsidRPr="00C97FB5" w:rsidRDefault="00CF17C0" w:rsidP="000B0AA7">
      <w:pPr>
        <w:pStyle w:val="VnitrniText"/>
        <w:ind w:firstLine="0"/>
        <w:rPr>
          <w:sz w:val="22"/>
          <w:szCs w:val="22"/>
        </w:rPr>
      </w:pPr>
    </w:p>
    <w:p w14:paraId="6C9C7C9C"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A656036" w14:textId="77777777" w:rsidR="00CF17C0" w:rsidRPr="00C97FB5" w:rsidRDefault="00CF17C0" w:rsidP="001274AE">
      <w:pPr>
        <w:rPr>
          <w:rFonts w:ascii="Arial" w:hAnsi="Arial" w:cs="Arial"/>
          <w:sz w:val="22"/>
          <w:szCs w:val="22"/>
        </w:rPr>
      </w:pPr>
    </w:p>
    <w:p w14:paraId="2E28D50E" w14:textId="77777777" w:rsidR="00830569" w:rsidRPr="00C97FB5" w:rsidRDefault="00830569" w:rsidP="001274AE">
      <w:pPr>
        <w:rPr>
          <w:rFonts w:ascii="Arial" w:hAnsi="Arial" w:cs="Arial"/>
          <w:sz w:val="22"/>
          <w:szCs w:val="22"/>
        </w:rPr>
      </w:pPr>
    </w:p>
    <w:p w14:paraId="6F8240F7"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73033D7C"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2001S21/63</w:t>
      </w:r>
    </w:p>
    <w:p w14:paraId="5E5AC4B1" w14:textId="77777777" w:rsidR="00CF17C0" w:rsidRPr="00C97FB5" w:rsidRDefault="00CF17C0" w:rsidP="00D06D0F">
      <w:pPr>
        <w:rPr>
          <w:rFonts w:ascii="Arial" w:hAnsi="Arial" w:cs="Arial"/>
          <w:sz w:val="22"/>
          <w:szCs w:val="22"/>
        </w:rPr>
      </w:pPr>
    </w:p>
    <w:p w14:paraId="5B38A3E0" w14:textId="77777777" w:rsidR="00CF17C0" w:rsidRPr="00C97FB5" w:rsidRDefault="00CF17C0" w:rsidP="00D06D0F">
      <w:pPr>
        <w:rPr>
          <w:rFonts w:ascii="Arial" w:hAnsi="Arial" w:cs="Arial"/>
          <w:sz w:val="22"/>
          <w:szCs w:val="22"/>
        </w:rPr>
      </w:pPr>
    </w:p>
    <w:p w14:paraId="26F39F98"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6B3E4E2D"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504A0AE2"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439067BA" w14:textId="77777777" w:rsidR="008505AD" w:rsidRPr="00112F3C" w:rsidRDefault="008505AD" w:rsidP="00112F3C">
      <w:pPr>
        <w:pStyle w:val="cary"/>
      </w:pPr>
      <w:r w:rsidRPr="00112F3C">
        <w:t>------------------------------------------------------------------------------------------------------------------------</w:t>
      </w:r>
      <w:r w:rsidR="00E60971" w:rsidRPr="00112F3C">
        <w:t>--</w:t>
      </w:r>
      <w:r w:rsidR="007431BA" w:rsidRPr="00112F3C">
        <w:t>-----------</w:t>
      </w:r>
    </w:p>
    <w:p w14:paraId="15E82C6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6FD33FB" w14:textId="77777777" w:rsidR="007431BA" w:rsidRPr="007431BA" w:rsidRDefault="007431BA" w:rsidP="00112F3C">
      <w:pPr>
        <w:pStyle w:val="cary"/>
      </w:pPr>
      <w:r w:rsidRPr="007431BA">
        <w:t>-------------------------------------------------------------------------------------------------------------------------------------</w:t>
      </w:r>
    </w:p>
    <w:p w14:paraId="3ABFEA9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F987F5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Sobotín</w:t>
      </w:r>
      <w:r w:rsidRPr="00257EB0">
        <w:rPr>
          <w:rStyle w:val="tabulkyNemovitosti"/>
        </w:rPr>
        <w:tab/>
        <w:t>Sobotín</w:t>
      </w:r>
      <w:r w:rsidRPr="00257EB0">
        <w:rPr>
          <w:rStyle w:val="tabulkyNemovitosti"/>
        </w:rPr>
        <w:tab/>
        <w:t>303</w:t>
      </w:r>
      <w:r w:rsidRPr="00257EB0">
        <w:rPr>
          <w:rStyle w:val="tabulkyNemovitosti"/>
        </w:rPr>
        <w:tab/>
        <w:t>orná půda</w:t>
      </w:r>
      <w:r w:rsidRPr="00257EB0">
        <w:rPr>
          <w:rStyle w:val="tabulkyNemovitosti"/>
        </w:rPr>
        <w:tab/>
        <w:t>10002</w:t>
      </w:r>
    </w:p>
    <w:p w14:paraId="485A4BE7" w14:textId="77777777" w:rsidR="008505AD" w:rsidRPr="00257EB0" w:rsidRDefault="008505AD" w:rsidP="00257EB0">
      <w:pPr>
        <w:tabs>
          <w:tab w:val="left" w:pos="2268"/>
          <w:tab w:val="left" w:pos="4536"/>
          <w:tab w:val="left" w:pos="6237"/>
          <w:tab w:val="right" w:pos="9639"/>
        </w:tabs>
        <w:rPr>
          <w:rStyle w:val="tabulkyNemovitosti"/>
        </w:rPr>
      </w:pPr>
    </w:p>
    <w:p w14:paraId="4B1EBD5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552F6C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Sobotín</w:t>
      </w:r>
      <w:r w:rsidRPr="00257EB0">
        <w:rPr>
          <w:rStyle w:val="tabulkyNemovitosti"/>
        </w:rPr>
        <w:tab/>
        <w:t>Sobotín</w:t>
      </w:r>
      <w:r w:rsidRPr="00257EB0">
        <w:rPr>
          <w:rStyle w:val="tabulkyNemovitosti"/>
        </w:rPr>
        <w:tab/>
        <w:t>1458/1</w:t>
      </w:r>
      <w:r w:rsidRPr="00257EB0">
        <w:rPr>
          <w:rStyle w:val="tabulkyNemovitosti"/>
        </w:rPr>
        <w:tab/>
        <w:t>orná půda</w:t>
      </w:r>
      <w:r w:rsidRPr="00257EB0">
        <w:rPr>
          <w:rStyle w:val="tabulkyNemovitosti"/>
        </w:rPr>
        <w:tab/>
        <w:t>10002</w:t>
      </w:r>
    </w:p>
    <w:p w14:paraId="0AD1AB93" w14:textId="77777777" w:rsidR="008505AD" w:rsidRPr="00257EB0" w:rsidRDefault="008505AD" w:rsidP="00257EB0">
      <w:pPr>
        <w:tabs>
          <w:tab w:val="left" w:pos="2268"/>
          <w:tab w:val="left" w:pos="4536"/>
          <w:tab w:val="left" w:pos="6237"/>
          <w:tab w:val="right" w:pos="9639"/>
        </w:tabs>
        <w:rPr>
          <w:rStyle w:val="tabulkyNemovitosti"/>
        </w:rPr>
      </w:pPr>
    </w:p>
    <w:p w14:paraId="28AFEF4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07C796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Sobotín</w:t>
      </w:r>
      <w:r w:rsidRPr="00257EB0">
        <w:rPr>
          <w:rStyle w:val="tabulkyNemovitosti"/>
        </w:rPr>
        <w:tab/>
        <w:t>Sobotín</w:t>
      </w:r>
      <w:r w:rsidRPr="00257EB0">
        <w:rPr>
          <w:rStyle w:val="tabulkyNemovitosti"/>
        </w:rPr>
        <w:tab/>
        <w:t>1709</w:t>
      </w:r>
      <w:r w:rsidRPr="00257EB0">
        <w:rPr>
          <w:rStyle w:val="tabulkyNemovitosti"/>
        </w:rPr>
        <w:tab/>
        <w:t>trvalý travní porost</w:t>
      </w:r>
      <w:r w:rsidRPr="00257EB0">
        <w:rPr>
          <w:rStyle w:val="tabulkyNemovitosti"/>
        </w:rPr>
        <w:tab/>
        <w:t>10002</w:t>
      </w:r>
    </w:p>
    <w:p w14:paraId="424B0844" w14:textId="77777777" w:rsidR="008505AD" w:rsidRPr="00257EB0" w:rsidRDefault="008505AD" w:rsidP="00257EB0">
      <w:pPr>
        <w:tabs>
          <w:tab w:val="left" w:pos="2268"/>
          <w:tab w:val="left" w:pos="4536"/>
          <w:tab w:val="left" w:pos="6237"/>
          <w:tab w:val="right" w:pos="9639"/>
        </w:tabs>
        <w:rPr>
          <w:rStyle w:val="tabulkyNemovitosti"/>
        </w:rPr>
      </w:pPr>
    </w:p>
    <w:p w14:paraId="5388DEF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4DF5D6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Sobotín</w:t>
      </w:r>
      <w:r w:rsidRPr="00257EB0">
        <w:rPr>
          <w:rStyle w:val="tabulkyNemovitosti"/>
        </w:rPr>
        <w:tab/>
        <w:t>Sobotín</w:t>
      </w:r>
      <w:r w:rsidRPr="00257EB0">
        <w:rPr>
          <w:rStyle w:val="tabulkyNemovitosti"/>
        </w:rPr>
        <w:tab/>
        <w:t>1717</w:t>
      </w:r>
      <w:r w:rsidRPr="00257EB0">
        <w:rPr>
          <w:rStyle w:val="tabulkyNemovitosti"/>
        </w:rPr>
        <w:tab/>
        <w:t>trvalý travní porost</w:t>
      </w:r>
      <w:r w:rsidRPr="00257EB0">
        <w:rPr>
          <w:rStyle w:val="tabulkyNemovitosti"/>
        </w:rPr>
        <w:tab/>
        <w:t>10002</w:t>
      </w:r>
    </w:p>
    <w:p w14:paraId="480E71C3" w14:textId="77777777" w:rsidR="007431BA" w:rsidRPr="007431BA" w:rsidRDefault="007431BA" w:rsidP="00112F3C">
      <w:pPr>
        <w:pStyle w:val="cary"/>
      </w:pPr>
      <w:r w:rsidRPr="007431BA">
        <w:t>-------------------------------------------------------------------------------------------------------------------------------------</w:t>
      </w:r>
    </w:p>
    <w:p w14:paraId="6D2F14A9" w14:textId="72165113" w:rsidR="00213539" w:rsidRPr="00C97FB5" w:rsidRDefault="00213539" w:rsidP="00213539">
      <w:pPr>
        <w:pStyle w:val="VnitrniText"/>
        <w:ind w:firstLine="0"/>
        <w:rPr>
          <w:sz w:val="22"/>
          <w:szCs w:val="22"/>
        </w:rPr>
      </w:pPr>
      <w:r w:rsidRPr="00C97FB5">
        <w:rPr>
          <w:sz w:val="22"/>
          <w:szCs w:val="22"/>
        </w:rPr>
        <w:t>zapsané na výše uvedených LV u Katastrálního úřadu pro Olomoucký kraj, Katastrální pracoviště Šumperk.</w:t>
      </w:r>
    </w:p>
    <w:p w14:paraId="42389AE5" w14:textId="77777777" w:rsidR="00757874" w:rsidRDefault="00757874" w:rsidP="00757874">
      <w:pPr>
        <w:pStyle w:val="VnitrniText"/>
        <w:ind w:firstLine="0"/>
      </w:pPr>
    </w:p>
    <w:p w14:paraId="109B14A4"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28739C10" w14:textId="77777777" w:rsidR="00423D92" w:rsidRDefault="00423D92" w:rsidP="00757874">
      <w:pPr>
        <w:pStyle w:val="VnitrniText"/>
        <w:ind w:firstLine="0"/>
        <w:rPr>
          <w:color w:val="000000"/>
        </w:rPr>
      </w:pPr>
    </w:p>
    <w:p w14:paraId="7636EC66"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3 952 395,00 Kč (slovy: tři miliony devět set padesát dva tisíce tři sta devadesát pět korun českých)</w:t>
      </w:r>
      <w:r w:rsidR="00F7680C">
        <w:rPr>
          <w:rFonts w:ascii="Arial" w:hAnsi="Arial" w:cs="Arial"/>
          <w:color w:val="000000"/>
          <w:sz w:val="22"/>
          <w:szCs w:val="22"/>
        </w:rPr>
        <w:t>.</w:t>
      </w:r>
    </w:p>
    <w:p w14:paraId="3417F60C" w14:textId="77777777" w:rsidR="00F7680C" w:rsidRPr="00757874" w:rsidRDefault="00F7680C" w:rsidP="00F7680C">
      <w:pPr>
        <w:jc w:val="both"/>
        <w:rPr>
          <w:rFonts w:cs="Arial"/>
          <w:color w:val="000000"/>
        </w:rPr>
      </w:pPr>
    </w:p>
    <w:p w14:paraId="164700E8"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CFA6FE4"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EA34CBA" w14:textId="77777777" w:rsidR="00423D92" w:rsidRPr="00423D92" w:rsidRDefault="00423D92" w:rsidP="00423D92">
      <w:pPr>
        <w:pStyle w:val="VnitrniText"/>
        <w:ind w:firstLine="0"/>
        <w:rPr>
          <w:sz w:val="22"/>
          <w:szCs w:val="22"/>
        </w:rPr>
      </w:pPr>
      <w:r w:rsidRPr="00423D92">
        <w:rPr>
          <w:sz w:val="22"/>
          <w:szCs w:val="22"/>
        </w:rPr>
        <w:lastRenderedPageBreak/>
        <w:t>Pozemků:</w:t>
      </w:r>
    </w:p>
    <w:p w14:paraId="09C35FAE" w14:textId="77777777" w:rsidR="00423D92" w:rsidRDefault="00423D92" w:rsidP="00423D92">
      <w:pPr>
        <w:pStyle w:val="cary"/>
      </w:pPr>
      <w:r>
        <w:t>-------------------------------------------------------------------------------------------------------------------------------------</w:t>
      </w:r>
    </w:p>
    <w:p w14:paraId="273A3D1A"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0046CC57" w14:textId="77777777" w:rsidR="00423D92" w:rsidRPr="00423D92" w:rsidRDefault="00423D92" w:rsidP="00423D92">
      <w:pPr>
        <w:pStyle w:val="cary"/>
      </w:pPr>
      <w:r>
        <w:t>-------------------------------------------------------------------------------------------------------------------------------------</w:t>
      </w:r>
    </w:p>
    <w:p w14:paraId="3719DA6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5DD89F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Bratrušov</w:t>
      </w:r>
      <w:r w:rsidRPr="00423D92">
        <w:rPr>
          <w:rStyle w:val="tabulkyNemovitosti"/>
        </w:rPr>
        <w:tab/>
        <w:t>Bratrušov</w:t>
      </w:r>
      <w:r w:rsidRPr="00423D92">
        <w:rPr>
          <w:rStyle w:val="tabulkyNemovitosti"/>
        </w:rPr>
        <w:tab/>
        <w:t>554/5</w:t>
      </w:r>
      <w:r w:rsidRPr="00423D92">
        <w:rPr>
          <w:rStyle w:val="tabulkyNemovitosti"/>
        </w:rPr>
        <w:tab/>
        <w:t>trvalý travní porost</w:t>
      </w:r>
      <w:r w:rsidRPr="00423D92">
        <w:rPr>
          <w:rStyle w:val="tabulkyNemovitosti"/>
        </w:rPr>
        <w:tab/>
        <w:t>407</w:t>
      </w:r>
    </w:p>
    <w:p w14:paraId="4F02FFC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Šumperk</w:t>
      </w:r>
    </w:p>
    <w:p w14:paraId="411B6BE8" w14:textId="77777777" w:rsidR="00423D92" w:rsidRPr="00423D92" w:rsidRDefault="00423D92" w:rsidP="00423D92">
      <w:pPr>
        <w:tabs>
          <w:tab w:val="left" w:pos="2268"/>
          <w:tab w:val="left" w:pos="4536"/>
          <w:tab w:val="left" w:pos="6237"/>
          <w:tab w:val="right" w:pos="9639"/>
        </w:tabs>
        <w:rPr>
          <w:rStyle w:val="tabulkyNemovitosti"/>
        </w:rPr>
      </w:pPr>
    </w:p>
    <w:p w14:paraId="54076B5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BAE9E9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Kopřivná</w:t>
      </w:r>
      <w:r w:rsidRPr="00423D92">
        <w:rPr>
          <w:rStyle w:val="tabulkyNemovitosti"/>
        </w:rPr>
        <w:tab/>
        <w:t>Kopřivná</w:t>
      </w:r>
      <w:r w:rsidRPr="00423D92">
        <w:rPr>
          <w:rStyle w:val="tabulkyNemovitosti"/>
        </w:rPr>
        <w:tab/>
        <w:t>156/1</w:t>
      </w:r>
      <w:r w:rsidRPr="00423D92">
        <w:rPr>
          <w:rStyle w:val="tabulkyNemovitosti"/>
        </w:rPr>
        <w:tab/>
        <w:t>trvalý travní porost</w:t>
      </w:r>
      <w:r w:rsidRPr="00423D92">
        <w:rPr>
          <w:rStyle w:val="tabulkyNemovitosti"/>
        </w:rPr>
        <w:tab/>
        <w:t>70</w:t>
      </w:r>
    </w:p>
    <w:p w14:paraId="3506A52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Šumperk</w:t>
      </w:r>
    </w:p>
    <w:p w14:paraId="5AF9A526" w14:textId="77777777" w:rsidR="00423D92" w:rsidRPr="00423D92" w:rsidRDefault="00423D92" w:rsidP="00423D92">
      <w:pPr>
        <w:tabs>
          <w:tab w:val="left" w:pos="2268"/>
          <w:tab w:val="left" w:pos="4536"/>
          <w:tab w:val="left" w:pos="6237"/>
          <w:tab w:val="right" w:pos="9639"/>
        </w:tabs>
        <w:rPr>
          <w:rStyle w:val="tabulkyNemovitosti"/>
        </w:rPr>
      </w:pPr>
    </w:p>
    <w:p w14:paraId="36418B8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B939DE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Sobotín</w:t>
      </w:r>
      <w:r w:rsidRPr="00423D92">
        <w:rPr>
          <w:rStyle w:val="tabulkyNemovitosti"/>
        </w:rPr>
        <w:tab/>
        <w:t>Rudoltice u Sobotína</w:t>
      </w:r>
      <w:r w:rsidRPr="00423D92">
        <w:rPr>
          <w:rStyle w:val="tabulkyNemovitosti"/>
        </w:rPr>
        <w:tab/>
        <w:t>241/1</w:t>
      </w:r>
      <w:r w:rsidRPr="00423D92">
        <w:rPr>
          <w:rStyle w:val="tabulkyNemovitosti"/>
        </w:rPr>
        <w:tab/>
        <w:t>trvalý travní porost</w:t>
      </w:r>
      <w:r w:rsidRPr="00423D92">
        <w:rPr>
          <w:rStyle w:val="tabulkyNemovitosti"/>
        </w:rPr>
        <w:tab/>
        <w:t>4</w:t>
      </w:r>
    </w:p>
    <w:p w14:paraId="391C8BA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Šumperk</w:t>
      </w:r>
    </w:p>
    <w:p w14:paraId="1726EB2D" w14:textId="77777777" w:rsidR="00423D92" w:rsidRPr="00423D92" w:rsidRDefault="00423D92" w:rsidP="00423D92">
      <w:pPr>
        <w:tabs>
          <w:tab w:val="left" w:pos="2268"/>
          <w:tab w:val="left" w:pos="4536"/>
          <w:tab w:val="left" w:pos="6237"/>
          <w:tab w:val="right" w:pos="9639"/>
        </w:tabs>
        <w:rPr>
          <w:rStyle w:val="tabulkyNemovitosti"/>
        </w:rPr>
      </w:pPr>
    </w:p>
    <w:p w14:paraId="4B18DED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429882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Sobotín</w:t>
      </w:r>
      <w:r w:rsidRPr="00423D92">
        <w:rPr>
          <w:rStyle w:val="tabulkyNemovitosti"/>
        </w:rPr>
        <w:tab/>
        <w:t>Rudoltice u Sobotína</w:t>
      </w:r>
      <w:r w:rsidRPr="00423D92">
        <w:rPr>
          <w:rStyle w:val="tabulkyNemovitosti"/>
        </w:rPr>
        <w:tab/>
        <w:t>241/3</w:t>
      </w:r>
      <w:r w:rsidRPr="00423D92">
        <w:rPr>
          <w:rStyle w:val="tabulkyNemovitosti"/>
        </w:rPr>
        <w:tab/>
        <w:t>trvalý travní porost</w:t>
      </w:r>
      <w:r w:rsidRPr="00423D92">
        <w:rPr>
          <w:rStyle w:val="tabulkyNemovitosti"/>
        </w:rPr>
        <w:tab/>
        <w:t>4</w:t>
      </w:r>
    </w:p>
    <w:p w14:paraId="1858A31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Šumperk</w:t>
      </w:r>
    </w:p>
    <w:p w14:paraId="1B75BDA4" w14:textId="77777777" w:rsidR="00423D92" w:rsidRPr="00423D92" w:rsidRDefault="00423D92" w:rsidP="00423D92">
      <w:pPr>
        <w:tabs>
          <w:tab w:val="left" w:pos="2268"/>
          <w:tab w:val="left" w:pos="4536"/>
          <w:tab w:val="left" w:pos="6237"/>
          <w:tab w:val="right" w:pos="9639"/>
        </w:tabs>
        <w:rPr>
          <w:rStyle w:val="tabulkyNemovitosti"/>
        </w:rPr>
      </w:pPr>
    </w:p>
    <w:p w14:paraId="0EF901F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1CD1BD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Vranová Lhota</w:t>
      </w:r>
      <w:r w:rsidRPr="00423D92">
        <w:rPr>
          <w:rStyle w:val="tabulkyNemovitosti"/>
        </w:rPr>
        <w:tab/>
        <w:t>Vranová Lhota</w:t>
      </w:r>
      <w:r w:rsidRPr="00423D92">
        <w:rPr>
          <w:rStyle w:val="tabulkyNemovitosti"/>
        </w:rPr>
        <w:tab/>
        <w:t>146/43</w:t>
      </w:r>
      <w:r w:rsidRPr="00423D92">
        <w:rPr>
          <w:rStyle w:val="tabulkyNemovitosti"/>
        </w:rPr>
        <w:tab/>
        <w:t>orná půda</w:t>
      </w:r>
      <w:r w:rsidRPr="00423D92">
        <w:rPr>
          <w:rStyle w:val="tabulkyNemovitosti"/>
        </w:rPr>
        <w:tab/>
        <w:t>602</w:t>
      </w:r>
    </w:p>
    <w:p w14:paraId="34B239B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Pardubický kraj, Katastrální pracoviště Svitavy</w:t>
      </w:r>
    </w:p>
    <w:p w14:paraId="345DBC57" w14:textId="77777777" w:rsidR="00423D92" w:rsidRPr="00423D92" w:rsidRDefault="00423D92" w:rsidP="00423D92">
      <w:pPr>
        <w:pStyle w:val="cary"/>
      </w:pPr>
      <w:r>
        <w:t>-------------------------------------------------------------------------------------------------------------------------------------</w:t>
      </w:r>
    </w:p>
    <w:p w14:paraId="0B0F1453"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5C8B68E7" w14:textId="77777777" w:rsidR="00423D92" w:rsidRPr="00423D92" w:rsidRDefault="00423D92" w:rsidP="00423D92">
      <w:pPr>
        <w:pStyle w:val="VnitrniText"/>
        <w:rPr>
          <w:sz w:val="22"/>
          <w:szCs w:val="22"/>
        </w:rPr>
      </w:pPr>
    </w:p>
    <w:p w14:paraId="6B443AF6"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2 202 024,00 Kč (slovy: dva miliony dvě stě dva tisíce dvacet čtyři koruny české).</w:t>
      </w:r>
    </w:p>
    <w:p w14:paraId="3396CF6D" w14:textId="77777777" w:rsidR="00022579" w:rsidRPr="00C97FB5" w:rsidRDefault="00022579" w:rsidP="00EB6C54">
      <w:pPr>
        <w:pStyle w:val="VnitrniText"/>
        <w:rPr>
          <w:sz w:val="22"/>
          <w:szCs w:val="22"/>
        </w:rPr>
      </w:pPr>
    </w:p>
    <w:p w14:paraId="3BA05D58"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229BD28"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664A663F" w14:textId="77777777" w:rsidR="00A31E82" w:rsidRDefault="00A31E82" w:rsidP="007F6109">
      <w:pPr>
        <w:jc w:val="both"/>
        <w:rPr>
          <w:rFonts w:ascii="Arial" w:hAnsi="Arial" w:cs="Arial"/>
          <w:sz w:val="22"/>
          <w:szCs w:val="22"/>
        </w:rPr>
      </w:pPr>
    </w:p>
    <w:p w14:paraId="4F415A00" w14:textId="77777777" w:rsidR="00A31E82" w:rsidRDefault="00A31E82" w:rsidP="00A31E82">
      <w:pPr>
        <w:pStyle w:val="para"/>
        <w:rPr>
          <w:rFonts w:ascii="Arial" w:hAnsi="Arial" w:cs="Arial"/>
          <w:sz w:val="22"/>
          <w:szCs w:val="22"/>
        </w:rPr>
      </w:pPr>
      <w:r>
        <w:rPr>
          <w:rFonts w:ascii="Arial" w:hAnsi="Arial" w:cs="Arial"/>
          <w:sz w:val="22"/>
          <w:szCs w:val="22"/>
        </w:rPr>
        <w:t>IV.</w:t>
      </w:r>
    </w:p>
    <w:p w14:paraId="7617910D"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1 750 371,00 Kč (slovy: jeden milion sedm set padesát tisíc tři sta sedmdesát jedna koruna česká).</w:t>
      </w:r>
    </w:p>
    <w:p w14:paraId="01249AAF"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1 750 371,00 Kč (slovy: jeden milion sedm set padesát tisíc tři sta sedmdesát jedna koruna česká)</w:t>
      </w:r>
      <w:r w:rsidR="00CE4E2E">
        <w:rPr>
          <w:rFonts w:ascii="Arial" w:hAnsi="Arial" w:cs="Arial"/>
          <w:color w:val="000000"/>
          <w:szCs w:val="22"/>
        </w:rPr>
        <w:t xml:space="preserve"> byl uhrazen před podpisem této smlouvy na účet SPÚ, vedený u České národní banky, č. ú. 90018-3723001/0710, variabilní symbol 2001482163.</w:t>
      </w:r>
    </w:p>
    <w:p w14:paraId="4DF4B5FB" w14:textId="77777777" w:rsidR="00D96B0F" w:rsidRDefault="00D96B0F" w:rsidP="006069E5">
      <w:pPr>
        <w:pStyle w:val="para"/>
        <w:rPr>
          <w:rFonts w:ascii="Arial" w:hAnsi="Arial" w:cs="Arial"/>
          <w:sz w:val="22"/>
          <w:szCs w:val="22"/>
        </w:rPr>
      </w:pPr>
    </w:p>
    <w:p w14:paraId="744EE1E5" w14:textId="59EF574B"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113D027C"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C950A76"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2CBF52A5" w14:textId="77777777" w:rsidR="00C80054" w:rsidRDefault="00C80054" w:rsidP="000B0AA7">
      <w:pPr>
        <w:pStyle w:val="VnitrniText"/>
        <w:rPr>
          <w:sz w:val="22"/>
          <w:szCs w:val="22"/>
        </w:rPr>
      </w:pPr>
    </w:p>
    <w:p w14:paraId="42D24E7F"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191A2DB7"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 </w:t>
      </w:r>
    </w:p>
    <w:p w14:paraId="1C587536" w14:textId="77777777" w:rsidR="00C8663B" w:rsidRPr="00C97FB5" w:rsidRDefault="00C8663B" w:rsidP="00EB6C54">
      <w:pPr>
        <w:pStyle w:val="VnitrniText"/>
        <w:rPr>
          <w:sz w:val="22"/>
          <w:szCs w:val="22"/>
        </w:rPr>
      </w:pPr>
      <w:r w:rsidRPr="00C97FB5">
        <w:rPr>
          <w:sz w:val="22"/>
          <w:szCs w:val="22"/>
        </w:rPr>
        <w:t>Sobotín KN 1717</w:t>
      </w:r>
    </w:p>
    <w:p w14:paraId="08956725" w14:textId="77777777" w:rsidR="00C8663B" w:rsidRPr="00C97FB5" w:rsidRDefault="00C8663B" w:rsidP="00EB6C54">
      <w:pPr>
        <w:pStyle w:val="VnitrniText"/>
        <w:rPr>
          <w:sz w:val="22"/>
          <w:szCs w:val="22"/>
        </w:rPr>
      </w:pPr>
      <w:r w:rsidRPr="00C97FB5">
        <w:rPr>
          <w:sz w:val="22"/>
          <w:szCs w:val="22"/>
        </w:rPr>
        <w:t xml:space="preserve"> je řešen nájemní smlouvou č. 153N15/63, kterou se Státním pozemkovým úřadem uzavřel Ústav pro strukturální politiku v zemědělství, a.s., jakožto nájemce. S obsahem nájemní smlouvy byl kupující seznámen před podpisem této smlouvy, což stvrzuje svým podpisem.</w:t>
      </w:r>
    </w:p>
    <w:p w14:paraId="66A2B7B4" w14:textId="77777777" w:rsidR="00C8663B" w:rsidRPr="00C97FB5" w:rsidRDefault="00C8663B" w:rsidP="00EB6C54">
      <w:pPr>
        <w:pStyle w:val="VnitrniText"/>
        <w:rPr>
          <w:sz w:val="22"/>
          <w:szCs w:val="22"/>
        </w:rPr>
      </w:pPr>
    </w:p>
    <w:p w14:paraId="0B6E5640" w14:textId="77777777" w:rsidR="00C8663B" w:rsidRPr="00C97FB5" w:rsidRDefault="00C8663B" w:rsidP="00EB6C54">
      <w:pPr>
        <w:pStyle w:val="VnitrniText"/>
        <w:rPr>
          <w:sz w:val="22"/>
          <w:szCs w:val="22"/>
        </w:rPr>
      </w:pPr>
      <w:r w:rsidRPr="00C97FB5">
        <w:rPr>
          <w:sz w:val="22"/>
          <w:szCs w:val="22"/>
        </w:rPr>
        <w:t xml:space="preserve">Užívací vztah k prodávanému pozemku: </w:t>
      </w:r>
    </w:p>
    <w:p w14:paraId="22EF9145" w14:textId="77777777" w:rsidR="00C8663B" w:rsidRPr="00C97FB5" w:rsidRDefault="00C8663B" w:rsidP="00EB6C54">
      <w:pPr>
        <w:pStyle w:val="VnitrniText"/>
        <w:rPr>
          <w:sz w:val="22"/>
          <w:szCs w:val="22"/>
        </w:rPr>
      </w:pPr>
      <w:r w:rsidRPr="00C97FB5">
        <w:rPr>
          <w:sz w:val="22"/>
          <w:szCs w:val="22"/>
        </w:rPr>
        <w:t>Sobotín KN 1709</w:t>
      </w:r>
    </w:p>
    <w:p w14:paraId="5BA4CA7F" w14:textId="50F9F723" w:rsidR="00C8663B" w:rsidRPr="00C97FB5" w:rsidRDefault="00C8663B" w:rsidP="00EB6C54">
      <w:pPr>
        <w:pStyle w:val="VnitrniText"/>
        <w:rPr>
          <w:sz w:val="22"/>
          <w:szCs w:val="22"/>
        </w:rPr>
      </w:pPr>
      <w:r w:rsidRPr="00C97FB5">
        <w:rPr>
          <w:sz w:val="22"/>
          <w:szCs w:val="22"/>
        </w:rPr>
        <w:lastRenderedPageBreak/>
        <w:t xml:space="preserve"> je řešen nájemní smlouvou č. 18N18/63, kterou se Státním pozemkovým úřadem uzavřel </w:t>
      </w:r>
      <w:r w:rsidR="00705E87">
        <w:rPr>
          <w:sz w:val="22"/>
          <w:szCs w:val="22"/>
        </w:rPr>
        <w:t>XXXX XXXX</w:t>
      </w:r>
      <w:r w:rsidRPr="00C97FB5">
        <w:rPr>
          <w:sz w:val="22"/>
          <w:szCs w:val="22"/>
        </w:rPr>
        <w:t>, jakožto nájemce. S obsahem nájemní smlouvy byl kupující seznámen před podpisem této smlouvy, což stvrzuje svým podpisem.</w:t>
      </w:r>
    </w:p>
    <w:p w14:paraId="5BF96072" w14:textId="77777777" w:rsidR="00C8663B" w:rsidRPr="00C97FB5" w:rsidRDefault="00C8663B" w:rsidP="00EB6C54">
      <w:pPr>
        <w:pStyle w:val="VnitrniText"/>
        <w:rPr>
          <w:sz w:val="22"/>
          <w:szCs w:val="22"/>
        </w:rPr>
      </w:pPr>
    </w:p>
    <w:p w14:paraId="08F5EE5A" w14:textId="77777777" w:rsidR="00C8663B" w:rsidRPr="00C97FB5" w:rsidRDefault="00C8663B" w:rsidP="00EB6C54">
      <w:pPr>
        <w:pStyle w:val="VnitrniText"/>
        <w:rPr>
          <w:sz w:val="22"/>
          <w:szCs w:val="22"/>
        </w:rPr>
      </w:pPr>
      <w:r w:rsidRPr="00C97FB5">
        <w:rPr>
          <w:sz w:val="22"/>
          <w:szCs w:val="22"/>
        </w:rPr>
        <w:t xml:space="preserve">Užívací vztah k prodávanému pozemku: </w:t>
      </w:r>
    </w:p>
    <w:p w14:paraId="5DC5AC9D" w14:textId="77777777" w:rsidR="00C8663B" w:rsidRPr="00C97FB5" w:rsidRDefault="00C8663B" w:rsidP="00EB6C54">
      <w:pPr>
        <w:pStyle w:val="VnitrniText"/>
        <w:rPr>
          <w:sz w:val="22"/>
          <w:szCs w:val="22"/>
        </w:rPr>
      </w:pPr>
      <w:r w:rsidRPr="00C97FB5">
        <w:rPr>
          <w:sz w:val="22"/>
          <w:szCs w:val="22"/>
        </w:rPr>
        <w:t>Sobotín KN 303</w:t>
      </w:r>
    </w:p>
    <w:p w14:paraId="037BEC8A" w14:textId="1D76B5CD" w:rsidR="00C8663B" w:rsidRPr="00C97FB5" w:rsidRDefault="00C8663B" w:rsidP="00EB6C54">
      <w:pPr>
        <w:pStyle w:val="VnitrniText"/>
        <w:rPr>
          <w:sz w:val="22"/>
          <w:szCs w:val="22"/>
        </w:rPr>
      </w:pPr>
      <w:r w:rsidRPr="00C97FB5">
        <w:rPr>
          <w:sz w:val="22"/>
          <w:szCs w:val="22"/>
        </w:rPr>
        <w:t xml:space="preserve"> je řešen nájemní smlouvou č. 38N18/63, kterou se Státním pozemkovým úřadem uzavřel </w:t>
      </w:r>
      <w:r w:rsidR="009C4566">
        <w:rPr>
          <w:sz w:val="22"/>
          <w:szCs w:val="22"/>
        </w:rPr>
        <w:t>XXXX XXXX</w:t>
      </w:r>
      <w:r w:rsidRPr="00C97FB5">
        <w:rPr>
          <w:sz w:val="22"/>
          <w:szCs w:val="22"/>
        </w:rPr>
        <w:t>, jakožto nájemce. S obsahem nájemní smlouvy byl kupující seznámen před podpisem této smlouvy, což stvrzuje svým podpisem.</w:t>
      </w:r>
    </w:p>
    <w:p w14:paraId="442E1405" w14:textId="77777777" w:rsidR="00C8663B" w:rsidRPr="00C97FB5" w:rsidRDefault="00C8663B" w:rsidP="00EB6C54">
      <w:pPr>
        <w:pStyle w:val="VnitrniText"/>
        <w:rPr>
          <w:sz w:val="22"/>
          <w:szCs w:val="22"/>
        </w:rPr>
      </w:pPr>
    </w:p>
    <w:p w14:paraId="36C2CBE6" w14:textId="77777777" w:rsidR="00C8663B" w:rsidRPr="00C97FB5" w:rsidRDefault="00C8663B" w:rsidP="00EB6C54">
      <w:pPr>
        <w:pStyle w:val="VnitrniText"/>
        <w:rPr>
          <w:sz w:val="22"/>
          <w:szCs w:val="22"/>
        </w:rPr>
      </w:pPr>
      <w:r w:rsidRPr="00C97FB5">
        <w:rPr>
          <w:sz w:val="22"/>
          <w:szCs w:val="22"/>
        </w:rPr>
        <w:t xml:space="preserve">Užívací vztah k prodávanému pozemku: </w:t>
      </w:r>
    </w:p>
    <w:p w14:paraId="6A15065A" w14:textId="77777777" w:rsidR="00C8663B" w:rsidRPr="00C97FB5" w:rsidRDefault="00C8663B" w:rsidP="00EB6C54">
      <w:pPr>
        <w:pStyle w:val="VnitrniText"/>
        <w:rPr>
          <w:sz w:val="22"/>
          <w:szCs w:val="22"/>
        </w:rPr>
      </w:pPr>
      <w:r w:rsidRPr="00C97FB5">
        <w:rPr>
          <w:sz w:val="22"/>
          <w:szCs w:val="22"/>
        </w:rPr>
        <w:t>Sobotín KN 1458/1</w:t>
      </w:r>
    </w:p>
    <w:p w14:paraId="43A195B1" w14:textId="0A21B179" w:rsidR="00C8663B" w:rsidRPr="00C97FB5" w:rsidRDefault="00C8663B" w:rsidP="00EB6C54">
      <w:pPr>
        <w:pStyle w:val="VnitrniText"/>
        <w:rPr>
          <w:sz w:val="22"/>
          <w:szCs w:val="22"/>
        </w:rPr>
      </w:pPr>
      <w:r w:rsidRPr="00C97FB5">
        <w:rPr>
          <w:sz w:val="22"/>
          <w:szCs w:val="22"/>
        </w:rPr>
        <w:t xml:space="preserve"> je řešen nájemní smlouvou č. 85N17/63, kterou se Státním pozemkovým úřadem uzavřel </w:t>
      </w:r>
      <w:r w:rsidR="009C4566">
        <w:rPr>
          <w:sz w:val="22"/>
          <w:szCs w:val="22"/>
        </w:rPr>
        <w:t>XXXX XXXX</w:t>
      </w:r>
      <w:r w:rsidRPr="00C97FB5">
        <w:rPr>
          <w:sz w:val="22"/>
          <w:szCs w:val="22"/>
        </w:rPr>
        <w:t>, jakožto nájemce. S obsahem nájemní smlouvy byl kupující seznámen před podpisem této smlouvy, což stvrzuje svým podpisem.</w:t>
      </w:r>
    </w:p>
    <w:p w14:paraId="28F88FD4" w14:textId="77777777" w:rsidR="00C8663B" w:rsidRPr="00C97FB5" w:rsidRDefault="00C8663B" w:rsidP="00EB6C54">
      <w:pPr>
        <w:pStyle w:val="VnitrniText"/>
        <w:rPr>
          <w:sz w:val="22"/>
          <w:szCs w:val="22"/>
        </w:rPr>
      </w:pPr>
    </w:p>
    <w:p w14:paraId="6F05490B" w14:textId="2A23292A" w:rsidR="007D2608" w:rsidRPr="00C97FB5" w:rsidRDefault="005E64C6" w:rsidP="00EB6C54">
      <w:pPr>
        <w:pStyle w:val="VnitrniText"/>
        <w:rPr>
          <w:sz w:val="22"/>
          <w:szCs w:val="22"/>
        </w:rPr>
      </w:pPr>
      <w:r>
        <w:rPr>
          <w:sz w:val="22"/>
          <w:szCs w:val="22"/>
        </w:rPr>
        <w:t>2</w:t>
      </w:r>
      <w:r w:rsidR="007D2608" w:rsidRPr="00C97FB5">
        <w:rPr>
          <w:sz w:val="22"/>
          <w:szCs w:val="22"/>
        </w:rPr>
        <w:t xml:space="preserve">. Pozemky p.č. 303 a 1458/1 v k.ú. Sobotín, převáděné z vlastnictví státu do vlastnictví nabyvatele jsou součástí společenstevní honitby Sobotín, jejímž držitelem je Honební společenstvo Sobotín. </w:t>
      </w:r>
      <w:r w:rsidR="00140638">
        <w:rPr>
          <w:sz w:val="22"/>
          <w:szCs w:val="22"/>
        </w:rPr>
        <w:t>Na tyto pozemky</w:t>
      </w:r>
      <w:r w:rsidR="0033709B">
        <w:rPr>
          <w:sz w:val="22"/>
          <w:szCs w:val="22"/>
        </w:rPr>
        <w:t xml:space="preserve"> byla uzavřena dohoda o náhradě za užívání honebních pozemků</w:t>
      </w:r>
      <w:r w:rsidR="00E915FC">
        <w:rPr>
          <w:sz w:val="22"/>
          <w:szCs w:val="22"/>
        </w:rPr>
        <w:t xml:space="preserve"> č. 4M18/</w:t>
      </w:r>
      <w:r w:rsidR="00F262ED">
        <w:rPr>
          <w:sz w:val="22"/>
          <w:szCs w:val="22"/>
        </w:rPr>
        <w:t>6</w:t>
      </w:r>
      <w:r w:rsidR="00E915FC">
        <w:rPr>
          <w:sz w:val="22"/>
          <w:szCs w:val="22"/>
        </w:rPr>
        <w:t>3</w:t>
      </w:r>
      <w:r w:rsidR="007D2608" w:rsidRPr="00C97FB5">
        <w:rPr>
          <w:sz w:val="22"/>
          <w:szCs w:val="22"/>
        </w:rPr>
        <w:t>.</w:t>
      </w:r>
      <w:r>
        <w:rPr>
          <w:sz w:val="22"/>
          <w:szCs w:val="22"/>
        </w:rPr>
        <w:t xml:space="preserve"> </w:t>
      </w:r>
      <w:r w:rsidR="007D2608" w:rsidRPr="00C97FB5">
        <w:rPr>
          <w:sz w:val="22"/>
          <w:szCs w:val="22"/>
        </w:rPr>
        <w:t xml:space="preserve">Pozemky p.č. 1709 a 1717 v k.ú. Sobotín, převáděné z vlastnictví státu do vlastnictví nabyvatele jsou součástí společenstevní honitby Petrov nad Desnou, jejímž držitelem je Honební společenstvo Petrov nad Desnou. </w:t>
      </w:r>
      <w:r w:rsidR="00A95A90">
        <w:rPr>
          <w:sz w:val="22"/>
          <w:szCs w:val="22"/>
        </w:rPr>
        <w:t xml:space="preserve">Na tyto pozemky byla uzavřena dohoda o náhradě za užívání honebních pozemků č. </w:t>
      </w:r>
      <w:r w:rsidR="00F262ED">
        <w:rPr>
          <w:sz w:val="22"/>
          <w:szCs w:val="22"/>
        </w:rPr>
        <w:t>5</w:t>
      </w:r>
      <w:r w:rsidR="00A95A90">
        <w:rPr>
          <w:sz w:val="22"/>
          <w:szCs w:val="22"/>
        </w:rPr>
        <w:t>M18/</w:t>
      </w:r>
      <w:r w:rsidR="00F262ED">
        <w:rPr>
          <w:sz w:val="22"/>
          <w:szCs w:val="22"/>
        </w:rPr>
        <w:t>6</w:t>
      </w:r>
      <w:r w:rsidR="00A95A90">
        <w:rPr>
          <w:sz w:val="22"/>
          <w:szCs w:val="22"/>
        </w:rPr>
        <w:t>3</w:t>
      </w:r>
      <w:r w:rsidR="00A95A90" w:rsidRPr="00C97FB5">
        <w:rPr>
          <w:sz w:val="22"/>
          <w:szCs w:val="22"/>
        </w:rPr>
        <w:t>.</w:t>
      </w:r>
    </w:p>
    <w:p w14:paraId="3E5F3407" w14:textId="77777777" w:rsidR="003329FC" w:rsidRDefault="003329FC" w:rsidP="003329FC">
      <w:pPr>
        <w:rPr>
          <w:rFonts w:ascii="Arial" w:hAnsi="Arial" w:cs="Arial"/>
        </w:rPr>
      </w:pPr>
    </w:p>
    <w:p w14:paraId="189EE2E8" w14:textId="77777777" w:rsidR="00907CFB" w:rsidRDefault="00907CFB" w:rsidP="00907CFB">
      <w:pPr>
        <w:pStyle w:val="VnitrniText"/>
        <w:ind w:firstLine="0"/>
        <w:rPr>
          <w:b/>
          <w:sz w:val="22"/>
          <w:szCs w:val="22"/>
        </w:rPr>
      </w:pPr>
      <w:r>
        <w:rPr>
          <w:b/>
          <w:sz w:val="22"/>
          <w:szCs w:val="22"/>
        </w:rPr>
        <w:t>Práva týkající se nemovitostí uvedených v čl. II.</w:t>
      </w:r>
    </w:p>
    <w:p w14:paraId="2273B02E" w14:textId="669DED02" w:rsidR="00D97123" w:rsidRDefault="00907CFB" w:rsidP="00907CFB">
      <w:pPr>
        <w:pStyle w:val="VnitrniText"/>
        <w:rPr>
          <w:sz w:val="22"/>
          <w:szCs w:val="22"/>
        </w:rPr>
      </w:pPr>
      <w:r>
        <w:rPr>
          <w:sz w:val="22"/>
          <w:szCs w:val="22"/>
        </w:rPr>
        <w:t xml:space="preserve">1.  </w:t>
      </w:r>
      <w:r w:rsidR="00D97123">
        <w:rPr>
          <w:sz w:val="22"/>
          <w:szCs w:val="22"/>
        </w:rPr>
        <w:t>Užívací vztah k převáděné nemovitosti p.č. 554/5 v k.ú. Bratrušov, je řešen: Smlouvou o zemědělském podpachtu č. 3141/2014(8066), uzavřenou s</w:t>
      </w:r>
      <w:r w:rsidR="00141ECD">
        <w:rPr>
          <w:sz w:val="22"/>
          <w:szCs w:val="22"/>
        </w:rPr>
        <w:t> XXXX XXXX</w:t>
      </w:r>
      <w:r w:rsidR="00D97123">
        <w:rPr>
          <w:sz w:val="22"/>
          <w:szCs w:val="22"/>
        </w:rPr>
        <w:t>, jakožto podpachtýřem. S obsahem podpachtovní smlouvy byl SPÚ seznámen před podpisem této smlouvy, což stvrzuje svým podpisem.</w:t>
      </w:r>
    </w:p>
    <w:p w14:paraId="4B3A9CA4" w14:textId="77BBD82B" w:rsidR="00D97123" w:rsidRDefault="00D97123" w:rsidP="00907CFB">
      <w:pPr>
        <w:pStyle w:val="VnitrniText"/>
        <w:rPr>
          <w:sz w:val="22"/>
          <w:szCs w:val="22"/>
        </w:rPr>
      </w:pPr>
      <w:r>
        <w:rPr>
          <w:sz w:val="22"/>
          <w:szCs w:val="22"/>
        </w:rPr>
        <w:t>Užívací vztah k převáděné nemovitosti p.č. 602 v k.ú. Vranová Lhota, je řešen: Pachtovní smlouvou č. 164/2016, uzavřenou se Zemědělskou společností Městečko Trnávka a.s., jakožto pachtýřem. S obsahem pachtovní smlouvy byl SPÚ seznámen před podpisem této smlouvy, což stvrzuje svým podpisem.</w:t>
      </w:r>
    </w:p>
    <w:p w14:paraId="423BD6B6" w14:textId="77777777" w:rsidR="00D97123" w:rsidRDefault="00D97123" w:rsidP="00907CFB">
      <w:pPr>
        <w:pStyle w:val="VnitrniText"/>
        <w:rPr>
          <w:sz w:val="22"/>
          <w:szCs w:val="22"/>
        </w:rPr>
      </w:pPr>
    </w:p>
    <w:p w14:paraId="0CA8EBE5" w14:textId="07502388" w:rsidR="003E4DD3" w:rsidRDefault="003E4DD3" w:rsidP="00907CFB">
      <w:pPr>
        <w:pStyle w:val="VnitrniText"/>
        <w:ind w:firstLine="0"/>
        <w:rPr>
          <w:sz w:val="22"/>
          <w:szCs w:val="22"/>
        </w:rPr>
      </w:pPr>
      <w:r>
        <w:rPr>
          <w:sz w:val="22"/>
          <w:szCs w:val="22"/>
        </w:rPr>
        <w:t xml:space="preserve">2. Pozemek nabývaný státem p.č. 554/5 v k.ú. Bratrušov, je součástí honitby VAŠKOVA HORA, jejímž držitelem MS VAŠKOVA HORA, o.s.Pozemky nabývané státem p.č. 241/1 a 241/3 v k.ú. Rudoltice u Sobotína, jsou součástí honitby Klepáčov, jejímž držitelem je </w:t>
      </w:r>
      <w:r w:rsidR="004A7CD2">
        <w:rPr>
          <w:sz w:val="22"/>
          <w:szCs w:val="22"/>
        </w:rPr>
        <w:t>XXXX XXXX</w:t>
      </w:r>
      <w:r>
        <w:rPr>
          <w:sz w:val="22"/>
          <w:szCs w:val="22"/>
        </w:rPr>
        <w:t>.</w:t>
      </w:r>
    </w:p>
    <w:p w14:paraId="476E799F" w14:textId="77777777" w:rsidR="003E4DD3" w:rsidRDefault="003E4DD3" w:rsidP="00907CFB">
      <w:pPr>
        <w:pStyle w:val="VnitrniText"/>
        <w:ind w:firstLine="0"/>
        <w:rPr>
          <w:sz w:val="22"/>
          <w:szCs w:val="22"/>
        </w:rPr>
      </w:pPr>
    </w:p>
    <w:p w14:paraId="697B918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4489B929"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29135AE" w14:textId="77777777" w:rsidR="00FE69EF" w:rsidRDefault="00FE69EF" w:rsidP="003817F4">
      <w:pPr>
        <w:tabs>
          <w:tab w:val="left" w:pos="709"/>
        </w:tabs>
        <w:ind w:firstLine="426"/>
        <w:jc w:val="both"/>
        <w:rPr>
          <w:rFonts w:ascii="Arial" w:hAnsi="Arial" w:cs="Arial"/>
          <w:sz w:val="22"/>
          <w:szCs w:val="22"/>
          <w:lang w:val="en-US"/>
        </w:rPr>
      </w:pPr>
    </w:p>
    <w:p w14:paraId="47C5419B" w14:textId="77777777" w:rsidR="00953F0D" w:rsidRDefault="00953F0D" w:rsidP="00953F0D">
      <w:pPr>
        <w:pStyle w:val="para"/>
        <w:rPr>
          <w:rFonts w:ascii="Arial" w:hAnsi="Arial" w:cs="Arial"/>
          <w:sz w:val="22"/>
          <w:szCs w:val="22"/>
        </w:rPr>
      </w:pPr>
      <w:r>
        <w:rPr>
          <w:rFonts w:ascii="Arial" w:hAnsi="Arial" w:cs="Arial"/>
          <w:sz w:val="22"/>
          <w:szCs w:val="22"/>
        </w:rPr>
        <w:t>VII.</w:t>
      </w:r>
    </w:p>
    <w:p w14:paraId="7572B8A3"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4D22438B" w14:textId="77777777" w:rsidR="00953F0D" w:rsidRDefault="00953F0D" w:rsidP="00953F0D">
      <w:pPr>
        <w:tabs>
          <w:tab w:val="left" w:pos="709"/>
        </w:tabs>
        <w:ind w:firstLine="426"/>
        <w:jc w:val="both"/>
        <w:rPr>
          <w:rFonts w:ascii="Arial" w:hAnsi="Arial" w:cs="Arial"/>
          <w:sz w:val="22"/>
          <w:szCs w:val="22"/>
        </w:rPr>
      </w:pPr>
    </w:p>
    <w:p w14:paraId="36860EED" w14:textId="77777777" w:rsidR="00FE69EF" w:rsidRDefault="00FE69EF" w:rsidP="00FE69EF">
      <w:pPr>
        <w:pStyle w:val="para"/>
        <w:rPr>
          <w:rFonts w:ascii="Arial" w:hAnsi="Arial" w:cs="Arial"/>
          <w:sz w:val="22"/>
          <w:szCs w:val="22"/>
        </w:rPr>
      </w:pPr>
      <w:r>
        <w:rPr>
          <w:rFonts w:ascii="Arial" w:hAnsi="Arial" w:cs="Arial"/>
          <w:sz w:val="22"/>
          <w:szCs w:val="22"/>
        </w:rPr>
        <w:t>VIII.</w:t>
      </w:r>
    </w:p>
    <w:p w14:paraId="4FF7755C"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35E2D66" w14:textId="77777777" w:rsidR="00A431B4" w:rsidRDefault="00A431B4" w:rsidP="00A431B4">
      <w:pPr>
        <w:ind w:firstLine="360"/>
        <w:jc w:val="both"/>
        <w:rPr>
          <w:rFonts w:ascii="Arial" w:hAnsi="Arial" w:cs="Arial"/>
          <w:sz w:val="22"/>
          <w:szCs w:val="22"/>
        </w:rPr>
      </w:pPr>
    </w:p>
    <w:p w14:paraId="2F00A03C"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460FF324" w14:textId="67CD1D69"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6CEF81A5" w14:textId="77777777" w:rsidR="00A431B4" w:rsidRDefault="00A431B4" w:rsidP="00A431B4">
      <w:pPr>
        <w:ind w:firstLine="360"/>
        <w:jc w:val="both"/>
        <w:rPr>
          <w:rFonts w:ascii="Arial" w:hAnsi="Arial" w:cs="Arial"/>
          <w:sz w:val="22"/>
          <w:szCs w:val="22"/>
        </w:rPr>
      </w:pPr>
    </w:p>
    <w:p w14:paraId="3B4D816A"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276A9DB2" w14:textId="77777777" w:rsidR="00A431B4" w:rsidRDefault="00A431B4" w:rsidP="006069E5">
      <w:pPr>
        <w:pStyle w:val="para"/>
        <w:rPr>
          <w:rFonts w:ascii="Arial" w:hAnsi="Arial" w:cs="Arial"/>
          <w:sz w:val="22"/>
          <w:szCs w:val="22"/>
        </w:rPr>
      </w:pPr>
    </w:p>
    <w:p w14:paraId="40307581"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1E18A66A"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32B4EE1A" w14:textId="77777777" w:rsidR="00181BC3" w:rsidRPr="00F53661" w:rsidRDefault="00181BC3" w:rsidP="00181BC3">
      <w:pPr>
        <w:tabs>
          <w:tab w:val="left" w:pos="709"/>
        </w:tabs>
        <w:ind w:firstLine="426"/>
        <w:jc w:val="both"/>
        <w:rPr>
          <w:rFonts w:ascii="Arial" w:hAnsi="Arial" w:cs="Arial"/>
          <w:sz w:val="22"/>
          <w:szCs w:val="22"/>
        </w:rPr>
      </w:pPr>
    </w:p>
    <w:p w14:paraId="621F1AC2" w14:textId="77777777" w:rsidR="005A709E" w:rsidRDefault="005A709E" w:rsidP="005A709E">
      <w:pPr>
        <w:pStyle w:val="para"/>
        <w:rPr>
          <w:rFonts w:ascii="Arial" w:hAnsi="Arial" w:cs="Arial"/>
          <w:sz w:val="22"/>
          <w:szCs w:val="22"/>
        </w:rPr>
      </w:pPr>
      <w:r>
        <w:rPr>
          <w:rFonts w:ascii="Arial" w:hAnsi="Arial" w:cs="Arial"/>
          <w:sz w:val="22"/>
          <w:szCs w:val="22"/>
        </w:rPr>
        <w:t>XI.</w:t>
      </w:r>
    </w:p>
    <w:p w14:paraId="5E5270F9"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BC4DAE6" w14:textId="77777777" w:rsidR="005A709E" w:rsidRDefault="005A709E" w:rsidP="005A709E">
      <w:pPr>
        <w:tabs>
          <w:tab w:val="left" w:pos="709"/>
        </w:tabs>
        <w:ind w:firstLine="426"/>
        <w:jc w:val="both"/>
        <w:rPr>
          <w:rFonts w:ascii="Arial" w:hAnsi="Arial" w:cs="Arial"/>
          <w:sz w:val="22"/>
          <w:szCs w:val="22"/>
        </w:rPr>
      </w:pPr>
    </w:p>
    <w:p w14:paraId="6A0E663F"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45755DAC" w14:textId="77777777" w:rsidR="005A709E" w:rsidRDefault="005A709E" w:rsidP="005A709E">
      <w:pPr>
        <w:tabs>
          <w:tab w:val="left" w:pos="709"/>
        </w:tabs>
        <w:ind w:firstLine="426"/>
        <w:jc w:val="both"/>
        <w:rPr>
          <w:rFonts w:ascii="Arial" w:hAnsi="Arial" w:cs="Arial"/>
          <w:sz w:val="22"/>
          <w:szCs w:val="22"/>
        </w:rPr>
      </w:pPr>
    </w:p>
    <w:p w14:paraId="429760B5"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4465D5B2" w14:textId="77777777" w:rsidR="00181BC3" w:rsidRPr="00F53661" w:rsidRDefault="00181BC3" w:rsidP="00181BC3">
      <w:pPr>
        <w:pStyle w:val="VnitrniText"/>
        <w:ind w:firstLine="0"/>
        <w:jc w:val="center"/>
        <w:rPr>
          <w:b/>
          <w:sz w:val="22"/>
          <w:szCs w:val="22"/>
        </w:rPr>
      </w:pPr>
    </w:p>
    <w:p w14:paraId="11C3F49E"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258C1AE8"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AF0F107"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85B5C9A" w14:textId="77777777" w:rsidR="00181BC3" w:rsidRPr="00F53661" w:rsidRDefault="00181BC3" w:rsidP="00181BC3">
      <w:pPr>
        <w:pStyle w:val="VnitrniText"/>
        <w:rPr>
          <w:sz w:val="22"/>
          <w:szCs w:val="22"/>
        </w:rPr>
      </w:pPr>
    </w:p>
    <w:p w14:paraId="43FC6F97"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4651C00F"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7CAA2F87" w14:textId="435BB288" w:rsidR="003B4FF8" w:rsidRDefault="003B4FF8" w:rsidP="003B4FF8">
      <w:pPr>
        <w:rPr>
          <w:rFonts w:ascii="Arial" w:hAnsi="Arial" w:cs="Arial"/>
          <w:sz w:val="22"/>
          <w:szCs w:val="22"/>
        </w:rPr>
      </w:pPr>
      <w:r>
        <w:rPr>
          <w:rFonts w:ascii="Arial" w:hAnsi="Arial" w:cs="Arial"/>
          <w:sz w:val="22"/>
          <w:szCs w:val="22"/>
        </w:rPr>
        <w:t xml:space="preserve"> </w:t>
      </w:r>
    </w:p>
    <w:p w14:paraId="7BC6BE02" w14:textId="4D55668D" w:rsidR="00F86E89" w:rsidRPr="00A2149C" w:rsidRDefault="00F86E89" w:rsidP="00B50D09">
      <w:pPr>
        <w:rPr>
          <w:sz w:val="22"/>
          <w:szCs w:val="22"/>
        </w:rPr>
      </w:pPr>
      <w:r w:rsidRPr="00A2149C">
        <w:rPr>
          <w:rFonts w:ascii="Arial" w:hAnsi="Arial" w:cs="Arial"/>
          <w:sz w:val="22"/>
          <w:szCs w:val="22"/>
        </w:rPr>
        <w:tab/>
      </w:r>
      <w:r w:rsidRPr="00A2149C">
        <w:rPr>
          <w:rFonts w:ascii="Arial" w:hAnsi="Arial" w:cs="Arial"/>
          <w:sz w:val="22"/>
          <w:szCs w:val="22"/>
        </w:rPr>
        <w:tab/>
        <w:t xml:space="preserve">    </w:t>
      </w:r>
      <w:r w:rsidRPr="00A2149C">
        <w:rPr>
          <w:sz w:val="22"/>
          <w:szCs w:val="22"/>
        </w:rPr>
        <w:t xml:space="preserve">    </w:t>
      </w:r>
    </w:p>
    <w:p w14:paraId="12744991" w14:textId="2FDCE878" w:rsidR="003468BE" w:rsidRDefault="003468BE" w:rsidP="003468BE">
      <w:pPr>
        <w:pStyle w:val="VnitrniText"/>
        <w:ind w:firstLine="0"/>
        <w:rPr>
          <w:sz w:val="22"/>
          <w:szCs w:val="22"/>
        </w:rPr>
      </w:pPr>
      <w:r>
        <w:rPr>
          <w:sz w:val="22"/>
          <w:szCs w:val="22"/>
        </w:rPr>
        <w:t xml:space="preserve">    </w:t>
      </w:r>
    </w:p>
    <w:tbl>
      <w:tblPr>
        <w:tblW w:w="0" w:type="auto"/>
        <w:tblLook w:val="04A0" w:firstRow="1" w:lastRow="0" w:firstColumn="1" w:lastColumn="0" w:noHBand="0" w:noVBand="1"/>
      </w:tblPr>
      <w:tblGrid>
        <w:gridCol w:w="4888"/>
        <w:gridCol w:w="4889"/>
      </w:tblGrid>
      <w:tr w:rsidR="003468BE" w14:paraId="55B074AF" w14:textId="77777777" w:rsidTr="00D805A9">
        <w:tc>
          <w:tcPr>
            <w:tcW w:w="4888" w:type="dxa"/>
            <w:shd w:val="clear" w:color="auto" w:fill="auto"/>
            <w:hideMark/>
          </w:tcPr>
          <w:p w14:paraId="1236F674" w14:textId="71F69C7F" w:rsidR="003468BE" w:rsidRPr="00D805A9" w:rsidRDefault="003468BE" w:rsidP="00D805A9">
            <w:pPr>
              <w:pStyle w:val="VnitrniText"/>
              <w:ind w:firstLine="0"/>
              <w:rPr>
                <w:sz w:val="22"/>
                <w:szCs w:val="22"/>
              </w:rPr>
            </w:pPr>
            <w:r w:rsidRPr="00D805A9">
              <w:rPr>
                <w:sz w:val="22"/>
                <w:szCs w:val="22"/>
              </w:rPr>
              <w:t xml:space="preserve">V Olomouci dne </w:t>
            </w:r>
            <w:r w:rsidR="006C5249" w:rsidRPr="00D805A9">
              <w:rPr>
                <w:sz w:val="22"/>
                <w:szCs w:val="22"/>
              </w:rPr>
              <w:t>14.1.2022</w:t>
            </w:r>
          </w:p>
        </w:tc>
        <w:tc>
          <w:tcPr>
            <w:tcW w:w="4889" w:type="dxa"/>
            <w:shd w:val="clear" w:color="auto" w:fill="auto"/>
            <w:hideMark/>
          </w:tcPr>
          <w:p w14:paraId="61996B26" w14:textId="77777777" w:rsidR="003468BE" w:rsidRPr="00D805A9" w:rsidRDefault="003468BE" w:rsidP="00D805A9">
            <w:pPr>
              <w:pStyle w:val="VnitrniText"/>
              <w:tabs>
                <w:tab w:val="left" w:pos="4820"/>
              </w:tabs>
              <w:ind w:firstLine="0"/>
              <w:rPr>
                <w:sz w:val="22"/>
                <w:szCs w:val="22"/>
              </w:rPr>
            </w:pPr>
            <w:r w:rsidRPr="00D805A9">
              <w:rPr>
                <w:sz w:val="22"/>
                <w:szCs w:val="22"/>
              </w:rPr>
              <w:t>V ..………...................... dne ......................</w:t>
            </w:r>
          </w:p>
        </w:tc>
      </w:tr>
    </w:tbl>
    <w:p w14:paraId="6D793C48" w14:textId="77777777" w:rsidR="003468BE" w:rsidRDefault="003468BE" w:rsidP="003468BE">
      <w:pPr>
        <w:pStyle w:val="VnitrniText"/>
        <w:tabs>
          <w:tab w:val="left" w:pos="4820"/>
        </w:tabs>
        <w:ind w:firstLine="142"/>
        <w:rPr>
          <w:sz w:val="22"/>
          <w:szCs w:val="22"/>
        </w:rPr>
      </w:pPr>
      <w:r>
        <w:rPr>
          <w:sz w:val="22"/>
          <w:szCs w:val="22"/>
        </w:rPr>
        <w:tab/>
      </w:r>
    </w:p>
    <w:p w14:paraId="5F0A86C6" w14:textId="77777777" w:rsidR="003468BE" w:rsidRDefault="003468BE" w:rsidP="003468BE">
      <w:pPr>
        <w:pStyle w:val="VnitrniText"/>
        <w:tabs>
          <w:tab w:val="left" w:pos="5103"/>
        </w:tabs>
        <w:ind w:firstLine="142"/>
        <w:rPr>
          <w:sz w:val="22"/>
          <w:szCs w:val="22"/>
        </w:rPr>
      </w:pPr>
    </w:p>
    <w:p w14:paraId="31E13412" w14:textId="604BFCFF" w:rsidR="003468BE" w:rsidRDefault="003468BE" w:rsidP="003468BE">
      <w:pPr>
        <w:pStyle w:val="VnitrniText"/>
        <w:tabs>
          <w:tab w:val="left" w:pos="5103"/>
        </w:tabs>
        <w:ind w:firstLine="142"/>
        <w:rPr>
          <w:sz w:val="22"/>
          <w:szCs w:val="22"/>
        </w:rPr>
      </w:pPr>
    </w:p>
    <w:p w14:paraId="5E35B14E" w14:textId="77777777" w:rsidR="00B50D09" w:rsidRDefault="00B50D09"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14:paraId="34956743" w14:textId="77777777" w:rsidTr="00D805A9">
        <w:tc>
          <w:tcPr>
            <w:tcW w:w="4888" w:type="dxa"/>
            <w:shd w:val="clear" w:color="auto" w:fill="auto"/>
          </w:tcPr>
          <w:p w14:paraId="27975DB9" w14:textId="77777777" w:rsidR="003468BE" w:rsidRPr="00D805A9" w:rsidRDefault="003468BE" w:rsidP="00D805A9">
            <w:pPr>
              <w:pStyle w:val="VnitrniText"/>
              <w:ind w:firstLine="0"/>
              <w:rPr>
                <w:sz w:val="22"/>
                <w:szCs w:val="22"/>
              </w:rPr>
            </w:pPr>
          </w:p>
        </w:tc>
        <w:tc>
          <w:tcPr>
            <w:tcW w:w="4889" w:type="dxa"/>
            <w:shd w:val="clear" w:color="auto" w:fill="auto"/>
          </w:tcPr>
          <w:p w14:paraId="74F34B1C" w14:textId="77777777" w:rsidR="003468BE" w:rsidRPr="00D805A9" w:rsidRDefault="003468BE" w:rsidP="00D805A9">
            <w:pPr>
              <w:pStyle w:val="VnitrniText"/>
              <w:tabs>
                <w:tab w:val="left" w:pos="5103"/>
              </w:tabs>
              <w:ind w:firstLine="0"/>
              <w:rPr>
                <w:sz w:val="22"/>
                <w:szCs w:val="22"/>
              </w:rPr>
            </w:pPr>
          </w:p>
        </w:tc>
      </w:tr>
      <w:tr w:rsidR="003468BE" w14:paraId="528D271A" w14:textId="77777777" w:rsidTr="00D805A9">
        <w:tc>
          <w:tcPr>
            <w:tcW w:w="4888" w:type="dxa"/>
            <w:shd w:val="clear" w:color="auto" w:fill="auto"/>
          </w:tcPr>
          <w:p w14:paraId="62A73301" w14:textId="77777777" w:rsidR="003468BE" w:rsidRPr="00D805A9" w:rsidRDefault="003468BE" w:rsidP="00D805A9">
            <w:pPr>
              <w:pStyle w:val="VnitrniText"/>
              <w:tabs>
                <w:tab w:val="left" w:pos="5103"/>
              </w:tabs>
              <w:ind w:firstLine="0"/>
              <w:jc w:val="left"/>
              <w:rPr>
                <w:sz w:val="22"/>
                <w:szCs w:val="22"/>
              </w:rPr>
            </w:pPr>
            <w:r w:rsidRPr="00D805A9">
              <w:rPr>
                <w:sz w:val="22"/>
                <w:szCs w:val="22"/>
              </w:rPr>
              <w:t>............................................</w:t>
            </w:r>
          </w:p>
        </w:tc>
        <w:tc>
          <w:tcPr>
            <w:tcW w:w="4889" w:type="dxa"/>
            <w:shd w:val="clear" w:color="auto" w:fill="auto"/>
          </w:tcPr>
          <w:p w14:paraId="435C9A02" w14:textId="77777777" w:rsidR="003468BE" w:rsidRPr="00D805A9" w:rsidRDefault="003468BE" w:rsidP="00D805A9">
            <w:pPr>
              <w:pStyle w:val="VnitrniText"/>
              <w:tabs>
                <w:tab w:val="left" w:pos="5103"/>
              </w:tabs>
              <w:ind w:firstLine="0"/>
              <w:jc w:val="left"/>
              <w:rPr>
                <w:sz w:val="22"/>
                <w:szCs w:val="22"/>
              </w:rPr>
            </w:pPr>
            <w:r w:rsidRPr="00D805A9">
              <w:rPr>
                <w:sz w:val="22"/>
                <w:szCs w:val="22"/>
              </w:rPr>
              <w:t>............................................</w:t>
            </w:r>
          </w:p>
        </w:tc>
      </w:tr>
      <w:tr w:rsidR="003468BE" w14:paraId="3977C5C5" w14:textId="77777777" w:rsidTr="00D805A9">
        <w:tc>
          <w:tcPr>
            <w:tcW w:w="4888" w:type="dxa"/>
            <w:shd w:val="clear" w:color="auto" w:fill="auto"/>
          </w:tcPr>
          <w:p w14:paraId="0C21EB43" w14:textId="77777777" w:rsidR="003468BE" w:rsidRPr="00D805A9" w:rsidRDefault="003468BE" w:rsidP="00D805A9">
            <w:pPr>
              <w:suppressAutoHyphens w:val="0"/>
              <w:autoSpaceDE w:val="0"/>
              <w:autoSpaceDN w:val="0"/>
              <w:adjustRightInd w:val="0"/>
              <w:rPr>
                <w:rFonts w:ascii="Arial" w:hAnsi="Arial" w:cs="Arial"/>
                <w:sz w:val="22"/>
                <w:szCs w:val="22"/>
              </w:rPr>
            </w:pPr>
            <w:r w:rsidRPr="00D805A9">
              <w:rPr>
                <w:rFonts w:ascii="Arial" w:hAnsi="Arial" w:cs="Arial"/>
                <w:sz w:val="22"/>
                <w:szCs w:val="22"/>
              </w:rPr>
              <w:t>Státní pozemkový úřad</w:t>
            </w:r>
          </w:p>
        </w:tc>
        <w:tc>
          <w:tcPr>
            <w:tcW w:w="4889" w:type="dxa"/>
            <w:shd w:val="clear" w:color="auto" w:fill="auto"/>
          </w:tcPr>
          <w:p w14:paraId="0C4B2283" w14:textId="77777777" w:rsidR="003468BE" w:rsidRPr="00D805A9" w:rsidRDefault="003468BE" w:rsidP="00D805A9">
            <w:pPr>
              <w:suppressAutoHyphens w:val="0"/>
              <w:autoSpaceDE w:val="0"/>
              <w:autoSpaceDN w:val="0"/>
              <w:adjustRightInd w:val="0"/>
              <w:rPr>
                <w:rFonts w:ascii="Arial" w:hAnsi="Arial" w:cs="Arial"/>
                <w:sz w:val="22"/>
                <w:szCs w:val="22"/>
              </w:rPr>
            </w:pPr>
            <w:r w:rsidRPr="00D805A9">
              <w:rPr>
                <w:rFonts w:ascii="Arial" w:hAnsi="Arial" w:cs="Arial"/>
                <w:sz w:val="22"/>
                <w:szCs w:val="22"/>
              </w:rPr>
              <w:t>Agrovysočina, a.s.</w:t>
            </w:r>
          </w:p>
        </w:tc>
      </w:tr>
      <w:tr w:rsidR="003468BE" w14:paraId="749EDC5E" w14:textId="77777777" w:rsidTr="00D805A9">
        <w:tc>
          <w:tcPr>
            <w:tcW w:w="4888" w:type="dxa"/>
            <w:shd w:val="clear" w:color="auto" w:fill="auto"/>
          </w:tcPr>
          <w:p w14:paraId="42EAE9A9" w14:textId="77777777" w:rsidR="003468BE" w:rsidRPr="00D805A9" w:rsidRDefault="003468BE" w:rsidP="00D805A9">
            <w:pPr>
              <w:suppressAutoHyphens w:val="0"/>
              <w:autoSpaceDE w:val="0"/>
              <w:autoSpaceDN w:val="0"/>
              <w:adjustRightInd w:val="0"/>
              <w:rPr>
                <w:rFonts w:ascii="Arial" w:hAnsi="Arial" w:cs="Arial"/>
                <w:sz w:val="22"/>
                <w:szCs w:val="22"/>
              </w:rPr>
            </w:pPr>
            <w:r w:rsidRPr="00D805A9">
              <w:rPr>
                <w:rFonts w:ascii="Arial" w:hAnsi="Arial" w:cs="Arial"/>
                <w:sz w:val="22"/>
                <w:szCs w:val="22"/>
              </w:rPr>
              <w:t>ředitel Krajského pozemkového úřadu</w:t>
            </w:r>
          </w:p>
        </w:tc>
        <w:tc>
          <w:tcPr>
            <w:tcW w:w="4889" w:type="dxa"/>
            <w:shd w:val="clear" w:color="auto" w:fill="auto"/>
          </w:tcPr>
          <w:p w14:paraId="4912E318" w14:textId="140AAD71" w:rsidR="003468BE" w:rsidRPr="00D805A9" w:rsidRDefault="005E64C6" w:rsidP="00D805A9">
            <w:pPr>
              <w:suppressAutoHyphens w:val="0"/>
              <w:autoSpaceDE w:val="0"/>
              <w:autoSpaceDN w:val="0"/>
              <w:adjustRightInd w:val="0"/>
              <w:rPr>
                <w:rFonts w:ascii="Arial" w:hAnsi="Arial" w:cs="Arial"/>
                <w:sz w:val="22"/>
                <w:szCs w:val="22"/>
              </w:rPr>
            </w:pPr>
            <w:r w:rsidRPr="00D805A9">
              <w:rPr>
                <w:rFonts w:ascii="Arial" w:hAnsi="Arial" w:cs="Arial"/>
                <w:sz w:val="22"/>
                <w:szCs w:val="22"/>
              </w:rPr>
              <w:t>předseda představenstva</w:t>
            </w:r>
          </w:p>
        </w:tc>
      </w:tr>
      <w:tr w:rsidR="003468BE" w14:paraId="342B1F73" w14:textId="77777777" w:rsidTr="00D805A9">
        <w:tc>
          <w:tcPr>
            <w:tcW w:w="4888" w:type="dxa"/>
            <w:shd w:val="clear" w:color="auto" w:fill="auto"/>
          </w:tcPr>
          <w:p w14:paraId="0D78FB63" w14:textId="77777777" w:rsidR="003468BE" w:rsidRPr="00D805A9" w:rsidRDefault="003468BE" w:rsidP="00D805A9">
            <w:pPr>
              <w:suppressAutoHyphens w:val="0"/>
              <w:autoSpaceDE w:val="0"/>
              <w:autoSpaceDN w:val="0"/>
              <w:adjustRightInd w:val="0"/>
              <w:rPr>
                <w:rFonts w:ascii="Arial" w:hAnsi="Arial" w:cs="Arial"/>
                <w:sz w:val="22"/>
                <w:szCs w:val="22"/>
              </w:rPr>
            </w:pPr>
            <w:r w:rsidRPr="00D805A9">
              <w:rPr>
                <w:rFonts w:ascii="Arial" w:hAnsi="Arial" w:cs="Arial"/>
                <w:sz w:val="22"/>
                <w:szCs w:val="22"/>
              </w:rPr>
              <w:t>JUDr. Roman Brnčal, LL.M.</w:t>
            </w:r>
          </w:p>
        </w:tc>
        <w:tc>
          <w:tcPr>
            <w:tcW w:w="4889" w:type="dxa"/>
            <w:shd w:val="clear" w:color="auto" w:fill="auto"/>
          </w:tcPr>
          <w:p w14:paraId="7550B48B" w14:textId="19D21BEE" w:rsidR="003468BE" w:rsidRPr="00D805A9" w:rsidRDefault="005E64C6" w:rsidP="00D805A9">
            <w:pPr>
              <w:suppressAutoHyphens w:val="0"/>
              <w:autoSpaceDE w:val="0"/>
              <w:autoSpaceDN w:val="0"/>
              <w:adjustRightInd w:val="0"/>
              <w:rPr>
                <w:rFonts w:ascii="Arial" w:hAnsi="Arial" w:cs="Arial"/>
                <w:sz w:val="22"/>
                <w:szCs w:val="22"/>
              </w:rPr>
            </w:pPr>
            <w:r w:rsidRPr="00D805A9">
              <w:rPr>
                <w:rFonts w:ascii="Arial" w:hAnsi="Arial" w:cs="Arial"/>
                <w:sz w:val="22"/>
                <w:szCs w:val="22"/>
              </w:rPr>
              <w:t>Ing. Gabriel Večeřa</w:t>
            </w:r>
          </w:p>
        </w:tc>
      </w:tr>
      <w:tr w:rsidR="003468BE" w14:paraId="43F16EB2" w14:textId="77777777" w:rsidTr="00D805A9">
        <w:tc>
          <w:tcPr>
            <w:tcW w:w="4888" w:type="dxa"/>
            <w:shd w:val="clear" w:color="auto" w:fill="auto"/>
          </w:tcPr>
          <w:p w14:paraId="7562486E" w14:textId="77777777" w:rsidR="003468BE" w:rsidRPr="00D805A9" w:rsidRDefault="003468BE" w:rsidP="00D805A9">
            <w:pPr>
              <w:suppressAutoHyphens w:val="0"/>
              <w:autoSpaceDE w:val="0"/>
              <w:autoSpaceDN w:val="0"/>
              <w:adjustRightInd w:val="0"/>
              <w:rPr>
                <w:rFonts w:ascii="Arial" w:hAnsi="Arial" w:cs="Arial"/>
                <w:sz w:val="22"/>
                <w:szCs w:val="22"/>
              </w:rPr>
            </w:pPr>
          </w:p>
        </w:tc>
        <w:tc>
          <w:tcPr>
            <w:tcW w:w="4889" w:type="dxa"/>
            <w:shd w:val="clear" w:color="auto" w:fill="auto"/>
          </w:tcPr>
          <w:p w14:paraId="56819301" w14:textId="77777777" w:rsidR="003468BE" w:rsidRPr="00D805A9" w:rsidRDefault="003468BE" w:rsidP="00D805A9">
            <w:pPr>
              <w:suppressAutoHyphens w:val="0"/>
              <w:autoSpaceDE w:val="0"/>
              <w:autoSpaceDN w:val="0"/>
              <w:adjustRightInd w:val="0"/>
              <w:rPr>
                <w:rFonts w:ascii="Arial" w:hAnsi="Arial" w:cs="Arial"/>
                <w:sz w:val="22"/>
                <w:szCs w:val="22"/>
              </w:rPr>
            </w:pPr>
          </w:p>
        </w:tc>
      </w:tr>
    </w:tbl>
    <w:p w14:paraId="20307AA2" w14:textId="77777777" w:rsidR="003468BE" w:rsidRDefault="003468BE">
      <w:pPr>
        <w:suppressAutoHyphens w:val="0"/>
        <w:autoSpaceDE w:val="0"/>
        <w:autoSpaceDN w:val="0"/>
        <w:adjustRightInd w:val="0"/>
        <w:rPr>
          <w:rFonts w:ascii="Arial" w:hAnsi="Arial" w:cs="Arial"/>
          <w:sz w:val="22"/>
          <w:szCs w:val="22"/>
        </w:rPr>
      </w:pPr>
    </w:p>
    <w:p w14:paraId="7EDD55C4" w14:textId="77777777" w:rsidR="00E82828" w:rsidRPr="00E82828" w:rsidRDefault="00E82828" w:rsidP="00E82828">
      <w:pPr>
        <w:pStyle w:val="VnitrniText"/>
        <w:ind w:firstLine="142"/>
        <w:rPr>
          <w:sz w:val="22"/>
          <w:szCs w:val="22"/>
        </w:rPr>
      </w:pPr>
    </w:p>
    <w:p w14:paraId="0C3033E5" w14:textId="77777777" w:rsidR="00F86E89" w:rsidRPr="00A2149C" w:rsidRDefault="00F86E89" w:rsidP="00F86E89">
      <w:pPr>
        <w:pStyle w:val="VnitrniText"/>
        <w:rPr>
          <w:sz w:val="22"/>
          <w:szCs w:val="22"/>
        </w:rPr>
      </w:pPr>
    </w:p>
    <w:p w14:paraId="30439D0D" w14:textId="77777777" w:rsidR="00F86E89" w:rsidRPr="00A2149C" w:rsidRDefault="00F86E89" w:rsidP="00F86E89">
      <w:pPr>
        <w:pStyle w:val="VnitrniText"/>
        <w:ind w:firstLine="0"/>
        <w:rPr>
          <w:sz w:val="22"/>
          <w:szCs w:val="22"/>
        </w:rPr>
      </w:pPr>
    </w:p>
    <w:p w14:paraId="2CECD2CA" w14:textId="77777777" w:rsidR="00F86E89" w:rsidRPr="00A2149C" w:rsidRDefault="00F86E89" w:rsidP="00F86E89">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145F6BC6" w14:textId="77777777" w:rsidR="00F86E89" w:rsidRPr="00A2149C" w:rsidRDefault="00F86E89" w:rsidP="00F86E89">
      <w:pPr>
        <w:pStyle w:val="VnitrniText"/>
        <w:ind w:firstLine="0"/>
        <w:rPr>
          <w:sz w:val="22"/>
          <w:szCs w:val="22"/>
        </w:rPr>
      </w:pPr>
    </w:p>
    <w:p w14:paraId="2BB63CFC"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094E4FEA" w14:textId="77777777" w:rsidR="00F86E89" w:rsidRPr="00A2149C" w:rsidRDefault="00F86E89" w:rsidP="00F86E89">
      <w:pPr>
        <w:pStyle w:val="VnitrniText"/>
        <w:ind w:firstLine="0"/>
        <w:rPr>
          <w:sz w:val="22"/>
          <w:szCs w:val="22"/>
        </w:rPr>
      </w:pPr>
    </w:p>
    <w:p w14:paraId="1C5C789C" w14:textId="77777777" w:rsidR="00F86E89" w:rsidRPr="00A2149C" w:rsidRDefault="00F86E89" w:rsidP="00F86E89">
      <w:pPr>
        <w:pStyle w:val="VnitrniText"/>
        <w:ind w:firstLine="0"/>
        <w:rPr>
          <w:sz w:val="22"/>
          <w:szCs w:val="22"/>
        </w:rPr>
      </w:pPr>
      <w:r w:rsidRPr="00A2149C">
        <w:rPr>
          <w:sz w:val="22"/>
          <w:szCs w:val="22"/>
        </w:rPr>
        <w:t xml:space="preserve">ID smlouvy ……………………………... </w:t>
      </w:r>
    </w:p>
    <w:p w14:paraId="228BBFC8" w14:textId="77777777" w:rsidR="00F86E89" w:rsidRPr="00A2149C" w:rsidRDefault="00F86E89" w:rsidP="00F86E89">
      <w:pPr>
        <w:pStyle w:val="VnitrniText"/>
        <w:ind w:firstLine="0"/>
        <w:rPr>
          <w:sz w:val="22"/>
          <w:szCs w:val="22"/>
        </w:rPr>
      </w:pPr>
    </w:p>
    <w:p w14:paraId="66491D97"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1E012411" w14:textId="77777777" w:rsidR="00F86E89" w:rsidRPr="00EB1964" w:rsidRDefault="00F86E89" w:rsidP="00F86E89">
      <w:pPr>
        <w:pStyle w:val="VnitrniText"/>
        <w:ind w:firstLine="0"/>
        <w:rPr>
          <w:sz w:val="22"/>
          <w:szCs w:val="22"/>
        </w:rPr>
      </w:pPr>
    </w:p>
    <w:p w14:paraId="2CD15D78"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76FB8E65" w14:textId="77777777" w:rsidR="00F86E89" w:rsidRPr="00A2149C" w:rsidRDefault="00F86E89" w:rsidP="00F86E89">
      <w:pPr>
        <w:pStyle w:val="VnitrniText"/>
        <w:ind w:firstLine="0"/>
        <w:rPr>
          <w:sz w:val="22"/>
          <w:szCs w:val="22"/>
        </w:rPr>
      </w:pPr>
    </w:p>
    <w:p w14:paraId="2B92B5AC"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3650606D"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44900060" w14:textId="77777777" w:rsidR="00D4325F" w:rsidRDefault="00D4325F" w:rsidP="00D4325F">
      <w:pPr>
        <w:rPr>
          <w:rFonts w:ascii="Arial" w:hAnsi="Arial" w:cs="Arial"/>
          <w:sz w:val="22"/>
          <w:szCs w:val="22"/>
        </w:rPr>
      </w:pPr>
    </w:p>
    <w:p w14:paraId="636B475A" w14:textId="77777777" w:rsidR="00950547" w:rsidRDefault="00950547" w:rsidP="00D4325F">
      <w:pPr>
        <w:rPr>
          <w:rFonts w:ascii="Arial" w:hAnsi="Arial" w:cs="Arial"/>
          <w:sz w:val="22"/>
          <w:szCs w:val="22"/>
        </w:rPr>
      </w:pPr>
    </w:p>
    <w:p w14:paraId="259D37CA"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D6A59" w14:textId="77777777" w:rsidR="00D805A9" w:rsidRDefault="00D805A9">
      <w:r>
        <w:separator/>
      </w:r>
    </w:p>
  </w:endnote>
  <w:endnote w:type="continuationSeparator" w:id="0">
    <w:p w14:paraId="7746E3F3" w14:textId="77777777" w:rsidR="00D805A9" w:rsidRDefault="00D8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DB2A1" w14:textId="77777777" w:rsidR="00D805A9" w:rsidRDefault="00D805A9">
      <w:r>
        <w:separator/>
      </w:r>
    </w:p>
  </w:footnote>
  <w:footnote w:type="continuationSeparator" w:id="0">
    <w:p w14:paraId="64CD4095" w14:textId="77777777" w:rsidR="00D805A9" w:rsidRDefault="00D80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0638"/>
    <w:rsid w:val="00141ECD"/>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29FC"/>
    <w:rsid w:val="003336E0"/>
    <w:rsid w:val="003339D6"/>
    <w:rsid w:val="0033709B"/>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333E"/>
    <w:rsid w:val="00491F4D"/>
    <w:rsid w:val="004932F0"/>
    <w:rsid w:val="004A0717"/>
    <w:rsid w:val="004A3F22"/>
    <w:rsid w:val="004A5163"/>
    <w:rsid w:val="004A5A92"/>
    <w:rsid w:val="004A7CD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E64C6"/>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C5249"/>
    <w:rsid w:val="006D086F"/>
    <w:rsid w:val="006D0D71"/>
    <w:rsid w:val="006D5D8D"/>
    <w:rsid w:val="006D7824"/>
    <w:rsid w:val="006E336F"/>
    <w:rsid w:val="006E33CA"/>
    <w:rsid w:val="006E59C4"/>
    <w:rsid w:val="006F29C4"/>
    <w:rsid w:val="006F6A1B"/>
    <w:rsid w:val="007057A6"/>
    <w:rsid w:val="0070591A"/>
    <w:rsid w:val="00705E87"/>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0B84"/>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456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95A90"/>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50D09"/>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77A07"/>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05A9"/>
    <w:rsid w:val="00D83E04"/>
    <w:rsid w:val="00D867A5"/>
    <w:rsid w:val="00D934D6"/>
    <w:rsid w:val="00D96B0F"/>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4D6F"/>
    <w:rsid w:val="00E45FCD"/>
    <w:rsid w:val="00E46414"/>
    <w:rsid w:val="00E503CF"/>
    <w:rsid w:val="00E60971"/>
    <w:rsid w:val="00E61F91"/>
    <w:rsid w:val="00E63A04"/>
    <w:rsid w:val="00E75539"/>
    <w:rsid w:val="00E81EC1"/>
    <w:rsid w:val="00E82828"/>
    <w:rsid w:val="00E85F55"/>
    <w:rsid w:val="00E915FC"/>
    <w:rsid w:val="00E92626"/>
    <w:rsid w:val="00EA19FB"/>
    <w:rsid w:val="00EB1964"/>
    <w:rsid w:val="00EB6C54"/>
    <w:rsid w:val="00EC467B"/>
    <w:rsid w:val="00ED43D6"/>
    <w:rsid w:val="00EE55DE"/>
    <w:rsid w:val="00EF2483"/>
    <w:rsid w:val="00EF6C9C"/>
    <w:rsid w:val="00F02239"/>
    <w:rsid w:val="00F02A82"/>
    <w:rsid w:val="00F03407"/>
    <w:rsid w:val="00F06757"/>
    <w:rsid w:val="00F076BF"/>
    <w:rsid w:val="00F13881"/>
    <w:rsid w:val="00F2225C"/>
    <w:rsid w:val="00F23993"/>
    <w:rsid w:val="00F262ED"/>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DB7D6"/>
  <w14:defaultImageDpi w14:val="0"/>
  <w15:docId w15:val="{C699A00D-198F-4546-B954-5D2CCF05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854491">
      <w:bodyDiv w:val="1"/>
      <w:marLeft w:val="0"/>
      <w:marRight w:val="0"/>
      <w:marTop w:val="0"/>
      <w:marBottom w:val="0"/>
      <w:divBdr>
        <w:top w:val="none" w:sz="0" w:space="0" w:color="auto"/>
        <w:left w:val="none" w:sz="0" w:space="0" w:color="auto"/>
        <w:bottom w:val="none" w:sz="0" w:space="0" w:color="auto"/>
        <w:right w:val="none" w:sz="0" w:space="0" w:color="auto"/>
      </w:divBdr>
    </w:div>
    <w:div w:id="2091468206">
      <w:marLeft w:val="0"/>
      <w:marRight w:val="0"/>
      <w:marTop w:val="0"/>
      <w:marBottom w:val="0"/>
      <w:divBdr>
        <w:top w:val="none" w:sz="0" w:space="0" w:color="auto"/>
        <w:left w:val="none" w:sz="0" w:space="0" w:color="auto"/>
        <w:bottom w:val="none" w:sz="0" w:space="0" w:color="auto"/>
        <w:right w:val="none" w:sz="0" w:space="0" w:color="auto"/>
      </w:divBdr>
    </w:div>
    <w:div w:id="2091468207">
      <w:marLeft w:val="0"/>
      <w:marRight w:val="0"/>
      <w:marTop w:val="0"/>
      <w:marBottom w:val="0"/>
      <w:divBdr>
        <w:top w:val="none" w:sz="0" w:space="0" w:color="auto"/>
        <w:left w:val="none" w:sz="0" w:space="0" w:color="auto"/>
        <w:bottom w:val="none" w:sz="0" w:space="0" w:color="auto"/>
        <w:right w:val="none" w:sz="0" w:space="0" w:color="auto"/>
      </w:divBdr>
    </w:div>
    <w:div w:id="2091468208">
      <w:marLeft w:val="0"/>
      <w:marRight w:val="0"/>
      <w:marTop w:val="0"/>
      <w:marBottom w:val="0"/>
      <w:divBdr>
        <w:top w:val="none" w:sz="0" w:space="0" w:color="auto"/>
        <w:left w:val="none" w:sz="0" w:space="0" w:color="auto"/>
        <w:bottom w:val="none" w:sz="0" w:space="0" w:color="auto"/>
        <w:right w:val="none" w:sz="0" w:space="0" w:color="auto"/>
      </w:divBdr>
    </w:div>
    <w:div w:id="2091468209">
      <w:marLeft w:val="0"/>
      <w:marRight w:val="0"/>
      <w:marTop w:val="0"/>
      <w:marBottom w:val="0"/>
      <w:divBdr>
        <w:top w:val="none" w:sz="0" w:space="0" w:color="auto"/>
        <w:left w:val="none" w:sz="0" w:space="0" w:color="auto"/>
        <w:bottom w:val="none" w:sz="0" w:space="0" w:color="auto"/>
        <w:right w:val="none" w:sz="0" w:space="0" w:color="auto"/>
      </w:divBdr>
    </w:div>
    <w:div w:id="2091468210">
      <w:marLeft w:val="0"/>
      <w:marRight w:val="0"/>
      <w:marTop w:val="0"/>
      <w:marBottom w:val="0"/>
      <w:divBdr>
        <w:top w:val="none" w:sz="0" w:space="0" w:color="auto"/>
        <w:left w:val="none" w:sz="0" w:space="0" w:color="auto"/>
        <w:bottom w:val="none" w:sz="0" w:space="0" w:color="auto"/>
        <w:right w:val="none" w:sz="0" w:space="0" w:color="auto"/>
      </w:divBdr>
    </w:div>
    <w:div w:id="2091468211">
      <w:marLeft w:val="0"/>
      <w:marRight w:val="0"/>
      <w:marTop w:val="0"/>
      <w:marBottom w:val="0"/>
      <w:divBdr>
        <w:top w:val="none" w:sz="0" w:space="0" w:color="auto"/>
        <w:left w:val="none" w:sz="0" w:space="0" w:color="auto"/>
        <w:bottom w:val="none" w:sz="0" w:space="0" w:color="auto"/>
        <w:right w:val="none" w:sz="0" w:space="0" w:color="auto"/>
      </w:divBdr>
    </w:div>
    <w:div w:id="2091468212">
      <w:marLeft w:val="0"/>
      <w:marRight w:val="0"/>
      <w:marTop w:val="0"/>
      <w:marBottom w:val="0"/>
      <w:divBdr>
        <w:top w:val="none" w:sz="0" w:space="0" w:color="auto"/>
        <w:left w:val="none" w:sz="0" w:space="0" w:color="auto"/>
        <w:bottom w:val="none" w:sz="0" w:space="0" w:color="auto"/>
        <w:right w:val="none" w:sz="0" w:space="0" w:color="auto"/>
      </w:divBdr>
    </w:div>
    <w:div w:id="2091468213">
      <w:marLeft w:val="0"/>
      <w:marRight w:val="0"/>
      <w:marTop w:val="0"/>
      <w:marBottom w:val="0"/>
      <w:divBdr>
        <w:top w:val="none" w:sz="0" w:space="0" w:color="auto"/>
        <w:left w:val="none" w:sz="0" w:space="0" w:color="auto"/>
        <w:bottom w:val="none" w:sz="0" w:space="0" w:color="auto"/>
        <w:right w:val="none" w:sz="0" w:space="0" w:color="auto"/>
      </w:divBdr>
    </w:div>
    <w:div w:id="2091468214">
      <w:marLeft w:val="0"/>
      <w:marRight w:val="0"/>
      <w:marTop w:val="0"/>
      <w:marBottom w:val="0"/>
      <w:divBdr>
        <w:top w:val="none" w:sz="0" w:space="0" w:color="auto"/>
        <w:left w:val="none" w:sz="0" w:space="0" w:color="auto"/>
        <w:bottom w:val="none" w:sz="0" w:space="0" w:color="auto"/>
        <w:right w:val="none" w:sz="0" w:space="0" w:color="auto"/>
      </w:divBdr>
    </w:div>
    <w:div w:id="2091468215">
      <w:marLeft w:val="0"/>
      <w:marRight w:val="0"/>
      <w:marTop w:val="0"/>
      <w:marBottom w:val="0"/>
      <w:divBdr>
        <w:top w:val="none" w:sz="0" w:space="0" w:color="auto"/>
        <w:left w:val="none" w:sz="0" w:space="0" w:color="auto"/>
        <w:bottom w:val="none" w:sz="0" w:space="0" w:color="auto"/>
        <w:right w:val="none" w:sz="0" w:space="0" w:color="auto"/>
      </w:divBdr>
    </w:div>
    <w:div w:id="2091468216">
      <w:marLeft w:val="0"/>
      <w:marRight w:val="0"/>
      <w:marTop w:val="0"/>
      <w:marBottom w:val="0"/>
      <w:divBdr>
        <w:top w:val="none" w:sz="0" w:space="0" w:color="auto"/>
        <w:left w:val="none" w:sz="0" w:space="0" w:color="auto"/>
        <w:bottom w:val="none" w:sz="0" w:space="0" w:color="auto"/>
        <w:right w:val="none" w:sz="0" w:space="0" w:color="auto"/>
      </w:divBdr>
    </w:div>
    <w:div w:id="2091468217">
      <w:marLeft w:val="0"/>
      <w:marRight w:val="0"/>
      <w:marTop w:val="0"/>
      <w:marBottom w:val="0"/>
      <w:divBdr>
        <w:top w:val="none" w:sz="0" w:space="0" w:color="auto"/>
        <w:left w:val="none" w:sz="0" w:space="0" w:color="auto"/>
        <w:bottom w:val="none" w:sz="0" w:space="0" w:color="auto"/>
        <w:right w:val="none" w:sz="0" w:space="0" w:color="auto"/>
      </w:divBdr>
    </w:div>
    <w:div w:id="2091468218">
      <w:marLeft w:val="0"/>
      <w:marRight w:val="0"/>
      <w:marTop w:val="0"/>
      <w:marBottom w:val="0"/>
      <w:divBdr>
        <w:top w:val="none" w:sz="0" w:space="0" w:color="auto"/>
        <w:left w:val="none" w:sz="0" w:space="0" w:color="auto"/>
        <w:bottom w:val="none" w:sz="0" w:space="0" w:color="auto"/>
        <w:right w:val="none" w:sz="0" w:space="0" w:color="auto"/>
      </w:divBdr>
    </w:div>
    <w:div w:id="2091468219">
      <w:marLeft w:val="0"/>
      <w:marRight w:val="0"/>
      <w:marTop w:val="0"/>
      <w:marBottom w:val="0"/>
      <w:divBdr>
        <w:top w:val="none" w:sz="0" w:space="0" w:color="auto"/>
        <w:left w:val="none" w:sz="0" w:space="0" w:color="auto"/>
        <w:bottom w:val="none" w:sz="0" w:space="0" w:color="auto"/>
        <w:right w:val="none" w:sz="0" w:space="0" w:color="auto"/>
      </w:divBdr>
    </w:div>
    <w:div w:id="2091468220">
      <w:marLeft w:val="0"/>
      <w:marRight w:val="0"/>
      <w:marTop w:val="0"/>
      <w:marBottom w:val="0"/>
      <w:divBdr>
        <w:top w:val="none" w:sz="0" w:space="0" w:color="auto"/>
        <w:left w:val="none" w:sz="0" w:space="0" w:color="auto"/>
        <w:bottom w:val="none" w:sz="0" w:space="0" w:color="auto"/>
        <w:right w:val="none" w:sz="0" w:space="0" w:color="auto"/>
      </w:divBdr>
    </w:div>
    <w:div w:id="2091468221">
      <w:marLeft w:val="0"/>
      <w:marRight w:val="0"/>
      <w:marTop w:val="0"/>
      <w:marBottom w:val="0"/>
      <w:divBdr>
        <w:top w:val="none" w:sz="0" w:space="0" w:color="auto"/>
        <w:left w:val="none" w:sz="0" w:space="0" w:color="auto"/>
        <w:bottom w:val="none" w:sz="0" w:space="0" w:color="auto"/>
        <w:right w:val="none" w:sz="0" w:space="0" w:color="auto"/>
      </w:divBdr>
    </w:div>
    <w:div w:id="2091468222">
      <w:marLeft w:val="0"/>
      <w:marRight w:val="0"/>
      <w:marTop w:val="0"/>
      <w:marBottom w:val="0"/>
      <w:divBdr>
        <w:top w:val="none" w:sz="0" w:space="0" w:color="auto"/>
        <w:left w:val="none" w:sz="0" w:space="0" w:color="auto"/>
        <w:bottom w:val="none" w:sz="0" w:space="0" w:color="auto"/>
        <w:right w:val="none" w:sz="0" w:space="0" w:color="auto"/>
      </w:divBdr>
    </w:div>
    <w:div w:id="2091468223">
      <w:marLeft w:val="0"/>
      <w:marRight w:val="0"/>
      <w:marTop w:val="0"/>
      <w:marBottom w:val="0"/>
      <w:divBdr>
        <w:top w:val="none" w:sz="0" w:space="0" w:color="auto"/>
        <w:left w:val="none" w:sz="0" w:space="0" w:color="auto"/>
        <w:bottom w:val="none" w:sz="0" w:space="0" w:color="auto"/>
        <w:right w:val="none" w:sz="0" w:space="0" w:color="auto"/>
      </w:divBdr>
    </w:div>
    <w:div w:id="2091468224">
      <w:marLeft w:val="0"/>
      <w:marRight w:val="0"/>
      <w:marTop w:val="0"/>
      <w:marBottom w:val="0"/>
      <w:divBdr>
        <w:top w:val="none" w:sz="0" w:space="0" w:color="auto"/>
        <w:left w:val="none" w:sz="0" w:space="0" w:color="auto"/>
        <w:bottom w:val="none" w:sz="0" w:space="0" w:color="auto"/>
        <w:right w:val="none" w:sz="0" w:space="0" w:color="auto"/>
      </w:divBdr>
    </w:div>
    <w:div w:id="2091468225">
      <w:marLeft w:val="0"/>
      <w:marRight w:val="0"/>
      <w:marTop w:val="0"/>
      <w:marBottom w:val="0"/>
      <w:divBdr>
        <w:top w:val="none" w:sz="0" w:space="0" w:color="auto"/>
        <w:left w:val="none" w:sz="0" w:space="0" w:color="auto"/>
        <w:bottom w:val="none" w:sz="0" w:space="0" w:color="auto"/>
        <w:right w:val="none" w:sz="0" w:space="0" w:color="auto"/>
      </w:divBdr>
    </w:div>
    <w:div w:id="2091468226">
      <w:marLeft w:val="0"/>
      <w:marRight w:val="0"/>
      <w:marTop w:val="0"/>
      <w:marBottom w:val="0"/>
      <w:divBdr>
        <w:top w:val="none" w:sz="0" w:space="0" w:color="auto"/>
        <w:left w:val="none" w:sz="0" w:space="0" w:color="auto"/>
        <w:bottom w:val="none" w:sz="0" w:space="0" w:color="auto"/>
        <w:right w:val="none" w:sz="0" w:space="0" w:color="auto"/>
      </w:divBdr>
    </w:div>
    <w:div w:id="2091468227">
      <w:marLeft w:val="0"/>
      <w:marRight w:val="0"/>
      <w:marTop w:val="0"/>
      <w:marBottom w:val="0"/>
      <w:divBdr>
        <w:top w:val="none" w:sz="0" w:space="0" w:color="auto"/>
        <w:left w:val="none" w:sz="0" w:space="0" w:color="auto"/>
        <w:bottom w:val="none" w:sz="0" w:space="0" w:color="auto"/>
        <w:right w:val="none" w:sz="0" w:space="0" w:color="auto"/>
      </w:divBdr>
    </w:div>
    <w:div w:id="2091468228">
      <w:marLeft w:val="0"/>
      <w:marRight w:val="0"/>
      <w:marTop w:val="0"/>
      <w:marBottom w:val="0"/>
      <w:divBdr>
        <w:top w:val="none" w:sz="0" w:space="0" w:color="auto"/>
        <w:left w:val="none" w:sz="0" w:space="0" w:color="auto"/>
        <w:bottom w:val="none" w:sz="0" w:space="0" w:color="auto"/>
        <w:right w:val="none" w:sz="0" w:space="0" w:color="auto"/>
      </w:divBdr>
    </w:div>
    <w:div w:id="2091468229">
      <w:marLeft w:val="0"/>
      <w:marRight w:val="0"/>
      <w:marTop w:val="0"/>
      <w:marBottom w:val="0"/>
      <w:divBdr>
        <w:top w:val="none" w:sz="0" w:space="0" w:color="auto"/>
        <w:left w:val="none" w:sz="0" w:space="0" w:color="auto"/>
        <w:bottom w:val="none" w:sz="0" w:space="0" w:color="auto"/>
        <w:right w:val="none" w:sz="0" w:space="0" w:color="auto"/>
      </w:divBdr>
    </w:div>
    <w:div w:id="2091468230">
      <w:marLeft w:val="0"/>
      <w:marRight w:val="0"/>
      <w:marTop w:val="0"/>
      <w:marBottom w:val="0"/>
      <w:divBdr>
        <w:top w:val="none" w:sz="0" w:space="0" w:color="auto"/>
        <w:left w:val="none" w:sz="0" w:space="0" w:color="auto"/>
        <w:bottom w:val="none" w:sz="0" w:space="0" w:color="auto"/>
        <w:right w:val="none" w:sz="0" w:space="0" w:color="auto"/>
      </w:divBdr>
    </w:div>
    <w:div w:id="2091468231">
      <w:marLeft w:val="0"/>
      <w:marRight w:val="0"/>
      <w:marTop w:val="0"/>
      <w:marBottom w:val="0"/>
      <w:divBdr>
        <w:top w:val="none" w:sz="0" w:space="0" w:color="auto"/>
        <w:left w:val="none" w:sz="0" w:space="0" w:color="auto"/>
        <w:bottom w:val="none" w:sz="0" w:space="0" w:color="auto"/>
        <w:right w:val="none" w:sz="0" w:space="0" w:color="auto"/>
      </w:divBdr>
    </w:div>
    <w:div w:id="2091468232">
      <w:marLeft w:val="0"/>
      <w:marRight w:val="0"/>
      <w:marTop w:val="0"/>
      <w:marBottom w:val="0"/>
      <w:divBdr>
        <w:top w:val="none" w:sz="0" w:space="0" w:color="auto"/>
        <w:left w:val="none" w:sz="0" w:space="0" w:color="auto"/>
        <w:bottom w:val="none" w:sz="0" w:space="0" w:color="auto"/>
        <w:right w:val="none" w:sz="0" w:space="0" w:color="auto"/>
      </w:divBdr>
    </w:div>
    <w:div w:id="2091468233">
      <w:marLeft w:val="0"/>
      <w:marRight w:val="0"/>
      <w:marTop w:val="0"/>
      <w:marBottom w:val="0"/>
      <w:divBdr>
        <w:top w:val="none" w:sz="0" w:space="0" w:color="auto"/>
        <w:left w:val="none" w:sz="0" w:space="0" w:color="auto"/>
        <w:bottom w:val="none" w:sz="0" w:space="0" w:color="auto"/>
        <w:right w:val="none" w:sz="0" w:space="0" w:color="auto"/>
      </w:divBdr>
    </w:div>
    <w:div w:id="2091468234">
      <w:marLeft w:val="0"/>
      <w:marRight w:val="0"/>
      <w:marTop w:val="0"/>
      <w:marBottom w:val="0"/>
      <w:divBdr>
        <w:top w:val="none" w:sz="0" w:space="0" w:color="auto"/>
        <w:left w:val="none" w:sz="0" w:space="0" w:color="auto"/>
        <w:bottom w:val="none" w:sz="0" w:space="0" w:color="auto"/>
        <w:right w:val="none" w:sz="0" w:space="0" w:color="auto"/>
      </w:divBdr>
    </w:div>
    <w:div w:id="2091468235">
      <w:marLeft w:val="0"/>
      <w:marRight w:val="0"/>
      <w:marTop w:val="0"/>
      <w:marBottom w:val="0"/>
      <w:divBdr>
        <w:top w:val="none" w:sz="0" w:space="0" w:color="auto"/>
        <w:left w:val="none" w:sz="0" w:space="0" w:color="auto"/>
        <w:bottom w:val="none" w:sz="0" w:space="0" w:color="auto"/>
        <w:right w:val="none" w:sz="0" w:space="0" w:color="auto"/>
      </w:divBdr>
    </w:div>
    <w:div w:id="2091468236">
      <w:marLeft w:val="0"/>
      <w:marRight w:val="0"/>
      <w:marTop w:val="0"/>
      <w:marBottom w:val="0"/>
      <w:divBdr>
        <w:top w:val="none" w:sz="0" w:space="0" w:color="auto"/>
        <w:left w:val="none" w:sz="0" w:space="0" w:color="auto"/>
        <w:bottom w:val="none" w:sz="0" w:space="0" w:color="auto"/>
        <w:right w:val="none" w:sz="0" w:space="0" w:color="auto"/>
      </w:divBdr>
    </w:div>
    <w:div w:id="2091468237">
      <w:marLeft w:val="0"/>
      <w:marRight w:val="0"/>
      <w:marTop w:val="0"/>
      <w:marBottom w:val="0"/>
      <w:divBdr>
        <w:top w:val="none" w:sz="0" w:space="0" w:color="auto"/>
        <w:left w:val="none" w:sz="0" w:space="0" w:color="auto"/>
        <w:bottom w:val="none" w:sz="0" w:space="0" w:color="auto"/>
        <w:right w:val="none" w:sz="0" w:space="0" w:color="auto"/>
      </w:divBdr>
    </w:div>
    <w:div w:id="2091468238">
      <w:marLeft w:val="0"/>
      <w:marRight w:val="0"/>
      <w:marTop w:val="0"/>
      <w:marBottom w:val="0"/>
      <w:divBdr>
        <w:top w:val="none" w:sz="0" w:space="0" w:color="auto"/>
        <w:left w:val="none" w:sz="0" w:space="0" w:color="auto"/>
        <w:bottom w:val="none" w:sz="0" w:space="0" w:color="auto"/>
        <w:right w:val="none" w:sz="0" w:space="0" w:color="auto"/>
      </w:divBdr>
    </w:div>
    <w:div w:id="2091468239">
      <w:marLeft w:val="0"/>
      <w:marRight w:val="0"/>
      <w:marTop w:val="0"/>
      <w:marBottom w:val="0"/>
      <w:divBdr>
        <w:top w:val="none" w:sz="0" w:space="0" w:color="auto"/>
        <w:left w:val="none" w:sz="0" w:space="0" w:color="auto"/>
        <w:bottom w:val="none" w:sz="0" w:space="0" w:color="auto"/>
        <w:right w:val="none" w:sz="0" w:space="0" w:color="auto"/>
      </w:divBdr>
    </w:div>
    <w:div w:id="2091468240">
      <w:marLeft w:val="0"/>
      <w:marRight w:val="0"/>
      <w:marTop w:val="0"/>
      <w:marBottom w:val="0"/>
      <w:divBdr>
        <w:top w:val="none" w:sz="0" w:space="0" w:color="auto"/>
        <w:left w:val="none" w:sz="0" w:space="0" w:color="auto"/>
        <w:bottom w:val="none" w:sz="0" w:space="0" w:color="auto"/>
        <w:right w:val="none" w:sz="0" w:space="0" w:color="auto"/>
      </w:divBdr>
    </w:div>
    <w:div w:id="2091468241">
      <w:marLeft w:val="0"/>
      <w:marRight w:val="0"/>
      <w:marTop w:val="0"/>
      <w:marBottom w:val="0"/>
      <w:divBdr>
        <w:top w:val="none" w:sz="0" w:space="0" w:color="auto"/>
        <w:left w:val="none" w:sz="0" w:space="0" w:color="auto"/>
        <w:bottom w:val="none" w:sz="0" w:space="0" w:color="auto"/>
        <w:right w:val="none" w:sz="0" w:space="0" w:color="auto"/>
      </w:divBdr>
    </w:div>
    <w:div w:id="2091468242">
      <w:marLeft w:val="0"/>
      <w:marRight w:val="0"/>
      <w:marTop w:val="0"/>
      <w:marBottom w:val="0"/>
      <w:divBdr>
        <w:top w:val="none" w:sz="0" w:space="0" w:color="auto"/>
        <w:left w:val="none" w:sz="0" w:space="0" w:color="auto"/>
        <w:bottom w:val="none" w:sz="0" w:space="0" w:color="auto"/>
        <w:right w:val="none" w:sz="0" w:space="0" w:color="auto"/>
      </w:divBdr>
    </w:div>
    <w:div w:id="2091468243">
      <w:marLeft w:val="0"/>
      <w:marRight w:val="0"/>
      <w:marTop w:val="0"/>
      <w:marBottom w:val="0"/>
      <w:divBdr>
        <w:top w:val="none" w:sz="0" w:space="0" w:color="auto"/>
        <w:left w:val="none" w:sz="0" w:space="0" w:color="auto"/>
        <w:bottom w:val="none" w:sz="0" w:space="0" w:color="auto"/>
        <w:right w:val="none" w:sz="0" w:space="0" w:color="auto"/>
      </w:divBdr>
    </w:div>
    <w:div w:id="2091468244">
      <w:marLeft w:val="0"/>
      <w:marRight w:val="0"/>
      <w:marTop w:val="0"/>
      <w:marBottom w:val="0"/>
      <w:divBdr>
        <w:top w:val="none" w:sz="0" w:space="0" w:color="auto"/>
        <w:left w:val="none" w:sz="0" w:space="0" w:color="auto"/>
        <w:bottom w:val="none" w:sz="0" w:space="0" w:color="auto"/>
        <w:right w:val="none" w:sz="0" w:space="0" w:color="auto"/>
      </w:divBdr>
    </w:div>
    <w:div w:id="2091468245">
      <w:marLeft w:val="0"/>
      <w:marRight w:val="0"/>
      <w:marTop w:val="0"/>
      <w:marBottom w:val="0"/>
      <w:divBdr>
        <w:top w:val="none" w:sz="0" w:space="0" w:color="auto"/>
        <w:left w:val="none" w:sz="0" w:space="0" w:color="auto"/>
        <w:bottom w:val="none" w:sz="0" w:space="0" w:color="auto"/>
        <w:right w:val="none" w:sz="0" w:space="0" w:color="auto"/>
      </w:divBdr>
    </w:div>
    <w:div w:id="2091468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1681</Words>
  <Characters>9923</Characters>
  <Application>Microsoft Office Word</Application>
  <DocSecurity>0</DocSecurity>
  <Lines>82</Lines>
  <Paragraphs>23</Paragraphs>
  <ScaleCrop>false</ScaleCrop>
  <Company>Pozemkový Fond ČR</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7</cp:revision>
  <cp:lastPrinted>2004-12-15T14:06:00Z</cp:lastPrinted>
  <dcterms:created xsi:type="dcterms:W3CDTF">2022-01-21T12:43:00Z</dcterms:created>
  <dcterms:modified xsi:type="dcterms:W3CDTF">2022-01-21T12:47:00Z</dcterms:modified>
</cp:coreProperties>
</file>