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03" w:rsidRPr="00D5257B" w:rsidRDefault="00014A03" w:rsidP="00D5257B">
      <w:pPr>
        <w:pStyle w:val="Nzev"/>
        <w:rPr>
          <w:rFonts w:ascii="Calibri" w:hAnsi="Calibri"/>
          <w:sz w:val="40"/>
          <w:szCs w:val="40"/>
        </w:rPr>
      </w:pPr>
      <w:r w:rsidRPr="00D5257B">
        <w:rPr>
          <w:rFonts w:ascii="Calibri" w:hAnsi="Calibri"/>
          <w:sz w:val="40"/>
          <w:szCs w:val="40"/>
        </w:rPr>
        <w:t xml:space="preserve">SMLOUVA O DÍLO </w:t>
      </w:r>
    </w:p>
    <w:p w:rsidR="00014A03" w:rsidRPr="00022EA7" w:rsidRDefault="00010528" w:rsidP="00D5257B">
      <w:pPr>
        <w:pStyle w:val="Nzev"/>
        <w:rPr>
          <w:rFonts w:ascii="Calibri" w:hAnsi="Calibri"/>
          <w:b w:val="0"/>
          <w:sz w:val="24"/>
          <w:szCs w:val="22"/>
        </w:rPr>
      </w:pPr>
      <w:r>
        <w:rPr>
          <w:rFonts w:ascii="Calibri" w:hAnsi="Calibri"/>
          <w:b w:val="0"/>
          <w:sz w:val="24"/>
          <w:szCs w:val="22"/>
        </w:rPr>
        <w:t>č.</w:t>
      </w:r>
      <w:r w:rsidR="009E76CA">
        <w:rPr>
          <w:rFonts w:ascii="Calibri" w:hAnsi="Calibri"/>
          <w:b w:val="0"/>
          <w:sz w:val="24"/>
          <w:szCs w:val="22"/>
        </w:rPr>
        <w:t>813</w:t>
      </w:r>
      <w:r w:rsidR="00014A03" w:rsidRPr="00022EA7">
        <w:rPr>
          <w:rFonts w:ascii="Calibri" w:hAnsi="Calibri"/>
          <w:b w:val="0"/>
          <w:sz w:val="24"/>
          <w:szCs w:val="22"/>
        </w:rPr>
        <w:t>/</w:t>
      </w:r>
      <w:proofErr w:type="spellStart"/>
      <w:r w:rsidR="00014A03" w:rsidRPr="00022EA7">
        <w:rPr>
          <w:rFonts w:ascii="Calibri" w:hAnsi="Calibri"/>
          <w:b w:val="0"/>
          <w:sz w:val="24"/>
          <w:szCs w:val="22"/>
        </w:rPr>
        <w:t>KaM</w:t>
      </w:r>
      <w:proofErr w:type="spellEnd"/>
      <w:r w:rsidR="00014A03" w:rsidRPr="00022EA7">
        <w:rPr>
          <w:rFonts w:ascii="Calibri" w:hAnsi="Calibri"/>
          <w:b w:val="0"/>
          <w:sz w:val="24"/>
          <w:szCs w:val="22"/>
        </w:rPr>
        <w:t>/201</w:t>
      </w:r>
      <w:r w:rsidR="009A7191">
        <w:rPr>
          <w:rFonts w:ascii="Calibri" w:hAnsi="Calibri"/>
          <w:b w:val="0"/>
          <w:sz w:val="24"/>
          <w:szCs w:val="22"/>
        </w:rPr>
        <w:t>7</w:t>
      </w:r>
    </w:p>
    <w:p w:rsidR="00014A03" w:rsidRPr="00022EA7" w:rsidRDefault="00014A03" w:rsidP="00D5257B">
      <w:pPr>
        <w:pStyle w:val="Nzev"/>
        <w:pBdr>
          <w:bottom w:val="single" w:sz="6" w:space="1" w:color="auto"/>
        </w:pBdr>
        <w:rPr>
          <w:rFonts w:ascii="Calibri" w:hAnsi="Calibri"/>
          <w:b w:val="0"/>
          <w:sz w:val="22"/>
          <w:szCs w:val="22"/>
        </w:rPr>
      </w:pPr>
      <w:r w:rsidRPr="00022EA7">
        <w:rPr>
          <w:rFonts w:ascii="Calibri" w:hAnsi="Calibri"/>
          <w:b w:val="0"/>
          <w:sz w:val="22"/>
          <w:szCs w:val="22"/>
        </w:rPr>
        <w:t xml:space="preserve">uzavřená podle § </w:t>
      </w:r>
      <w:smartTag w:uri="urn:schemas-microsoft-com:office:smarttags" w:element="metricconverter">
        <w:smartTagPr>
          <w:attr w:name="ProductID" w:val="2586 a"/>
        </w:smartTagPr>
        <w:r w:rsidRPr="00022EA7">
          <w:rPr>
            <w:rFonts w:ascii="Calibri" w:hAnsi="Calibri"/>
            <w:b w:val="0"/>
            <w:sz w:val="22"/>
            <w:szCs w:val="22"/>
          </w:rPr>
          <w:t>2586 a</w:t>
        </w:r>
      </w:smartTag>
      <w:r w:rsidRPr="00022EA7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Pr="00022EA7">
        <w:rPr>
          <w:rFonts w:ascii="Calibri" w:hAnsi="Calibri"/>
          <w:b w:val="0"/>
          <w:sz w:val="22"/>
          <w:szCs w:val="22"/>
        </w:rPr>
        <w:t>násl</w:t>
      </w:r>
      <w:proofErr w:type="spellEnd"/>
      <w:r w:rsidRPr="00022EA7">
        <w:rPr>
          <w:rFonts w:ascii="Calibri" w:hAnsi="Calibri"/>
          <w:b w:val="0"/>
          <w:sz w:val="22"/>
          <w:szCs w:val="22"/>
        </w:rPr>
        <w:t>. zákona č.89/2012 Sb., občanský zákoník</w:t>
      </w:r>
    </w:p>
    <w:p w:rsidR="00014A03" w:rsidRPr="00022EA7" w:rsidRDefault="00014A03" w:rsidP="00D5257B">
      <w:pPr>
        <w:pStyle w:val="Nzev"/>
        <w:rPr>
          <w:rFonts w:ascii="Calibri" w:hAnsi="Calibri"/>
          <w:sz w:val="22"/>
          <w:szCs w:val="22"/>
        </w:rPr>
      </w:pPr>
    </w:p>
    <w:p w:rsidR="00014A03" w:rsidRDefault="00014A03" w:rsidP="00D5257B">
      <w:pPr>
        <w:rPr>
          <w:rFonts w:ascii="Calibri" w:hAnsi="Calibri"/>
          <w:sz w:val="22"/>
          <w:szCs w:val="22"/>
        </w:rPr>
      </w:pPr>
    </w:p>
    <w:p w:rsidR="00014A03" w:rsidRPr="00022EA7" w:rsidRDefault="00014A03" w:rsidP="00D5257B">
      <w:pPr>
        <w:pStyle w:val="Nadpis5"/>
        <w:jc w:val="left"/>
        <w:rPr>
          <w:rFonts w:ascii="Calibri" w:hAnsi="Calibri"/>
          <w:b/>
          <w:caps/>
          <w:sz w:val="22"/>
          <w:szCs w:val="22"/>
        </w:rPr>
      </w:pPr>
      <w:r w:rsidRPr="00022EA7">
        <w:rPr>
          <w:rFonts w:ascii="Calibri" w:hAnsi="Calibri"/>
          <w:b/>
          <w:caps/>
          <w:sz w:val="22"/>
          <w:szCs w:val="22"/>
          <w:u w:val="none"/>
        </w:rPr>
        <w:t xml:space="preserve">I. </w:t>
      </w:r>
      <w:r w:rsidRPr="00022EA7">
        <w:rPr>
          <w:rFonts w:ascii="Calibri" w:hAnsi="Calibri"/>
          <w:b/>
          <w:caps/>
          <w:sz w:val="22"/>
          <w:szCs w:val="22"/>
          <w:u w:val="none"/>
        </w:rPr>
        <w:tab/>
        <w:t>Smluvní strany</w:t>
      </w:r>
    </w:p>
    <w:p w:rsidR="00014A03" w:rsidRPr="00022EA7" w:rsidRDefault="00014A03" w:rsidP="00D5257B">
      <w:pPr>
        <w:pStyle w:val="Zhlav"/>
        <w:tabs>
          <w:tab w:val="clear" w:pos="4153"/>
          <w:tab w:val="clear" w:pos="8306"/>
        </w:tabs>
        <w:rPr>
          <w:rFonts w:ascii="Calibri" w:hAnsi="Calibri"/>
          <w:sz w:val="22"/>
          <w:szCs w:val="22"/>
        </w:rPr>
      </w:pPr>
    </w:p>
    <w:p w:rsidR="00014A03" w:rsidRPr="00022EA7" w:rsidRDefault="00014A03" w:rsidP="00D5257B">
      <w:pPr>
        <w:pStyle w:val="Zhlav"/>
        <w:tabs>
          <w:tab w:val="clear" w:pos="4153"/>
          <w:tab w:val="clear" w:pos="8306"/>
        </w:tabs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1.1.</w:t>
      </w:r>
    </w:p>
    <w:p w:rsidR="00014A03" w:rsidRPr="00022EA7" w:rsidRDefault="00014A03" w:rsidP="00D5257B">
      <w:pPr>
        <w:pStyle w:val="Zhlav"/>
        <w:tabs>
          <w:tab w:val="clear" w:pos="4153"/>
          <w:tab w:val="clear" w:pos="8306"/>
        </w:tabs>
        <w:jc w:val="left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b/>
          <w:sz w:val="22"/>
          <w:szCs w:val="22"/>
        </w:rPr>
        <w:t>Objednatel :</w:t>
      </w:r>
      <w:r w:rsidRPr="00022EA7">
        <w:rPr>
          <w:rFonts w:ascii="Calibri" w:hAnsi="Calibri"/>
          <w:b/>
          <w:sz w:val="22"/>
          <w:szCs w:val="22"/>
        </w:rPr>
        <w:tab/>
      </w:r>
      <w:r w:rsidRPr="00022EA7">
        <w:rPr>
          <w:rFonts w:ascii="Calibri" w:hAnsi="Calibri"/>
          <w:b/>
          <w:sz w:val="22"/>
          <w:szCs w:val="22"/>
        </w:rPr>
        <w:tab/>
      </w:r>
      <w:r w:rsidRPr="00022EA7">
        <w:rPr>
          <w:rFonts w:ascii="Calibri" w:hAnsi="Calibri"/>
          <w:b/>
          <w:sz w:val="22"/>
          <w:szCs w:val="22"/>
        </w:rPr>
        <w:tab/>
      </w:r>
      <w:r w:rsidRPr="00022EA7">
        <w:rPr>
          <w:rFonts w:ascii="Calibri" w:hAnsi="Calibri"/>
          <w:b/>
          <w:sz w:val="22"/>
          <w:szCs w:val="22"/>
        </w:rPr>
        <w:tab/>
        <w:t xml:space="preserve">UNIVERZITA KARLOVA, </w:t>
      </w:r>
      <w:r w:rsidRPr="00022EA7">
        <w:rPr>
          <w:rFonts w:ascii="Calibri" w:hAnsi="Calibri"/>
          <w:b/>
          <w:caps/>
          <w:sz w:val="22"/>
          <w:szCs w:val="22"/>
        </w:rPr>
        <w:t>koleje a menzy</w:t>
      </w:r>
      <w:r w:rsidRPr="00022EA7">
        <w:rPr>
          <w:rFonts w:ascii="Calibri" w:hAnsi="Calibri"/>
          <w:sz w:val="22"/>
          <w:szCs w:val="22"/>
        </w:rPr>
        <w:tab/>
      </w:r>
      <w:r w:rsidRPr="00022EA7">
        <w:rPr>
          <w:rFonts w:ascii="Calibri" w:hAnsi="Calibri"/>
          <w:sz w:val="22"/>
          <w:szCs w:val="22"/>
        </w:rPr>
        <w:tab/>
      </w:r>
      <w:r w:rsidRPr="00022EA7">
        <w:rPr>
          <w:rFonts w:ascii="Calibri" w:hAnsi="Calibri"/>
          <w:sz w:val="22"/>
          <w:szCs w:val="22"/>
        </w:rPr>
        <w:tab/>
      </w:r>
      <w:r w:rsidR="009E76CA">
        <w:rPr>
          <w:rFonts w:ascii="Calibri" w:hAnsi="Calibri"/>
          <w:sz w:val="22"/>
          <w:szCs w:val="22"/>
        </w:rPr>
        <w:tab/>
      </w:r>
      <w:r w:rsidRPr="00022EA7">
        <w:rPr>
          <w:rFonts w:ascii="Calibri" w:hAnsi="Calibri"/>
          <w:sz w:val="22"/>
          <w:szCs w:val="22"/>
        </w:rPr>
        <w:tab/>
      </w:r>
      <w:r w:rsidRPr="00022EA7">
        <w:rPr>
          <w:rFonts w:ascii="Calibri" w:hAnsi="Calibri"/>
          <w:sz w:val="22"/>
          <w:szCs w:val="22"/>
        </w:rPr>
        <w:tab/>
      </w:r>
      <w:r w:rsidRPr="00022EA7">
        <w:rPr>
          <w:rFonts w:ascii="Calibri" w:hAnsi="Calibri"/>
          <w:sz w:val="22"/>
          <w:szCs w:val="22"/>
        </w:rPr>
        <w:tab/>
      </w:r>
      <w:r w:rsidRPr="00022EA7">
        <w:rPr>
          <w:rFonts w:ascii="Calibri" w:hAnsi="Calibri"/>
          <w:sz w:val="22"/>
          <w:szCs w:val="22"/>
        </w:rPr>
        <w:tab/>
        <w:t>116 43 Praha 1, Voršilská 1</w:t>
      </w:r>
    </w:p>
    <w:p w:rsidR="00014A03" w:rsidRPr="00022EA7" w:rsidRDefault="00014A03" w:rsidP="00D5257B">
      <w:pPr>
        <w:pStyle w:val="Zhlav"/>
        <w:tabs>
          <w:tab w:val="clear" w:pos="4153"/>
          <w:tab w:val="clear" w:pos="8306"/>
        </w:tabs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Zastoupená:</w:t>
      </w:r>
      <w:r w:rsidRPr="00022EA7">
        <w:rPr>
          <w:rFonts w:ascii="Calibri" w:hAnsi="Calibri"/>
          <w:sz w:val="22"/>
          <w:szCs w:val="22"/>
        </w:rPr>
        <w:tab/>
      </w:r>
      <w:r w:rsidRPr="00022EA7">
        <w:rPr>
          <w:rFonts w:ascii="Calibri" w:hAnsi="Calibri"/>
          <w:sz w:val="22"/>
          <w:szCs w:val="22"/>
        </w:rPr>
        <w:tab/>
      </w:r>
      <w:r w:rsidRPr="00022EA7">
        <w:rPr>
          <w:rFonts w:ascii="Calibri" w:hAnsi="Calibri"/>
          <w:sz w:val="22"/>
          <w:szCs w:val="22"/>
        </w:rPr>
        <w:tab/>
      </w:r>
      <w:r w:rsidRPr="00022EA7">
        <w:rPr>
          <w:rFonts w:ascii="Calibri" w:hAnsi="Calibri"/>
          <w:sz w:val="22"/>
          <w:szCs w:val="22"/>
        </w:rPr>
        <w:tab/>
        <w:t xml:space="preserve">Ing. Jiřím </w:t>
      </w:r>
      <w:proofErr w:type="spellStart"/>
      <w:r w:rsidRPr="00022EA7">
        <w:rPr>
          <w:rFonts w:ascii="Calibri" w:hAnsi="Calibri"/>
          <w:sz w:val="22"/>
          <w:szCs w:val="22"/>
        </w:rPr>
        <w:t>Macounem</w:t>
      </w:r>
      <w:proofErr w:type="spellEnd"/>
      <w:r w:rsidRPr="00022EA7">
        <w:rPr>
          <w:rFonts w:ascii="Calibri" w:hAnsi="Calibri"/>
          <w:sz w:val="22"/>
          <w:szCs w:val="22"/>
        </w:rPr>
        <w:t xml:space="preserve"> – ředitelem Kolejí a menz</w:t>
      </w:r>
    </w:p>
    <w:p w:rsidR="00014A03" w:rsidRPr="00022EA7" w:rsidRDefault="00014A03" w:rsidP="00D5257B">
      <w:pPr>
        <w:pStyle w:val="Zkladntext"/>
        <w:tabs>
          <w:tab w:val="left" w:pos="709"/>
          <w:tab w:val="left" w:pos="1134"/>
          <w:tab w:val="left" w:pos="1701"/>
          <w:tab w:val="left" w:pos="2268"/>
          <w:tab w:val="left" w:pos="2552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IČ / DIČ:</w:t>
      </w:r>
      <w:r w:rsidRPr="00022EA7">
        <w:rPr>
          <w:rFonts w:ascii="Calibri" w:hAnsi="Calibri"/>
          <w:sz w:val="22"/>
          <w:szCs w:val="22"/>
        </w:rPr>
        <w:tab/>
      </w:r>
      <w:r w:rsidRPr="00022EA7">
        <w:rPr>
          <w:rFonts w:ascii="Calibri" w:hAnsi="Calibri"/>
          <w:sz w:val="22"/>
          <w:szCs w:val="22"/>
        </w:rPr>
        <w:tab/>
      </w:r>
      <w:r w:rsidRPr="00022EA7">
        <w:rPr>
          <w:rFonts w:ascii="Calibri" w:hAnsi="Calibri"/>
          <w:sz w:val="22"/>
          <w:szCs w:val="22"/>
        </w:rPr>
        <w:tab/>
      </w:r>
      <w:r w:rsidRPr="00022EA7">
        <w:rPr>
          <w:rFonts w:ascii="Calibri" w:hAnsi="Calibri"/>
          <w:sz w:val="22"/>
          <w:szCs w:val="22"/>
        </w:rPr>
        <w:tab/>
        <w:t xml:space="preserve">       </w:t>
      </w:r>
      <w:r w:rsidRPr="00022EA7">
        <w:rPr>
          <w:rFonts w:ascii="Calibri" w:hAnsi="Calibri"/>
          <w:sz w:val="22"/>
          <w:szCs w:val="22"/>
        </w:rPr>
        <w:tab/>
        <w:t xml:space="preserve">  00216208 / CZ00216208</w:t>
      </w:r>
      <w:r w:rsidRPr="00022EA7">
        <w:rPr>
          <w:rFonts w:ascii="Calibri" w:hAnsi="Calibri"/>
          <w:sz w:val="22"/>
          <w:szCs w:val="22"/>
        </w:rPr>
        <w:tab/>
      </w:r>
    </w:p>
    <w:p w:rsidR="00014A03" w:rsidRPr="00022EA7" w:rsidRDefault="00014A03" w:rsidP="00D5257B">
      <w:pPr>
        <w:pStyle w:val="Zhlav"/>
        <w:tabs>
          <w:tab w:val="clear" w:pos="4153"/>
          <w:tab w:val="clear" w:pos="8306"/>
        </w:tabs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Zástupce pověřený jednáním</w:t>
      </w:r>
    </w:p>
    <w:p w:rsidR="00014A03" w:rsidRPr="00022EA7" w:rsidRDefault="00014A03" w:rsidP="00D5257B">
      <w:pPr>
        <w:pStyle w:val="Zhlav"/>
        <w:tabs>
          <w:tab w:val="clear" w:pos="4153"/>
          <w:tab w:val="clear" w:pos="8306"/>
        </w:tabs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ve věcech technických a smluvních:</w:t>
      </w:r>
      <w:r w:rsidRPr="00022EA7">
        <w:rPr>
          <w:rFonts w:ascii="Calibri" w:hAnsi="Calibri"/>
          <w:sz w:val="22"/>
          <w:szCs w:val="22"/>
        </w:rPr>
        <w:tab/>
        <w:t>Ing. Jaroslav  Jandus</w:t>
      </w:r>
    </w:p>
    <w:p w:rsidR="009E76CA" w:rsidRPr="008D0E57" w:rsidRDefault="00014A03" w:rsidP="009E76CA">
      <w:pPr>
        <w:rPr>
          <w:rFonts w:asciiTheme="minorHAnsi" w:hAnsiTheme="minorHAnsi"/>
          <w:sz w:val="22"/>
        </w:rPr>
      </w:pPr>
      <w:r w:rsidRPr="00022EA7">
        <w:rPr>
          <w:rFonts w:ascii="Calibri" w:hAnsi="Calibri"/>
          <w:sz w:val="22"/>
          <w:szCs w:val="22"/>
        </w:rPr>
        <w:t>Bankovní spojení:</w:t>
      </w:r>
      <w:r w:rsidRPr="00022EA7">
        <w:rPr>
          <w:rFonts w:ascii="Calibri" w:hAnsi="Calibri"/>
          <w:sz w:val="22"/>
          <w:szCs w:val="22"/>
        </w:rPr>
        <w:tab/>
      </w:r>
      <w:r w:rsidRPr="00022EA7">
        <w:rPr>
          <w:rFonts w:ascii="Calibri" w:hAnsi="Calibri"/>
          <w:sz w:val="22"/>
          <w:szCs w:val="22"/>
        </w:rPr>
        <w:tab/>
      </w:r>
      <w:r w:rsidRPr="00022EA7">
        <w:rPr>
          <w:rFonts w:ascii="Calibri" w:hAnsi="Calibri"/>
          <w:sz w:val="22"/>
          <w:szCs w:val="22"/>
        </w:rPr>
        <w:tab/>
      </w:r>
      <w:r w:rsidR="009E76CA" w:rsidRPr="008D0E57">
        <w:rPr>
          <w:rFonts w:asciiTheme="minorHAnsi" w:hAnsiTheme="minorHAnsi"/>
          <w:sz w:val="22"/>
        </w:rPr>
        <w:t>Česká spořitelna a.s.</w:t>
      </w:r>
    </w:p>
    <w:p w:rsidR="009E76CA" w:rsidRPr="008D0E57" w:rsidRDefault="009E76CA" w:rsidP="009E76CA">
      <w:pPr>
        <w:rPr>
          <w:rFonts w:asciiTheme="minorHAnsi" w:hAnsiTheme="minorHAnsi"/>
          <w:sz w:val="22"/>
        </w:rPr>
      </w:pPr>
      <w:r w:rsidRPr="008D0E57">
        <w:rPr>
          <w:rFonts w:asciiTheme="minorHAnsi" w:hAnsiTheme="minorHAnsi"/>
          <w:sz w:val="22"/>
        </w:rPr>
        <w:t>Číslo účtu:</w:t>
      </w:r>
      <w:r w:rsidRPr="008D0E57">
        <w:rPr>
          <w:rFonts w:asciiTheme="minorHAnsi" w:hAnsiTheme="minorHAnsi"/>
          <w:sz w:val="22"/>
        </w:rPr>
        <w:tab/>
      </w:r>
      <w:r w:rsidRPr="008D0E57">
        <w:rPr>
          <w:rFonts w:asciiTheme="minorHAnsi" w:hAnsiTheme="minorHAnsi"/>
          <w:sz w:val="22"/>
        </w:rPr>
        <w:tab/>
      </w:r>
      <w:r w:rsidRPr="008D0E57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8D0E57">
        <w:rPr>
          <w:rFonts w:asciiTheme="minorHAnsi" w:hAnsiTheme="minorHAnsi"/>
          <w:sz w:val="22"/>
        </w:rPr>
        <w:t>3093939319/0800</w:t>
      </w:r>
    </w:p>
    <w:p w:rsidR="00014A03" w:rsidRDefault="00014A03" w:rsidP="00D5257B">
      <w:pPr>
        <w:pStyle w:val="Zhlav"/>
        <w:tabs>
          <w:tab w:val="clear" w:pos="4153"/>
          <w:tab w:val="clear" w:pos="8306"/>
        </w:tabs>
        <w:rPr>
          <w:rFonts w:ascii="Calibri" w:hAnsi="Calibri"/>
          <w:sz w:val="20"/>
        </w:rPr>
      </w:pPr>
      <w:r w:rsidRPr="00D5257B">
        <w:rPr>
          <w:rFonts w:ascii="Calibri" w:hAnsi="Calibri"/>
          <w:sz w:val="20"/>
        </w:rPr>
        <w:t xml:space="preserve">(dále jen </w:t>
      </w:r>
      <w:r w:rsidRPr="00D5257B">
        <w:rPr>
          <w:rFonts w:ascii="Calibri" w:hAnsi="Calibri"/>
          <w:b/>
          <w:i/>
          <w:sz w:val="20"/>
        </w:rPr>
        <w:t>„objednatel</w:t>
      </w:r>
      <w:r w:rsidRPr="00D5257B">
        <w:rPr>
          <w:rFonts w:ascii="Calibri" w:hAnsi="Calibri"/>
          <w:sz w:val="20"/>
        </w:rPr>
        <w:t>“)</w:t>
      </w:r>
    </w:p>
    <w:p w:rsidR="00CA1C06" w:rsidRPr="00D5257B" w:rsidRDefault="00CA1C06" w:rsidP="00D5257B">
      <w:pPr>
        <w:pStyle w:val="Zhlav"/>
        <w:tabs>
          <w:tab w:val="clear" w:pos="4153"/>
          <w:tab w:val="clear" w:pos="8306"/>
        </w:tabs>
        <w:rPr>
          <w:rFonts w:ascii="Calibri" w:hAnsi="Calibri"/>
          <w:sz w:val="20"/>
        </w:rPr>
      </w:pPr>
    </w:p>
    <w:p w:rsidR="00014A03" w:rsidRPr="00022EA7" w:rsidRDefault="00014A03" w:rsidP="00D5257B">
      <w:pPr>
        <w:rPr>
          <w:rFonts w:ascii="Calibri" w:hAnsi="Calibri"/>
          <w:sz w:val="22"/>
          <w:szCs w:val="22"/>
        </w:rPr>
      </w:pPr>
    </w:p>
    <w:p w:rsidR="00014A03" w:rsidRPr="00022EA7" w:rsidRDefault="00014A03" w:rsidP="00D5257B">
      <w:pPr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 xml:space="preserve">1.2. </w:t>
      </w:r>
      <w:r w:rsidRPr="00022EA7">
        <w:rPr>
          <w:rFonts w:ascii="Calibri" w:hAnsi="Calibri"/>
          <w:sz w:val="22"/>
          <w:szCs w:val="22"/>
        </w:rPr>
        <w:tab/>
      </w:r>
    </w:p>
    <w:p w:rsidR="00014A03" w:rsidRDefault="00D5257B" w:rsidP="00D5257B">
      <w:pPr>
        <w:pStyle w:val="Zhlav"/>
        <w:tabs>
          <w:tab w:val="clear" w:pos="4153"/>
          <w:tab w:val="clear" w:pos="8306"/>
        </w:tabs>
        <w:ind w:hanging="426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="00014A03" w:rsidRPr="00022EA7">
        <w:rPr>
          <w:rFonts w:ascii="Calibri" w:hAnsi="Calibri"/>
          <w:b/>
          <w:sz w:val="22"/>
          <w:szCs w:val="22"/>
        </w:rPr>
        <w:t>Zhotovitel:</w:t>
      </w:r>
      <w:r w:rsidR="00014A03" w:rsidRPr="00022EA7">
        <w:rPr>
          <w:rFonts w:ascii="Calibri" w:hAnsi="Calibri"/>
          <w:sz w:val="22"/>
          <w:szCs w:val="22"/>
        </w:rPr>
        <w:tab/>
      </w:r>
      <w:r w:rsidR="00014A03" w:rsidRPr="00022EA7">
        <w:rPr>
          <w:rFonts w:ascii="Calibri" w:hAnsi="Calibri"/>
          <w:sz w:val="22"/>
          <w:szCs w:val="22"/>
        </w:rPr>
        <w:tab/>
      </w:r>
      <w:r w:rsidR="00014A03" w:rsidRPr="00022EA7">
        <w:rPr>
          <w:rFonts w:ascii="Calibri" w:hAnsi="Calibri"/>
          <w:sz w:val="22"/>
          <w:szCs w:val="22"/>
        </w:rPr>
        <w:tab/>
      </w:r>
      <w:r w:rsidR="00014A03" w:rsidRPr="00022EA7">
        <w:rPr>
          <w:rFonts w:ascii="Calibri" w:hAnsi="Calibri"/>
          <w:sz w:val="22"/>
          <w:szCs w:val="22"/>
        </w:rPr>
        <w:tab/>
      </w:r>
      <w:r w:rsidR="007A55CB">
        <w:rPr>
          <w:rFonts w:ascii="Calibri" w:hAnsi="Calibri" w:cs="Calibri"/>
          <w:b/>
          <w:sz w:val="22"/>
          <w:szCs w:val="22"/>
        </w:rPr>
        <w:t>BREAK POINT spol. s r.o.</w:t>
      </w:r>
    </w:p>
    <w:p w:rsidR="007A55CB" w:rsidRDefault="007A55CB" w:rsidP="00D5257B">
      <w:pPr>
        <w:pStyle w:val="Zhlav"/>
        <w:tabs>
          <w:tab w:val="clear" w:pos="4153"/>
          <w:tab w:val="clear" w:pos="8306"/>
        </w:tabs>
        <w:ind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sídlo</w:t>
      </w:r>
      <w:r w:rsidR="0033271E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Nad Cihelnou 967/17, 147 00 Praha 4</w:t>
      </w:r>
    </w:p>
    <w:p w:rsidR="00014A03" w:rsidRPr="007A55CB" w:rsidRDefault="007A55CB" w:rsidP="007A55CB">
      <w:pPr>
        <w:pStyle w:val="Zhlav"/>
        <w:tabs>
          <w:tab w:val="clear" w:pos="4153"/>
          <w:tab w:val="clear" w:pos="8306"/>
        </w:tabs>
        <w:ind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kancelář a korespondenční adresa</w:t>
      </w:r>
      <w:r w:rsidR="0033271E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Tomkova 4, 150 00 Praha 5</w:t>
      </w:r>
    </w:p>
    <w:p w:rsidR="00014A03" w:rsidRPr="00022EA7" w:rsidRDefault="007A55CB" w:rsidP="00D5257B">
      <w:pPr>
        <w:ind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  <w:t>Zastoupený: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ing.arch. Tomášem Veselým - jednatelem</w:t>
      </w:r>
    </w:p>
    <w:p w:rsidR="00014A03" w:rsidRPr="00022EA7" w:rsidRDefault="00014A03" w:rsidP="00D5257B">
      <w:pPr>
        <w:pStyle w:val="Zhlav"/>
        <w:tabs>
          <w:tab w:val="clear" w:pos="4153"/>
          <w:tab w:val="clear" w:pos="8306"/>
        </w:tabs>
        <w:rPr>
          <w:rFonts w:ascii="Calibri" w:hAnsi="Calibri" w:cs="Calibri"/>
          <w:sz w:val="22"/>
          <w:szCs w:val="22"/>
        </w:rPr>
      </w:pPr>
      <w:r w:rsidRPr="00022EA7">
        <w:rPr>
          <w:rFonts w:ascii="Calibri" w:hAnsi="Calibri" w:cs="Calibri"/>
          <w:sz w:val="22"/>
          <w:szCs w:val="22"/>
        </w:rPr>
        <w:t>IČ / DIČ:</w:t>
      </w:r>
      <w:r w:rsidRPr="00022EA7">
        <w:rPr>
          <w:rFonts w:ascii="Calibri" w:hAnsi="Calibri" w:cs="Calibri"/>
          <w:sz w:val="22"/>
          <w:szCs w:val="22"/>
        </w:rPr>
        <w:tab/>
      </w:r>
      <w:r w:rsidRPr="00022EA7">
        <w:rPr>
          <w:rFonts w:ascii="Calibri" w:hAnsi="Calibri" w:cs="Calibri"/>
          <w:sz w:val="22"/>
          <w:szCs w:val="22"/>
        </w:rPr>
        <w:tab/>
      </w:r>
      <w:r w:rsidRPr="00022EA7">
        <w:rPr>
          <w:rFonts w:ascii="Calibri" w:hAnsi="Calibri" w:cs="Calibri"/>
          <w:sz w:val="22"/>
          <w:szCs w:val="22"/>
        </w:rPr>
        <w:tab/>
      </w:r>
      <w:r w:rsidRPr="00022EA7">
        <w:rPr>
          <w:rFonts w:ascii="Calibri" w:hAnsi="Calibri" w:cs="Calibri"/>
          <w:sz w:val="22"/>
          <w:szCs w:val="22"/>
        </w:rPr>
        <w:tab/>
      </w:r>
      <w:r w:rsidR="007A55CB">
        <w:rPr>
          <w:rFonts w:ascii="Calibri" w:hAnsi="Calibri" w:cs="Calibri"/>
          <w:sz w:val="22"/>
          <w:szCs w:val="22"/>
        </w:rPr>
        <w:t>25 13 27 76 / CZ 25 13 27 76</w:t>
      </w:r>
    </w:p>
    <w:p w:rsidR="00014A03" w:rsidRPr="007D7830" w:rsidRDefault="00014A03" w:rsidP="00D5257B">
      <w:pPr>
        <w:rPr>
          <w:rFonts w:ascii="Calibri" w:hAnsi="Calibri"/>
          <w:sz w:val="22"/>
          <w:szCs w:val="22"/>
        </w:rPr>
      </w:pPr>
      <w:r w:rsidRPr="007D7830">
        <w:rPr>
          <w:rFonts w:ascii="Calibri" w:hAnsi="Calibri"/>
          <w:sz w:val="22"/>
          <w:szCs w:val="22"/>
        </w:rPr>
        <w:t>Č. autorizace:</w:t>
      </w:r>
      <w:r w:rsidRPr="007D7830">
        <w:rPr>
          <w:rFonts w:ascii="Calibri" w:hAnsi="Calibri"/>
          <w:sz w:val="22"/>
          <w:szCs w:val="22"/>
        </w:rPr>
        <w:tab/>
      </w:r>
      <w:r w:rsidRPr="007D7830">
        <w:rPr>
          <w:rFonts w:ascii="Calibri" w:hAnsi="Calibri"/>
          <w:sz w:val="22"/>
          <w:szCs w:val="22"/>
        </w:rPr>
        <w:tab/>
      </w:r>
      <w:r w:rsidRPr="007D7830">
        <w:rPr>
          <w:rFonts w:ascii="Calibri" w:hAnsi="Calibri"/>
          <w:sz w:val="22"/>
          <w:szCs w:val="22"/>
        </w:rPr>
        <w:tab/>
      </w:r>
      <w:r w:rsidRPr="007D7830">
        <w:rPr>
          <w:rFonts w:ascii="Calibri" w:hAnsi="Calibri"/>
          <w:sz w:val="22"/>
          <w:szCs w:val="22"/>
        </w:rPr>
        <w:tab/>
      </w:r>
      <w:r w:rsidR="007A55CB">
        <w:rPr>
          <w:rFonts w:ascii="Calibri" w:hAnsi="Calibri"/>
          <w:sz w:val="22"/>
          <w:szCs w:val="22"/>
        </w:rPr>
        <w:t>3 136</w:t>
      </w:r>
    </w:p>
    <w:p w:rsidR="00014A03" w:rsidRPr="007D7830" w:rsidRDefault="00014A03" w:rsidP="00D5257B">
      <w:pPr>
        <w:pStyle w:val="Zhlav"/>
        <w:tabs>
          <w:tab w:val="clear" w:pos="4153"/>
          <w:tab w:val="clear" w:pos="8306"/>
        </w:tabs>
        <w:rPr>
          <w:rFonts w:ascii="Calibri" w:hAnsi="Calibri"/>
          <w:sz w:val="22"/>
          <w:szCs w:val="22"/>
        </w:rPr>
      </w:pPr>
      <w:r w:rsidRPr="007D7830">
        <w:rPr>
          <w:rFonts w:ascii="Calibri" w:hAnsi="Calibri"/>
          <w:sz w:val="22"/>
          <w:szCs w:val="22"/>
        </w:rPr>
        <w:t>Bankovní spojení:</w:t>
      </w:r>
      <w:r w:rsidRPr="007D7830">
        <w:rPr>
          <w:rFonts w:ascii="Calibri" w:hAnsi="Calibri"/>
          <w:sz w:val="22"/>
          <w:szCs w:val="22"/>
        </w:rPr>
        <w:tab/>
      </w:r>
      <w:r w:rsidRPr="007D7830">
        <w:rPr>
          <w:rFonts w:ascii="Calibri" w:hAnsi="Calibri"/>
          <w:sz w:val="22"/>
          <w:szCs w:val="22"/>
        </w:rPr>
        <w:tab/>
      </w:r>
      <w:r w:rsidRPr="007D7830">
        <w:rPr>
          <w:rFonts w:ascii="Calibri" w:hAnsi="Calibri"/>
          <w:sz w:val="22"/>
          <w:szCs w:val="22"/>
        </w:rPr>
        <w:tab/>
      </w:r>
      <w:r w:rsidR="007A55CB">
        <w:rPr>
          <w:rFonts w:ascii="Calibri" w:hAnsi="Calibri"/>
          <w:sz w:val="22"/>
          <w:szCs w:val="22"/>
        </w:rPr>
        <w:t>Komerční banka</w:t>
      </w:r>
    </w:p>
    <w:p w:rsidR="00014A03" w:rsidRPr="007D7830" w:rsidRDefault="00014A03" w:rsidP="00D5257B">
      <w:pPr>
        <w:pStyle w:val="Zhlav"/>
        <w:tabs>
          <w:tab w:val="clear" w:pos="4153"/>
          <w:tab w:val="clear" w:pos="8306"/>
        </w:tabs>
        <w:rPr>
          <w:rFonts w:ascii="Calibri" w:hAnsi="Calibri"/>
          <w:sz w:val="22"/>
          <w:szCs w:val="22"/>
        </w:rPr>
      </w:pPr>
      <w:r w:rsidRPr="007D7830">
        <w:rPr>
          <w:rFonts w:ascii="Calibri" w:hAnsi="Calibri"/>
          <w:sz w:val="22"/>
          <w:szCs w:val="22"/>
        </w:rPr>
        <w:t>Číslo účtu:</w:t>
      </w:r>
      <w:r w:rsidRPr="007D7830">
        <w:rPr>
          <w:rFonts w:ascii="Calibri" w:hAnsi="Calibri"/>
          <w:sz w:val="22"/>
          <w:szCs w:val="22"/>
        </w:rPr>
        <w:tab/>
      </w:r>
      <w:r w:rsidRPr="007D7830">
        <w:rPr>
          <w:rFonts w:ascii="Calibri" w:hAnsi="Calibri"/>
          <w:sz w:val="22"/>
          <w:szCs w:val="22"/>
        </w:rPr>
        <w:tab/>
      </w:r>
      <w:r w:rsidRPr="007D7830">
        <w:rPr>
          <w:rFonts w:ascii="Calibri" w:hAnsi="Calibri"/>
          <w:sz w:val="22"/>
          <w:szCs w:val="22"/>
        </w:rPr>
        <w:tab/>
      </w:r>
      <w:r w:rsidRPr="007D7830">
        <w:rPr>
          <w:rFonts w:ascii="Calibri" w:hAnsi="Calibri"/>
          <w:sz w:val="22"/>
          <w:szCs w:val="22"/>
        </w:rPr>
        <w:tab/>
      </w:r>
      <w:r w:rsidR="007A55CB">
        <w:rPr>
          <w:rFonts w:ascii="Calibri" w:hAnsi="Calibri"/>
          <w:sz w:val="22"/>
          <w:szCs w:val="22"/>
        </w:rPr>
        <w:t xml:space="preserve">19 - 54 </w:t>
      </w:r>
      <w:proofErr w:type="spellStart"/>
      <w:r w:rsidR="007A55CB">
        <w:rPr>
          <w:rFonts w:ascii="Calibri" w:hAnsi="Calibri"/>
          <w:sz w:val="22"/>
          <w:szCs w:val="22"/>
        </w:rPr>
        <w:t>54</w:t>
      </w:r>
      <w:proofErr w:type="spellEnd"/>
      <w:r w:rsidR="007A55CB">
        <w:rPr>
          <w:rFonts w:ascii="Calibri" w:hAnsi="Calibri"/>
          <w:sz w:val="22"/>
          <w:szCs w:val="22"/>
        </w:rPr>
        <w:t xml:space="preserve"> 20 02 37 / 0100</w:t>
      </w:r>
    </w:p>
    <w:p w:rsidR="00014A03" w:rsidRPr="00D5257B" w:rsidRDefault="00014A03" w:rsidP="00D5257B">
      <w:pPr>
        <w:pStyle w:val="Zhlav"/>
        <w:tabs>
          <w:tab w:val="clear" w:pos="4153"/>
          <w:tab w:val="clear" w:pos="8306"/>
        </w:tabs>
        <w:rPr>
          <w:rFonts w:ascii="Calibri" w:hAnsi="Calibri"/>
          <w:sz w:val="20"/>
        </w:rPr>
      </w:pPr>
      <w:r w:rsidRPr="00D5257B">
        <w:rPr>
          <w:rFonts w:ascii="Calibri" w:hAnsi="Calibri"/>
          <w:sz w:val="20"/>
        </w:rPr>
        <w:t xml:space="preserve">(dále jen </w:t>
      </w:r>
      <w:r w:rsidRPr="00D5257B">
        <w:rPr>
          <w:rFonts w:ascii="Calibri" w:hAnsi="Calibri"/>
          <w:b/>
          <w:i/>
          <w:sz w:val="20"/>
        </w:rPr>
        <w:t>„zhotovitel“</w:t>
      </w:r>
      <w:r w:rsidRPr="00D5257B">
        <w:rPr>
          <w:rFonts w:ascii="Calibri" w:hAnsi="Calibri"/>
          <w:sz w:val="20"/>
        </w:rPr>
        <w:t>)</w:t>
      </w:r>
    </w:p>
    <w:p w:rsidR="00014A03" w:rsidRDefault="00014A03" w:rsidP="00D5257B">
      <w:pPr>
        <w:pStyle w:val="Zhlav"/>
        <w:tabs>
          <w:tab w:val="clear" w:pos="4153"/>
          <w:tab w:val="clear" w:pos="8306"/>
        </w:tabs>
        <w:rPr>
          <w:rFonts w:ascii="Calibri" w:hAnsi="Calibri"/>
          <w:sz w:val="22"/>
          <w:szCs w:val="22"/>
        </w:rPr>
      </w:pPr>
    </w:p>
    <w:p w:rsidR="00D5257B" w:rsidRDefault="00D5257B" w:rsidP="00D5257B">
      <w:pPr>
        <w:pStyle w:val="Zhlav"/>
        <w:tabs>
          <w:tab w:val="clear" w:pos="4153"/>
          <w:tab w:val="clear" w:pos="8306"/>
        </w:tabs>
        <w:rPr>
          <w:rFonts w:ascii="Calibri" w:hAnsi="Calibri"/>
          <w:sz w:val="22"/>
          <w:szCs w:val="22"/>
        </w:rPr>
      </w:pPr>
    </w:p>
    <w:p w:rsidR="00014A03" w:rsidRPr="00022EA7" w:rsidRDefault="00014A03" w:rsidP="00154FEE">
      <w:pPr>
        <w:pStyle w:val="Zkladntext"/>
        <w:numPr>
          <w:ilvl w:val="0"/>
          <w:numId w:val="3"/>
        </w:numPr>
        <w:ind w:left="0" w:firstLine="0"/>
        <w:rPr>
          <w:rFonts w:ascii="Calibri" w:hAnsi="Calibri"/>
          <w:b/>
          <w:caps/>
          <w:sz w:val="22"/>
          <w:szCs w:val="22"/>
        </w:rPr>
      </w:pPr>
      <w:r w:rsidRPr="00022EA7">
        <w:rPr>
          <w:rFonts w:ascii="Calibri" w:hAnsi="Calibri"/>
          <w:b/>
          <w:caps/>
          <w:sz w:val="22"/>
          <w:szCs w:val="22"/>
        </w:rPr>
        <w:t>Podklady pro uzavření smlouvy</w:t>
      </w:r>
    </w:p>
    <w:p w:rsidR="00014A03" w:rsidRPr="00022EA7" w:rsidRDefault="00014A03" w:rsidP="00D5257B">
      <w:pPr>
        <w:pStyle w:val="Seznam"/>
        <w:ind w:left="0" w:firstLine="0"/>
        <w:rPr>
          <w:rFonts w:ascii="Calibri" w:hAnsi="Calibri"/>
          <w:sz w:val="22"/>
          <w:szCs w:val="22"/>
        </w:rPr>
      </w:pPr>
    </w:p>
    <w:p w:rsidR="00014A03" w:rsidRPr="00022EA7" w:rsidRDefault="00014A03" w:rsidP="00D5257B">
      <w:pPr>
        <w:pStyle w:val="Seznam"/>
        <w:ind w:left="0" w:firstLine="0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2.1.</w:t>
      </w:r>
    </w:p>
    <w:p w:rsidR="00014A03" w:rsidRPr="00022EA7" w:rsidRDefault="00014A03" w:rsidP="00154FEE">
      <w:pPr>
        <w:numPr>
          <w:ilvl w:val="0"/>
          <w:numId w:val="4"/>
        </w:numPr>
        <w:tabs>
          <w:tab w:val="num" w:pos="72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022EA7">
        <w:rPr>
          <w:rFonts w:ascii="Calibri" w:hAnsi="Calibri" w:cs="Calibri"/>
          <w:sz w:val="22"/>
          <w:szCs w:val="22"/>
        </w:rPr>
        <w:t xml:space="preserve">Výzva UK </w:t>
      </w:r>
      <w:proofErr w:type="spellStart"/>
      <w:r w:rsidRPr="00022EA7">
        <w:rPr>
          <w:rFonts w:ascii="Calibri" w:hAnsi="Calibri" w:cs="Calibri"/>
          <w:sz w:val="22"/>
          <w:szCs w:val="22"/>
        </w:rPr>
        <w:t>KaM</w:t>
      </w:r>
      <w:proofErr w:type="spellEnd"/>
      <w:r w:rsidRPr="00022EA7">
        <w:rPr>
          <w:rFonts w:ascii="Calibri" w:hAnsi="Calibri" w:cs="Calibri"/>
          <w:sz w:val="22"/>
          <w:szCs w:val="22"/>
        </w:rPr>
        <w:t xml:space="preserve"> k podání nabídky ze dne </w:t>
      </w:r>
      <w:r w:rsidR="0089289E">
        <w:rPr>
          <w:rFonts w:ascii="Calibri" w:hAnsi="Calibri" w:cs="Calibri"/>
          <w:sz w:val="22"/>
          <w:szCs w:val="22"/>
        </w:rPr>
        <w:t>15.3.2017</w:t>
      </w:r>
    </w:p>
    <w:p w:rsidR="00014A03" w:rsidRPr="00022EA7" w:rsidRDefault="00014A03" w:rsidP="00154FEE">
      <w:pPr>
        <w:numPr>
          <w:ilvl w:val="0"/>
          <w:numId w:val="4"/>
        </w:numPr>
        <w:tabs>
          <w:tab w:val="num" w:pos="72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022EA7">
        <w:rPr>
          <w:rFonts w:ascii="Calibri" w:hAnsi="Calibri" w:cs="Calibri"/>
          <w:sz w:val="22"/>
          <w:szCs w:val="22"/>
        </w:rPr>
        <w:t xml:space="preserve">Nabídka </w:t>
      </w:r>
      <w:proofErr w:type="spellStart"/>
      <w:r w:rsidR="008A43D5">
        <w:rPr>
          <w:rFonts w:ascii="Calibri" w:hAnsi="Calibri" w:cs="Calibri"/>
          <w:sz w:val="22"/>
          <w:szCs w:val="22"/>
        </w:rPr>
        <w:t>fi</w:t>
      </w:r>
      <w:proofErr w:type="spellEnd"/>
      <w:r w:rsidR="008A43D5">
        <w:rPr>
          <w:rFonts w:ascii="Calibri" w:hAnsi="Calibri" w:cs="Calibri"/>
          <w:sz w:val="22"/>
          <w:szCs w:val="22"/>
        </w:rPr>
        <w:t xml:space="preserve">. </w:t>
      </w:r>
      <w:r w:rsidR="007E1358">
        <w:rPr>
          <w:rFonts w:ascii="Calibri" w:hAnsi="Calibri" w:cs="Calibri"/>
          <w:sz w:val="22"/>
          <w:szCs w:val="22"/>
        </w:rPr>
        <w:t>BREAK POINT s.r.o.</w:t>
      </w:r>
      <w:r w:rsidR="008A43D5">
        <w:rPr>
          <w:rFonts w:ascii="Calibri" w:hAnsi="Calibri" w:cs="Calibri"/>
          <w:sz w:val="22"/>
          <w:szCs w:val="22"/>
        </w:rPr>
        <w:t xml:space="preserve"> </w:t>
      </w:r>
      <w:r w:rsidRPr="00022EA7">
        <w:rPr>
          <w:rFonts w:ascii="Calibri" w:hAnsi="Calibri" w:cs="Calibri"/>
          <w:sz w:val="22"/>
          <w:szCs w:val="22"/>
        </w:rPr>
        <w:t xml:space="preserve"> z</w:t>
      </w:r>
      <w:r w:rsidR="0089289E">
        <w:rPr>
          <w:rFonts w:ascii="Calibri" w:hAnsi="Calibri" w:cs="Calibri"/>
          <w:sz w:val="22"/>
          <w:szCs w:val="22"/>
        </w:rPr>
        <w:t> 27.3</w:t>
      </w:r>
      <w:r w:rsidR="007E1358">
        <w:rPr>
          <w:rFonts w:ascii="Calibri" w:hAnsi="Calibri" w:cs="Calibri"/>
          <w:sz w:val="22"/>
          <w:szCs w:val="22"/>
        </w:rPr>
        <w:t>. 201</w:t>
      </w:r>
      <w:r w:rsidR="0089289E">
        <w:rPr>
          <w:rFonts w:ascii="Calibri" w:hAnsi="Calibri" w:cs="Calibri"/>
          <w:sz w:val="22"/>
          <w:szCs w:val="22"/>
        </w:rPr>
        <w:t>7</w:t>
      </w:r>
    </w:p>
    <w:p w:rsidR="00010528" w:rsidRDefault="00010528" w:rsidP="00D5257B">
      <w:pPr>
        <w:pStyle w:val="Seznam"/>
        <w:ind w:left="0" w:firstLine="0"/>
        <w:rPr>
          <w:rFonts w:ascii="Calibri" w:hAnsi="Calibri"/>
          <w:sz w:val="22"/>
          <w:szCs w:val="22"/>
        </w:rPr>
      </w:pPr>
    </w:p>
    <w:p w:rsidR="00D5257B" w:rsidRPr="00022EA7" w:rsidRDefault="00D5257B" w:rsidP="00D5257B">
      <w:pPr>
        <w:pStyle w:val="Seznam"/>
        <w:ind w:left="0" w:firstLine="0"/>
        <w:rPr>
          <w:rFonts w:ascii="Calibri" w:hAnsi="Calibri"/>
          <w:sz w:val="22"/>
          <w:szCs w:val="22"/>
        </w:rPr>
      </w:pPr>
    </w:p>
    <w:p w:rsidR="00014A03" w:rsidRDefault="00014A03" w:rsidP="00154FEE">
      <w:pPr>
        <w:pStyle w:val="Zkladntext"/>
        <w:numPr>
          <w:ilvl w:val="0"/>
          <w:numId w:val="3"/>
        </w:numPr>
        <w:ind w:left="0" w:firstLine="0"/>
        <w:rPr>
          <w:rFonts w:ascii="Calibri" w:hAnsi="Calibri"/>
          <w:b/>
          <w:caps/>
          <w:sz w:val="22"/>
          <w:szCs w:val="22"/>
        </w:rPr>
      </w:pPr>
      <w:r w:rsidRPr="00022EA7">
        <w:rPr>
          <w:rFonts w:ascii="Calibri" w:hAnsi="Calibri"/>
          <w:b/>
          <w:caps/>
          <w:sz w:val="22"/>
          <w:szCs w:val="22"/>
        </w:rPr>
        <w:t>Předmět smlouvy a místo plnění</w:t>
      </w:r>
    </w:p>
    <w:p w:rsidR="00D5257B" w:rsidRPr="00022EA7" w:rsidRDefault="00D5257B" w:rsidP="00D5257B">
      <w:pPr>
        <w:pStyle w:val="Zkladntext"/>
        <w:rPr>
          <w:rFonts w:ascii="Calibri" w:hAnsi="Calibri"/>
          <w:b/>
          <w:caps/>
          <w:sz w:val="22"/>
          <w:szCs w:val="22"/>
        </w:rPr>
      </w:pPr>
    </w:p>
    <w:p w:rsidR="00014A03" w:rsidRPr="00022EA7" w:rsidRDefault="00014A03" w:rsidP="00D5257B">
      <w:pPr>
        <w:pStyle w:val="Seznam"/>
        <w:ind w:left="0" w:firstLine="0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 xml:space="preserve">3.1. </w:t>
      </w:r>
    </w:p>
    <w:p w:rsidR="00300603" w:rsidRPr="00C766AC" w:rsidRDefault="00300603" w:rsidP="00300603">
      <w:pPr>
        <w:pStyle w:val="Odstavecseseznamem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C766AC">
        <w:rPr>
          <w:rFonts w:asciiTheme="minorHAnsi" w:hAnsiTheme="minorHAnsi"/>
          <w:bCs/>
          <w:sz w:val="22"/>
          <w:szCs w:val="22"/>
        </w:rPr>
        <w:t xml:space="preserve">Předmětem této veřejné zakázky je zpracování dokumentace pro provedení stavby </w:t>
      </w:r>
      <w:r>
        <w:rPr>
          <w:rFonts w:asciiTheme="minorHAnsi" w:hAnsiTheme="minorHAnsi"/>
          <w:bCs/>
          <w:sz w:val="22"/>
          <w:szCs w:val="22"/>
        </w:rPr>
        <w:t xml:space="preserve">rekonstrukce a modernizace </w:t>
      </w:r>
      <w:r w:rsidRPr="00C766AC">
        <w:rPr>
          <w:rFonts w:asciiTheme="minorHAnsi" w:hAnsiTheme="minorHAnsi"/>
          <w:bCs/>
          <w:sz w:val="22"/>
          <w:szCs w:val="22"/>
        </w:rPr>
        <w:t>výdejní části menzy Jednota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8C1648">
        <w:rPr>
          <w:rFonts w:asciiTheme="minorHAnsi" w:hAnsiTheme="minorHAnsi"/>
          <w:bCs/>
          <w:sz w:val="20"/>
          <w:szCs w:val="20"/>
        </w:rPr>
        <w:t>(</w:t>
      </w:r>
      <w:r w:rsidRPr="008C1648">
        <w:rPr>
          <w:rFonts w:asciiTheme="minorHAnsi" w:hAnsiTheme="minorHAnsi" w:cstheme="minorHAnsi"/>
          <w:sz w:val="20"/>
          <w:szCs w:val="20"/>
        </w:rPr>
        <w:t>architektonická a stavební část, vzduchotechnika, vytápění, elektro-</w:t>
      </w:r>
      <w:proofErr w:type="spellStart"/>
      <w:r w:rsidRPr="008C1648">
        <w:rPr>
          <w:rFonts w:asciiTheme="minorHAnsi" w:hAnsiTheme="minorHAnsi" w:cstheme="minorHAnsi"/>
          <w:sz w:val="20"/>
          <w:szCs w:val="20"/>
        </w:rPr>
        <w:t>silno</w:t>
      </w:r>
      <w:proofErr w:type="spellEnd"/>
      <w:r w:rsidRPr="008C1648">
        <w:rPr>
          <w:rFonts w:asciiTheme="minorHAnsi" w:hAnsiTheme="minorHAnsi" w:cstheme="minorHAnsi"/>
          <w:sz w:val="20"/>
          <w:szCs w:val="20"/>
        </w:rPr>
        <w:t xml:space="preserve">+slaboproud), zdravotně technická instalace, atypické prvky, </w:t>
      </w:r>
      <w:proofErr w:type="spellStart"/>
      <w:r w:rsidRPr="008C1648">
        <w:rPr>
          <w:rFonts w:asciiTheme="minorHAnsi" w:hAnsiTheme="minorHAnsi" w:cstheme="minorHAnsi"/>
          <w:sz w:val="20"/>
          <w:szCs w:val="20"/>
        </w:rPr>
        <w:t>gastrotechnologie</w:t>
      </w:r>
      <w:proofErr w:type="spellEnd"/>
      <w:r w:rsidRPr="008C1648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2"/>
          <w:szCs w:val="20"/>
        </w:rPr>
        <w:t>.</w:t>
      </w:r>
    </w:p>
    <w:p w:rsidR="00300603" w:rsidRPr="00C766AC" w:rsidRDefault="00300603" w:rsidP="00300603">
      <w:pPr>
        <w:pStyle w:val="Odstavecseseznamem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300603" w:rsidRPr="008C1648" w:rsidRDefault="00300603" w:rsidP="00154FEE">
      <w:pPr>
        <w:pStyle w:val="Odstavecseseznamem"/>
        <w:numPr>
          <w:ilvl w:val="3"/>
          <w:numId w:val="6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sz w:val="20"/>
          <w:szCs w:val="18"/>
        </w:rPr>
      </w:pPr>
      <w:r w:rsidRPr="008C1648">
        <w:rPr>
          <w:rFonts w:asciiTheme="minorHAnsi" w:hAnsiTheme="minorHAnsi"/>
          <w:sz w:val="22"/>
        </w:rPr>
        <w:t>Projektové dokumentace bude zpracována v rozsahu prováděcí dokumentace (výběr zhotovitele stavebních prací a technologických dodávek) - grafická + textová část</w:t>
      </w:r>
      <w:r>
        <w:rPr>
          <w:rFonts w:asciiTheme="minorHAnsi" w:hAnsiTheme="minorHAnsi"/>
          <w:sz w:val="22"/>
        </w:rPr>
        <w:t>,</w:t>
      </w:r>
    </w:p>
    <w:p w:rsidR="00300603" w:rsidRPr="00001887" w:rsidRDefault="00300603" w:rsidP="00154FEE">
      <w:pPr>
        <w:pStyle w:val="Odstavecseseznamem"/>
        <w:numPr>
          <w:ilvl w:val="3"/>
          <w:numId w:val="6"/>
        </w:numPr>
        <w:tabs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001887">
        <w:rPr>
          <w:rFonts w:asciiTheme="minorHAnsi" w:hAnsiTheme="minorHAnsi" w:cstheme="minorHAnsi"/>
          <w:sz w:val="22"/>
          <w:szCs w:val="18"/>
        </w:rPr>
        <w:t xml:space="preserve">Podkladem pro zpracování je studie varny a jídelny zpracovaná firmou P.V. </w:t>
      </w:r>
      <w:proofErr w:type="spellStart"/>
      <w:r w:rsidRPr="00001887">
        <w:rPr>
          <w:rFonts w:asciiTheme="minorHAnsi" w:hAnsiTheme="minorHAnsi" w:cstheme="minorHAnsi"/>
          <w:sz w:val="22"/>
          <w:szCs w:val="18"/>
        </w:rPr>
        <w:t>Service</w:t>
      </w:r>
      <w:proofErr w:type="spellEnd"/>
      <w:r w:rsidRPr="00001887">
        <w:rPr>
          <w:rFonts w:asciiTheme="minorHAnsi" w:hAnsiTheme="minorHAnsi" w:cstheme="minorHAnsi"/>
          <w:sz w:val="22"/>
          <w:szCs w:val="18"/>
        </w:rPr>
        <w:t>, s.r.o. v 03/2016,</w:t>
      </w:r>
    </w:p>
    <w:p w:rsidR="00300603" w:rsidRPr="00001887" w:rsidRDefault="00300603" w:rsidP="00154FEE">
      <w:pPr>
        <w:pStyle w:val="Odstavecseseznamem"/>
        <w:numPr>
          <w:ilvl w:val="3"/>
          <w:numId w:val="6"/>
        </w:numPr>
        <w:tabs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001887">
        <w:rPr>
          <w:rFonts w:asciiTheme="minorHAnsi" w:hAnsiTheme="minorHAnsi"/>
          <w:sz w:val="22"/>
        </w:rPr>
        <w:t>Zpracování výkazů výměr + rozpočtu jednotlivých částí akce s rozdělením na a) opravy, b) investice,</w:t>
      </w:r>
    </w:p>
    <w:p w:rsidR="009E76CA" w:rsidRDefault="009E76CA" w:rsidP="00300603">
      <w:pPr>
        <w:pStyle w:val="Zkladntext"/>
        <w:rPr>
          <w:rFonts w:asciiTheme="minorHAnsi" w:hAnsiTheme="minorHAnsi"/>
          <w:sz w:val="22"/>
        </w:rPr>
      </w:pPr>
    </w:p>
    <w:p w:rsidR="00CA1C06" w:rsidRDefault="00300603" w:rsidP="00300603">
      <w:pPr>
        <w:pStyle w:val="Zkladntext"/>
        <w:rPr>
          <w:rFonts w:asciiTheme="minorHAnsi" w:hAnsiTheme="minorHAnsi"/>
          <w:sz w:val="22"/>
        </w:rPr>
      </w:pPr>
      <w:r w:rsidRPr="00C766AC">
        <w:rPr>
          <w:rFonts w:asciiTheme="minorHAnsi" w:hAnsiTheme="minorHAnsi"/>
          <w:sz w:val="22"/>
        </w:rPr>
        <w:t>Zpracování projektové dokumentace a výkazu výměr bude vycházet z ustanovení vyhlášky 230/2012 Sb. v platném znění.</w:t>
      </w:r>
    </w:p>
    <w:p w:rsidR="00300603" w:rsidRPr="00022EA7" w:rsidRDefault="00300603" w:rsidP="00300603">
      <w:pPr>
        <w:pStyle w:val="Zkladntext"/>
        <w:rPr>
          <w:rFonts w:ascii="Calibri" w:hAnsi="Calibri"/>
          <w:sz w:val="22"/>
          <w:szCs w:val="22"/>
        </w:rPr>
      </w:pPr>
    </w:p>
    <w:p w:rsidR="00014A03" w:rsidRPr="00022EA7" w:rsidRDefault="00014A03" w:rsidP="00D5257B">
      <w:pPr>
        <w:pStyle w:val="Seznam2"/>
        <w:ind w:left="0" w:firstLine="0"/>
        <w:jc w:val="center"/>
        <w:rPr>
          <w:rFonts w:ascii="Calibri" w:hAnsi="Calibri"/>
          <w:b/>
          <w:caps/>
          <w:sz w:val="22"/>
          <w:szCs w:val="22"/>
        </w:rPr>
      </w:pPr>
      <w:r w:rsidRPr="00022EA7">
        <w:rPr>
          <w:rFonts w:ascii="Calibri" w:hAnsi="Calibri"/>
          <w:b/>
          <w:caps/>
          <w:sz w:val="22"/>
          <w:szCs w:val="22"/>
        </w:rPr>
        <w:t xml:space="preserve">„UK – KaM </w:t>
      </w:r>
      <w:r w:rsidR="00B924DB">
        <w:rPr>
          <w:rFonts w:ascii="Calibri" w:hAnsi="Calibri"/>
          <w:b/>
          <w:caps/>
          <w:sz w:val="22"/>
          <w:szCs w:val="22"/>
        </w:rPr>
        <w:t xml:space="preserve">, </w:t>
      </w:r>
      <w:r w:rsidR="0089289E">
        <w:rPr>
          <w:rFonts w:ascii="Calibri" w:hAnsi="Calibri"/>
          <w:b/>
          <w:caps/>
          <w:sz w:val="22"/>
          <w:szCs w:val="22"/>
        </w:rPr>
        <w:t>Menza Jednota, Reko výdejní linky - projekt</w:t>
      </w:r>
      <w:r w:rsidRPr="00022EA7">
        <w:rPr>
          <w:rFonts w:ascii="Calibri" w:hAnsi="Calibri"/>
          <w:b/>
          <w:caps/>
          <w:sz w:val="22"/>
          <w:szCs w:val="22"/>
        </w:rPr>
        <w:t>“</w:t>
      </w:r>
    </w:p>
    <w:p w:rsidR="00014A03" w:rsidRPr="00022EA7" w:rsidRDefault="00014A03" w:rsidP="00D5257B">
      <w:pPr>
        <w:ind w:right="-992"/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lastRenderedPageBreak/>
        <w:t xml:space="preserve">3.2. </w:t>
      </w:r>
    </w:p>
    <w:p w:rsidR="001029D9" w:rsidRPr="00CC3228" w:rsidRDefault="001029D9" w:rsidP="001029D9">
      <w:pPr>
        <w:pStyle w:val="Seznam2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C3228">
        <w:rPr>
          <w:rFonts w:asciiTheme="minorHAnsi" w:hAnsiTheme="minorHAnsi"/>
          <w:sz w:val="22"/>
          <w:szCs w:val="22"/>
        </w:rPr>
        <w:t xml:space="preserve">Místem plnění je </w:t>
      </w:r>
      <w:r>
        <w:rPr>
          <w:rFonts w:asciiTheme="minorHAnsi" w:hAnsiTheme="minorHAnsi"/>
          <w:sz w:val="22"/>
          <w:szCs w:val="22"/>
        </w:rPr>
        <w:t>menza</w:t>
      </w:r>
      <w:r w:rsidRPr="00CC3228">
        <w:rPr>
          <w:rFonts w:asciiTheme="minorHAnsi" w:hAnsiTheme="minorHAnsi"/>
          <w:sz w:val="22"/>
          <w:szCs w:val="22"/>
        </w:rPr>
        <w:t xml:space="preserve"> Univerzity Karlovy  </w:t>
      </w:r>
      <w:r w:rsidRPr="00CC3228">
        <w:rPr>
          <w:rFonts w:asciiTheme="minorHAnsi" w:hAnsiTheme="minorHAnsi"/>
          <w:i/>
          <w:sz w:val="22"/>
          <w:szCs w:val="22"/>
        </w:rPr>
        <w:t>„</w:t>
      </w:r>
      <w:r>
        <w:rPr>
          <w:rFonts w:asciiTheme="minorHAnsi" w:hAnsiTheme="minorHAnsi"/>
          <w:sz w:val="22"/>
          <w:szCs w:val="22"/>
        </w:rPr>
        <w:t>Jednota</w:t>
      </w:r>
      <w:r w:rsidRPr="00CC3228">
        <w:rPr>
          <w:rFonts w:asciiTheme="minorHAnsi" w:hAnsiTheme="minorHAnsi"/>
          <w:sz w:val="22"/>
          <w:szCs w:val="22"/>
        </w:rPr>
        <w:t>“, 1</w:t>
      </w:r>
      <w:r>
        <w:rPr>
          <w:rFonts w:asciiTheme="minorHAnsi" w:hAnsiTheme="minorHAnsi"/>
          <w:sz w:val="22"/>
          <w:szCs w:val="22"/>
        </w:rPr>
        <w:t>1</w:t>
      </w:r>
      <w:r w:rsidRPr="00CC3228">
        <w:rPr>
          <w:rFonts w:asciiTheme="minorHAnsi" w:hAnsiTheme="minorHAnsi"/>
          <w:sz w:val="22"/>
          <w:szCs w:val="22"/>
        </w:rPr>
        <w:t xml:space="preserve">0 00  Praha </w:t>
      </w:r>
      <w:r>
        <w:rPr>
          <w:rFonts w:asciiTheme="minorHAnsi" w:hAnsiTheme="minorHAnsi"/>
          <w:sz w:val="22"/>
          <w:szCs w:val="22"/>
        </w:rPr>
        <w:t>1</w:t>
      </w:r>
      <w:r w:rsidRPr="00CC322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–</w:t>
      </w:r>
      <w:r w:rsidRPr="00CC322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Opletalova 38</w:t>
      </w:r>
      <w:r w:rsidRPr="00CC3228">
        <w:rPr>
          <w:rFonts w:asciiTheme="minorHAnsi" w:hAnsiTheme="minorHAnsi"/>
          <w:sz w:val="22"/>
          <w:szCs w:val="22"/>
        </w:rPr>
        <w:t>.</w:t>
      </w:r>
    </w:p>
    <w:p w:rsidR="005C099C" w:rsidRPr="00022EA7" w:rsidRDefault="005C099C" w:rsidP="00D5257B">
      <w:pPr>
        <w:ind w:right="28"/>
        <w:jc w:val="both"/>
        <w:rPr>
          <w:rFonts w:ascii="Calibri" w:hAnsi="Calibri"/>
          <w:sz w:val="22"/>
          <w:szCs w:val="22"/>
        </w:rPr>
      </w:pPr>
    </w:p>
    <w:p w:rsidR="00014A03" w:rsidRPr="00022EA7" w:rsidRDefault="00014A03" w:rsidP="00D5257B">
      <w:pPr>
        <w:pStyle w:val="Zkladntext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3.3.</w:t>
      </w:r>
    </w:p>
    <w:p w:rsidR="00014A03" w:rsidRDefault="00014A03" w:rsidP="00D5257B">
      <w:pPr>
        <w:pStyle w:val="Zkladntext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Objednatel se zavazuje při provádění díla řádně spolupůsobit a zhotoviteli řádně provedené dílo zaplatit, a to za podmínek a v termínech smlouvou sjednaných. Objednatel dále zhotoviteli poskytne veškeré dostupné podklady a umožní přístup do objektu a jeho částí.</w:t>
      </w:r>
    </w:p>
    <w:p w:rsidR="00010528" w:rsidRDefault="00010528" w:rsidP="00D5257B">
      <w:pPr>
        <w:pStyle w:val="Zkladntext"/>
        <w:rPr>
          <w:rFonts w:ascii="Calibri" w:hAnsi="Calibri"/>
          <w:sz w:val="22"/>
          <w:szCs w:val="22"/>
        </w:rPr>
      </w:pPr>
    </w:p>
    <w:p w:rsidR="00D5257B" w:rsidRDefault="00D5257B" w:rsidP="00D5257B">
      <w:pPr>
        <w:pStyle w:val="Zkladntext"/>
        <w:rPr>
          <w:rFonts w:ascii="Calibri" w:hAnsi="Calibri"/>
          <w:sz w:val="22"/>
          <w:szCs w:val="22"/>
        </w:rPr>
      </w:pPr>
    </w:p>
    <w:p w:rsidR="00014A03" w:rsidRPr="00022EA7" w:rsidRDefault="00014A03" w:rsidP="00154FEE">
      <w:pPr>
        <w:pStyle w:val="Zkladntext"/>
        <w:numPr>
          <w:ilvl w:val="0"/>
          <w:numId w:val="3"/>
        </w:numPr>
        <w:ind w:left="0" w:firstLine="0"/>
        <w:rPr>
          <w:rFonts w:ascii="Calibri" w:hAnsi="Calibri"/>
          <w:b/>
          <w:caps/>
          <w:sz w:val="22"/>
          <w:szCs w:val="22"/>
        </w:rPr>
      </w:pPr>
      <w:r w:rsidRPr="00022EA7">
        <w:rPr>
          <w:rFonts w:ascii="Calibri" w:hAnsi="Calibri"/>
          <w:b/>
          <w:caps/>
          <w:sz w:val="22"/>
          <w:szCs w:val="22"/>
        </w:rPr>
        <w:t>Předmět díla</w:t>
      </w:r>
    </w:p>
    <w:p w:rsidR="00014A03" w:rsidRPr="00022EA7" w:rsidRDefault="00014A03" w:rsidP="00D5257B">
      <w:pPr>
        <w:pStyle w:val="Seznam"/>
        <w:ind w:left="0" w:firstLine="0"/>
        <w:rPr>
          <w:rFonts w:ascii="Calibri" w:hAnsi="Calibri"/>
          <w:sz w:val="22"/>
          <w:szCs w:val="22"/>
        </w:rPr>
      </w:pPr>
    </w:p>
    <w:p w:rsidR="00014A03" w:rsidRPr="00022EA7" w:rsidRDefault="00014A03" w:rsidP="00D5257B">
      <w:pPr>
        <w:pStyle w:val="Seznam"/>
        <w:ind w:left="0" w:firstLine="0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4.1.</w:t>
      </w:r>
    </w:p>
    <w:p w:rsidR="00014A03" w:rsidRPr="00022EA7" w:rsidRDefault="00014A03" w:rsidP="00D5257B">
      <w:pPr>
        <w:pStyle w:val="Zkladntext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Předmět díla  obecně vymezený v čl. III. odst. 3.1. této smlouvy, bude vycházet z podkladů uvedených čl. II, odst. 2.1. této smlouvy, požadavků objednatele  a bude realizován v tomto členění:</w:t>
      </w:r>
    </w:p>
    <w:p w:rsidR="00014A03" w:rsidRPr="00022EA7" w:rsidRDefault="00014A03" w:rsidP="00D5257B">
      <w:pPr>
        <w:pStyle w:val="Zkladntext2"/>
        <w:rPr>
          <w:rFonts w:ascii="Calibri" w:hAnsi="Calibri"/>
          <w:sz w:val="22"/>
          <w:szCs w:val="22"/>
        </w:rPr>
      </w:pPr>
    </w:p>
    <w:p w:rsidR="00014A03" w:rsidRPr="004D7461" w:rsidRDefault="00014A03" w:rsidP="00D5257B">
      <w:pPr>
        <w:pStyle w:val="Zkladntext2"/>
        <w:rPr>
          <w:rFonts w:ascii="Calibri" w:hAnsi="Calibri"/>
          <w:sz w:val="22"/>
          <w:szCs w:val="22"/>
        </w:rPr>
      </w:pPr>
      <w:r w:rsidRPr="004D7461">
        <w:rPr>
          <w:rFonts w:ascii="Calibri" w:hAnsi="Calibri"/>
          <w:sz w:val="22"/>
          <w:szCs w:val="22"/>
        </w:rPr>
        <w:t>4.1.1.</w:t>
      </w:r>
    </w:p>
    <w:p w:rsidR="00014A03" w:rsidRPr="004D7461" w:rsidRDefault="000E20DD" w:rsidP="00D5257B">
      <w:pPr>
        <w:pStyle w:val="Zkladntext"/>
        <w:rPr>
          <w:rFonts w:ascii="Calibri" w:hAnsi="Calibri" w:cs="Calibri"/>
          <w:sz w:val="22"/>
          <w:szCs w:val="22"/>
        </w:rPr>
      </w:pPr>
      <w:r w:rsidRPr="004D7461">
        <w:rPr>
          <w:rFonts w:ascii="Calibri" w:hAnsi="Calibri" w:cs="Calibri"/>
          <w:sz w:val="22"/>
          <w:szCs w:val="22"/>
        </w:rPr>
        <w:t>Projektová dokumentace  v tisku v</w:t>
      </w:r>
      <w:r w:rsidR="001029D9" w:rsidRPr="004D7461">
        <w:rPr>
          <w:rFonts w:ascii="Calibri" w:hAnsi="Calibri" w:cs="Calibri"/>
          <w:sz w:val="22"/>
          <w:szCs w:val="22"/>
        </w:rPr>
        <w:t>e</w:t>
      </w:r>
      <w:r w:rsidRPr="004D7461">
        <w:rPr>
          <w:rFonts w:ascii="Calibri" w:hAnsi="Calibri" w:cs="Calibri"/>
          <w:sz w:val="22"/>
          <w:szCs w:val="22"/>
        </w:rPr>
        <w:t> </w:t>
      </w:r>
      <w:r w:rsidR="001029D9" w:rsidRPr="004D7461">
        <w:rPr>
          <w:rFonts w:ascii="Calibri" w:hAnsi="Calibri" w:cs="Calibri"/>
          <w:sz w:val="22"/>
          <w:szCs w:val="22"/>
        </w:rPr>
        <w:t>3</w:t>
      </w:r>
      <w:r w:rsidRPr="004D7461">
        <w:rPr>
          <w:rFonts w:ascii="Calibri" w:hAnsi="Calibri" w:cs="Calibri"/>
          <w:sz w:val="22"/>
          <w:szCs w:val="22"/>
        </w:rPr>
        <w:t xml:space="preserve"> vyhotoveních a 1x v </w:t>
      </w:r>
      <w:proofErr w:type="spellStart"/>
      <w:r w:rsidRPr="004D7461">
        <w:rPr>
          <w:rFonts w:ascii="Calibri" w:hAnsi="Calibri" w:cs="Calibri"/>
          <w:sz w:val="22"/>
          <w:szCs w:val="22"/>
        </w:rPr>
        <w:t>digit</w:t>
      </w:r>
      <w:proofErr w:type="spellEnd"/>
      <w:r w:rsidRPr="004D7461">
        <w:rPr>
          <w:rFonts w:ascii="Calibri" w:hAnsi="Calibri" w:cs="Calibri"/>
          <w:sz w:val="22"/>
          <w:szCs w:val="22"/>
        </w:rPr>
        <w:t>. formě (CD)</w:t>
      </w:r>
    </w:p>
    <w:p w:rsidR="00CE1325" w:rsidRPr="004D7461" w:rsidRDefault="00CE1325" w:rsidP="00D5257B">
      <w:pPr>
        <w:tabs>
          <w:tab w:val="left" w:pos="450"/>
        </w:tabs>
        <w:jc w:val="both"/>
        <w:rPr>
          <w:rFonts w:ascii="Calibri" w:hAnsi="Calibri"/>
          <w:sz w:val="22"/>
          <w:szCs w:val="22"/>
        </w:rPr>
      </w:pPr>
    </w:p>
    <w:p w:rsidR="005E271C" w:rsidRPr="004D7461" w:rsidRDefault="005E271C" w:rsidP="00D5257B">
      <w:pPr>
        <w:pStyle w:val="Zkladntext"/>
        <w:rPr>
          <w:rFonts w:ascii="Calibri" w:hAnsi="Calibri"/>
          <w:sz w:val="22"/>
          <w:szCs w:val="22"/>
        </w:rPr>
      </w:pPr>
      <w:r w:rsidRPr="004D7461">
        <w:rPr>
          <w:rFonts w:ascii="Calibri" w:hAnsi="Calibri"/>
          <w:sz w:val="22"/>
          <w:szCs w:val="22"/>
        </w:rPr>
        <w:t>4.1.</w:t>
      </w:r>
      <w:r w:rsidR="006C5D74" w:rsidRPr="004D7461">
        <w:rPr>
          <w:rFonts w:ascii="Calibri" w:hAnsi="Calibri"/>
          <w:sz w:val="22"/>
          <w:szCs w:val="22"/>
        </w:rPr>
        <w:t>2</w:t>
      </w:r>
      <w:r w:rsidRPr="004D7461">
        <w:rPr>
          <w:rFonts w:ascii="Calibri" w:hAnsi="Calibri"/>
          <w:sz w:val="22"/>
          <w:szCs w:val="22"/>
        </w:rPr>
        <w:t>.</w:t>
      </w:r>
    </w:p>
    <w:p w:rsidR="005E271C" w:rsidRDefault="000E20DD" w:rsidP="00D5257B">
      <w:pPr>
        <w:pStyle w:val="Zkladntext"/>
        <w:rPr>
          <w:rFonts w:ascii="Calibri" w:hAnsi="Calibri" w:cs="Calibri"/>
          <w:sz w:val="22"/>
          <w:szCs w:val="22"/>
        </w:rPr>
      </w:pPr>
      <w:r w:rsidRPr="004D7461">
        <w:rPr>
          <w:rFonts w:ascii="Calibri" w:hAnsi="Calibri" w:cs="Calibri"/>
          <w:sz w:val="22"/>
          <w:szCs w:val="22"/>
        </w:rPr>
        <w:t>Výkaz výměr + rozpočty</w:t>
      </w:r>
      <w:r w:rsidR="005E271C" w:rsidRPr="004D7461">
        <w:rPr>
          <w:rFonts w:ascii="Calibri" w:hAnsi="Calibri" w:cs="Calibri"/>
          <w:sz w:val="22"/>
          <w:szCs w:val="22"/>
        </w:rPr>
        <w:t>.</w:t>
      </w:r>
      <w:r w:rsidRPr="004D7461">
        <w:rPr>
          <w:rFonts w:ascii="Calibri" w:hAnsi="Calibri" w:cs="Calibri"/>
          <w:sz w:val="22"/>
          <w:szCs w:val="22"/>
        </w:rPr>
        <w:t xml:space="preserve"> </w:t>
      </w:r>
      <w:r w:rsidR="001029D9" w:rsidRPr="004D7461">
        <w:rPr>
          <w:rFonts w:ascii="Calibri" w:hAnsi="Calibri" w:cs="Calibri"/>
          <w:sz w:val="22"/>
          <w:szCs w:val="22"/>
        </w:rPr>
        <w:t>3</w:t>
      </w:r>
      <w:r w:rsidRPr="004D7461">
        <w:rPr>
          <w:rFonts w:ascii="Calibri" w:hAnsi="Calibri" w:cs="Calibri"/>
          <w:sz w:val="22"/>
          <w:szCs w:val="22"/>
        </w:rPr>
        <w:t>x v tisku, 1x v </w:t>
      </w:r>
      <w:proofErr w:type="spellStart"/>
      <w:r w:rsidRPr="004D7461">
        <w:rPr>
          <w:rFonts w:ascii="Calibri" w:hAnsi="Calibri" w:cs="Calibri"/>
          <w:sz w:val="22"/>
          <w:szCs w:val="22"/>
        </w:rPr>
        <w:t>digit</w:t>
      </w:r>
      <w:proofErr w:type="spellEnd"/>
      <w:r w:rsidRPr="004D7461">
        <w:rPr>
          <w:rFonts w:ascii="Calibri" w:hAnsi="Calibri" w:cs="Calibri"/>
          <w:sz w:val="22"/>
          <w:szCs w:val="22"/>
        </w:rPr>
        <w:t>. formě(CD – Word,Excel.</w:t>
      </w:r>
      <w:proofErr w:type="spellStart"/>
      <w:r w:rsidRPr="004D7461">
        <w:rPr>
          <w:rFonts w:ascii="Calibri" w:hAnsi="Calibri" w:cs="Calibri"/>
          <w:sz w:val="22"/>
          <w:szCs w:val="22"/>
        </w:rPr>
        <w:t>pdf</w:t>
      </w:r>
      <w:proofErr w:type="spellEnd"/>
      <w:r w:rsidRPr="004D7461">
        <w:rPr>
          <w:rFonts w:ascii="Calibri" w:hAnsi="Calibri" w:cs="Calibri"/>
          <w:sz w:val="22"/>
          <w:szCs w:val="22"/>
        </w:rPr>
        <w:t>)</w:t>
      </w:r>
    </w:p>
    <w:p w:rsidR="00014A03" w:rsidRDefault="00014A03" w:rsidP="00D5257B">
      <w:pPr>
        <w:pStyle w:val="Zkladntext"/>
        <w:rPr>
          <w:rFonts w:ascii="Calibri" w:hAnsi="Calibri"/>
          <w:sz w:val="22"/>
          <w:szCs w:val="22"/>
        </w:rPr>
      </w:pPr>
    </w:p>
    <w:p w:rsidR="00D5257B" w:rsidRPr="00022EA7" w:rsidRDefault="00D5257B" w:rsidP="00D5257B">
      <w:pPr>
        <w:pStyle w:val="Zkladntext"/>
        <w:rPr>
          <w:rFonts w:ascii="Calibri" w:hAnsi="Calibri"/>
          <w:sz w:val="22"/>
          <w:szCs w:val="22"/>
        </w:rPr>
      </w:pPr>
    </w:p>
    <w:p w:rsidR="00014A03" w:rsidRPr="00022EA7" w:rsidRDefault="00014A03" w:rsidP="00154FEE">
      <w:pPr>
        <w:pStyle w:val="Nadpis3"/>
        <w:numPr>
          <w:ilvl w:val="0"/>
          <w:numId w:val="3"/>
        </w:numPr>
        <w:ind w:left="0" w:firstLine="0"/>
        <w:rPr>
          <w:rFonts w:ascii="Calibri" w:hAnsi="Calibri"/>
          <w:caps/>
          <w:sz w:val="22"/>
          <w:szCs w:val="22"/>
        </w:rPr>
      </w:pPr>
      <w:r w:rsidRPr="00022EA7">
        <w:rPr>
          <w:rFonts w:ascii="Calibri" w:hAnsi="Calibri"/>
          <w:caps/>
          <w:sz w:val="22"/>
          <w:szCs w:val="22"/>
        </w:rPr>
        <w:t>Termíny plnění</w:t>
      </w:r>
    </w:p>
    <w:p w:rsidR="00014A03" w:rsidRPr="00022EA7" w:rsidRDefault="00014A03" w:rsidP="00D5257B">
      <w:pPr>
        <w:jc w:val="both"/>
        <w:rPr>
          <w:rFonts w:ascii="Calibri" w:hAnsi="Calibri"/>
          <w:sz w:val="22"/>
          <w:szCs w:val="22"/>
        </w:rPr>
      </w:pPr>
    </w:p>
    <w:p w:rsidR="00014A03" w:rsidRPr="00022EA7" w:rsidRDefault="00014A03" w:rsidP="00D5257B">
      <w:pPr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5.1.</w:t>
      </w:r>
    </w:p>
    <w:p w:rsidR="00014A03" w:rsidRPr="00022EA7" w:rsidRDefault="00014A03" w:rsidP="00D5257B">
      <w:pPr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 xml:space="preserve">Předmět plnění dle čl. IV, odst. 4.1.1.  této smlouvy bude předán objednateli do: </w:t>
      </w:r>
      <w:r w:rsidR="00010528">
        <w:rPr>
          <w:rFonts w:ascii="Calibri" w:hAnsi="Calibri"/>
          <w:sz w:val="22"/>
          <w:szCs w:val="22"/>
        </w:rPr>
        <w:tab/>
      </w:r>
      <w:r w:rsidR="0089289E">
        <w:rPr>
          <w:rFonts w:ascii="Calibri" w:hAnsi="Calibri"/>
          <w:b/>
          <w:sz w:val="22"/>
          <w:szCs w:val="22"/>
        </w:rPr>
        <w:t>19.5.2017</w:t>
      </w:r>
    </w:p>
    <w:p w:rsidR="00014A03" w:rsidRPr="00022EA7" w:rsidRDefault="00014A03" w:rsidP="00D5257B">
      <w:pPr>
        <w:jc w:val="both"/>
        <w:rPr>
          <w:rFonts w:ascii="Calibri" w:hAnsi="Calibri"/>
          <w:sz w:val="22"/>
          <w:szCs w:val="22"/>
        </w:rPr>
      </w:pPr>
    </w:p>
    <w:p w:rsidR="005E271C" w:rsidRPr="00022EA7" w:rsidRDefault="005E271C" w:rsidP="00D5257B">
      <w:pPr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5.2.</w:t>
      </w:r>
    </w:p>
    <w:p w:rsidR="005E271C" w:rsidRDefault="005E271C" w:rsidP="00D5257B">
      <w:pPr>
        <w:jc w:val="both"/>
        <w:rPr>
          <w:rFonts w:ascii="Calibri" w:hAnsi="Calibri"/>
          <w:b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 xml:space="preserve">Předmět plnění dle čl. IV, odst. 4.1.2.  této smlouvy bude předán objednateli do: </w:t>
      </w:r>
      <w:r w:rsidR="00010528">
        <w:rPr>
          <w:rFonts w:ascii="Calibri" w:hAnsi="Calibri"/>
          <w:sz w:val="22"/>
          <w:szCs w:val="22"/>
        </w:rPr>
        <w:tab/>
      </w:r>
      <w:r w:rsidR="0089289E">
        <w:rPr>
          <w:rFonts w:ascii="Calibri" w:hAnsi="Calibri"/>
          <w:b/>
          <w:sz w:val="22"/>
          <w:szCs w:val="22"/>
        </w:rPr>
        <w:t>19.5.2017</w:t>
      </w:r>
    </w:p>
    <w:p w:rsidR="00014A03" w:rsidRDefault="00014A03" w:rsidP="00D5257B">
      <w:pPr>
        <w:jc w:val="both"/>
        <w:rPr>
          <w:rFonts w:ascii="Calibri" w:hAnsi="Calibri"/>
          <w:sz w:val="22"/>
          <w:szCs w:val="22"/>
        </w:rPr>
      </w:pPr>
    </w:p>
    <w:p w:rsidR="00D5257B" w:rsidRPr="00022EA7" w:rsidRDefault="00D5257B" w:rsidP="00D5257B">
      <w:pPr>
        <w:jc w:val="both"/>
        <w:rPr>
          <w:rFonts w:ascii="Calibri" w:hAnsi="Calibri"/>
          <w:sz w:val="22"/>
          <w:szCs w:val="22"/>
        </w:rPr>
      </w:pPr>
    </w:p>
    <w:p w:rsidR="00014A03" w:rsidRPr="00022EA7" w:rsidRDefault="00014A03" w:rsidP="00D5257B">
      <w:pPr>
        <w:jc w:val="both"/>
        <w:rPr>
          <w:rFonts w:ascii="Calibri" w:hAnsi="Calibri"/>
          <w:b/>
          <w:caps/>
          <w:sz w:val="22"/>
          <w:szCs w:val="22"/>
        </w:rPr>
      </w:pPr>
      <w:r w:rsidRPr="00022EA7">
        <w:rPr>
          <w:rFonts w:ascii="Calibri" w:hAnsi="Calibri"/>
          <w:b/>
          <w:sz w:val="22"/>
          <w:szCs w:val="22"/>
        </w:rPr>
        <w:t>VI.</w:t>
      </w:r>
      <w:r w:rsidRPr="00022EA7">
        <w:rPr>
          <w:rFonts w:ascii="Calibri" w:hAnsi="Calibri"/>
          <w:b/>
          <w:sz w:val="22"/>
          <w:szCs w:val="22"/>
        </w:rPr>
        <w:tab/>
      </w:r>
      <w:r w:rsidRPr="00022EA7">
        <w:rPr>
          <w:rFonts w:ascii="Calibri" w:hAnsi="Calibri"/>
          <w:b/>
          <w:caps/>
          <w:sz w:val="22"/>
          <w:szCs w:val="22"/>
        </w:rPr>
        <w:t xml:space="preserve">Cena  </w:t>
      </w:r>
    </w:p>
    <w:p w:rsidR="00014A03" w:rsidRPr="00022EA7" w:rsidRDefault="00014A03" w:rsidP="00D5257B">
      <w:pPr>
        <w:pStyle w:val="Seznam2"/>
        <w:ind w:left="0" w:firstLine="0"/>
        <w:jc w:val="both"/>
        <w:rPr>
          <w:rFonts w:ascii="Calibri" w:hAnsi="Calibri"/>
          <w:sz w:val="22"/>
          <w:szCs w:val="22"/>
        </w:rPr>
      </w:pPr>
    </w:p>
    <w:p w:rsidR="00014A03" w:rsidRPr="00022EA7" w:rsidRDefault="00014A03" w:rsidP="00D5257B">
      <w:pPr>
        <w:pStyle w:val="Seznam2"/>
        <w:ind w:left="0" w:firstLine="0"/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6.1.</w:t>
      </w:r>
    </w:p>
    <w:p w:rsidR="00014A03" w:rsidRPr="00022EA7" w:rsidRDefault="00014A03" w:rsidP="00D5257B">
      <w:pPr>
        <w:pStyle w:val="Seznam2"/>
        <w:ind w:left="0" w:firstLine="0"/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Cena za celé provedené a předané dílo je stanovena jako cena pevná, tj. zahrnuje veškeré náklady zhotovitele související s provedením díla. Náklady na zajištění činností uvedené dle čl. IV, odst. 4.</w:t>
      </w:r>
      <w:r w:rsidR="000E0780" w:rsidRPr="00022EA7">
        <w:rPr>
          <w:rFonts w:ascii="Calibri" w:hAnsi="Calibri"/>
          <w:sz w:val="22"/>
          <w:szCs w:val="22"/>
        </w:rPr>
        <w:t>1.1</w:t>
      </w:r>
      <w:r w:rsidRPr="00022EA7">
        <w:rPr>
          <w:rFonts w:ascii="Calibri" w:hAnsi="Calibri"/>
          <w:sz w:val="22"/>
          <w:szCs w:val="22"/>
        </w:rPr>
        <w:t>. až 4.</w:t>
      </w:r>
      <w:r w:rsidR="000E0780" w:rsidRPr="00022EA7">
        <w:rPr>
          <w:rFonts w:ascii="Calibri" w:hAnsi="Calibri"/>
          <w:sz w:val="22"/>
          <w:szCs w:val="22"/>
        </w:rPr>
        <w:t>1.3</w:t>
      </w:r>
      <w:r w:rsidRPr="00022EA7">
        <w:rPr>
          <w:rFonts w:ascii="Calibri" w:hAnsi="Calibri"/>
          <w:sz w:val="22"/>
          <w:szCs w:val="22"/>
        </w:rPr>
        <w:t>. této smlouvy</w:t>
      </w:r>
      <w:r w:rsidR="000E0780" w:rsidRPr="00022EA7">
        <w:rPr>
          <w:rFonts w:ascii="Calibri" w:hAnsi="Calibri"/>
          <w:sz w:val="22"/>
          <w:szCs w:val="22"/>
        </w:rPr>
        <w:t>,</w:t>
      </w:r>
      <w:r w:rsidRPr="00022EA7">
        <w:rPr>
          <w:rFonts w:ascii="Calibri" w:hAnsi="Calibri"/>
          <w:sz w:val="22"/>
          <w:szCs w:val="22"/>
        </w:rPr>
        <w:t xml:space="preserve"> budou uvedeny odděleně pro jednotlivé činnosti bez DPH a s DPH.</w:t>
      </w:r>
    </w:p>
    <w:p w:rsidR="00014A03" w:rsidRPr="00022EA7" w:rsidRDefault="00014A03" w:rsidP="00D5257B">
      <w:pPr>
        <w:pStyle w:val="Seznam2"/>
        <w:ind w:left="0" w:firstLine="0"/>
        <w:jc w:val="both"/>
        <w:rPr>
          <w:rFonts w:ascii="Calibri" w:hAnsi="Calibri"/>
          <w:sz w:val="22"/>
          <w:szCs w:val="22"/>
        </w:rPr>
      </w:pPr>
    </w:p>
    <w:p w:rsidR="00014A03" w:rsidRPr="00022EA7" w:rsidRDefault="00014A03" w:rsidP="00D5257B">
      <w:pPr>
        <w:pStyle w:val="Seznam2"/>
        <w:ind w:left="0" w:firstLine="0"/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6.2.</w:t>
      </w:r>
    </w:p>
    <w:p w:rsidR="00014A03" w:rsidRDefault="00014A03" w:rsidP="00D5257B">
      <w:pPr>
        <w:pStyle w:val="Seznam2"/>
        <w:ind w:left="0" w:firstLine="0"/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 xml:space="preserve">Cena za provedení díla dle článku III. </w:t>
      </w:r>
      <w:r w:rsidR="00010528">
        <w:rPr>
          <w:rFonts w:ascii="Calibri" w:hAnsi="Calibri"/>
          <w:sz w:val="22"/>
          <w:szCs w:val="22"/>
        </w:rPr>
        <w:t>o</w:t>
      </w:r>
      <w:r w:rsidRPr="00022EA7">
        <w:rPr>
          <w:rFonts w:ascii="Calibri" w:hAnsi="Calibri"/>
          <w:sz w:val="22"/>
          <w:szCs w:val="22"/>
        </w:rPr>
        <w:t>dst. 4.1.1.,</w:t>
      </w:r>
      <w:r w:rsidR="005E271C" w:rsidRPr="00022EA7">
        <w:rPr>
          <w:rFonts w:ascii="Calibri" w:hAnsi="Calibri"/>
          <w:sz w:val="22"/>
          <w:szCs w:val="22"/>
        </w:rPr>
        <w:t>4.1.2.,</w:t>
      </w:r>
      <w:r w:rsidRPr="00022EA7">
        <w:rPr>
          <w:rFonts w:ascii="Calibri" w:hAnsi="Calibri"/>
          <w:sz w:val="22"/>
          <w:szCs w:val="22"/>
        </w:rPr>
        <w:t xml:space="preserve"> této smlouvy činí: </w:t>
      </w:r>
    </w:p>
    <w:p w:rsidR="00063833" w:rsidRPr="00022EA7" w:rsidRDefault="00063833" w:rsidP="00D5257B">
      <w:pPr>
        <w:pStyle w:val="Seznam2"/>
        <w:ind w:left="0" w:firstLine="0"/>
        <w:jc w:val="both"/>
        <w:rPr>
          <w:rFonts w:ascii="Calibri" w:hAnsi="Calibri"/>
          <w:sz w:val="22"/>
          <w:szCs w:val="22"/>
        </w:rPr>
      </w:pPr>
    </w:p>
    <w:p w:rsidR="00014A03" w:rsidRPr="00022EA7" w:rsidRDefault="00014A03" w:rsidP="00D5257B">
      <w:pPr>
        <w:pStyle w:val="Seznam2"/>
        <w:ind w:left="0" w:firstLine="0"/>
        <w:jc w:val="both"/>
        <w:rPr>
          <w:rFonts w:ascii="Calibri" w:hAnsi="Calibri"/>
          <w:b/>
          <w:sz w:val="22"/>
          <w:szCs w:val="22"/>
        </w:rPr>
      </w:pPr>
    </w:p>
    <w:p w:rsidR="007F17E4" w:rsidRDefault="00014A03" w:rsidP="00D5257B">
      <w:pPr>
        <w:rPr>
          <w:rFonts w:ascii="Calibri" w:hAnsi="Calibri" w:cs="Calibri"/>
          <w:sz w:val="22"/>
          <w:szCs w:val="22"/>
        </w:rPr>
      </w:pPr>
      <w:r w:rsidRPr="00010528">
        <w:rPr>
          <w:rFonts w:ascii="Calibri" w:hAnsi="Calibri" w:cs="Calibri"/>
          <w:sz w:val="22"/>
          <w:szCs w:val="22"/>
        </w:rPr>
        <w:t xml:space="preserve">Cena celkem bez DPH :   </w:t>
      </w:r>
      <w:r w:rsidR="0089289E">
        <w:rPr>
          <w:rFonts w:ascii="Calibri" w:hAnsi="Calibri" w:cs="Calibri"/>
          <w:b/>
          <w:sz w:val="22"/>
          <w:szCs w:val="22"/>
        </w:rPr>
        <w:t>182</w:t>
      </w:r>
      <w:r w:rsidR="00CE3ED8" w:rsidRPr="00CE3ED8">
        <w:rPr>
          <w:rFonts w:ascii="Calibri" w:hAnsi="Calibri" w:cs="Calibri"/>
          <w:b/>
          <w:sz w:val="22"/>
          <w:szCs w:val="22"/>
        </w:rPr>
        <w:t> </w:t>
      </w:r>
      <w:r w:rsidR="0089289E">
        <w:rPr>
          <w:rFonts w:ascii="Calibri" w:hAnsi="Calibri" w:cs="Calibri"/>
          <w:b/>
          <w:sz w:val="22"/>
          <w:szCs w:val="22"/>
        </w:rPr>
        <w:t>5</w:t>
      </w:r>
      <w:r w:rsidR="00CE3ED8" w:rsidRPr="00CE3ED8">
        <w:rPr>
          <w:rFonts w:ascii="Calibri" w:hAnsi="Calibri" w:cs="Calibri"/>
          <w:b/>
          <w:sz w:val="22"/>
          <w:szCs w:val="22"/>
        </w:rPr>
        <w:t>00,-</w:t>
      </w:r>
      <w:r w:rsidRPr="00CE3ED8">
        <w:rPr>
          <w:rFonts w:ascii="Calibri" w:hAnsi="Calibri" w:cs="Calibri"/>
          <w:b/>
          <w:sz w:val="22"/>
          <w:szCs w:val="22"/>
        </w:rPr>
        <w:t xml:space="preserve"> </w:t>
      </w:r>
      <w:r w:rsidR="00CE3ED8" w:rsidRPr="00CE3ED8">
        <w:rPr>
          <w:rFonts w:ascii="Calibri" w:hAnsi="Calibri" w:cs="Calibri"/>
          <w:b/>
          <w:sz w:val="22"/>
          <w:szCs w:val="22"/>
        </w:rPr>
        <w:t>Kč</w:t>
      </w:r>
      <w:r w:rsidR="00063833">
        <w:rPr>
          <w:rFonts w:ascii="Calibri" w:hAnsi="Calibri" w:cs="Calibri"/>
          <w:sz w:val="22"/>
          <w:szCs w:val="22"/>
        </w:rPr>
        <w:t xml:space="preserve">                                    </w:t>
      </w:r>
      <w:r w:rsidRPr="00010528">
        <w:rPr>
          <w:rFonts w:ascii="Calibri" w:hAnsi="Calibri" w:cs="Calibri"/>
          <w:sz w:val="22"/>
          <w:szCs w:val="22"/>
        </w:rPr>
        <w:t xml:space="preserve">     Cena včetně DPH :</w:t>
      </w:r>
      <w:r w:rsidRPr="00010528">
        <w:rPr>
          <w:rFonts w:ascii="Calibri" w:hAnsi="Calibri" w:cs="Calibri"/>
          <w:sz w:val="22"/>
          <w:szCs w:val="22"/>
        </w:rPr>
        <w:tab/>
      </w:r>
      <w:r w:rsidR="0089289E">
        <w:rPr>
          <w:rFonts w:ascii="Calibri" w:hAnsi="Calibri" w:cs="Calibri"/>
          <w:b/>
          <w:sz w:val="22"/>
          <w:szCs w:val="22"/>
        </w:rPr>
        <w:t>220</w:t>
      </w:r>
      <w:r w:rsidR="00CE3ED8" w:rsidRPr="00CE3ED8">
        <w:rPr>
          <w:rFonts w:ascii="Calibri" w:hAnsi="Calibri" w:cs="Calibri"/>
          <w:b/>
          <w:sz w:val="22"/>
          <w:szCs w:val="22"/>
        </w:rPr>
        <w:t> </w:t>
      </w:r>
      <w:r w:rsidR="0089289E">
        <w:rPr>
          <w:rFonts w:ascii="Calibri" w:hAnsi="Calibri" w:cs="Calibri"/>
          <w:b/>
          <w:sz w:val="22"/>
          <w:szCs w:val="22"/>
        </w:rPr>
        <w:t>825</w:t>
      </w:r>
      <w:r w:rsidR="00CE3ED8" w:rsidRPr="00CE3ED8">
        <w:rPr>
          <w:rFonts w:ascii="Calibri" w:hAnsi="Calibri" w:cs="Calibri"/>
          <w:b/>
          <w:sz w:val="22"/>
          <w:szCs w:val="22"/>
        </w:rPr>
        <w:t>,- Kč</w:t>
      </w:r>
      <w:r w:rsidRPr="00010528">
        <w:rPr>
          <w:rFonts w:ascii="Calibri" w:hAnsi="Calibri" w:cs="Calibri"/>
          <w:sz w:val="22"/>
          <w:szCs w:val="22"/>
        </w:rPr>
        <w:t xml:space="preserve">        </w:t>
      </w:r>
    </w:p>
    <w:p w:rsidR="00063833" w:rsidRPr="00010528" w:rsidRDefault="00063833" w:rsidP="00D5257B">
      <w:pPr>
        <w:rPr>
          <w:rFonts w:ascii="Calibri" w:hAnsi="Calibri" w:cs="Calibri"/>
          <w:b/>
          <w:bCs/>
          <w:sz w:val="22"/>
          <w:szCs w:val="22"/>
        </w:rPr>
      </w:pPr>
    </w:p>
    <w:p w:rsidR="00014A03" w:rsidRDefault="00014A03" w:rsidP="00D5257B">
      <w:pPr>
        <w:pStyle w:val="Seznam2"/>
        <w:ind w:left="0" w:firstLine="0"/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6.3.</w:t>
      </w:r>
    </w:p>
    <w:p w:rsidR="00010528" w:rsidRDefault="00010528" w:rsidP="00D5257B">
      <w:pPr>
        <w:pStyle w:val="Seznam2"/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 projektových prací bude po dokončení projektů a zpracování celkových nákladů stavby s rozdělením na investiční, resp. neinvestiční náklady rozdělena v poměru odpovídajícím investiční/neinvestičním nákladům</w:t>
      </w:r>
      <w:r w:rsidR="002B2071">
        <w:rPr>
          <w:rFonts w:ascii="Calibri" w:hAnsi="Calibri"/>
          <w:sz w:val="22"/>
          <w:szCs w:val="22"/>
        </w:rPr>
        <w:t xml:space="preserve"> a takto odděleně fakturována</w:t>
      </w:r>
      <w:r>
        <w:rPr>
          <w:rFonts w:ascii="Calibri" w:hAnsi="Calibri"/>
          <w:sz w:val="22"/>
          <w:szCs w:val="22"/>
        </w:rPr>
        <w:t>.</w:t>
      </w:r>
    </w:p>
    <w:p w:rsidR="00010528" w:rsidRDefault="00010528" w:rsidP="00D5257B">
      <w:pPr>
        <w:pStyle w:val="Seznam2"/>
        <w:ind w:left="0" w:firstLine="0"/>
        <w:jc w:val="both"/>
        <w:rPr>
          <w:rFonts w:ascii="Calibri" w:hAnsi="Calibri"/>
          <w:sz w:val="22"/>
          <w:szCs w:val="22"/>
        </w:rPr>
      </w:pPr>
    </w:p>
    <w:p w:rsidR="00010528" w:rsidRPr="00022EA7" w:rsidRDefault="00010528" w:rsidP="00D5257B">
      <w:pPr>
        <w:pStyle w:val="Seznam2"/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6.4.</w:t>
      </w:r>
    </w:p>
    <w:p w:rsidR="00014A03" w:rsidRPr="00022EA7" w:rsidRDefault="00014A03" w:rsidP="00D5257B">
      <w:pPr>
        <w:pStyle w:val="Seznam2"/>
        <w:ind w:left="0" w:firstLine="0"/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Cena za realizaci objednatelem požadovaných změn není zahrnuta v ceně díla dle odst.  6.2. tohoto článku. Pro výpočet ceny za vícepráce objednatelem písemně požadované bude vycházet z cen obvyklých</w:t>
      </w:r>
      <w:r w:rsidR="000E0780" w:rsidRPr="00022EA7">
        <w:rPr>
          <w:rFonts w:ascii="Calibri" w:hAnsi="Calibri"/>
          <w:sz w:val="22"/>
          <w:szCs w:val="22"/>
        </w:rPr>
        <w:t xml:space="preserve"> </w:t>
      </w:r>
      <w:r w:rsidR="000E0780" w:rsidRPr="00022EA7">
        <w:rPr>
          <w:rFonts w:asciiTheme="minorHAnsi" w:hAnsiTheme="minorHAnsi"/>
          <w:sz w:val="22"/>
          <w:szCs w:val="22"/>
        </w:rPr>
        <w:t>např. Ceník UNIKA, Honorářový řád</w:t>
      </w:r>
      <w:r w:rsidR="00022EA7" w:rsidRPr="00022EA7">
        <w:rPr>
          <w:rFonts w:asciiTheme="minorHAnsi" w:hAnsiTheme="minorHAnsi"/>
          <w:sz w:val="22"/>
          <w:szCs w:val="22"/>
        </w:rPr>
        <w:t>.</w:t>
      </w:r>
      <w:r w:rsidR="000E0780" w:rsidRPr="00022EA7">
        <w:rPr>
          <w:rFonts w:asciiTheme="minorHAnsi" w:hAnsiTheme="minorHAnsi"/>
          <w:sz w:val="22"/>
          <w:szCs w:val="22"/>
        </w:rPr>
        <w:t xml:space="preserve"> </w:t>
      </w:r>
      <w:r w:rsidRPr="00022EA7">
        <w:rPr>
          <w:rFonts w:ascii="Calibri" w:hAnsi="Calibri"/>
          <w:sz w:val="22"/>
          <w:szCs w:val="22"/>
        </w:rPr>
        <w:t xml:space="preserve">Nedojde-li k dohodě do 8 dnů má objednatel právo zadat provedení těchto změn třetí straně. </w:t>
      </w:r>
    </w:p>
    <w:p w:rsidR="00014A03" w:rsidRPr="00022EA7" w:rsidRDefault="00014A03" w:rsidP="00D5257B">
      <w:pPr>
        <w:pStyle w:val="Seznam"/>
        <w:ind w:left="0" w:firstLine="0"/>
        <w:jc w:val="both"/>
        <w:rPr>
          <w:rFonts w:ascii="Calibri" w:hAnsi="Calibri"/>
          <w:b/>
          <w:caps/>
          <w:sz w:val="22"/>
          <w:szCs w:val="22"/>
        </w:rPr>
      </w:pPr>
      <w:r w:rsidRPr="00022EA7">
        <w:rPr>
          <w:rFonts w:ascii="Calibri" w:hAnsi="Calibri"/>
          <w:b/>
          <w:sz w:val="22"/>
          <w:szCs w:val="22"/>
        </w:rPr>
        <w:lastRenderedPageBreak/>
        <w:t xml:space="preserve">VII. </w:t>
      </w:r>
      <w:r w:rsidRPr="00022EA7">
        <w:rPr>
          <w:rFonts w:ascii="Calibri" w:hAnsi="Calibri"/>
          <w:b/>
          <w:sz w:val="22"/>
          <w:szCs w:val="22"/>
        </w:rPr>
        <w:tab/>
      </w:r>
      <w:r w:rsidRPr="00022EA7">
        <w:rPr>
          <w:rFonts w:ascii="Calibri" w:hAnsi="Calibri"/>
          <w:b/>
          <w:caps/>
          <w:sz w:val="22"/>
          <w:szCs w:val="22"/>
        </w:rPr>
        <w:t>Způsob úhrady ceny a platební podmínky</w:t>
      </w:r>
      <w:r w:rsidR="00022EA7" w:rsidRPr="00022EA7">
        <w:rPr>
          <w:rFonts w:ascii="Calibri" w:hAnsi="Calibri"/>
          <w:b/>
          <w:caps/>
          <w:sz w:val="22"/>
          <w:szCs w:val="22"/>
        </w:rPr>
        <w:t xml:space="preserve">. </w:t>
      </w:r>
    </w:p>
    <w:p w:rsidR="00014A03" w:rsidRPr="00022EA7" w:rsidRDefault="00014A03" w:rsidP="00D5257B">
      <w:pPr>
        <w:pStyle w:val="Seznam2"/>
        <w:ind w:left="0" w:firstLine="0"/>
        <w:jc w:val="both"/>
        <w:rPr>
          <w:rFonts w:ascii="Calibri" w:hAnsi="Calibri"/>
          <w:sz w:val="22"/>
          <w:szCs w:val="22"/>
        </w:rPr>
      </w:pPr>
    </w:p>
    <w:p w:rsidR="00014A03" w:rsidRPr="00022EA7" w:rsidRDefault="00014A03" w:rsidP="00D5257B">
      <w:pPr>
        <w:pStyle w:val="Seznam2"/>
        <w:ind w:left="0" w:firstLine="0"/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7.1.</w:t>
      </w:r>
    </w:p>
    <w:p w:rsidR="00014A03" w:rsidRPr="00022EA7" w:rsidRDefault="00014A03" w:rsidP="00D5257B">
      <w:pPr>
        <w:pStyle w:val="Seznam2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 xml:space="preserve">Provedené práce na díle dle čl. IV, odst. 4.1.1. – </w:t>
      </w:r>
      <w:r w:rsidR="00D5257B">
        <w:rPr>
          <w:rFonts w:ascii="Calibri" w:hAnsi="Calibri"/>
          <w:sz w:val="22"/>
          <w:szCs w:val="22"/>
        </w:rPr>
        <w:t>4.2.</w:t>
      </w:r>
      <w:r w:rsidRPr="00022EA7">
        <w:rPr>
          <w:rFonts w:ascii="Calibri" w:hAnsi="Calibri"/>
          <w:sz w:val="22"/>
          <w:szCs w:val="22"/>
        </w:rPr>
        <w:t xml:space="preserve"> této smlouvy lze účtovat odděleně, po dokončení a převzetí předmětu díla na podkladě zhotovitelem vystavené faktury a jejím doručení do sídla objednatele, splatnost faktury činí 21 dní. Zhotovitele</w:t>
      </w:r>
      <w:r w:rsidRPr="00022EA7">
        <w:rPr>
          <w:rFonts w:ascii="Calibri" w:hAnsi="Calibri"/>
          <w:bCs/>
          <w:sz w:val="22"/>
          <w:szCs w:val="22"/>
        </w:rPr>
        <w:t>m</w:t>
      </w:r>
      <w:r w:rsidRPr="00022EA7">
        <w:rPr>
          <w:rFonts w:ascii="Calibri" w:hAnsi="Calibri"/>
          <w:sz w:val="22"/>
          <w:szCs w:val="22"/>
        </w:rPr>
        <w:t xml:space="preserve"> vystavená faktura bude mít náležitosti účetního a daňového dokladu dle příslušných právních předpisů. </w:t>
      </w:r>
      <w:r w:rsidRPr="00022EA7">
        <w:rPr>
          <w:rFonts w:ascii="Calibri" w:hAnsi="Calibri" w:cs="Arial"/>
          <w:sz w:val="22"/>
          <w:szCs w:val="22"/>
        </w:rPr>
        <w:t xml:space="preserve"> Nesprávně nebo neúplně vyplněnou fakturu je objednatel oprávněn vrátit zhotoviteli s vytknutím vady k opravě. Po obdržení bezchybné faktury počíná běžet nová lhůta splatnosti.</w:t>
      </w:r>
    </w:p>
    <w:p w:rsidR="00014A03" w:rsidRPr="00022EA7" w:rsidRDefault="00014A03" w:rsidP="00D5257B">
      <w:pPr>
        <w:pStyle w:val="Seznam2"/>
        <w:ind w:left="0" w:firstLine="0"/>
        <w:jc w:val="both"/>
        <w:rPr>
          <w:rFonts w:ascii="Calibri" w:hAnsi="Calibri"/>
          <w:sz w:val="22"/>
          <w:szCs w:val="22"/>
        </w:rPr>
      </w:pPr>
    </w:p>
    <w:p w:rsidR="00014A03" w:rsidRDefault="00014A03" w:rsidP="00D5257B">
      <w:pPr>
        <w:pStyle w:val="Seznam2"/>
        <w:ind w:left="0" w:firstLine="0"/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7.2.</w:t>
      </w:r>
    </w:p>
    <w:p w:rsidR="00CE1325" w:rsidRDefault="00CE1325" w:rsidP="00D5257B">
      <w:pPr>
        <w:pStyle w:val="Seznam2"/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 vystaví odděleně faktury na předmět plnění dle článku IV. této smlouvy na část mající charakter investičních, resp. neinvestičních prací.</w:t>
      </w:r>
    </w:p>
    <w:p w:rsidR="00CE1325" w:rsidRDefault="00CE1325" w:rsidP="00D5257B">
      <w:pPr>
        <w:pStyle w:val="Seznam2"/>
        <w:ind w:left="0" w:firstLine="0"/>
        <w:jc w:val="both"/>
        <w:rPr>
          <w:rFonts w:ascii="Calibri" w:hAnsi="Calibri"/>
          <w:sz w:val="22"/>
          <w:szCs w:val="22"/>
        </w:rPr>
      </w:pPr>
    </w:p>
    <w:p w:rsidR="00CE1325" w:rsidRDefault="00CE1325" w:rsidP="00D5257B">
      <w:pPr>
        <w:pStyle w:val="Seznam2"/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7.3.</w:t>
      </w:r>
    </w:p>
    <w:p w:rsidR="00014A03" w:rsidRPr="00022EA7" w:rsidRDefault="00014A03" w:rsidP="00D5257B">
      <w:pPr>
        <w:pStyle w:val="Seznam2"/>
        <w:ind w:left="0" w:firstLine="0"/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 xml:space="preserve">Způsob úhrady za objednatelem požadované změny díla bude prováděn zvláštními fakturami, které zhotovitel vystaví po řádném provedení a převzetí příslušné změny. </w:t>
      </w:r>
    </w:p>
    <w:p w:rsidR="00010528" w:rsidRDefault="00010528" w:rsidP="00D5257B">
      <w:pPr>
        <w:pStyle w:val="Seznam2"/>
        <w:ind w:left="0" w:firstLine="0"/>
        <w:jc w:val="both"/>
        <w:rPr>
          <w:rFonts w:ascii="Calibri" w:hAnsi="Calibri"/>
          <w:sz w:val="22"/>
          <w:szCs w:val="22"/>
        </w:rPr>
      </w:pPr>
    </w:p>
    <w:p w:rsidR="00D5257B" w:rsidRPr="00022EA7" w:rsidRDefault="00D5257B" w:rsidP="00D5257B">
      <w:pPr>
        <w:pStyle w:val="Seznam2"/>
        <w:ind w:left="0" w:firstLine="0"/>
        <w:jc w:val="both"/>
        <w:rPr>
          <w:rFonts w:ascii="Calibri" w:hAnsi="Calibri"/>
          <w:sz w:val="22"/>
          <w:szCs w:val="22"/>
        </w:rPr>
      </w:pPr>
    </w:p>
    <w:p w:rsidR="00014A03" w:rsidRPr="00022EA7" w:rsidRDefault="00014A03" w:rsidP="00D5257B">
      <w:pPr>
        <w:pStyle w:val="Nadpis1"/>
        <w:ind w:left="0"/>
        <w:rPr>
          <w:rFonts w:ascii="Calibri" w:hAnsi="Calibri"/>
          <w:caps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VIII.</w:t>
      </w:r>
      <w:r w:rsidRPr="00022EA7">
        <w:rPr>
          <w:rFonts w:ascii="Calibri" w:hAnsi="Calibri"/>
          <w:sz w:val="22"/>
          <w:szCs w:val="22"/>
        </w:rPr>
        <w:tab/>
      </w:r>
      <w:r w:rsidRPr="00022EA7">
        <w:rPr>
          <w:rFonts w:ascii="Calibri" w:hAnsi="Calibri"/>
          <w:caps/>
          <w:sz w:val="22"/>
          <w:szCs w:val="22"/>
        </w:rPr>
        <w:t>Odpovědnostní vztahy</w:t>
      </w:r>
    </w:p>
    <w:p w:rsidR="00014A03" w:rsidRPr="00022EA7" w:rsidRDefault="00014A03" w:rsidP="00D5257B">
      <w:pPr>
        <w:jc w:val="both"/>
        <w:rPr>
          <w:rFonts w:ascii="Calibri" w:hAnsi="Calibri"/>
          <w:b/>
          <w:caps/>
          <w:sz w:val="22"/>
          <w:szCs w:val="22"/>
        </w:rPr>
      </w:pPr>
    </w:p>
    <w:p w:rsidR="00014A03" w:rsidRPr="00022EA7" w:rsidRDefault="00014A03" w:rsidP="00D5257B">
      <w:pPr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8.1.</w:t>
      </w:r>
    </w:p>
    <w:p w:rsidR="00014A03" w:rsidRPr="00022EA7" w:rsidRDefault="00014A03" w:rsidP="00D5257B">
      <w:pPr>
        <w:pStyle w:val="Zkladntext2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 xml:space="preserve">Zhotovitel nese odpovědnost za správnost a přesnost zpracované projektové dokumentace. Za vady díla odpovídá v rozsahu dle § 2615-2619 zákona č.89/2012 Sb. Zhotovitel poskytuje záruku za jakost v délce </w:t>
      </w:r>
      <w:r w:rsidR="000E0780" w:rsidRPr="00022EA7">
        <w:rPr>
          <w:rFonts w:ascii="Calibri" w:hAnsi="Calibri"/>
          <w:sz w:val="22"/>
          <w:szCs w:val="22"/>
        </w:rPr>
        <w:t>36</w:t>
      </w:r>
      <w:r w:rsidRPr="00022EA7">
        <w:rPr>
          <w:rFonts w:ascii="Calibri" w:hAnsi="Calibri"/>
          <w:sz w:val="22"/>
          <w:szCs w:val="22"/>
        </w:rPr>
        <w:t xml:space="preserve"> měsíců.</w:t>
      </w:r>
    </w:p>
    <w:p w:rsidR="00014A03" w:rsidRPr="00022EA7" w:rsidRDefault="00014A03" w:rsidP="00D5257B">
      <w:pPr>
        <w:pStyle w:val="Zkladntext2"/>
        <w:rPr>
          <w:rFonts w:ascii="Calibri" w:hAnsi="Calibri"/>
          <w:sz w:val="22"/>
          <w:szCs w:val="22"/>
        </w:rPr>
      </w:pPr>
    </w:p>
    <w:p w:rsidR="00014A03" w:rsidRPr="00022EA7" w:rsidRDefault="00014A03" w:rsidP="00D5257B">
      <w:pPr>
        <w:pStyle w:val="Zkladntext2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 xml:space="preserve">8.2. </w:t>
      </w:r>
    </w:p>
    <w:p w:rsidR="00014A03" w:rsidRPr="00022EA7" w:rsidRDefault="00014A03" w:rsidP="00D5257B">
      <w:pPr>
        <w:pStyle w:val="Zkladntext2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Zhotovitel předloží nejpozději do 10-ti dnů po podpisu této smlouvy platnou pojistnou smlouvu.</w:t>
      </w:r>
    </w:p>
    <w:p w:rsidR="00014A03" w:rsidRDefault="00014A03" w:rsidP="00D5257B">
      <w:pPr>
        <w:jc w:val="both"/>
        <w:rPr>
          <w:rFonts w:ascii="Calibri" w:hAnsi="Calibri"/>
          <w:sz w:val="22"/>
          <w:szCs w:val="22"/>
        </w:rPr>
      </w:pPr>
    </w:p>
    <w:p w:rsidR="00D5257B" w:rsidRPr="00022EA7" w:rsidRDefault="00D5257B" w:rsidP="00D5257B">
      <w:pPr>
        <w:jc w:val="both"/>
        <w:rPr>
          <w:rFonts w:ascii="Calibri" w:hAnsi="Calibri"/>
          <w:sz w:val="22"/>
          <w:szCs w:val="22"/>
        </w:rPr>
      </w:pPr>
    </w:p>
    <w:p w:rsidR="00014A03" w:rsidRPr="00022EA7" w:rsidRDefault="00014A03" w:rsidP="00D5257B">
      <w:pPr>
        <w:pStyle w:val="Nadpis4"/>
        <w:rPr>
          <w:rFonts w:ascii="Calibri" w:hAnsi="Calibri"/>
          <w:caps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IX.</w:t>
      </w:r>
      <w:r w:rsidRPr="00022EA7">
        <w:rPr>
          <w:rFonts w:ascii="Calibri" w:hAnsi="Calibri"/>
          <w:sz w:val="22"/>
          <w:szCs w:val="22"/>
        </w:rPr>
        <w:tab/>
      </w:r>
      <w:r w:rsidRPr="00022EA7">
        <w:rPr>
          <w:rFonts w:ascii="Calibri" w:hAnsi="Calibri"/>
          <w:caps/>
          <w:sz w:val="22"/>
          <w:szCs w:val="22"/>
        </w:rPr>
        <w:t>Odstoupení od smlouvy</w:t>
      </w:r>
    </w:p>
    <w:p w:rsidR="00014A03" w:rsidRPr="00022EA7" w:rsidRDefault="00014A03" w:rsidP="00D5257B">
      <w:pPr>
        <w:pStyle w:val="Zhlav"/>
        <w:tabs>
          <w:tab w:val="clear" w:pos="4153"/>
          <w:tab w:val="clear" w:pos="8306"/>
        </w:tabs>
        <w:rPr>
          <w:rFonts w:ascii="Calibri" w:hAnsi="Calibri"/>
          <w:caps/>
          <w:sz w:val="22"/>
          <w:szCs w:val="22"/>
        </w:rPr>
      </w:pPr>
    </w:p>
    <w:p w:rsidR="00014A03" w:rsidRPr="00022EA7" w:rsidRDefault="00014A03" w:rsidP="00D5257B">
      <w:pPr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9.1.</w:t>
      </w:r>
    </w:p>
    <w:p w:rsidR="00014A03" w:rsidRPr="00022EA7" w:rsidRDefault="00014A03" w:rsidP="00D5257B">
      <w:pPr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Účastníci této smlouvy jsou</w:t>
      </w:r>
      <w:r w:rsidR="000E0780" w:rsidRPr="00022EA7">
        <w:rPr>
          <w:rFonts w:ascii="Calibri" w:hAnsi="Calibri"/>
          <w:sz w:val="22"/>
          <w:szCs w:val="22"/>
        </w:rPr>
        <w:t xml:space="preserve"> </w:t>
      </w:r>
      <w:r w:rsidRPr="00022EA7">
        <w:rPr>
          <w:rFonts w:ascii="Calibri" w:hAnsi="Calibri"/>
          <w:sz w:val="22"/>
          <w:szCs w:val="22"/>
        </w:rPr>
        <w:t>oprávněni od ní odstoupit písemným podáním doručeným druhé smluvní straně. Odstoupit od  smlouvy jednotlivými účastníky lze výhradně za následujících podmínek:</w:t>
      </w:r>
    </w:p>
    <w:p w:rsidR="00014A03" w:rsidRPr="00022EA7" w:rsidRDefault="00014A03" w:rsidP="00D5257B">
      <w:pPr>
        <w:jc w:val="both"/>
        <w:rPr>
          <w:rFonts w:ascii="Calibri" w:hAnsi="Calibri"/>
          <w:sz w:val="22"/>
          <w:szCs w:val="22"/>
        </w:rPr>
      </w:pPr>
    </w:p>
    <w:p w:rsidR="00014A03" w:rsidRPr="00022EA7" w:rsidRDefault="00014A03" w:rsidP="00154FEE">
      <w:pPr>
        <w:numPr>
          <w:ilvl w:val="0"/>
          <w:numId w:val="2"/>
        </w:numPr>
        <w:tabs>
          <w:tab w:val="clear" w:pos="360"/>
          <w:tab w:val="num" w:pos="142"/>
        </w:tabs>
        <w:ind w:left="0" w:hanging="142"/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Zhotovitel je oprávněn odstoupit od smlouvy, pokud je objednatel v prodlení s plněním svých finančních závazků vůči zhotoviteli po dobu delší než 30 dní.</w:t>
      </w:r>
    </w:p>
    <w:p w:rsidR="00014A03" w:rsidRPr="00022EA7" w:rsidRDefault="00014A03" w:rsidP="00154FEE">
      <w:pPr>
        <w:numPr>
          <w:ilvl w:val="0"/>
          <w:numId w:val="2"/>
        </w:numPr>
        <w:tabs>
          <w:tab w:val="clear" w:pos="360"/>
          <w:tab w:val="num" w:pos="142"/>
        </w:tabs>
        <w:ind w:left="0" w:hanging="142"/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 xml:space="preserve">Objednatel je oprávněn odstoupit od smlouvy, pokud je zhotovitel v prodlení s dohodnutým plněním delším jak 10 pracovních dní. </w:t>
      </w:r>
    </w:p>
    <w:p w:rsidR="00014A03" w:rsidRDefault="00014A03" w:rsidP="00154FEE">
      <w:pPr>
        <w:numPr>
          <w:ilvl w:val="0"/>
          <w:numId w:val="5"/>
        </w:numPr>
        <w:tabs>
          <w:tab w:val="clear" w:pos="360"/>
          <w:tab w:val="num" w:pos="142"/>
          <w:tab w:val="num" w:pos="218"/>
        </w:tabs>
        <w:ind w:left="0" w:hanging="142"/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 xml:space="preserve">  Kterýkoliv z  účastníků je oprávněn odstoupit od smlouvy také z důvodů uvedených v příslušných ustanoveních zákona 89/2012 Sb. </w:t>
      </w:r>
    </w:p>
    <w:p w:rsidR="00CD08EF" w:rsidRPr="00022EA7" w:rsidRDefault="00CD08EF" w:rsidP="00CD08EF">
      <w:pPr>
        <w:tabs>
          <w:tab w:val="num" w:pos="360"/>
        </w:tabs>
        <w:jc w:val="both"/>
        <w:rPr>
          <w:rFonts w:ascii="Calibri" w:hAnsi="Calibri"/>
          <w:sz w:val="22"/>
          <w:szCs w:val="22"/>
        </w:rPr>
      </w:pPr>
    </w:p>
    <w:p w:rsidR="00014A03" w:rsidRPr="00022EA7" w:rsidRDefault="00014A03" w:rsidP="00D5257B">
      <w:pPr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9.2.</w:t>
      </w:r>
    </w:p>
    <w:p w:rsidR="00014A03" w:rsidRDefault="00014A03" w:rsidP="00D5257B">
      <w:pPr>
        <w:pStyle w:val="Zhlav"/>
        <w:tabs>
          <w:tab w:val="clear" w:pos="4153"/>
          <w:tab w:val="clear" w:pos="8306"/>
        </w:tabs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 xml:space="preserve">Chce-li některá ze stran od této smlouvy odstoupit, je povinna svoje odstoupení písemně oznámit druhé straně s uvedením termínu, ke kterému od smlouvy odstupuje. V odstoupení musí být dále uveden důvod, pro který smluvní strana od smlouvy odstupuje. </w:t>
      </w:r>
    </w:p>
    <w:p w:rsidR="007F17E4" w:rsidRDefault="007F17E4" w:rsidP="00D5257B">
      <w:pPr>
        <w:pStyle w:val="Zhlav"/>
        <w:tabs>
          <w:tab w:val="clear" w:pos="4153"/>
          <w:tab w:val="clear" w:pos="8306"/>
        </w:tabs>
        <w:rPr>
          <w:rFonts w:ascii="Calibri" w:hAnsi="Calibri"/>
          <w:sz w:val="22"/>
          <w:szCs w:val="22"/>
        </w:rPr>
      </w:pPr>
    </w:p>
    <w:p w:rsidR="00CD08EF" w:rsidRPr="00022EA7" w:rsidRDefault="00CD08EF" w:rsidP="00D5257B">
      <w:pPr>
        <w:pStyle w:val="Zhlav"/>
        <w:tabs>
          <w:tab w:val="clear" w:pos="4153"/>
          <w:tab w:val="clear" w:pos="8306"/>
        </w:tabs>
        <w:rPr>
          <w:rFonts w:ascii="Calibri" w:hAnsi="Calibri"/>
          <w:sz w:val="22"/>
          <w:szCs w:val="22"/>
        </w:rPr>
      </w:pPr>
    </w:p>
    <w:p w:rsidR="00014A03" w:rsidRPr="00022EA7" w:rsidRDefault="00014A03" w:rsidP="00D5257B">
      <w:pPr>
        <w:pStyle w:val="Seznam3"/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022EA7">
        <w:rPr>
          <w:rFonts w:ascii="Calibri" w:hAnsi="Calibri"/>
          <w:b/>
          <w:sz w:val="22"/>
          <w:szCs w:val="22"/>
        </w:rPr>
        <w:t xml:space="preserve">X. </w:t>
      </w:r>
      <w:r w:rsidRPr="00022EA7">
        <w:rPr>
          <w:rFonts w:ascii="Calibri" w:hAnsi="Calibri"/>
          <w:b/>
          <w:sz w:val="22"/>
          <w:szCs w:val="22"/>
        </w:rPr>
        <w:tab/>
      </w:r>
      <w:r w:rsidRPr="00022EA7">
        <w:rPr>
          <w:rFonts w:ascii="Calibri" w:hAnsi="Calibri"/>
          <w:b/>
          <w:caps/>
          <w:sz w:val="22"/>
          <w:szCs w:val="22"/>
        </w:rPr>
        <w:t>Smluvní pokuty</w:t>
      </w:r>
    </w:p>
    <w:p w:rsidR="00014A03" w:rsidRPr="00022EA7" w:rsidRDefault="00014A03" w:rsidP="00D5257B">
      <w:pPr>
        <w:pStyle w:val="Seznam3"/>
        <w:ind w:left="0" w:firstLine="0"/>
        <w:jc w:val="both"/>
        <w:rPr>
          <w:rFonts w:ascii="Calibri" w:hAnsi="Calibri"/>
          <w:b/>
          <w:sz w:val="22"/>
          <w:szCs w:val="22"/>
        </w:rPr>
      </w:pPr>
    </w:p>
    <w:p w:rsidR="00014A03" w:rsidRPr="00022EA7" w:rsidRDefault="00014A03" w:rsidP="00D5257B">
      <w:pPr>
        <w:pStyle w:val="Seznam3"/>
        <w:ind w:left="0" w:firstLine="0"/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Smluvní strany se dohodly na následujících smluvních pokutách:</w:t>
      </w:r>
    </w:p>
    <w:p w:rsidR="00014A03" w:rsidRDefault="00014A03" w:rsidP="00D5257B">
      <w:pPr>
        <w:pStyle w:val="Seznam3"/>
        <w:ind w:left="0" w:firstLine="0"/>
        <w:jc w:val="both"/>
        <w:rPr>
          <w:rFonts w:ascii="Calibri" w:hAnsi="Calibri"/>
          <w:sz w:val="22"/>
          <w:szCs w:val="22"/>
        </w:rPr>
      </w:pPr>
    </w:p>
    <w:p w:rsidR="009E76CA" w:rsidRPr="00022EA7" w:rsidRDefault="009E76CA" w:rsidP="00D5257B">
      <w:pPr>
        <w:pStyle w:val="Seznam3"/>
        <w:ind w:left="0" w:firstLine="0"/>
        <w:jc w:val="both"/>
        <w:rPr>
          <w:rFonts w:ascii="Calibri" w:hAnsi="Calibri"/>
          <w:sz w:val="22"/>
          <w:szCs w:val="22"/>
        </w:rPr>
      </w:pPr>
    </w:p>
    <w:p w:rsidR="00014A03" w:rsidRPr="00022EA7" w:rsidRDefault="00014A03" w:rsidP="00D5257B">
      <w:pPr>
        <w:pStyle w:val="Seznam3"/>
        <w:ind w:left="0" w:firstLine="0"/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lastRenderedPageBreak/>
        <w:t>10.1.</w:t>
      </w:r>
      <w:r w:rsidRPr="00022EA7">
        <w:rPr>
          <w:rFonts w:ascii="Calibri" w:hAnsi="Calibri"/>
          <w:sz w:val="22"/>
          <w:szCs w:val="22"/>
        </w:rPr>
        <w:tab/>
      </w:r>
    </w:p>
    <w:p w:rsidR="00014A03" w:rsidRPr="00022EA7" w:rsidRDefault="00014A03" w:rsidP="00D5257B">
      <w:pPr>
        <w:pStyle w:val="Seznam3"/>
        <w:ind w:left="0" w:firstLine="0"/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Smluvní pokuty pro případ porušení smlouvy zhotovitelem:</w:t>
      </w:r>
    </w:p>
    <w:p w:rsidR="00014A03" w:rsidRPr="00022EA7" w:rsidRDefault="00014A03" w:rsidP="00D5257B">
      <w:pPr>
        <w:pStyle w:val="Seznam3"/>
        <w:ind w:left="0" w:firstLine="0"/>
        <w:jc w:val="both"/>
        <w:rPr>
          <w:rFonts w:ascii="Calibri" w:hAnsi="Calibri"/>
          <w:sz w:val="22"/>
          <w:szCs w:val="22"/>
        </w:rPr>
      </w:pPr>
    </w:p>
    <w:p w:rsidR="00014A03" w:rsidRPr="00022EA7" w:rsidRDefault="00014A03" w:rsidP="00D5257B">
      <w:pPr>
        <w:pStyle w:val="Seznam3"/>
        <w:ind w:left="0" w:firstLine="0"/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10.1.1.</w:t>
      </w:r>
    </w:p>
    <w:p w:rsidR="007F17E4" w:rsidRDefault="00014A03" w:rsidP="007F17E4">
      <w:pPr>
        <w:pStyle w:val="Zhlav"/>
        <w:tabs>
          <w:tab w:val="clear" w:pos="4153"/>
          <w:tab w:val="clear" w:pos="8306"/>
        </w:tabs>
        <w:spacing w:before="120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Za prodlení s termínem předání díla dle čl. IV, odst. 4.1.1</w:t>
      </w:r>
      <w:r w:rsidR="00063833">
        <w:rPr>
          <w:rFonts w:ascii="Calibri" w:hAnsi="Calibri"/>
          <w:sz w:val="22"/>
          <w:szCs w:val="22"/>
        </w:rPr>
        <w:t>. a</w:t>
      </w:r>
      <w:r w:rsidRPr="00022EA7">
        <w:rPr>
          <w:rFonts w:ascii="Calibri" w:hAnsi="Calibri"/>
          <w:sz w:val="22"/>
          <w:szCs w:val="22"/>
        </w:rPr>
        <w:t xml:space="preserve"> 4.</w:t>
      </w:r>
      <w:r w:rsidR="007F17E4">
        <w:rPr>
          <w:rFonts w:ascii="Calibri" w:hAnsi="Calibri"/>
          <w:sz w:val="22"/>
          <w:szCs w:val="22"/>
        </w:rPr>
        <w:t>1.</w:t>
      </w:r>
      <w:r w:rsidR="00CD08EF">
        <w:rPr>
          <w:rFonts w:ascii="Calibri" w:hAnsi="Calibri"/>
          <w:sz w:val="22"/>
          <w:szCs w:val="22"/>
        </w:rPr>
        <w:t>2</w:t>
      </w:r>
      <w:r w:rsidR="007F17E4">
        <w:rPr>
          <w:rFonts w:ascii="Calibri" w:hAnsi="Calibri"/>
          <w:sz w:val="22"/>
          <w:szCs w:val="22"/>
        </w:rPr>
        <w:t>.</w:t>
      </w:r>
      <w:r w:rsidRPr="00022EA7">
        <w:rPr>
          <w:rFonts w:ascii="Calibri" w:hAnsi="Calibri"/>
          <w:sz w:val="22"/>
          <w:szCs w:val="22"/>
        </w:rPr>
        <w:t xml:space="preserve"> </w:t>
      </w:r>
      <w:r w:rsidR="007F17E4">
        <w:rPr>
          <w:rFonts w:ascii="Calibri" w:hAnsi="Calibri"/>
          <w:sz w:val="22"/>
          <w:szCs w:val="22"/>
        </w:rPr>
        <w:t xml:space="preserve">  </w:t>
      </w:r>
      <w:r w:rsidRPr="00022EA7">
        <w:rPr>
          <w:rFonts w:ascii="Calibri" w:hAnsi="Calibri"/>
          <w:sz w:val="22"/>
          <w:szCs w:val="22"/>
        </w:rPr>
        <w:t>v termínech dle čl. V této smlouvy 2.000.- Kč za každý den prodlení.</w:t>
      </w:r>
    </w:p>
    <w:p w:rsidR="007F17E4" w:rsidRDefault="007F17E4" w:rsidP="007F17E4">
      <w:pPr>
        <w:pStyle w:val="Zhlav"/>
        <w:tabs>
          <w:tab w:val="clear" w:pos="4153"/>
          <w:tab w:val="clear" w:pos="8306"/>
        </w:tabs>
        <w:spacing w:before="120"/>
        <w:rPr>
          <w:rFonts w:ascii="Calibri" w:hAnsi="Calibri"/>
          <w:sz w:val="22"/>
          <w:szCs w:val="22"/>
        </w:rPr>
      </w:pPr>
    </w:p>
    <w:p w:rsidR="00014A03" w:rsidRPr="00022EA7" w:rsidRDefault="00014A03" w:rsidP="00D5257B">
      <w:pPr>
        <w:pStyle w:val="Seznam3"/>
        <w:ind w:left="0" w:firstLine="0"/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10.1.2.</w:t>
      </w:r>
    </w:p>
    <w:p w:rsidR="00014A03" w:rsidRPr="00022EA7" w:rsidRDefault="00014A03" w:rsidP="00D5257B">
      <w:pPr>
        <w:pStyle w:val="Seznam3"/>
        <w:ind w:left="0" w:firstLine="0"/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Pro případ prodlení zhotovitele s předložením účinné pojistné smlouvy objednateli (čl. VIII,  odst. 8.2.) ve výši 5 000,- Kč za každý den prodlení.</w:t>
      </w:r>
    </w:p>
    <w:p w:rsidR="00014A03" w:rsidRPr="00022EA7" w:rsidRDefault="00014A03" w:rsidP="00D5257B">
      <w:pPr>
        <w:pStyle w:val="Seznam3"/>
        <w:ind w:left="0" w:firstLine="0"/>
        <w:jc w:val="both"/>
        <w:rPr>
          <w:rFonts w:ascii="Calibri" w:hAnsi="Calibri"/>
          <w:sz w:val="22"/>
          <w:szCs w:val="22"/>
        </w:rPr>
      </w:pPr>
    </w:p>
    <w:p w:rsidR="00014A03" w:rsidRPr="00022EA7" w:rsidRDefault="00014A03" w:rsidP="00D5257B">
      <w:pPr>
        <w:pStyle w:val="Seznam3"/>
        <w:ind w:left="0" w:firstLine="0"/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10.2.</w:t>
      </w:r>
    </w:p>
    <w:p w:rsidR="00014A03" w:rsidRPr="00022EA7" w:rsidRDefault="00014A03" w:rsidP="00D5257B">
      <w:pPr>
        <w:pStyle w:val="Seznam3"/>
        <w:ind w:left="0" w:firstLine="0"/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Smluvní pokuty pro případ prodlení objednatele:</w:t>
      </w:r>
    </w:p>
    <w:p w:rsidR="00014A03" w:rsidRPr="00022EA7" w:rsidRDefault="00014A03" w:rsidP="00D5257B">
      <w:pPr>
        <w:pStyle w:val="Seznam3"/>
        <w:ind w:left="0" w:firstLine="0"/>
        <w:jc w:val="both"/>
        <w:rPr>
          <w:rFonts w:ascii="Calibri" w:hAnsi="Calibri"/>
          <w:sz w:val="22"/>
          <w:szCs w:val="22"/>
        </w:rPr>
      </w:pPr>
    </w:p>
    <w:p w:rsidR="00014A03" w:rsidRPr="00022EA7" w:rsidRDefault="00014A03" w:rsidP="00D5257B">
      <w:pPr>
        <w:pStyle w:val="Seznam3"/>
        <w:ind w:left="0" w:firstLine="0"/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10.2.1.</w:t>
      </w:r>
    </w:p>
    <w:p w:rsidR="00014A03" w:rsidRPr="00022EA7" w:rsidRDefault="00014A03" w:rsidP="00D5257B">
      <w:pPr>
        <w:pStyle w:val="Seznam3"/>
        <w:ind w:left="0" w:firstLine="0"/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Smluvní pokuta pro případ prodlení objednatele s úhradou oprávněných faktur se sjednává ve výši zákonného úroku z </w:t>
      </w:r>
      <w:r w:rsidRPr="00010528">
        <w:rPr>
          <w:rFonts w:ascii="Calibri" w:hAnsi="Calibri"/>
          <w:sz w:val="22"/>
          <w:szCs w:val="22"/>
        </w:rPr>
        <w:t>prodlení dle nařízení vlády č.351/2013 Sb.</w:t>
      </w:r>
      <w:r w:rsidRPr="00022EA7">
        <w:rPr>
          <w:rFonts w:ascii="Calibri" w:hAnsi="Calibri"/>
          <w:sz w:val="22"/>
          <w:szCs w:val="22"/>
        </w:rPr>
        <w:t xml:space="preserve"> </w:t>
      </w:r>
    </w:p>
    <w:p w:rsidR="00014A03" w:rsidRPr="00022EA7" w:rsidRDefault="00014A03" w:rsidP="00D5257B">
      <w:pPr>
        <w:pStyle w:val="Seznam3"/>
        <w:ind w:left="0" w:firstLine="0"/>
        <w:jc w:val="both"/>
        <w:rPr>
          <w:rFonts w:ascii="Calibri" w:hAnsi="Calibri"/>
          <w:sz w:val="22"/>
          <w:szCs w:val="22"/>
        </w:rPr>
      </w:pPr>
    </w:p>
    <w:p w:rsidR="00014A03" w:rsidRPr="00022EA7" w:rsidRDefault="00014A03" w:rsidP="00D5257B">
      <w:pPr>
        <w:pStyle w:val="Seznam3"/>
        <w:ind w:left="0" w:firstLine="0"/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10.3.</w:t>
      </w:r>
    </w:p>
    <w:p w:rsidR="00014A03" w:rsidRPr="00022EA7" w:rsidRDefault="00014A03" w:rsidP="00D5257B">
      <w:pPr>
        <w:pStyle w:val="Seznam3"/>
        <w:ind w:left="0" w:firstLine="0"/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Vznikem povinnosti hradit smluvní pokutu nebo jejím zaplacením není dotčen nárok oprávněné strany na náhradu škody a náhrada škody není výší smluvní pokuty omezena a smluvní pokuta se na náhradu škody nezapočítává.</w:t>
      </w:r>
    </w:p>
    <w:p w:rsidR="00014A03" w:rsidRPr="00022EA7" w:rsidRDefault="00014A03" w:rsidP="00D5257B">
      <w:pPr>
        <w:pStyle w:val="Seznam3"/>
        <w:ind w:left="0" w:firstLine="0"/>
        <w:jc w:val="both"/>
        <w:rPr>
          <w:rFonts w:ascii="Calibri" w:hAnsi="Calibri"/>
          <w:sz w:val="22"/>
          <w:szCs w:val="22"/>
        </w:rPr>
      </w:pPr>
    </w:p>
    <w:p w:rsidR="00014A03" w:rsidRPr="00022EA7" w:rsidRDefault="00014A03" w:rsidP="00D5257B">
      <w:pPr>
        <w:pStyle w:val="Seznam3"/>
        <w:ind w:left="0" w:firstLine="0"/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10.4.</w:t>
      </w:r>
    </w:p>
    <w:p w:rsidR="00014A03" w:rsidRPr="00022EA7" w:rsidRDefault="00014A03" w:rsidP="00D5257B">
      <w:pPr>
        <w:pStyle w:val="Seznam3"/>
        <w:ind w:left="0" w:firstLine="0"/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 xml:space="preserve">Splatnost smluvních pokut je 14 dnů, a to na základě faktury vystavené oprávněnou smluvní stranou smluvní straně povinné. </w:t>
      </w:r>
    </w:p>
    <w:p w:rsidR="00014A03" w:rsidRPr="00022EA7" w:rsidRDefault="00014A03" w:rsidP="00D5257B">
      <w:pPr>
        <w:pStyle w:val="Seznam3"/>
        <w:ind w:left="0" w:firstLine="0"/>
        <w:jc w:val="both"/>
        <w:rPr>
          <w:rFonts w:ascii="Calibri" w:hAnsi="Calibri"/>
          <w:sz w:val="22"/>
          <w:szCs w:val="22"/>
        </w:rPr>
      </w:pPr>
    </w:p>
    <w:p w:rsidR="00014A03" w:rsidRPr="00022EA7" w:rsidRDefault="00014A03" w:rsidP="00D5257B">
      <w:pPr>
        <w:pStyle w:val="Seznam3"/>
        <w:ind w:left="0" w:firstLine="0"/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10.5.</w:t>
      </w:r>
    </w:p>
    <w:p w:rsidR="00014A03" w:rsidRPr="00022EA7" w:rsidRDefault="00014A03" w:rsidP="00D5257B">
      <w:pPr>
        <w:pStyle w:val="Seznam3"/>
        <w:ind w:left="0" w:firstLine="0"/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Smluvní strany prohlašují, že s ohledem na předmět této smlouvy a ve vazbě na podnikatelský záměr objednatele s výší smluvních pokut souhlasí a považují je za přiměřené.</w:t>
      </w:r>
    </w:p>
    <w:p w:rsidR="00014A03" w:rsidRDefault="00014A03" w:rsidP="00D5257B">
      <w:pPr>
        <w:rPr>
          <w:rFonts w:ascii="Calibri" w:hAnsi="Calibri"/>
          <w:sz w:val="22"/>
          <w:szCs w:val="22"/>
        </w:rPr>
      </w:pPr>
    </w:p>
    <w:p w:rsidR="00C53F89" w:rsidRPr="00022EA7" w:rsidRDefault="00C53F89" w:rsidP="00D5257B">
      <w:pPr>
        <w:rPr>
          <w:rFonts w:ascii="Calibri" w:hAnsi="Calibri"/>
          <w:sz w:val="22"/>
          <w:szCs w:val="22"/>
        </w:rPr>
      </w:pPr>
    </w:p>
    <w:p w:rsidR="00014A03" w:rsidRPr="00022EA7" w:rsidRDefault="00014A03" w:rsidP="00D5257B">
      <w:pPr>
        <w:pStyle w:val="Nadpis4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XI.</w:t>
      </w:r>
      <w:r w:rsidRPr="00022EA7">
        <w:rPr>
          <w:rFonts w:ascii="Calibri" w:hAnsi="Calibri"/>
          <w:sz w:val="22"/>
          <w:szCs w:val="22"/>
        </w:rPr>
        <w:tab/>
      </w:r>
      <w:r w:rsidRPr="00022EA7">
        <w:rPr>
          <w:rFonts w:ascii="Calibri" w:hAnsi="Calibri"/>
          <w:caps/>
          <w:sz w:val="22"/>
          <w:szCs w:val="22"/>
        </w:rPr>
        <w:t>Závěrečná a přechodná ustanovení</w:t>
      </w:r>
    </w:p>
    <w:p w:rsidR="00014A03" w:rsidRPr="00022EA7" w:rsidRDefault="00014A03" w:rsidP="00D5257B">
      <w:pPr>
        <w:jc w:val="both"/>
        <w:rPr>
          <w:rFonts w:ascii="Calibri" w:hAnsi="Calibri"/>
          <w:sz w:val="22"/>
          <w:szCs w:val="22"/>
        </w:rPr>
      </w:pPr>
    </w:p>
    <w:p w:rsidR="00014A03" w:rsidRPr="00022EA7" w:rsidRDefault="00014A03" w:rsidP="00D5257B">
      <w:pPr>
        <w:pStyle w:val="Zkladntext2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11.1.</w:t>
      </w:r>
    </w:p>
    <w:p w:rsidR="00014A03" w:rsidRPr="00022EA7" w:rsidRDefault="00014A03" w:rsidP="00D5257B">
      <w:pPr>
        <w:pStyle w:val="Seznam3"/>
        <w:ind w:left="0" w:firstLine="0"/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 xml:space="preserve">Zhotovitel je oprávněn zadat provedení díla třetím osobám. Zhotovitel je povinen předložit objednateli před zadáním části díla k odsouhlasení jednotlivé subdodavatele. Zhotovitel odpovídá objednateli, jako by tuto část díla prováděl sám. </w:t>
      </w:r>
    </w:p>
    <w:p w:rsidR="00014A03" w:rsidRPr="00022EA7" w:rsidRDefault="00014A03" w:rsidP="00D5257B">
      <w:pPr>
        <w:jc w:val="both"/>
        <w:rPr>
          <w:rFonts w:ascii="Calibri" w:hAnsi="Calibri"/>
          <w:sz w:val="22"/>
          <w:szCs w:val="22"/>
        </w:rPr>
      </w:pPr>
    </w:p>
    <w:p w:rsidR="00014A03" w:rsidRPr="00022EA7" w:rsidRDefault="00014A03" w:rsidP="00D5257B">
      <w:pPr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11.2.</w:t>
      </w:r>
    </w:p>
    <w:p w:rsidR="00014A03" w:rsidRPr="00022EA7" w:rsidRDefault="00014A03" w:rsidP="00D5257B">
      <w:pPr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Jakýkoliv styk mezi stranami, který bude smluvní strany zavazovat, bude zásadně písemný a veškerá sdělení budou buď osobně doručena</w:t>
      </w:r>
      <w:r w:rsidR="000E0780" w:rsidRPr="00022EA7">
        <w:rPr>
          <w:rFonts w:ascii="Calibri" w:hAnsi="Calibri"/>
          <w:sz w:val="22"/>
          <w:szCs w:val="22"/>
        </w:rPr>
        <w:t>,</w:t>
      </w:r>
      <w:r w:rsidRPr="00022EA7">
        <w:rPr>
          <w:rFonts w:ascii="Calibri" w:hAnsi="Calibri"/>
          <w:sz w:val="22"/>
          <w:szCs w:val="22"/>
        </w:rPr>
        <w:t xml:space="preserve"> nebo zaslána doporučeným dopisem. Za doklad o doručení bude považován podpis na kopii průvodního dopisu při osobním doručení, nebo potvrzení o předání k poštovní přepravě. Korespondence obstarávaná faxem</w:t>
      </w:r>
      <w:r w:rsidR="007F17E4">
        <w:rPr>
          <w:rFonts w:ascii="Calibri" w:hAnsi="Calibri"/>
          <w:sz w:val="22"/>
          <w:szCs w:val="22"/>
        </w:rPr>
        <w:t>, resp. e-mailem</w:t>
      </w:r>
      <w:r w:rsidRPr="00022EA7">
        <w:rPr>
          <w:rFonts w:ascii="Calibri" w:hAnsi="Calibri"/>
          <w:sz w:val="22"/>
          <w:szCs w:val="22"/>
        </w:rPr>
        <w:t xml:space="preserve"> bude dodatečně potvrzena a nahrazena jinak prokazatelně doručeným dopisem.</w:t>
      </w:r>
    </w:p>
    <w:p w:rsidR="00014A03" w:rsidRPr="00022EA7" w:rsidRDefault="00014A03" w:rsidP="00D5257B">
      <w:pPr>
        <w:jc w:val="both"/>
        <w:rPr>
          <w:rFonts w:ascii="Calibri" w:hAnsi="Calibri"/>
          <w:sz w:val="22"/>
          <w:szCs w:val="22"/>
        </w:rPr>
      </w:pPr>
    </w:p>
    <w:p w:rsidR="00014A03" w:rsidRPr="00022EA7" w:rsidRDefault="00014A03" w:rsidP="00D5257B">
      <w:pPr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11.3.</w:t>
      </w:r>
    </w:p>
    <w:p w:rsidR="00014A03" w:rsidRDefault="00014A03" w:rsidP="00D5257B">
      <w:pPr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Tuto smlouvu lze měnit, případně zrušit pouze písemnými, průběžně číslovanými dodatky, jež musí být jako takové označeny a právoplatně potvrzeny oběma účastníky smlouvy.</w:t>
      </w:r>
    </w:p>
    <w:p w:rsidR="007A55CB" w:rsidRDefault="007A55CB" w:rsidP="00D5257B">
      <w:pPr>
        <w:jc w:val="both"/>
        <w:rPr>
          <w:rFonts w:ascii="Calibri" w:hAnsi="Calibri"/>
          <w:sz w:val="22"/>
          <w:szCs w:val="22"/>
        </w:rPr>
      </w:pPr>
    </w:p>
    <w:p w:rsidR="007F17E4" w:rsidRDefault="007F17E4" w:rsidP="00D5257B">
      <w:pPr>
        <w:jc w:val="both"/>
        <w:rPr>
          <w:rFonts w:ascii="Calibri" w:hAnsi="Calibri"/>
          <w:sz w:val="22"/>
          <w:szCs w:val="22"/>
        </w:rPr>
      </w:pPr>
    </w:p>
    <w:p w:rsidR="00014A03" w:rsidRPr="00022EA7" w:rsidRDefault="00014A03" w:rsidP="00D5257B">
      <w:pPr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11.4.</w:t>
      </w:r>
    </w:p>
    <w:p w:rsidR="00014A03" w:rsidRPr="00022EA7" w:rsidRDefault="00014A03" w:rsidP="00D5257B">
      <w:pPr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Právní vztahy výslovně neupravené touto smlouvou se řídí § 2586-2634 zákona č.89/2012 Sb., občanský zákoník.</w:t>
      </w:r>
    </w:p>
    <w:p w:rsidR="00014A03" w:rsidRPr="00022EA7" w:rsidRDefault="00014A03" w:rsidP="00D5257B">
      <w:pPr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lastRenderedPageBreak/>
        <w:t>1</w:t>
      </w:r>
      <w:r w:rsidR="009E76CA">
        <w:rPr>
          <w:rFonts w:ascii="Calibri" w:hAnsi="Calibri"/>
          <w:sz w:val="22"/>
          <w:szCs w:val="22"/>
        </w:rPr>
        <w:t>1.5</w:t>
      </w:r>
      <w:r w:rsidRPr="00022EA7">
        <w:rPr>
          <w:rFonts w:ascii="Calibri" w:hAnsi="Calibri"/>
          <w:sz w:val="22"/>
          <w:szCs w:val="22"/>
        </w:rPr>
        <w:t>.</w:t>
      </w:r>
    </w:p>
    <w:p w:rsidR="00014A03" w:rsidRPr="00022EA7" w:rsidRDefault="00014A03" w:rsidP="00D5257B">
      <w:pPr>
        <w:jc w:val="both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Tato smlouva je sepsána ve dvou vyhotoveních v českém jazyce, z nichž každé ze smluvních stran přísluší jedno vyhotovení.</w:t>
      </w:r>
    </w:p>
    <w:p w:rsidR="00014A03" w:rsidRPr="00022EA7" w:rsidRDefault="00014A03" w:rsidP="00D5257B">
      <w:pPr>
        <w:pStyle w:val="Zkladntext"/>
        <w:rPr>
          <w:rFonts w:ascii="Calibri" w:hAnsi="Calibri"/>
          <w:sz w:val="22"/>
          <w:szCs w:val="22"/>
        </w:rPr>
      </w:pPr>
    </w:p>
    <w:p w:rsidR="00014A03" w:rsidRPr="00022EA7" w:rsidRDefault="00014A03" w:rsidP="00D5257B">
      <w:pPr>
        <w:pStyle w:val="Zkladntext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1</w:t>
      </w:r>
      <w:r w:rsidR="009E76CA">
        <w:rPr>
          <w:rFonts w:ascii="Calibri" w:hAnsi="Calibri"/>
          <w:sz w:val="22"/>
          <w:szCs w:val="22"/>
        </w:rPr>
        <w:t>1.6</w:t>
      </w:r>
      <w:r w:rsidRPr="00022EA7">
        <w:rPr>
          <w:rFonts w:ascii="Calibri" w:hAnsi="Calibri"/>
          <w:sz w:val="22"/>
          <w:szCs w:val="22"/>
        </w:rPr>
        <w:t>.</w:t>
      </w:r>
    </w:p>
    <w:p w:rsidR="00014A03" w:rsidRPr="00022EA7" w:rsidRDefault="00014A03" w:rsidP="00D5257B">
      <w:pPr>
        <w:pStyle w:val="Zkladntext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>Účastníci této smlouvy po jejím přečtení prohlašují, že se seznámili s jejím obsahem, a na důkaz souhlasu s ním a svobodné vůle připojují předepsaným způsobem podpisy svých statutárních zástupců.</w:t>
      </w:r>
    </w:p>
    <w:p w:rsidR="00014A03" w:rsidRPr="00022EA7" w:rsidRDefault="00014A03" w:rsidP="00D5257B">
      <w:pPr>
        <w:pStyle w:val="Zkladntext2"/>
        <w:rPr>
          <w:rFonts w:ascii="Calibri" w:hAnsi="Calibri"/>
          <w:sz w:val="22"/>
          <w:szCs w:val="22"/>
        </w:rPr>
      </w:pPr>
      <w:r w:rsidRPr="00022EA7">
        <w:rPr>
          <w:rFonts w:ascii="Calibri" w:hAnsi="Calibri"/>
          <w:sz w:val="22"/>
          <w:szCs w:val="22"/>
        </w:rPr>
        <w:t xml:space="preserve">         </w:t>
      </w:r>
      <w:r w:rsidRPr="00022EA7">
        <w:rPr>
          <w:rFonts w:ascii="Calibri" w:hAnsi="Calibri"/>
          <w:sz w:val="22"/>
          <w:szCs w:val="22"/>
        </w:rPr>
        <w:tab/>
      </w:r>
    </w:p>
    <w:p w:rsidR="00014A03" w:rsidRPr="00ED7574" w:rsidRDefault="00014A03" w:rsidP="00D5257B">
      <w:pPr>
        <w:pStyle w:val="Zkladntext2"/>
        <w:rPr>
          <w:rFonts w:asciiTheme="minorHAnsi" w:hAnsiTheme="minorHAnsi"/>
          <w:sz w:val="22"/>
          <w:szCs w:val="22"/>
        </w:rPr>
      </w:pPr>
    </w:p>
    <w:p w:rsidR="00022EA7" w:rsidRPr="00ED7574" w:rsidRDefault="00022EA7" w:rsidP="00D5257B">
      <w:pPr>
        <w:pStyle w:val="Zkladntext2"/>
        <w:rPr>
          <w:rFonts w:asciiTheme="minorHAnsi" w:hAnsiTheme="minorHAnsi"/>
          <w:sz w:val="22"/>
          <w:szCs w:val="22"/>
        </w:rPr>
      </w:pPr>
    </w:p>
    <w:p w:rsidR="00022EA7" w:rsidRPr="00ED7574" w:rsidRDefault="00022EA7" w:rsidP="00D5257B">
      <w:pPr>
        <w:pStyle w:val="Zkladntext2"/>
        <w:rPr>
          <w:rFonts w:asciiTheme="minorHAnsi" w:hAnsiTheme="minorHAnsi"/>
          <w:sz w:val="22"/>
          <w:szCs w:val="22"/>
        </w:rPr>
      </w:pPr>
    </w:p>
    <w:p w:rsidR="00014A03" w:rsidRDefault="00014A03" w:rsidP="00D5257B">
      <w:pPr>
        <w:pStyle w:val="Zkladntext2"/>
        <w:rPr>
          <w:rFonts w:asciiTheme="minorHAnsi" w:hAnsiTheme="minorHAnsi"/>
          <w:sz w:val="22"/>
          <w:szCs w:val="22"/>
        </w:rPr>
      </w:pPr>
      <w:r w:rsidRPr="00ED7574">
        <w:rPr>
          <w:rFonts w:asciiTheme="minorHAnsi" w:hAnsiTheme="minorHAnsi"/>
          <w:sz w:val="22"/>
          <w:szCs w:val="22"/>
        </w:rPr>
        <w:t xml:space="preserve">                      datum podpisu :  </w:t>
      </w:r>
      <w:r w:rsidRPr="00ED7574">
        <w:rPr>
          <w:rFonts w:asciiTheme="minorHAnsi" w:hAnsiTheme="minorHAnsi"/>
          <w:sz w:val="22"/>
          <w:szCs w:val="22"/>
        </w:rPr>
        <w:tab/>
      </w:r>
      <w:r w:rsidRPr="00ED7574">
        <w:rPr>
          <w:rFonts w:asciiTheme="minorHAnsi" w:hAnsiTheme="minorHAnsi"/>
          <w:sz w:val="22"/>
          <w:szCs w:val="22"/>
        </w:rPr>
        <w:tab/>
      </w:r>
      <w:r w:rsidRPr="00ED7574">
        <w:rPr>
          <w:rFonts w:asciiTheme="minorHAnsi" w:hAnsiTheme="minorHAnsi"/>
          <w:sz w:val="22"/>
          <w:szCs w:val="22"/>
        </w:rPr>
        <w:tab/>
      </w:r>
      <w:r w:rsidRPr="00ED7574">
        <w:rPr>
          <w:rFonts w:asciiTheme="minorHAnsi" w:hAnsiTheme="minorHAnsi"/>
          <w:sz w:val="22"/>
          <w:szCs w:val="22"/>
        </w:rPr>
        <w:tab/>
        <w:t xml:space="preserve">                     datum podpisu : </w:t>
      </w:r>
    </w:p>
    <w:p w:rsidR="00ED7574" w:rsidRDefault="00ED7574" w:rsidP="00D5257B">
      <w:pPr>
        <w:pStyle w:val="Zkladntext2"/>
        <w:rPr>
          <w:rFonts w:asciiTheme="minorHAnsi" w:hAnsiTheme="minorHAnsi"/>
          <w:sz w:val="22"/>
          <w:szCs w:val="22"/>
        </w:rPr>
      </w:pPr>
    </w:p>
    <w:p w:rsidR="00ED7574" w:rsidRPr="00ED7574" w:rsidRDefault="00ED7574" w:rsidP="00D5257B">
      <w:pPr>
        <w:pStyle w:val="Zkladntext2"/>
        <w:rPr>
          <w:rFonts w:asciiTheme="minorHAnsi" w:hAnsiTheme="minorHAnsi"/>
          <w:sz w:val="22"/>
          <w:szCs w:val="22"/>
        </w:rPr>
      </w:pPr>
    </w:p>
    <w:p w:rsidR="00014A03" w:rsidRDefault="00014A03" w:rsidP="00D5257B">
      <w:pPr>
        <w:jc w:val="both"/>
        <w:rPr>
          <w:rFonts w:asciiTheme="minorHAnsi" w:hAnsiTheme="minorHAnsi"/>
          <w:sz w:val="22"/>
          <w:szCs w:val="22"/>
        </w:rPr>
      </w:pPr>
    </w:p>
    <w:p w:rsidR="00010528" w:rsidRDefault="00010528" w:rsidP="00D5257B">
      <w:pPr>
        <w:jc w:val="both"/>
        <w:rPr>
          <w:rFonts w:asciiTheme="minorHAnsi" w:hAnsiTheme="minorHAnsi"/>
          <w:sz w:val="22"/>
          <w:szCs w:val="22"/>
        </w:rPr>
      </w:pPr>
    </w:p>
    <w:p w:rsidR="00010528" w:rsidRDefault="00010528" w:rsidP="00D5257B">
      <w:pPr>
        <w:jc w:val="both"/>
        <w:rPr>
          <w:rFonts w:asciiTheme="minorHAnsi" w:hAnsiTheme="minorHAnsi"/>
          <w:sz w:val="22"/>
          <w:szCs w:val="22"/>
        </w:rPr>
      </w:pPr>
    </w:p>
    <w:p w:rsidR="00010528" w:rsidRDefault="00010528" w:rsidP="00D5257B">
      <w:pPr>
        <w:jc w:val="both"/>
        <w:rPr>
          <w:rFonts w:asciiTheme="minorHAnsi" w:hAnsiTheme="minorHAnsi"/>
          <w:sz w:val="22"/>
          <w:szCs w:val="22"/>
        </w:rPr>
      </w:pPr>
    </w:p>
    <w:p w:rsidR="00010528" w:rsidRPr="00ED7574" w:rsidRDefault="00010528" w:rsidP="00D5257B">
      <w:pPr>
        <w:jc w:val="both"/>
        <w:rPr>
          <w:rFonts w:asciiTheme="minorHAnsi" w:hAnsiTheme="minorHAnsi"/>
          <w:sz w:val="22"/>
          <w:szCs w:val="22"/>
        </w:rPr>
      </w:pPr>
    </w:p>
    <w:p w:rsidR="00014A03" w:rsidRPr="00ED7574" w:rsidRDefault="00014A03" w:rsidP="00D5257B">
      <w:pPr>
        <w:pStyle w:val="Zkladntext2"/>
        <w:rPr>
          <w:rFonts w:asciiTheme="minorHAnsi" w:hAnsiTheme="minorHAnsi"/>
          <w:sz w:val="22"/>
          <w:szCs w:val="22"/>
        </w:rPr>
      </w:pPr>
      <w:r w:rsidRPr="00ED7574">
        <w:rPr>
          <w:rFonts w:asciiTheme="minorHAnsi" w:hAnsiTheme="minorHAnsi"/>
          <w:sz w:val="22"/>
          <w:szCs w:val="22"/>
        </w:rPr>
        <w:t xml:space="preserve">   </w:t>
      </w:r>
      <w:r w:rsidR="00ED7574">
        <w:rPr>
          <w:rFonts w:asciiTheme="minorHAnsi" w:hAnsiTheme="minorHAnsi"/>
          <w:sz w:val="22"/>
          <w:szCs w:val="22"/>
        </w:rPr>
        <w:t xml:space="preserve">      </w:t>
      </w:r>
      <w:r w:rsidRPr="00ED7574">
        <w:rPr>
          <w:rFonts w:asciiTheme="minorHAnsi" w:hAnsiTheme="minorHAnsi"/>
          <w:sz w:val="22"/>
          <w:szCs w:val="22"/>
        </w:rPr>
        <w:t xml:space="preserve">  …..………………………………</w:t>
      </w:r>
      <w:r w:rsidRPr="00ED7574">
        <w:rPr>
          <w:rFonts w:asciiTheme="minorHAnsi" w:hAnsiTheme="minorHAnsi"/>
          <w:sz w:val="22"/>
          <w:szCs w:val="22"/>
        </w:rPr>
        <w:tab/>
      </w:r>
      <w:r w:rsidRPr="00ED7574">
        <w:rPr>
          <w:rFonts w:asciiTheme="minorHAnsi" w:hAnsiTheme="minorHAnsi"/>
          <w:sz w:val="22"/>
          <w:szCs w:val="22"/>
        </w:rPr>
        <w:tab/>
      </w:r>
      <w:r w:rsidRPr="00ED7574">
        <w:rPr>
          <w:rFonts w:asciiTheme="minorHAnsi" w:hAnsiTheme="minorHAnsi"/>
          <w:sz w:val="22"/>
          <w:szCs w:val="22"/>
        </w:rPr>
        <w:tab/>
      </w:r>
      <w:r w:rsidRPr="00ED7574">
        <w:rPr>
          <w:rFonts w:asciiTheme="minorHAnsi" w:hAnsiTheme="minorHAnsi"/>
          <w:sz w:val="22"/>
          <w:szCs w:val="22"/>
        </w:rPr>
        <w:tab/>
      </w:r>
      <w:r w:rsidRPr="00ED7574">
        <w:rPr>
          <w:rFonts w:asciiTheme="minorHAnsi" w:hAnsiTheme="minorHAnsi"/>
          <w:sz w:val="22"/>
          <w:szCs w:val="22"/>
        </w:rPr>
        <w:tab/>
      </w:r>
      <w:r w:rsidR="00ED7574">
        <w:rPr>
          <w:rFonts w:asciiTheme="minorHAnsi" w:hAnsiTheme="minorHAnsi"/>
          <w:sz w:val="22"/>
          <w:szCs w:val="22"/>
        </w:rPr>
        <w:t xml:space="preserve">   </w:t>
      </w:r>
      <w:r w:rsidR="007F17E4" w:rsidRPr="00ED7574">
        <w:rPr>
          <w:rFonts w:asciiTheme="minorHAnsi" w:hAnsiTheme="minorHAnsi"/>
          <w:sz w:val="22"/>
          <w:szCs w:val="22"/>
        </w:rPr>
        <w:t>…..………………………………</w:t>
      </w:r>
    </w:p>
    <w:p w:rsidR="00014A03" w:rsidRPr="00ED7574" w:rsidRDefault="00014A03" w:rsidP="00D5257B">
      <w:pPr>
        <w:pStyle w:val="Zkladntext2"/>
        <w:rPr>
          <w:rFonts w:asciiTheme="minorHAnsi" w:hAnsiTheme="minorHAnsi"/>
          <w:sz w:val="22"/>
          <w:szCs w:val="22"/>
        </w:rPr>
      </w:pPr>
      <w:r w:rsidRPr="00ED7574">
        <w:rPr>
          <w:rFonts w:asciiTheme="minorHAnsi" w:hAnsiTheme="minorHAnsi"/>
          <w:sz w:val="22"/>
          <w:szCs w:val="22"/>
        </w:rPr>
        <w:t xml:space="preserve">         </w:t>
      </w:r>
      <w:r w:rsidR="00ED7574">
        <w:rPr>
          <w:rFonts w:asciiTheme="minorHAnsi" w:hAnsiTheme="minorHAnsi"/>
          <w:sz w:val="22"/>
          <w:szCs w:val="22"/>
        </w:rPr>
        <w:t xml:space="preserve">     </w:t>
      </w:r>
      <w:r w:rsidRPr="00ED7574">
        <w:rPr>
          <w:rFonts w:asciiTheme="minorHAnsi" w:hAnsiTheme="minorHAnsi"/>
          <w:sz w:val="22"/>
          <w:szCs w:val="22"/>
        </w:rPr>
        <w:t xml:space="preserve">  za objednatele: </w:t>
      </w:r>
      <w:r w:rsidRPr="00ED7574">
        <w:rPr>
          <w:rFonts w:asciiTheme="minorHAnsi" w:hAnsiTheme="minorHAnsi"/>
          <w:sz w:val="22"/>
          <w:szCs w:val="22"/>
        </w:rPr>
        <w:tab/>
      </w:r>
      <w:r w:rsidRPr="00ED7574">
        <w:rPr>
          <w:rFonts w:asciiTheme="minorHAnsi" w:hAnsiTheme="minorHAnsi"/>
          <w:sz w:val="22"/>
          <w:szCs w:val="22"/>
        </w:rPr>
        <w:tab/>
      </w:r>
      <w:r w:rsidRPr="00ED7574">
        <w:rPr>
          <w:rFonts w:asciiTheme="minorHAnsi" w:hAnsiTheme="minorHAnsi"/>
          <w:sz w:val="22"/>
          <w:szCs w:val="22"/>
        </w:rPr>
        <w:tab/>
      </w:r>
      <w:r w:rsidRPr="00ED7574">
        <w:rPr>
          <w:rFonts w:asciiTheme="minorHAnsi" w:hAnsiTheme="minorHAnsi"/>
          <w:sz w:val="22"/>
          <w:szCs w:val="22"/>
        </w:rPr>
        <w:tab/>
      </w:r>
      <w:r w:rsidRPr="00ED7574">
        <w:rPr>
          <w:rFonts w:asciiTheme="minorHAnsi" w:hAnsiTheme="minorHAnsi"/>
          <w:sz w:val="22"/>
          <w:szCs w:val="22"/>
        </w:rPr>
        <w:tab/>
        <w:t xml:space="preserve">          za zhotovitele:</w:t>
      </w:r>
    </w:p>
    <w:p w:rsidR="00014A03" w:rsidRPr="00ED7574" w:rsidRDefault="00014A03" w:rsidP="00D5257B">
      <w:pPr>
        <w:pStyle w:val="Zkladntext2"/>
        <w:rPr>
          <w:rFonts w:asciiTheme="minorHAnsi" w:hAnsiTheme="minorHAnsi"/>
          <w:sz w:val="22"/>
          <w:szCs w:val="22"/>
        </w:rPr>
      </w:pPr>
    </w:p>
    <w:p w:rsidR="00063833" w:rsidRDefault="00ED7574" w:rsidP="00D5257B">
      <w:pPr>
        <w:pStyle w:val="Zkladntext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010528">
        <w:rPr>
          <w:rFonts w:asciiTheme="minorHAnsi" w:hAnsiTheme="minorHAnsi"/>
          <w:sz w:val="22"/>
          <w:szCs w:val="22"/>
        </w:rPr>
        <w:t xml:space="preserve">  </w:t>
      </w:r>
      <w:r w:rsidR="007F17E4">
        <w:rPr>
          <w:rFonts w:asciiTheme="minorHAnsi" w:hAnsiTheme="minorHAnsi"/>
          <w:sz w:val="22"/>
          <w:szCs w:val="22"/>
        </w:rPr>
        <w:t xml:space="preserve">      </w:t>
      </w:r>
      <w:r w:rsidR="00014A03" w:rsidRPr="00ED7574">
        <w:rPr>
          <w:rFonts w:asciiTheme="minorHAnsi" w:hAnsiTheme="minorHAnsi"/>
          <w:sz w:val="22"/>
          <w:szCs w:val="22"/>
        </w:rPr>
        <w:t>Ing. Jiří  M a c o u n</w:t>
      </w:r>
      <w:r w:rsidR="007A55CB">
        <w:rPr>
          <w:rFonts w:asciiTheme="minorHAnsi" w:hAnsiTheme="minorHAnsi"/>
          <w:sz w:val="22"/>
          <w:szCs w:val="22"/>
        </w:rPr>
        <w:tab/>
      </w:r>
      <w:r w:rsidR="007A55CB">
        <w:rPr>
          <w:rFonts w:asciiTheme="minorHAnsi" w:hAnsiTheme="minorHAnsi"/>
          <w:sz w:val="22"/>
          <w:szCs w:val="22"/>
        </w:rPr>
        <w:tab/>
      </w:r>
      <w:r w:rsidR="007A55CB">
        <w:rPr>
          <w:rFonts w:asciiTheme="minorHAnsi" w:hAnsiTheme="minorHAnsi"/>
          <w:sz w:val="22"/>
          <w:szCs w:val="22"/>
        </w:rPr>
        <w:tab/>
      </w:r>
      <w:r w:rsidR="007A55CB">
        <w:rPr>
          <w:rFonts w:asciiTheme="minorHAnsi" w:hAnsiTheme="minorHAnsi"/>
          <w:sz w:val="22"/>
          <w:szCs w:val="22"/>
        </w:rPr>
        <w:tab/>
      </w:r>
      <w:r w:rsidR="007A55CB">
        <w:rPr>
          <w:rFonts w:asciiTheme="minorHAnsi" w:hAnsiTheme="minorHAnsi"/>
          <w:sz w:val="22"/>
          <w:szCs w:val="22"/>
        </w:rPr>
        <w:tab/>
        <w:t>ing.arch. Tomáš Veselý</w:t>
      </w:r>
    </w:p>
    <w:p w:rsidR="00014A03" w:rsidRPr="00ED7574" w:rsidRDefault="007F17E4" w:rsidP="00D5257B">
      <w:pPr>
        <w:pStyle w:val="Zkladntext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014A03" w:rsidRPr="00ED7574">
        <w:rPr>
          <w:rFonts w:asciiTheme="minorHAnsi" w:hAnsiTheme="minorHAnsi"/>
          <w:sz w:val="22"/>
          <w:szCs w:val="22"/>
        </w:rPr>
        <w:t xml:space="preserve"> </w:t>
      </w:r>
      <w:r w:rsidR="00014A03" w:rsidRPr="00ED7574">
        <w:rPr>
          <w:rFonts w:asciiTheme="minorHAnsi" w:hAnsiTheme="minorHAnsi"/>
          <w:sz w:val="22"/>
          <w:szCs w:val="22"/>
        </w:rPr>
        <w:tab/>
        <w:t xml:space="preserve">  </w:t>
      </w:r>
      <w:r>
        <w:rPr>
          <w:rFonts w:asciiTheme="minorHAnsi" w:hAnsiTheme="minorHAnsi"/>
          <w:sz w:val="22"/>
          <w:szCs w:val="22"/>
        </w:rPr>
        <w:t xml:space="preserve">      </w:t>
      </w:r>
      <w:r w:rsidRPr="00ED7574">
        <w:rPr>
          <w:rFonts w:asciiTheme="minorHAnsi" w:hAnsiTheme="minorHAnsi"/>
          <w:sz w:val="22"/>
          <w:szCs w:val="22"/>
        </w:rPr>
        <w:t>ředitel</w:t>
      </w:r>
      <w:r w:rsidRPr="007F17E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</w:t>
      </w:r>
      <w:r w:rsidRPr="00ED7574">
        <w:rPr>
          <w:rFonts w:asciiTheme="minorHAnsi" w:hAnsiTheme="minorHAnsi"/>
          <w:sz w:val="22"/>
          <w:szCs w:val="22"/>
        </w:rPr>
        <w:tab/>
      </w:r>
      <w:r w:rsidR="007A55CB">
        <w:rPr>
          <w:rFonts w:asciiTheme="minorHAnsi" w:hAnsiTheme="minorHAnsi"/>
          <w:sz w:val="22"/>
          <w:szCs w:val="22"/>
        </w:rPr>
        <w:t>jednatel</w:t>
      </w:r>
    </w:p>
    <w:p w:rsidR="00014A03" w:rsidRPr="00ED7574" w:rsidRDefault="00014A03" w:rsidP="00D5257B">
      <w:pPr>
        <w:pStyle w:val="Zkladntext2"/>
        <w:rPr>
          <w:rFonts w:asciiTheme="minorHAnsi" w:hAnsiTheme="minorHAnsi"/>
          <w:sz w:val="22"/>
          <w:szCs w:val="22"/>
        </w:rPr>
      </w:pPr>
    </w:p>
    <w:p w:rsidR="00014A03" w:rsidRPr="00ED7574" w:rsidRDefault="00014A03" w:rsidP="00D5257B">
      <w:pPr>
        <w:pStyle w:val="Zkladntext2"/>
        <w:rPr>
          <w:rFonts w:asciiTheme="minorHAnsi" w:hAnsiTheme="minorHAnsi"/>
          <w:sz w:val="22"/>
          <w:szCs w:val="22"/>
        </w:rPr>
      </w:pPr>
    </w:p>
    <w:p w:rsidR="00014A03" w:rsidRPr="00022EA7" w:rsidRDefault="00014A03" w:rsidP="00D5257B">
      <w:pPr>
        <w:rPr>
          <w:sz w:val="22"/>
          <w:szCs w:val="22"/>
        </w:rPr>
      </w:pPr>
    </w:p>
    <w:sectPr w:rsidR="00014A03" w:rsidRPr="00022EA7" w:rsidSect="00D5257B">
      <w:pgSz w:w="11907" w:h="16840" w:code="9"/>
      <w:pgMar w:top="1134" w:right="1134" w:bottom="1134" w:left="1134" w:header="567" w:footer="567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E081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287F4AD2"/>
    <w:multiLevelType w:val="singleLevel"/>
    <w:tmpl w:val="A342994C"/>
    <w:lvl w:ilvl="0">
      <w:start w:val="2"/>
      <w:numFmt w:val="upperRoman"/>
      <w:pStyle w:val="Nadpis3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">
    <w:nsid w:val="4B5E19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A7C0497"/>
    <w:multiLevelType w:val="hybridMultilevel"/>
    <w:tmpl w:val="01BA8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2C5AE7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>
    <w:nsid w:val="7F9546D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3010DF"/>
    <w:rsid w:val="00010528"/>
    <w:rsid w:val="00014A03"/>
    <w:rsid w:val="00022EA7"/>
    <w:rsid w:val="0005440B"/>
    <w:rsid w:val="00063833"/>
    <w:rsid w:val="00074588"/>
    <w:rsid w:val="00075AC2"/>
    <w:rsid w:val="00075AEF"/>
    <w:rsid w:val="000861E6"/>
    <w:rsid w:val="000977D4"/>
    <w:rsid w:val="000B15C6"/>
    <w:rsid w:val="000C36F2"/>
    <w:rsid w:val="000C729E"/>
    <w:rsid w:val="000D635B"/>
    <w:rsid w:val="000E0780"/>
    <w:rsid w:val="000E20DD"/>
    <w:rsid w:val="000F66A1"/>
    <w:rsid w:val="001029D9"/>
    <w:rsid w:val="00154FEE"/>
    <w:rsid w:val="00186C4C"/>
    <w:rsid w:val="0019697D"/>
    <w:rsid w:val="001A1E3E"/>
    <w:rsid w:val="001D2319"/>
    <w:rsid w:val="001E4C50"/>
    <w:rsid w:val="0021127F"/>
    <w:rsid w:val="00211AFD"/>
    <w:rsid w:val="00223E95"/>
    <w:rsid w:val="00225BE5"/>
    <w:rsid w:val="00232BCE"/>
    <w:rsid w:val="00250888"/>
    <w:rsid w:val="00256028"/>
    <w:rsid w:val="00282B33"/>
    <w:rsid w:val="002A0D9B"/>
    <w:rsid w:val="002B2071"/>
    <w:rsid w:val="00300603"/>
    <w:rsid w:val="003010DF"/>
    <w:rsid w:val="0033271E"/>
    <w:rsid w:val="00337D61"/>
    <w:rsid w:val="00351E7E"/>
    <w:rsid w:val="0035488A"/>
    <w:rsid w:val="00384CDA"/>
    <w:rsid w:val="0039517B"/>
    <w:rsid w:val="003D6F66"/>
    <w:rsid w:val="003F4B4B"/>
    <w:rsid w:val="00444D7E"/>
    <w:rsid w:val="0044671C"/>
    <w:rsid w:val="004574F7"/>
    <w:rsid w:val="00460DA3"/>
    <w:rsid w:val="00464466"/>
    <w:rsid w:val="004D7461"/>
    <w:rsid w:val="004F0FEB"/>
    <w:rsid w:val="004F6D9E"/>
    <w:rsid w:val="0052650B"/>
    <w:rsid w:val="00571F02"/>
    <w:rsid w:val="00572EC0"/>
    <w:rsid w:val="005A68E5"/>
    <w:rsid w:val="005B7072"/>
    <w:rsid w:val="005C099C"/>
    <w:rsid w:val="005D7480"/>
    <w:rsid w:val="005E271C"/>
    <w:rsid w:val="005F2A1E"/>
    <w:rsid w:val="005F423A"/>
    <w:rsid w:val="0062785C"/>
    <w:rsid w:val="00647C54"/>
    <w:rsid w:val="00666D52"/>
    <w:rsid w:val="006C5D74"/>
    <w:rsid w:val="006F540C"/>
    <w:rsid w:val="00710357"/>
    <w:rsid w:val="00716FBD"/>
    <w:rsid w:val="00733248"/>
    <w:rsid w:val="007614D2"/>
    <w:rsid w:val="007A55CB"/>
    <w:rsid w:val="007B485A"/>
    <w:rsid w:val="007D7830"/>
    <w:rsid w:val="007E1358"/>
    <w:rsid w:val="007F17E4"/>
    <w:rsid w:val="007F5DC4"/>
    <w:rsid w:val="0080080C"/>
    <w:rsid w:val="00806D11"/>
    <w:rsid w:val="00807AC0"/>
    <w:rsid w:val="008200A6"/>
    <w:rsid w:val="0083515B"/>
    <w:rsid w:val="00845387"/>
    <w:rsid w:val="00883587"/>
    <w:rsid w:val="0089289E"/>
    <w:rsid w:val="008A43D5"/>
    <w:rsid w:val="008E210C"/>
    <w:rsid w:val="009506DA"/>
    <w:rsid w:val="00984680"/>
    <w:rsid w:val="009A7191"/>
    <w:rsid w:val="009E76CA"/>
    <w:rsid w:val="00A43DA7"/>
    <w:rsid w:val="00A44BED"/>
    <w:rsid w:val="00A45C06"/>
    <w:rsid w:val="00A56777"/>
    <w:rsid w:val="00A60837"/>
    <w:rsid w:val="00A70DC5"/>
    <w:rsid w:val="00A86775"/>
    <w:rsid w:val="00AB686A"/>
    <w:rsid w:val="00AE70FB"/>
    <w:rsid w:val="00B06A62"/>
    <w:rsid w:val="00B26FBE"/>
    <w:rsid w:val="00B378F2"/>
    <w:rsid w:val="00B56A18"/>
    <w:rsid w:val="00B924DB"/>
    <w:rsid w:val="00BA1627"/>
    <w:rsid w:val="00BA36CA"/>
    <w:rsid w:val="00BB2FC1"/>
    <w:rsid w:val="00C16BC9"/>
    <w:rsid w:val="00C17244"/>
    <w:rsid w:val="00C51483"/>
    <w:rsid w:val="00C51639"/>
    <w:rsid w:val="00C53F89"/>
    <w:rsid w:val="00C6501A"/>
    <w:rsid w:val="00CA1C06"/>
    <w:rsid w:val="00CB51CE"/>
    <w:rsid w:val="00CD08EF"/>
    <w:rsid w:val="00CE1325"/>
    <w:rsid w:val="00CE3ED8"/>
    <w:rsid w:val="00D223AA"/>
    <w:rsid w:val="00D25266"/>
    <w:rsid w:val="00D367A5"/>
    <w:rsid w:val="00D37CE6"/>
    <w:rsid w:val="00D5257B"/>
    <w:rsid w:val="00D663AF"/>
    <w:rsid w:val="00D72951"/>
    <w:rsid w:val="00D75267"/>
    <w:rsid w:val="00D85A05"/>
    <w:rsid w:val="00D872E6"/>
    <w:rsid w:val="00D92D13"/>
    <w:rsid w:val="00D9448E"/>
    <w:rsid w:val="00DA21BE"/>
    <w:rsid w:val="00DB521B"/>
    <w:rsid w:val="00DD5A4F"/>
    <w:rsid w:val="00DE2C85"/>
    <w:rsid w:val="00DE3788"/>
    <w:rsid w:val="00DF6C6F"/>
    <w:rsid w:val="00E30565"/>
    <w:rsid w:val="00E34C55"/>
    <w:rsid w:val="00E375AF"/>
    <w:rsid w:val="00E5544E"/>
    <w:rsid w:val="00E71501"/>
    <w:rsid w:val="00E823BA"/>
    <w:rsid w:val="00ED7574"/>
    <w:rsid w:val="00EF3920"/>
    <w:rsid w:val="00F05F45"/>
    <w:rsid w:val="00F15383"/>
    <w:rsid w:val="00F72170"/>
    <w:rsid w:val="00F91604"/>
    <w:rsid w:val="00FD0B26"/>
    <w:rsid w:val="00FD1AE1"/>
    <w:rsid w:val="00FD7F5C"/>
    <w:rsid w:val="00FE4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7F5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D7F5C"/>
    <w:pPr>
      <w:keepNext/>
      <w:ind w:left="-142"/>
      <w:jc w:val="both"/>
      <w:outlineLvl w:val="0"/>
    </w:pPr>
    <w:rPr>
      <w:rFonts w:ascii="Arial" w:hAnsi="Arial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FD7F5C"/>
    <w:pPr>
      <w:keepNext/>
      <w:numPr>
        <w:numId w:val="1"/>
      </w:numPr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FD7F5C"/>
    <w:pPr>
      <w:keepNext/>
      <w:jc w:val="both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FD7F5C"/>
    <w:pPr>
      <w:keepNext/>
      <w:jc w:val="both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FD7F5C"/>
    <w:pPr>
      <w:keepNext/>
      <w:outlineLvl w:val="5"/>
    </w:pPr>
    <w:rPr>
      <w:rFonts w:ascii="Arial" w:hAnsi="Arial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5D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rsid w:val="00165D6C"/>
    <w:rPr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5D6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5D6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5D6C"/>
    <w:rPr>
      <w:rFonts w:ascii="Calibri" w:eastAsia="Times New Roman" w:hAnsi="Calibri" w:cs="Times New Roman"/>
      <w:b/>
      <w:bCs/>
    </w:rPr>
  </w:style>
  <w:style w:type="paragraph" w:styleId="Nzev">
    <w:name w:val="Title"/>
    <w:basedOn w:val="Normln"/>
    <w:link w:val="NzevChar"/>
    <w:uiPriority w:val="99"/>
    <w:qFormat/>
    <w:rsid w:val="00FD7F5C"/>
    <w:pPr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165D6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znam">
    <w:name w:val="List"/>
    <w:basedOn w:val="Normln"/>
    <w:uiPriority w:val="99"/>
    <w:rsid w:val="00FD7F5C"/>
    <w:pPr>
      <w:ind w:left="283" w:hanging="283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FD7F5C"/>
    <w:pPr>
      <w:tabs>
        <w:tab w:val="center" w:pos="4153"/>
        <w:tab w:val="right" w:pos="8306"/>
      </w:tabs>
      <w:jc w:val="both"/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65D6C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FD7F5C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65D6C"/>
    <w:rPr>
      <w:sz w:val="24"/>
      <w:szCs w:val="24"/>
    </w:rPr>
  </w:style>
  <w:style w:type="paragraph" w:styleId="Seznam2">
    <w:name w:val="List 2"/>
    <w:basedOn w:val="Normln"/>
    <w:uiPriority w:val="99"/>
    <w:rsid w:val="00FD7F5C"/>
    <w:pPr>
      <w:ind w:left="566" w:hanging="283"/>
    </w:pPr>
    <w:rPr>
      <w:szCs w:val="20"/>
    </w:rPr>
  </w:style>
  <w:style w:type="paragraph" w:styleId="Zkladntext2">
    <w:name w:val="Body Text 2"/>
    <w:basedOn w:val="Normln"/>
    <w:link w:val="Zkladntext2Char"/>
    <w:uiPriority w:val="99"/>
    <w:rsid w:val="00FD7F5C"/>
    <w:pPr>
      <w:jc w:val="both"/>
    </w:pPr>
    <w:rPr>
      <w:rFonts w:ascii="Arial" w:hAnsi="Arial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65D6C"/>
    <w:rPr>
      <w:sz w:val="24"/>
      <w:szCs w:val="24"/>
    </w:rPr>
  </w:style>
  <w:style w:type="paragraph" w:styleId="Seznam3">
    <w:name w:val="List 3"/>
    <w:basedOn w:val="Normln"/>
    <w:uiPriority w:val="99"/>
    <w:rsid w:val="00FD7F5C"/>
    <w:pPr>
      <w:ind w:left="849" w:hanging="283"/>
    </w:pPr>
    <w:rPr>
      <w:sz w:val="20"/>
      <w:szCs w:val="20"/>
    </w:rPr>
  </w:style>
  <w:style w:type="paragraph" w:styleId="Textvbloku">
    <w:name w:val="Block Text"/>
    <w:basedOn w:val="Normln"/>
    <w:uiPriority w:val="99"/>
    <w:rsid w:val="00FD7F5C"/>
    <w:pPr>
      <w:ind w:left="-180" w:right="11"/>
      <w:jc w:val="both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rsid w:val="00571F0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71F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D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71F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D6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71F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D6C"/>
    <w:rPr>
      <w:sz w:val="0"/>
      <w:szCs w:val="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0060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0060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006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E92D0-E1CB-41AA-9426-EEA90009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1299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Koleje a menzy UK Praha</Company>
  <LinksUpToDate>false</LinksUpToDate>
  <CharactersWithSpaces>8947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Ing. Jaroslav Jandus</dc:creator>
  <cp:lastModifiedBy>Tomáš Veselý</cp:lastModifiedBy>
  <cp:revision>3</cp:revision>
  <cp:lastPrinted>2009-06-05T08:13:00Z</cp:lastPrinted>
  <dcterms:created xsi:type="dcterms:W3CDTF">2017-04-03T12:40:00Z</dcterms:created>
  <dcterms:modified xsi:type="dcterms:W3CDTF">2017-04-03T12:41:00Z</dcterms:modified>
</cp:coreProperties>
</file>