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64C8923F" w:rsidR="00C24E1B" w:rsidRPr="00DE2BC9" w:rsidRDefault="007B7711" w:rsidP="00574570">
            <w:pPr>
              <w:tabs>
                <w:tab w:val="left" w:pos="6804"/>
              </w:tabs>
              <w:spacing w:line="480" w:lineRule="auto"/>
              <w:rPr>
                <w:snapToGrid w:val="0"/>
                <w:sz w:val="24"/>
              </w:rPr>
            </w:pPr>
            <w:r>
              <w:rPr>
                <w:snapToGrid w:val="0"/>
                <w:sz w:val="24"/>
              </w:rPr>
              <w:t>7</w:t>
            </w:r>
          </w:p>
        </w:tc>
        <w:tc>
          <w:tcPr>
            <w:tcW w:w="397" w:type="dxa"/>
          </w:tcPr>
          <w:p w14:paraId="4DA687C2" w14:textId="7D9F620F" w:rsidR="00C24E1B" w:rsidRPr="00DE2BC9" w:rsidRDefault="007B7711" w:rsidP="00574570">
            <w:pPr>
              <w:tabs>
                <w:tab w:val="left" w:pos="6804"/>
              </w:tabs>
              <w:spacing w:line="480" w:lineRule="auto"/>
              <w:rPr>
                <w:snapToGrid w:val="0"/>
                <w:sz w:val="24"/>
              </w:rPr>
            </w:pPr>
            <w:r>
              <w:rPr>
                <w:snapToGrid w:val="0"/>
                <w:sz w:val="24"/>
              </w:rPr>
              <w:t>0</w:t>
            </w:r>
          </w:p>
        </w:tc>
        <w:tc>
          <w:tcPr>
            <w:tcW w:w="397" w:type="dxa"/>
          </w:tcPr>
          <w:p w14:paraId="08B2F2F9" w14:textId="6681DE38" w:rsidR="00C24E1B" w:rsidRPr="00DE2BC9" w:rsidRDefault="007B7711" w:rsidP="00574570">
            <w:pPr>
              <w:tabs>
                <w:tab w:val="left" w:pos="6804"/>
              </w:tabs>
              <w:spacing w:line="480" w:lineRule="auto"/>
              <w:rPr>
                <w:snapToGrid w:val="0"/>
                <w:sz w:val="24"/>
              </w:rPr>
            </w:pPr>
            <w:r>
              <w:rPr>
                <w:snapToGrid w:val="0"/>
                <w:sz w:val="24"/>
              </w:rPr>
              <w:t>2</w:t>
            </w:r>
          </w:p>
        </w:tc>
        <w:tc>
          <w:tcPr>
            <w:tcW w:w="397" w:type="dxa"/>
          </w:tcPr>
          <w:p w14:paraId="541FF799" w14:textId="1F370574" w:rsidR="00C24E1B" w:rsidRPr="00DE2BC9" w:rsidRDefault="007B7711" w:rsidP="00574570">
            <w:pPr>
              <w:tabs>
                <w:tab w:val="left" w:pos="6804"/>
              </w:tabs>
              <w:spacing w:line="480" w:lineRule="auto"/>
              <w:rPr>
                <w:snapToGrid w:val="0"/>
                <w:sz w:val="24"/>
              </w:rPr>
            </w:pPr>
            <w:r>
              <w:rPr>
                <w:snapToGrid w:val="0"/>
                <w:sz w:val="24"/>
              </w:rPr>
              <w:t>0</w:t>
            </w:r>
          </w:p>
        </w:tc>
        <w:tc>
          <w:tcPr>
            <w:tcW w:w="397" w:type="dxa"/>
          </w:tcPr>
          <w:p w14:paraId="696A8AD0" w14:textId="1CD8F754" w:rsidR="00C24E1B" w:rsidRPr="00DE2BC9" w:rsidRDefault="007B7711" w:rsidP="00574570">
            <w:pPr>
              <w:tabs>
                <w:tab w:val="left" w:pos="6804"/>
              </w:tabs>
              <w:spacing w:line="480" w:lineRule="auto"/>
              <w:rPr>
                <w:snapToGrid w:val="0"/>
                <w:sz w:val="24"/>
              </w:rPr>
            </w:pPr>
            <w:r>
              <w:rPr>
                <w:snapToGrid w:val="0"/>
                <w:sz w:val="24"/>
              </w:rPr>
              <w:t>5</w:t>
            </w:r>
          </w:p>
        </w:tc>
        <w:tc>
          <w:tcPr>
            <w:tcW w:w="425" w:type="dxa"/>
          </w:tcPr>
          <w:p w14:paraId="375C2C6C" w14:textId="4A95103B" w:rsidR="00C24E1B" w:rsidRPr="00DE2BC9" w:rsidRDefault="007B7711" w:rsidP="00574570">
            <w:pPr>
              <w:tabs>
                <w:tab w:val="left" w:pos="6804"/>
              </w:tabs>
              <w:spacing w:line="480" w:lineRule="auto"/>
              <w:ind w:right="-239"/>
              <w:rPr>
                <w:snapToGrid w:val="0"/>
                <w:sz w:val="24"/>
              </w:rPr>
            </w:pPr>
            <w:r>
              <w:rPr>
                <w:snapToGrid w:val="0"/>
                <w:sz w:val="24"/>
              </w:rPr>
              <w:t>0</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541D9437" w:rsidR="00C24E1B" w:rsidRPr="008C2A45" w:rsidRDefault="00C24E1B" w:rsidP="00C24E1B">
      <w:pPr>
        <w:spacing w:before="120"/>
        <w:jc w:val="center"/>
        <w:rPr>
          <w:b/>
          <w:snapToGrid w:val="0"/>
          <w:sz w:val="28"/>
          <w:szCs w:val="28"/>
        </w:rPr>
      </w:pPr>
      <w:r w:rsidRPr="008C2A45">
        <w:rPr>
          <w:b/>
          <w:snapToGrid w:val="0"/>
          <w:sz w:val="28"/>
          <w:szCs w:val="28"/>
        </w:rPr>
        <w:t xml:space="preserve">č. nSIPO </w:t>
      </w:r>
      <w:r w:rsidR="00D21162">
        <w:rPr>
          <w:b/>
          <w:snapToGrid w:val="0"/>
          <w:sz w:val="28"/>
          <w:szCs w:val="28"/>
        </w:rPr>
        <w:t>07 – 196/2021</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 xml:space="preserve">Uzavřená v souladu s ust.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„ZoPS“)</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903B509" w14:textId="77777777" w:rsidR="00D2133E" w:rsidRDefault="00D2133E" w:rsidP="00D2133E">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Irenou Krzokovou, manažerem specializovaného útvaru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36DF907" w14:textId="77777777" w:rsidR="00A37BA5" w:rsidRDefault="00A37BA5" w:rsidP="00A37BA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s.p.,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CF76233" w14:textId="77777777" w:rsidR="00A37BA5" w:rsidRPr="00814721" w:rsidRDefault="00A37BA5" w:rsidP="00A37BA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07EE2293" w14:textId="64882D3F"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55B11B2C" w14:textId="27CA74E5"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r w:rsidR="008A6DF7">
        <w:rPr>
          <w:rFonts w:ascii="Times New Roman" w:hAnsi="Times New Roman"/>
          <w:snapToGrid w:val="0"/>
          <w:sz w:val="24"/>
        </w:rPr>
        <w:t>xxx</w:t>
      </w:r>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56B5DDD7"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7B7711">
        <w:rPr>
          <w:rFonts w:ascii="Times New Roman" w:hAnsi="Times New Roman"/>
          <w:snapToGrid w:val="0"/>
          <w:sz w:val="24"/>
        </w:rPr>
        <w:t xml:space="preserve"> 6134001</w:t>
      </w:r>
    </w:p>
    <w:p w14:paraId="26B38C64" w14:textId="40074BAB" w:rsidR="00C24E1B" w:rsidRPr="00206D3F" w:rsidRDefault="007B7711" w:rsidP="00C24E1B">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7B7711">
        <w:rPr>
          <w:rFonts w:ascii="Times New Roman" w:hAnsi="Times New Roman"/>
          <w:b/>
          <w:snapToGrid w:val="0"/>
          <w:sz w:val="24"/>
        </w:rPr>
        <w:t>Vodovody a kanalizace Přerov, a.s.</w:t>
      </w:r>
    </w:p>
    <w:p w14:paraId="511D9073" w14:textId="74769FF5" w:rsidR="00C24E1B"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7B7711" w:rsidRPr="007B7711">
        <w:rPr>
          <w:rFonts w:ascii="Times New Roman" w:hAnsi="Times New Roman"/>
          <w:b/>
          <w:snapToGrid w:val="0"/>
          <w:sz w:val="24"/>
        </w:rPr>
        <w:t>Šířava 482/21, Přerov I-Město, 750 02 Přerov</w:t>
      </w:r>
    </w:p>
    <w:p w14:paraId="763B677D" w14:textId="45EF4DB9" w:rsidR="00C24E1B" w:rsidRPr="007B7711" w:rsidRDefault="00C24E1B" w:rsidP="007B7711">
      <w:pPr>
        <w:pStyle w:val="Codstavec"/>
        <w:tabs>
          <w:tab w:val="left" w:pos="284"/>
          <w:tab w:val="left" w:pos="851"/>
          <w:tab w:val="left" w:pos="1560"/>
          <w:tab w:val="left" w:pos="2835"/>
          <w:tab w:val="left" w:pos="3544"/>
        </w:tabs>
        <w:ind w:left="284" w:firstLine="0"/>
        <w:rPr>
          <w:rFonts w:ascii="Times New Roman" w:hAnsi="Times New Roman"/>
          <w:bCs/>
          <w:snapToGrid w:val="0"/>
          <w:sz w:val="24"/>
        </w:rPr>
      </w:pPr>
      <w:r w:rsidRPr="00206D3F">
        <w:rPr>
          <w:rFonts w:ascii="Times New Roman" w:hAnsi="Times New Roman"/>
          <w:b/>
          <w:snapToGrid w:val="0"/>
          <w:sz w:val="24"/>
        </w:rPr>
        <w:t>zastoupen</w:t>
      </w:r>
      <w:r w:rsidR="007B7711">
        <w:rPr>
          <w:rFonts w:ascii="Times New Roman" w:hAnsi="Times New Roman"/>
          <w:b/>
          <w:snapToGrid w:val="0"/>
          <w:sz w:val="24"/>
        </w:rPr>
        <w:t>a</w:t>
      </w:r>
      <w:r w:rsidRPr="00206D3F">
        <w:rPr>
          <w:rFonts w:ascii="Times New Roman" w:hAnsi="Times New Roman"/>
          <w:b/>
          <w:snapToGrid w:val="0"/>
          <w:sz w:val="24"/>
        </w:rPr>
        <w:t>:</w:t>
      </w:r>
      <w:r w:rsidR="007B7711">
        <w:rPr>
          <w:rFonts w:ascii="Times New Roman" w:hAnsi="Times New Roman"/>
          <w:b/>
          <w:snapToGrid w:val="0"/>
          <w:sz w:val="24"/>
        </w:rPr>
        <w:tab/>
      </w:r>
      <w:r w:rsidR="007B7711">
        <w:rPr>
          <w:rFonts w:ascii="Times New Roman" w:hAnsi="Times New Roman"/>
          <w:bCs/>
          <w:snapToGrid w:val="0"/>
          <w:sz w:val="24"/>
        </w:rPr>
        <w:t>Michalem Záchou, DiS., předsedou představenstva</w:t>
      </w:r>
    </w:p>
    <w:p w14:paraId="5FFE0CD6" w14:textId="4CB69D52"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7B7711">
        <w:rPr>
          <w:rFonts w:ascii="Times New Roman" w:hAnsi="Times New Roman"/>
          <w:snapToGrid w:val="0"/>
          <w:sz w:val="24"/>
        </w:rPr>
        <w:tab/>
        <w:t>47674521</w:t>
      </w:r>
    </w:p>
    <w:p w14:paraId="303F5345" w14:textId="06289464"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7B7711">
        <w:rPr>
          <w:rFonts w:ascii="Times New Roman" w:hAnsi="Times New Roman"/>
          <w:snapToGrid w:val="0"/>
          <w:sz w:val="24"/>
        </w:rPr>
        <w:t>47674521</w:t>
      </w:r>
    </w:p>
    <w:p w14:paraId="086A5CA1" w14:textId="6C06499C"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w:t>
      </w:r>
      <w:r w:rsidR="007B7711">
        <w:rPr>
          <w:rFonts w:ascii="Times New Roman" w:hAnsi="Times New Roman"/>
          <w:snapToGrid w:val="0"/>
          <w:sz w:val="24"/>
        </w:rPr>
        <w:t>a</w:t>
      </w:r>
      <w:r>
        <w:rPr>
          <w:rFonts w:ascii="Times New Roman" w:hAnsi="Times New Roman"/>
          <w:snapToGrid w:val="0"/>
          <w:sz w:val="24"/>
        </w:rPr>
        <w:t xml:space="preserve"> v obchodním rejstříku vedeném Krajským soudem v </w:t>
      </w:r>
      <w:r w:rsidR="007B7711">
        <w:rPr>
          <w:rFonts w:ascii="Times New Roman" w:hAnsi="Times New Roman"/>
          <w:snapToGrid w:val="0"/>
          <w:sz w:val="24"/>
        </w:rPr>
        <w:t>Ostravě</w:t>
      </w:r>
      <w:r>
        <w:rPr>
          <w:rFonts w:ascii="Times New Roman" w:hAnsi="Times New Roman"/>
          <w:snapToGrid w:val="0"/>
          <w:sz w:val="24"/>
        </w:rPr>
        <w:t xml:space="preserve">, oddíl </w:t>
      </w:r>
      <w:r w:rsidR="007B7711">
        <w:rPr>
          <w:rFonts w:ascii="Times New Roman" w:hAnsi="Times New Roman"/>
          <w:snapToGrid w:val="0"/>
          <w:sz w:val="24"/>
        </w:rPr>
        <w:t>B</w:t>
      </w:r>
      <w:r>
        <w:rPr>
          <w:rFonts w:ascii="Times New Roman" w:hAnsi="Times New Roman"/>
          <w:snapToGrid w:val="0"/>
          <w:sz w:val="24"/>
        </w:rPr>
        <w:t>, vložka</w:t>
      </w:r>
      <w:r w:rsidR="007B7711">
        <w:rPr>
          <w:rFonts w:ascii="Times New Roman" w:hAnsi="Times New Roman"/>
          <w:snapToGrid w:val="0"/>
          <w:sz w:val="24"/>
        </w:rPr>
        <w:t xml:space="preserve"> 675</w:t>
      </w:r>
    </w:p>
    <w:p w14:paraId="711B381E" w14:textId="1CF34B96" w:rsidR="00C24E1B" w:rsidRPr="003721EA" w:rsidRDefault="00C24E1B" w:rsidP="007B7711">
      <w:pPr>
        <w:pStyle w:val="Codstavec"/>
        <w:tabs>
          <w:tab w:val="left" w:pos="284"/>
          <w:tab w:val="left" w:pos="851"/>
        </w:tabs>
        <w:spacing w:before="36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7B7711">
        <w:rPr>
          <w:rFonts w:ascii="Times New Roman" w:hAnsi="Times New Roman"/>
          <w:b/>
          <w:snapToGrid w:val="0"/>
          <w:sz w:val="24"/>
        </w:rPr>
        <w:t xml:space="preserve">: </w:t>
      </w:r>
    </w:p>
    <w:p w14:paraId="3C44D6A7" w14:textId="2CEA2291" w:rsidR="00C24E1B" w:rsidRPr="003120F9" w:rsidRDefault="00C24E1B" w:rsidP="00C24E1B">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r w:rsidR="008A6DF7">
        <w:rPr>
          <w:rFonts w:ascii="Times New Roman" w:hAnsi="Times New Roman"/>
          <w:b/>
          <w:bCs/>
          <w:snapToGrid w:val="0"/>
          <w:sz w:val="24"/>
        </w:rPr>
        <w:t>xxx</w:t>
      </w:r>
    </w:p>
    <w:p w14:paraId="637206D0" w14:textId="6DB00889" w:rsidR="00C24E1B"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ariabilní symbol: 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287C47C9" w14:textId="6160B865" w:rsidR="00C24E1B" w:rsidRPr="00DE2BC9"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 xml:space="preserve">cccccc – číslo </w:t>
      </w:r>
      <w:r>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7B7711">
        <w:rPr>
          <w:rFonts w:ascii="Times New Roman" w:hAnsi="Times New Roman"/>
          <w:snapToGrid w:val="0"/>
          <w:sz w:val="24"/>
        </w:rPr>
        <w:t xml:space="preserve"> --</w:t>
      </w:r>
    </w:p>
    <w:p w14:paraId="42DAA4EA" w14:textId="0CFDD16E" w:rsidR="00C24E1B"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005823DC" w14:textId="5064598E" w:rsidR="007B7711" w:rsidRDefault="007B7711" w:rsidP="00C24E1B">
      <w:pPr>
        <w:pStyle w:val="Codstavec"/>
        <w:tabs>
          <w:tab w:val="left" w:pos="284"/>
        </w:tabs>
        <w:ind w:firstLine="0"/>
        <w:rPr>
          <w:rFonts w:ascii="Times New Roman" w:hAnsi="Times New Roman"/>
          <w:snapToGrid w:val="0"/>
          <w:sz w:val="24"/>
        </w:rPr>
      </w:pPr>
    </w:p>
    <w:p w14:paraId="34CC83FD" w14:textId="24F05C40" w:rsidR="007B7711" w:rsidRDefault="007B7711" w:rsidP="00C24E1B">
      <w:pPr>
        <w:pStyle w:val="Codstavec"/>
        <w:tabs>
          <w:tab w:val="left" w:pos="284"/>
        </w:tabs>
        <w:ind w:firstLine="0"/>
        <w:rPr>
          <w:rFonts w:ascii="Times New Roman" w:hAnsi="Times New Roman"/>
          <w:snapToGrid w:val="0"/>
          <w:sz w:val="24"/>
        </w:rPr>
      </w:pPr>
    </w:p>
    <w:p w14:paraId="340FC6D6" w14:textId="77777777" w:rsidR="007B7711" w:rsidRPr="00DE2BC9" w:rsidRDefault="007B7711" w:rsidP="00C24E1B">
      <w:pPr>
        <w:pStyle w:val="Codstavec"/>
        <w:tabs>
          <w:tab w:val="left" w:pos="284"/>
        </w:tabs>
        <w:ind w:firstLine="0"/>
        <w:rPr>
          <w:rFonts w:ascii="Times New Roman" w:hAnsi="Times New Roman"/>
          <w:snapToGrid w:val="0"/>
          <w:sz w:val="24"/>
        </w:rPr>
      </w:pPr>
    </w:p>
    <w:p w14:paraId="58F57601" w14:textId="77777777" w:rsidR="00C24E1B" w:rsidRPr="0094176B" w:rsidRDefault="00C24E1B" w:rsidP="00C24E1B">
      <w:pPr>
        <w:pStyle w:val="Nzev"/>
        <w:spacing w:before="360"/>
        <w:rPr>
          <w:sz w:val="24"/>
          <w:szCs w:val="24"/>
        </w:rPr>
      </w:pPr>
      <w:r w:rsidRPr="0094176B">
        <w:rPr>
          <w:sz w:val="24"/>
          <w:szCs w:val="24"/>
        </w:rPr>
        <w:lastRenderedPageBreak/>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031777C4" w14:textId="260B3D87" w:rsidR="00C24E1B" w:rsidRPr="007B7711" w:rsidRDefault="00C24E1B" w:rsidP="007B7711">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7B7711">
        <w:rPr>
          <w:rFonts w:ascii="Times New Roman" w:hAnsi="Times New Roman"/>
          <w:b/>
          <w:snapToGrid w:val="0"/>
          <w:color w:val="3366FF"/>
          <w:sz w:val="24"/>
        </w:rPr>
        <w:t xml:space="preserve"> </w:t>
      </w:r>
      <w:r w:rsidRPr="007B7711">
        <w:rPr>
          <w:rFonts w:ascii="Times New Roman" w:hAnsi="Times New Roman"/>
          <w:b/>
          <w:snapToGrid w:val="0"/>
          <w:sz w:val="24"/>
        </w:rPr>
        <w:t>k nasazení poplatku všem plátcům v kmeni pro inkasní měsíc</w:t>
      </w:r>
      <w:r w:rsidRPr="007B7711">
        <w:rPr>
          <w:rFonts w:ascii="Times New Roman" w:hAnsi="Times New Roman"/>
          <w:snapToGrid w:val="0"/>
          <w:sz w:val="24"/>
        </w:rPr>
        <w:t xml:space="preserve"> s průvodkou 1x měsíčně;</w:t>
      </w:r>
    </w:p>
    <w:p w14:paraId="10C2563B" w14:textId="1D3BC5D8" w:rsidR="00C24E1B" w:rsidRPr="007B7711" w:rsidRDefault="00C24E1B" w:rsidP="007B7711">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7B7711">
        <w:rPr>
          <w:rFonts w:ascii="Times New Roman" w:hAnsi="Times New Roman"/>
          <w:snapToGrid w:val="0"/>
          <w:sz w:val="24"/>
        </w:rPr>
        <w:t xml:space="preserve"> požaduje, aby se v případě výskytu chyb ve změnovém souboru </w:t>
      </w:r>
      <w:r w:rsidRPr="007B7711">
        <w:rPr>
          <w:rFonts w:ascii="Times New Roman" w:hAnsi="Times New Roman"/>
          <w:b/>
          <w:snapToGrid w:val="0"/>
          <w:sz w:val="24"/>
        </w:rPr>
        <w:t>změnový soubor zpracoval;</w:t>
      </w:r>
    </w:p>
    <w:p w14:paraId="2927807E" w14:textId="7C1AAE95" w:rsidR="00C24E1B" w:rsidRPr="007B7711" w:rsidRDefault="00C24E1B" w:rsidP="007B7711">
      <w:pPr>
        <w:pStyle w:val="Codstavec"/>
        <w:numPr>
          <w:ilvl w:val="2"/>
          <w:numId w:val="7"/>
        </w:numPr>
        <w:tabs>
          <w:tab w:val="clear" w:pos="720"/>
          <w:tab w:val="num" w:pos="709"/>
        </w:tabs>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7B7711">
        <w:rPr>
          <w:rFonts w:ascii="Times New Roman" w:hAnsi="Times New Roman"/>
          <w:sz w:val="24"/>
        </w:rPr>
        <w:t xml:space="preserve"> </w:t>
      </w:r>
      <w:r w:rsidRPr="007B7711">
        <w:rPr>
          <w:rFonts w:ascii="Times New Roman" w:hAnsi="Times New Roman"/>
          <w:sz w:val="24"/>
        </w:rPr>
        <w:t>který bude obsahovat platby za veškeré využívané kódy poplatků za daný inkasní měsíc.</w:t>
      </w:r>
    </w:p>
    <w:p w14:paraId="7CF70AF9" w14:textId="7F245D8F" w:rsidR="00C24E1B" w:rsidRPr="00DE2BC9" w:rsidRDefault="00C24E1B" w:rsidP="007B7711">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ke každému dni převodu</w:t>
      </w:r>
      <w:r w:rsidRPr="00DE2BC9">
        <w:rPr>
          <w:rFonts w:ascii="Times New Roman" w:hAnsi="Times New Roman"/>
          <w:sz w:val="24"/>
        </w:rPr>
        <w:t xml:space="preserve"> dle čl</w:t>
      </w:r>
      <w:r>
        <w:rPr>
          <w:rFonts w:ascii="Times New Roman" w:hAnsi="Times New Roman"/>
          <w:sz w:val="24"/>
        </w:rPr>
        <w:t xml:space="preserve">. 3.1 </w:t>
      </w:r>
      <w:r w:rsidR="00D6025C">
        <w:rPr>
          <w:rFonts w:ascii="Times New Roman" w:hAnsi="Times New Roman"/>
          <w:sz w:val="24"/>
        </w:rPr>
        <w:t>(za cenu ostatní služby).</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08A89895" w14:textId="76A6E27D" w:rsidR="00C24E1B" w:rsidRPr="007B7711" w:rsidRDefault="00C24E1B" w:rsidP="007B7711">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7B7711">
        <w:rPr>
          <w:rFonts w:ascii="Times New Roman" w:hAnsi="Times New Roman"/>
          <w:snapToGrid w:val="0"/>
          <w:sz w:val="24"/>
        </w:rPr>
        <w:t xml:space="preserve"> na základě zvláštní objednávky;</w:t>
      </w:r>
    </w:p>
    <w:p w14:paraId="40901B53" w14:textId="78FF36A6" w:rsidR="00C24E1B" w:rsidRPr="00642C9A" w:rsidRDefault="00C24E1B" w:rsidP="00C24E1B">
      <w:pPr>
        <w:pStyle w:val="Zkladntext"/>
        <w:numPr>
          <w:ilvl w:val="2"/>
          <w:numId w:val="7"/>
        </w:numPr>
        <w:tabs>
          <w:tab w:val="clear" w:pos="720"/>
          <w:tab w:val="left" w:pos="709"/>
        </w:tabs>
        <w:spacing w:before="120"/>
        <w:rPr>
          <w:szCs w:val="22"/>
        </w:rPr>
      </w:pPr>
      <w:r w:rsidRPr="00642C9A">
        <w:rPr>
          <w:b/>
        </w:rPr>
        <w:t>neupomínat</w:t>
      </w:r>
      <w:r w:rsidRPr="0082046C">
        <w:t xml:space="preserve"> dle požadavku </w:t>
      </w:r>
      <w:r>
        <w:t>Příkazce</w:t>
      </w:r>
      <w:r w:rsidRPr="00DE2BC9">
        <w:t xml:space="preserve"> v měsíci následujícím po inkasním měsíci </w:t>
      </w:r>
      <w:r w:rsidRPr="00642C9A">
        <w:rPr>
          <w:b/>
        </w:rPr>
        <w:t>plátce SIPO</w:t>
      </w:r>
      <w:r w:rsidRPr="00DE2BC9">
        <w:t xml:space="preserve"> odeslanou upomínkou na úhradu nezaplacených předepsaných plateb</w:t>
      </w:r>
      <w:r>
        <w:t>;</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45D9319C" w14:textId="77777777" w:rsidR="00C24E1B" w:rsidRDefault="00C24E1B" w:rsidP="00C24E1B">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53E0CEDC" w14:textId="776D3503" w:rsidR="006F623C" w:rsidRDefault="00C24E1B" w:rsidP="007B7711">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7B7711">
        <w:rPr>
          <w:rFonts w:ascii="Times New Roman" w:hAnsi="Times New Roman"/>
          <w:b/>
          <w:snapToGrid w:val="0"/>
          <w:sz w:val="24"/>
        </w:rPr>
        <w:t xml:space="preserve"> k nasazení poplatku všem</w:t>
      </w:r>
      <w:r w:rsidRPr="007B7711">
        <w:rPr>
          <w:rFonts w:ascii="Times New Roman" w:hAnsi="Times New Roman"/>
          <w:snapToGrid w:val="0"/>
          <w:sz w:val="24"/>
        </w:rPr>
        <w:t xml:space="preserve"> plátcům v kmeni pro inkasní měsíc</w:t>
      </w:r>
      <w:r w:rsidR="00501A47" w:rsidRPr="007B7711">
        <w:rPr>
          <w:rFonts w:ascii="Times New Roman" w:hAnsi="Times New Roman"/>
          <w:snapToGrid w:val="0"/>
          <w:sz w:val="24"/>
        </w:rPr>
        <w:t>.</w:t>
      </w:r>
    </w:p>
    <w:p w14:paraId="3397ADB3" w14:textId="234AD23F" w:rsidR="007B7711" w:rsidRDefault="007B7711" w:rsidP="007B7711">
      <w:pPr>
        <w:pStyle w:val="Codstavec"/>
        <w:tabs>
          <w:tab w:val="left" w:pos="284"/>
        </w:tabs>
        <w:spacing w:before="120"/>
        <w:jc w:val="both"/>
        <w:rPr>
          <w:rFonts w:ascii="Times New Roman" w:hAnsi="Times New Roman"/>
          <w:snapToGrid w:val="0"/>
          <w:sz w:val="24"/>
        </w:rPr>
      </w:pPr>
    </w:p>
    <w:p w14:paraId="08706D3E" w14:textId="77777777" w:rsidR="007B7711" w:rsidRPr="007B7711" w:rsidRDefault="007B7711" w:rsidP="007B7711">
      <w:pPr>
        <w:pStyle w:val="Codstavec"/>
        <w:tabs>
          <w:tab w:val="left" w:pos="284"/>
        </w:tabs>
        <w:spacing w:before="120"/>
        <w:jc w:val="both"/>
        <w:rPr>
          <w:rFonts w:ascii="Times New Roman" w:hAnsi="Times New Roman"/>
          <w:snapToGrid w:val="0"/>
          <w:sz w:val="24"/>
        </w:rPr>
      </w:pPr>
    </w:p>
    <w:p w14:paraId="416214F3" w14:textId="77777777"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06E25D62" w14:textId="33C9FFFB" w:rsidR="00C24E1B" w:rsidRPr="007B7711" w:rsidRDefault="00C24E1B" w:rsidP="007B7711">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7B7711">
        <w:rPr>
          <w:rFonts w:ascii="Times New Roman" w:hAnsi="Times New Roman"/>
          <w:color w:val="3366FF"/>
          <w:sz w:val="24"/>
        </w:rPr>
        <w:t xml:space="preserve"> </w:t>
      </w:r>
      <w:r w:rsidRPr="007B7711">
        <w:rPr>
          <w:rFonts w:ascii="Times New Roman" w:hAnsi="Times New Roman"/>
          <w:b/>
          <w:sz w:val="24"/>
        </w:rPr>
        <w:t>denním odúčtováním</w:t>
      </w:r>
      <w:r w:rsidRPr="007B7711">
        <w:rPr>
          <w:rFonts w:ascii="Times New Roman" w:hAnsi="Times New Roman"/>
          <w:sz w:val="24"/>
        </w:rPr>
        <w:t xml:space="preserve"> do pěti pracovních dnů po vyinkasování od plátců na provozovně či bezhotovostním převodem od bank. </w:t>
      </w:r>
    </w:p>
    <w:p w14:paraId="09EAD30A" w14:textId="34E2A97F"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4A49F666"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7B7711">
        <w:rPr>
          <w:rFonts w:ascii="Times New Roman" w:hAnsi="Times New Roman"/>
          <w:snapToGrid w:val="0"/>
          <w:sz w:val="24"/>
        </w:rPr>
        <w:t xml:space="preserve"> --</w:t>
      </w:r>
    </w:p>
    <w:p w14:paraId="64579E0D" w14:textId="127E8491"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15C4D01E" w14:textId="1FD0560D" w:rsidR="00C24E1B" w:rsidRPr="007B7711" w:rsidRDefault="00C24E1B" w:rsidP="007B7711">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7B7711">
        <w:rPr>
          <w:rFonts w:ascii="Times New Roman" w:hAnsi="Times New Roman"/>
          <w:snapToGrid w:val="0"/>
          <w:sz w:val="24"/>
        </w:rPr>
        <w:t>souhrnně za všechny využívané kódy poplatků (pokud úhrnné platby budou</w:t>
      </w:r>
      <w:r w:rsidRPr="007B7711">
        <w:rPr>
          <w:rFonts w:ascii="Times New Roman" w:hAnsi="Times New Roman"/>
          <w:sz w:val="24"/>
        </w:rPr>
        <w:t xml:space="preserve"> Příkazníkem převáděny v rámci jednoho termínu jedním převodem za všechny využívané kódy poplatků</w:t>
      </w:r>
      <w:r w:rsidRPr="007B7711">
        <w:rPr>
          <w:rFonts w:ascii="Times New Roman" w:hAnsi="Times New Roman"/>
          <w:snapToGrid w:val="0"/>
          <w:sz w:val="24"/>
        </w:rPr>
        <w:t xml:space="preserve">) </w:t>
      </w:r>
      <w:r w:rsidRPr="007B7711">
        <w:rPr>
          <w:rFonts w:ascii="Times New Roman" w:hAnsi="Times New Roman"/>
          <w:b/>
          <w:snapToGrid w:val="0"/>
          <w:sz w:val="24"/>
        </w:rPr>
        <w:t>na e-mailovou adresu Příkazce uvedenou v Příloze č.1, bod 1.3.</w:t>
      </w:r>
    </w:p>
    <w:p w14:paraId="1681F596" w14:textId="77777777" w:rsidR="007B7711" w:rsidRPr="007B7711" w:rsidRDefault="007B7711" w:rsidP="007B7711">
      <w:pPr>
        <w:pStyle w:val="Codstavec"/>
        <w:tabs>
          <w:tab w:val="left" w:pos="709"/>
        </w:tabs>
        <w:spacing w:before="120"/>
        <w:jc w:val="both"/>
        <w:rPr>
          <w:rFonts w:ascii="Times New Roman" w:hAnsi="Times New Roman"/>
          <w:snapToGrid w:val="0"/>
          <w:sz w:val="24"/>
        </w:rPr>
      </w:pPr>
    </w:p>
    <w:p w14:paraId="3A70D5DB" w14:textId="77777777" w:rsidR="00C24E1B" w:rsidRPr="00725BBF" w:rsidRDefault="00C24E1B" w:rsidP="00C24E1B">
      <w:pPr>
        <w:pStyle w:val="Nzev"/>
        <w:spacing w:before="360"/>
        <w:rPr>
          <w:sz w:val="24"/>
          <w:szCs w:val="24"/>
        </w:rPr>
      </w:pPr>
      <w:r>
        <w:rPr>
          <w:sz w:val="24"/>
          <w:szCs w:val="24"/>
        </w:rPr>
        <w:lastRenderedPageBreak/>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213C3A2B" w14:textId="06EC60B4" w:rsidR="00C24E1B" w:rsidRDefault="00C24E1B" w:rsidP="00C24E1B">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bodu 4.1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1664D56B" w14:textId="77777777" w:rsidR="00C24E1B" w:rsidRDefault="00C24E1B" w:rsidP="00C24E1B">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355C1F39" w14:textId="77777777" w:rsidR="00C24E1B" w:rsidRPr="00DE2BC9" w:rsidRDefault="00C24E1B" w:rsidP="00C24E1B">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 platnými právními předpisy.</w:t>
      </w:r>
    </w:p>
    <w:p w14:paraId="06B62B69" w14:textId="5E272F30" w:rsidR="00C24E1B" w:rsidRPr="007B7711" w:rsidRDefault="00343015" w:rsidP="007B7711">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 xml:space="preserve">Faktura bude zasílána </w:t>
      </w:r>
      <w:r w:rsidR="0021268F" w:rsidRPr="006E30A5">
        <w:rPr>
          <w:rFonts w:ascii="Times New Roman" w:hAnsi="Times New Roman"/>
          <w:b/>
          <w:sz w:val="24"/>
        </w:rPr>
        <w:t>na adresu</w:t>
      </w:r>
      <w:r w:rsidR="0021268F">
        <w:rPr>
          <w:rFonts w:ascii="Times New Roman" w:hAnsi="Times New Roman"/>
          <w:b/>
          <w:sz w:val="24"/>
        </w:rPr>
        <w:t>: Vodovody a kanalizace Přerov, a.s., Šířava 482/21, 750 02 Přerov</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3DF5930D" w14:textId="63FB33BA" w:rsidR="00226595" w:rsidRPr="007B7711" w:rsidRDefault="00226595" w:rsidP="007B7711">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u System Data Format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7B7711">
        <w:rPr>
          <w:rFonts w:ascii="Times New Roman" w:hAnsi="Times New Roman"/>
          <w:snapToGrid w:val="0"/>
          <w:color w:val="3366FF"/>
          <w:sz w:val="24"/>
        </w:rPr>
        <w:t xml:space="preserve"> </w:t>
      </w:r>
      <w:r w:rsidRPr="007B7711">
        <w:rPr>
          <w:rFonts w:ascii="Times New Roman" w:hAnsi="Times New Roman"/>
          <w:b/>
          <w:snapToGrid w:val="0"/>
          <w:sz w:val="24"/>
        </w:rPr>
        <w:t xml:space="preserve">LATIN2 </w:t>
      </w:r>
      <w:r w:rsidRPr="007B7711">
        <w:rPr>
          <w:rFonts w:ascii="Times New Roman" w:hAnsi="Times New Roman"/>
          <w:snapToGrid w:val="0"/>
          <w:sz w:val="24"/>
        </w:rPr>
        <w:t>(kódová stránka 852).</w:t>
      </w:r>
    </w:p>
    <w:p w14:paraId="4401F763" w14:textId="77777777" w:rsidR="00D939AF" w:rsidRPr="00FB7B51"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r w:rsidRPr="00FB7B51">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1A7C6CAE" w14:textId="2615D1F0" w:rsidR="00A13034" w:rsidRPr="008C7E67"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lastRenderedPageBreak/>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na základě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38FD863F"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5D83C355" w14:textId="77777777" w:rsidR="0021268F" w:rsidRDefault="00A13034" w:rsidP="00065AB2">
      <w:pPr>
        <w:pStyle w:val="cpodstavecslovan1"/>
        <w:numPr>
          <w:ilvl w:val="2"/>
          <w:numId w:val="12"/>
        </w:numPr>
        <w:spacing w:before="120" w:after="0" w:line="300" w:lineRule="exact"/>
        <w:rPr>
          <w:sz w:val="24"/>
          <w:szCs w:val="24"/>
        </w:rPr>
      </w:pPr>
      <w:r w:rsidRPr="001F7C0D">
        <w:rPr>
          <w:sz w:val="24"/>
          <w:szCs w:val="24"/>
        </w:rPr>
        <w:t xml:space="preserve">Pokud to dovolují obecně závazné předpisy, je Příkazník oprávněn pověřit zpracováním dalšího zpracovatele, pouze však jen s předchozím písemným souhlasem Příkazce. </w:t>
      </w:r>
    </w:p>
    <w:p w14:paraId="739855AE" w14:textId="77777777" w:rsidR="0021268F" w:rsidRDefault="0021268F" w:rsidP="0021268F">
      <w:pPr>
        <w:pStyle w:val="cpodstavecslovan1"/>
        <w:numPr>
          <w:ilvl w:val="0"/>
          <w:numId w:val="0"/>
        </w:numPr>
        <w:spacing w:before="120" w:after="0" w:line="300" w:lineRule="exact"/>
        <w:ind w:left="720"/>
        <w:rPr>
          <w:sz w:val="24"/>
          <w:szCs w:val="24"/>
        </w:rPr>
      </w:pPr>
    </w:p>
    <w:p w14:paraId="7DB17910" w14:textId="77777777" w:rsidR="0021268F" w:rsidRDefault="0021268F" w:rsidP="0021268F">
      <w:pPr>
        <w:pStyle w:val="cpodstavecslovan1"/>
        <w:numPr>
          <w:ilvl w:val="0"/>
          <w:numId w:val="0"/>
        </w:numPr>
        <w:spacing w:before="120" w:after="0" w:line="300" w:lineRule="exact"/>
        <w:ind w:left="720"/>
        <w:rPr>
          <w:sz w:val="24"/>
          <w:szCs w:val="24"/>
        </w:rPr>
      </w:pPr>
    </w:p>
    <w:p w14:paraId="36373D0C" w14:textId="77777777" w:rsidR="0021268F" w:rsidRDefault="0021268F" w:rsidP="0021268F">
      <w:pPr>
        <w:pStyle w:val="cpodstavecslovan1"/>
        <w:numPr>
          <w:ilvl w:val="0"/>
          <w:numId w:val="0"/>
        </w:numPr>
        <w:spacing w:before="120" w:after="0" w:line="300" w:lineRule="exact"/>
        <w:ind w:left="720"/>
        <w:rPr>
          <w:sz w:val="24"/>
          <w:szCs w:val="24"/>
        </w:rPr>
      </w:pPr>
    </w:p>
    <w:p w14:paraId="7114041D" w14:textId="1C7E595E" w:rsidR="00A13034" w:rsidRPr="001F7C0D" w:rsidRDefault="00A13034" w:rsidP="0021268F">
      <w:pPr>
        <w:pStyle w:val="cpodstavecslovan1"/>
        <w:numPr>
          <w:ilvl w:val="0"/>
          <w:numId w:val="0"/>
        </w:numPr>
        <w:spacing w:before="120" w:after="0" w:line="300" w:lineRule="exact"/>
        <w:ind w:left="720"/>
        <w:rPr>
          <w:sz w:val="24"/>
          <w:szCs w:val="24"/>
        </w:rPr>
      </w:pPr>
      <w:r w:rsidRPr="001F7C0D">
        <w:rPr>
          <w:sz w:val="24"/>
          <w:szCs w:val="24"/>
        </w:rPr>
        <w:lastRenderedPageBreak/>
        <w:t>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27EEB596"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033E2B63" w14:textId="002DBD4B" w:rsidR="00A13034" w:rsidRDefault="00A13034" w:rsidP="00065AB2">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75C3A81B" w14:textId="67AF3271" w:rsidR="0021268F" w:rsidRDefault="0021268F" w:rsidP="0021268F">
      <w:pPr>
        <w:pStyle w:val="cpodstavecslovan1"/>
        <w:numPr>
          <w:ilvl w:val="0"/>
          <w:numId w:val="0"/>
        </w:numPr>
        <w:spacing w:before="120" w:after="0" w:line="300" w:lineRule="exact"/>
        <w:ind w:left="624" w:hanging="624"/>
        <w:rPr>
          <w:sz w:val="24"/>
          <w:szCs w:val="24"/>
        </w:rPr>
      </w:pPr>
    </w:p>
    <w:p w14:paraId="472EFF67" w14:textId="77777777" w:rsidR="0021268F" w:rsidRPr="00FA43A7" w:rsidRDefault="0021268F" w:rsidP="0021268F">
      <w:pPr>
        <w:pStyle w:val="cpodstavecslovan1"/>
        <w:numPr>
          <w:ilvl w:val="0"/>
          <w:numId w:val="0"/>
        </w:numPr>
        <w:spacing w:before="120" w:after="0" w:line="300" w:lineRule="exact"/>
        <w:ind w:left="624" w:hanging="624"/>
        <w:rPr>
          <w:sz w:val="24"/>
          <w:szCs w:val="24"/>
        </w:rPr>
      </w:pP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lastRenderedPageBreak/>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na základě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355B4B38" w14:textId="77777777" w:rsidR="00226595" w:rsidRPr="00F32633" w:rsidRDefault="00226595" w:rsidP="008C2A45">
      <w:pPr>
        <w:pStyle w:val="Nzev"/>
        <w:spacing w:before="360"/>
        <w:rPr>
          <w:sz w:val="24"/>
          <w:szCs w:val="24"/>
        </w:rPr>
      </w:pPr>
      <w:r>
        <w:rPr>
          <w:sz w:val="24"/>
          <w:szCs w:val="24"/>
        </w:rPr>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06981DE3" w:rsidR="000C356E" w:rsidRDefault="000C356E" w:rsidP="000C356E">
      <w:pPr>
        <w:pStyle w:val="cpodstavecslovan1"/>
        <w:numPr>
          <w:ilvl w:val="0"/>
          <w:numId w:val="0"/>
        </w:numPr>
        <w:spacing w:before="120" w:after="0" w:line="300" w:lineRule="exact"/>
        <w:ind w:left="709"/>
        <w:rPr>
          <w:sz w:val="24"/>
          <w:szCs w:val="24"/>
        </w:rPr>
      </w:pPr>
      <w:r w:rsidRPr="00081993">
        <w:rPr>
          <w:sz w:val="24"/>
          <w:szCs w:val="24"/>
        </w:rPr>
        <w:t>Dle dohody Smluvních stran zajistí odeslání této Smlouvy správci registru smluv Příkazník.</w:t>
      </w:r>
    </w:p>
    <w:p w14:paraId="14BF3EC6" w14:textId="77777777" w:rsidR="0021268F" w:rsidRPr="00081993" w:rsidRDefault="0021268F" w:rsidP="000C356E">
      <w:pPr>
        <w:pStyle w:val="cpodstavecslovan1"/>
        <w:numPr>
          <w:ilvl w:val="0"/>
          <w:numId w:val="0"/>
        </w:numPr>
        <w:spacing w:before="120" w:after="0" w:line="300" w:lineRule="exact"/>
        <w:ind w:left="709"/>
        <w:rPr>
          <w:color w:val="0070C0"/>
          <w:sz w:val="24"/>
          <w:szCs w:val="24"/>
          <w:u w:val="single"/>
        </w:rPr>
      </w:pPr>
    </w:p>
    <w:p w14:paraId="25163B93" w14:textId="0599FAA9" w:rsidR="00226595" w:rsidRPr="0021268F" w:rsidRDefault="00226595" w:rsidP="00BD4755">
      <w:pPr>
        <w:pStyle w:val="Codstavec"/>
        <w:tabs>
          <w:tab w:val="left" w:pos="284"/>
        </w:tabs>
        <w:spacing w:before="120"/>
        <w:ind w:left="709" w:firstLine="0"/>
        <w:jc w:val="both"/>
        <w:rPr>
          <w:rFonts w:ascii="Times New Roman" w:hAnsi="Times New Roman"/>
          <w:snapToGrid w:val="0"/>
          <w:sz w:val="24"/>
          <w:szCs w:val="24"/>
        </w:rPr>
      </w:pPr>
      <w:r w:rsidRPr="0021268F">
        <w:rPr>
          <w:rFonts w:ascii="Times New Roman" w:hAnsi="Times New Roman"/>
          <w:b/>
          <w:snapToGrid w:val="0"/>
          <w:sz w:val="24"/>
          <w:szCs w:val="24"/>
        </w:rPr>
        <w:lastRenderedPageBreak/>
        <w:t xml:space="preserve">Dnem nabytí účinnosti této Smlouvy se ukončuje účinnost </w:t>
      </w:r>
      <w:r w:rsidR="00260DC9" w:rsidRPr="0021268F">
        <w:rPr>
          <w:rFonts w:ascii="Times New Roman" w:hAnsi="Times New Roman"/>
          <w:b/>
          <w:snapToGrid w:val="0"/>
          <w:sz w:val="24"/>
          <w:szCs w:val="24"/>
        </w:rPr>
        <w:t>Mandátní</w:t>
      </w:r>
      <w:r w:rsidRPr="0021268F">
        <w:rPr>
          <w:rFonts w:ascii="Times New Roman" w:hAnsi="Times New Roman"/>
          <w:b/>
          <w:snapToGrid w:val="0"/>
          <w:sz w:val="24"/>
          <w:szCs w:val="24"/>
        </w:rPr>
        <w:t xml:space="preserve"> smlouvy </w:t>
      </w:r>
      <w:r w:rsidR="0021268F" w:rsidRPr="0021268F">
        <w:rPr>
          <w:rFonts w:ascii="Times New Roman" w:hAnsi="Times New Roman"/>
          <w:b/>
          <w:snapToGrid w:val="0"/>
          <w:sz w:val="24"/>
          <w:szCs w:val="24"/>
        </w:rPr>
        <w:br/>
      </w:r>
      <w:r w:rsidRPr="0021268F">
        <w:rPr>
          <w:rFonts w:ascii="Times New Roman" w:hAnsi="Times New Roman"/>
          <w:b/>
          <w:snapToGrid w:val="0"/>
          <w:sz w:val="24"/>
          <w:szCs w:val="24"/>
        </w:rPr>
        <w:t>č. SIPO</w:t>
      </w:r>
      <w:r w:rsidR="0021268F" w:rsidRPr="0021268F">
        <w:rPr>
          <w:rFonts w:ascii="Times New Roman" w:hAnsi="Times New Roman"/>
          <w:b/>
          <w:snapToGrid w:val="0"/>
          <w:sz w:val="24"/>
          <w:szCs w:val="24"/>
        </w:rPr>
        <w:t xml:space="preserve"> 07 – 1279/2005</w:t>
      </w:r>
      <w:r w:rsidRPr="0021268F">
        <w:rPr>
          <w:rFonts w:ascii="Times New Roman" w:hAnsi="Times New Roman"/>
          <w:b/>
          <w:snapToGrid w:val="0"/>
          <w:sz w:val="24"/>
          <w:szCs w:val="24"/>
        </w:rPr>
        <w:t xml:space="preserve"> ze dne</w:t>
      </w:r>
      <w:r w:rsidR="0021268F" w:rsidRPr="0021268F">
        <w:rPr>
          <w:rFonts w:ascii="Times New Roman" w:hAnsi="Times New Roman"/>
          <w:b/>
          <w:snapToGrid w:val="0"/>
          <w:sz w:val="24"/>
          <w:szCs w:val="24"/>
        </w:rPr>
        <w:t xml:space="preserve"> 12.9.2005</w:t>
      </w:r>
      <w:r w:rsidRPr="0021268F">
        <w:rPr>
          <w:rFonts w:ascii="Times New Roman" w:hAnsi="Times New Roman"/>
          <w:b/>
          <w:snapToGrid w:val="0"/>
          <w:sz w:val="24"/>
          <w:szCs w:val="24"/>
        </w:rPr>
        <w:t xml:space="preserve"> včetně všech jejich dodatků</w:t>
      </w:r>
      <w:r w:rsidR="00D43C3D" w:rsidRPr="0021268F">
        <w:rPr>
          <w:rFonts w:ascii="Times New Roman" w:hAnsi="Times New Roman"/>
          <w:snapToGrid w:val="0"/>
          <w:sz w:val="24"/>
          <w:szCs w:val="24"/>
        </w:rPr>
        <w:t xml:space="preserve"> (dále jen „Původní Smlouva“), v jejímž </w:t>
      </w:r>
      <w:r w:rsidR="00547C8E" w:rsidRPr="0021268F">
        <w:rPr>
          <w:rFonts w:ascii="Times New Roman" w:hAnsi="Times New Roman"/>
          <w:snapToGrid w:val="0"/>
          <w:sz w:val="24"/>
          <w:szCs w:val="24"/>
        </w:rPr>
        <w:t>plnění již S</w:t>
      </w:r>
      <w:r w:rsidR="00D43C3D" w:rsidRPr="0021268F">
        <w:rPr>
          <w:rFonts w:ascii="Times New Roman" w:hAnsi="Times New Roman"/>
          <w:snapToGrid w:val="0"/>
          <w:sz w:val="24"/>
          <w:szCs w:val="24"/>
        </w:rPr>
        <w:t>mluvní strany nechtějí pokračovat</w:t>
      </w:r>
      <w:r w:rsidRPr="0021268F">
        <w:rPr>
          <w:rFonts w:ascii="Times New Roman" w:hAnsi="Times New Roman"/>
          <w:snapToGrid w:val="0"/>
          <w:sz w:val="24"/>
          <w:szCs w:val="24"/>
        </w:rPr>
        <w:t>.</w:t>
      </w:r>
      <w:r w:rsidR="00D43C3D" w:rsidRPr="0021268F">
        <w:rPr>
          <w:rFonts w:ascii="Times New Roman" w:hAnsi="Times New Roman"/>
          <w:snapToGrid w:val="0"/>
          <w:sz w:val="24"/>
          <w:szCs w:val="24"/>
        </w:rPr>
        <w:t xml:space="preserve"> Smluvní strany touto Smlouvou v plném rozsahu nahrazují Původní Smlouvu. </w:t>
      </w:r>
    </w:p>
    <w:p w14:paraId="493A6893" w14:textId="77777777" w:rsidR="00226595" w:rsidRPr="002166D7" w:rsidRDefault="00226595" w:rsidP="002166D7">
      <w:pPr>
        <w:pStyle w:val="P-NORM-BULL-I"/>
        <w:rPr>
          <w:rFonts w:ascii="Times New Roman" w:hAnsi="Times New Roman"/>
          <w:sz w:val="24"/>
          <w:szCs w:val="24"/>
        </w:rPr>
      </w:pPr>
      <w:r w:rsidRPr="00013566">
        <w:rPr>
          <w:rFonts w:ascii="Times New Roman" w:hAnsi="Times New Roman"/>
          <w:sz w:val="24"/>
          <w:szCs w:val="24"/>
        </w:rPr>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60CA9F93" w14:textId="6F169932"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B008FA7" w14:textId="77777777" w:rsidR="00E1401C"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p>
    <w:p w14:paraId="6F93E5B6" w14:textId="381B1290" w:rsidR="00226595" w:rsidRPr="002166D7" w:rsidRDefault="00E1401C" w:rsidP="00C24E1B">
      <w:pPr>
        <w:pStyle w:val="P-NORM-BULL-I"/>
        <w:ind w:firstLine="0"/>
        <w:rPr>
          <w:rFonts w:ascii="Times New Roman" w:hAnsi="Times New Roman"/>
          <w:sz w:val="24"/>
          <w:szCs w:val="24"/>
        </w:rPr>
      </w:pPr>
      <w:r w:rsidRPr="002166D7">
        <w:rPr>
          <w:rFonts w:ascii="Times New Roman" w:hAnsi="Times New Roman"/>
          <w:sz w:val="24"/>
          <w:szCs w:val="24"/>
        </w:rPr>
        <w:t>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17E0747A" w14:textId="34CA6599" w:rsidR="00226595"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53A866BD" w14:textId="7E7A376C" w:rsidR="0021268F" w:rsidRDefault="0021268F" w:rsidP="005E16C4">
      <w:pPr>
        <w:pStyle w:val="P-NORM-BULL-I"/>
        <w:rPr>
          <w:rFonts w:ascii="Times New Roman" w:hAnsi="Times New Roman"/>
          <w:sz w:val="24"/>
          <w:szCs w:val="24"/>
        </w:rPr>
      </w:pPr>
    </w:p>
    <w:p w14:paraId="31AD377A" w14:textId="5D3605EE" w:rsidR="0021268F" w:rsidRDefault="0021268F" w:rsidP="005E16C4">
      <w:pPr>
        <w:pStyle w:val="P-NORM-BULL-I"/>
        <w:rPr>
          <w:rFonts w:ascii="Times New Roman" w:hAnsi="Times New Roman"/>
          <w:sz w:val="24"/>
          <w:szCs w:val="24"/>
        </w:rPr>
      </w:pPr>
    </w:p>
    <w:p w14:paraId="7C8E67A7" w14:textId="77777777" w:rsidR="0021268F" w:rsidRPr="002166D7" w:rsidRDefault="0021268F" w:rsidP="005E16C4">
      <w:pPr>
        <w:pStyle w:val="P-NORM-BULL-I"/>
        <w:rPr>
          <w:rFonts w:ascii="Times New Roman" w:hAnsi="Times New Roman"/>
          <w:sz w:val="24"/>
          <w:szCs w:val="24"/>
        </w:rPr>
      </w:pPr>
    </w:p>
    <w:p w14:paraId="18E11B74"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lastRenderedPageBreak/>
        <w:t>7.8</w:t>
      </w:r>
      <w:r w:rsidRPr="002166D7">
        <w:rPr>
          <w:rFonts w:ascii="Times New Roman" w:hAnsi="Times New Roman"/>
          <w:sz w:val="24"/>
          <w:szCs w:val="24"/>
        </w:rPr>
        <w:tab/>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0EE6EE49" w14:textId="60AEE1C9" w:rsidR="00087C6B" w:rsidRDefault="00226595" w:rsidP="00F33930">
      <w:pPr>
        <w:pStyle w:val="P-NORM-BULL-I"/>
        <w:rPr>
          <w:snapToGrid w:val="0"/>
        </w:rPr>
      </w:pPr>
      <w:r w:rsidRPr="002166D7">
        <w:rPr>
          <w:rFonts w:ascii="Times New Roman" w:hAnsi="Times New Roman"/>
          <w:snapToGrid w:val="0"/>
          <w:sz w:val="24"/>
          <w:szCs w:val="24"/>
        </w:rPr>
        <w:t>7.9</w:t>
      </w:r>
      <w:r w:rsidRPr="002166D7">
        <w:rPr>
          <w:rFonts w:ascii="Times New Roman" w:hAnsi="Times New Roman"/>
          <w:snapToGrid w:val="0"/>
          <w:sz w:val="24"/>
          <w:szCs w:val="24"/>
        </w:rPr>
        <w:tab/>
        <w:t>Nedílnou součástí</w:t>
      </w:r>
      <w:r w:rsidR="00A30FD0" w:rsidRPr="002166D7">
        <w:rPr>
          <w:rFonts w:ascii="Times New Roman" w:hAnsi="Times New Roman"/>
          <w:snapToGrid w:val="0"/>
          <w:sz w:val="24"/>
          <w:szCs w:val="24"/>
        </w:rPr>
        <w:t xml:space="preserve"> této Smlouvy j</w:t>
      </w:r>
      <w:r w:rsidR="00BC297C" w:rsidRPr="002166D7">
        <w:rPr>
          <w:rFonts w:ascii="Times New Roman" w:hAnsi="Times New Roman"/>
          <w:snapToGrid w:val="0"/>
          <w:sz w:val="24"/>
          <w:szCs w:val="24"/>
        </w:rPr>
        <w:t>e Příloha č.</w:t>
      </w:r>
      <w:r w:rsidR="00A30FD0" w:rsidRPr="002166D7">
        <w:rPr>
          <w:rFonts w:ascii="Times New Roman" w:hAnsi="Times New Roman"/>
          <w:snapToGrid w:val="0"/>
          <w:sz w:val="24"/>
          <w:szCs w:val="24"/>
        </w:rPr>
        <w:t xml:space="preserve"> 1</w:t>
      </w:r>
      <w:r w:rsidR="00BC297C" w:rsidRPr="002166D7">
        <w:rPr>
          <w:rFonts w:ascii="Times New Roman" w:hAnsi="Times New Roman"/>
          <w:snapToGrid w:val="0"/>
          <w:sz w:val="24"/>
          <w:szCs w:val="24"/>
        </w:rPr>
        <w:t xml:space="preserve"> - Kontaktní osoby a spojení, způsob předávání datových souborů, </w:t>
      </w:r>
      <w:r w:rsidR="00327758" w:rsidRPr="002166D7">
        <w:rPr>
          <w:rFonts w:ascii="Times New Roman" w:hAnsi="Times New Roman"/>
          <w:snapToGrid w:val="0"/>
          <w:sz w:val="24"/>
          <w:szCs w:val="24"/>
        </w:rPr>
        <w:t>e-mailová adresa</w:t>
      </w:r>
      <w:r w:rsidR="00BC297C" w:rsidRPr="002166D7">
        <w:rPr>
          <w:rFonts w:ascii="Times New Roman" w:hAnsi="Times New Roman"/>
          <w:snapToGrid w:val="0"/>
          <w:sz w:val="24"/>
          <w:szCs w:val="24"/>
        </w:rPr>
        <w:t xml:space="preserve"> pro předávání souborů</w:t>
      </w:r>
      <w:r w:rsidR="00087C6B" w:rsidRPr="002166D7">
        <w:rPr>
          <w:rFonts w:ascii="Times New Roman" w:hAnsi="Times New Roman"/>
          <w:snapToGrid w:val="0"/>
          <w:sz w:val="24"/>
          <w:szCs w:val="24"/>
        </w:rPr>
        <w:t>.</w:t>
      </w:r>
    </w:p>
    <w:p w14:paraId="4C502263" w14:textId="2F8241DE" w:rsidR="00BC297C" w:rsidRPr="00BC297C" w:rsidRDefault="00BC297C" w:rsidP="00DA27F3">
      <w:pPr>
        <w:pStyle w:val="Codstavec"/>
        <w:tabs>
          <w:tab w:val="left" w:pos="284"/>
        </w:tabs>
        <w:ind w:firstLine="0"/>
        <w:jc w:val="both"/>
        <w:rPr>
          <w:rFonts w:ascii="Times New Roman" w:hAnsi="Times New Roman"/>
          <w:snapToGrid w:val="0"/>
          <w:color w:val="0000FF"/>
          <w:sz w:val="24"/>
        </w:rPr>
      </w:pPr>
    </w:p>
    <w:p w14:paraId="39440ED3" w14:textId="1E778829"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21268F">
        <w:rPr>
          <w:rFonts w:ascii="Times New Roman" w:hAnsi="Times New Roman"/>
          <w:sz w:val="24"/>
        </w:rPr>
        <w:t>Přerově</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C3A1830" w14:textId="7557702D" w:rsidR="00D2133E" w:rsidRPr="00DE2BC9" w:rsidRDefault="00D2133E" w:rsidP="00D213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21268F">
        <w:rPr>
          <w:rFonts w:ascii="Times New Roman" w:hAnsi="Times New Roman"/>
          <w:snapToGrid w:val="0"/>
          <w:sz w:val="24"/>
        </w:rPr>
        <w:t>Michal Zácha, DiS.</w:t>
      </w:r>
    </w:p>
    <w:p w14:paraId="3BBED2B6" w14:textId="3B447395"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21268F">
        <w:rPr>
          <w:rFonts w:ascii="Times New Roman" w:hAnsi="Times New Roman"/>
          <w:snapToGrid w:val="0"/>
          <w:sz w:val="24"/>
        </w:rPr>
        <w:tab/>
        <w:t>předseda představenstva</w:t>
      </w:r>
    </w:p>
    <w:p w14:paraId="22A671D3" w14:textId="77777777" w:rsidR="00D2133E" w:rsidRDefault="00D2133E" w:rsidP="00D2133E">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4054A425" w14:textId="046FF274" w:rsidR="0022659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55B50FCD" w14:textId="1E2C0623" w:rsidR="008A6DF7" w:rsidRDefault="008A6DF7" w:rsidP="007975F4">
      <w:pPr>
        <w:pStyle w:val="Codstavec"/>
        <w:tabs>
          <w:tab w:val="left" w:pos="1418"/>
          <w:tab w:val="left" w:pos="5387"/>
        </w:tabs>
        <w:spacing w:before="120"/>
        <w:ind w:firstLine="0"/>
        <w:jc w:val="both"/>
        <w:rPr>
          <w:rFonts w:ascii="Times New Roman" w:hAnsi="Times New Roman"/>
          <w:b/>
          <w:snapToGrid w:val="0"/>
          <w:sz w:val="24"/>
        </w:rPr>
      </w:pPr>
    </w:p>
    <w:p w14:paraId="19F43E50" w14:textId="4A07557C" w:rsidR="008A6DF7" w:rsidRDefault="008A6DF7" w:rsidP="007975F4">
      <w:pPr>
        <w:pStyle w:val="Codstavec"/>
        <w:tabs>
          <w:tab w:val="left" w:pos="1418"/>
          <w:tab w:val="left" w:pos="5387"/>
        </w:tabs>
        <w:spacing w:before="120"/>
        <w:ind w:firstLine="0"/>
        <w:jc w:val="both"/>
        <w:rPr>
          <w:rFonts w:ascii="Times New Roman" w:hAnsi="Times New Roman"/>
          <w:b/>
          <w:snapToGrid w:val="0"/>
          <w:sz w:val="24"/>
        </w:rPr>
      </w:pPr>
    </w:p>
    <w:p w14:paraId="16674865" w14:textId="13511613" w:rsidR="008A6DF7" w:rsidRDefault="008A6DF7" w:rsidP="007975F4">
      <w:pPr>
        <w:pStyle w:val="Codstavec"/>
        <w:tabs>
          <w:tab w:val="left" w:pos="1418"/>
          <w:tab w:val="left" w:pos="5387"/>
        </w:tabs>
        <w:spacing w:before="120"/>
        <w:ind w:firstLine="0"/>
        <w:jc w:val="both"/>
        <w:rPr>
          <w:rFonts w:ascii="Times New Roman" w:hAnsi="Times New Roman"/>
          <w:b/>
          <w:snapToGrid w:val="0"/>
          <w:sz w:val="24"/>
        </w:rPr>
      </w:pPr>
    </w:p>
    <w:p w14:paraId="28C8800A" w14:textId="21037B84" w:rsidR="008A6DF7" w:rsidRPr="008C2A45" w:rsidRDefault="008A6DF7"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t>xxx</w:t>
      </w:r>
    </w:p>
    <w:sectPr w:rsidR="008A6DF7" w:rsidRPr="008C2A45"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36988" w14:textId="604332B9" w:rsidR="00226595" w:rsidRDefault="00226595">
    <w:pPr>
      <w:pStyle w:val="Zpat"/>
      <w:rPr>
        <w:sz w:val="16"/>
      </w:rPr>
    </w:pPr>
    <w:r>
      <w:rPr>
        <w:sz w:val="16"/>
      </w:rPr>
      <w:t>Příkazní Smlouva č. nSIPO</w:t>
    </w:r>
    <w:r w:rsidR="003957B4">
      <w:rPr>
        <w:sz w:val="16"/>
      </w:rPr>
      <w:t xml:space="preserve"> </w:t>
    </w:r>
    <w:r w:rsidR="007B7711">
      <w:rPr>
        <w:sz w:val="16"/>
      </w:rPr>
      <w:t>07 – 196/2021</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B24D33">
      <w:rPr>
        <w:noProof/>
        <w:snapToGrid w:val="0"/>
        <w:sz w:val="16"/>
      </w:rPr>
      <w:t>12</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6"/>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AA"/>
    <w:rsid w:val="0001189B"/>
    <w:rsid w:val="00013566"/>
    <w:rsid w:val="00013903"/>
    <w:rsid w:val="00017C4C"/>
    <w:rsid w:val="000217E4"/>
    <w:rsid w:val="000278AF"/>
    <w:rsid w:val="00027D3A"/>
    <w:rsid w:val="00033563"/>
    <w:rsid w:val="00034334"/>
    <w:rsid w:val="0004210E"/>
    <w:rsid w:val="00045208"/>
    <w:rsid w:val="00047E30"/>
    <w:rsid w:val="000507D3"/>
    <w:rsid w:val="00051D76"/>
    <w:rsid w:val="00065108"/>
    <w:rsid w:val="00065AB2"/>
    <w:rsid w:val="00067310"/>
    <w:rsid w:val="00073744"/>
    <w:rsid w:val="0008010D"/>
    <w:rsid w:val="000801E0"/>
    <w:rsid w:val="00083AA4"/>
    <w:rsid w:val="00085729"/>
    <w:rsid w:val="00087C6B"/>
    <w:rsid w:val="00090AFA"/>
    <w:rsid w:val="00092A47"/>
    <w:rsid w:val="00094205"/>
    <w:rsid w:val="000A237C"/>
    <w:rsid w:val="000A78AF"/>
    <w:rsid w:val="000A7C1C"/>
    <w:rsid w:val="000B0B64"/>
    <w:rsid w:val="000B37DC"/>
    <w:rsid w:val="000C225E"/>
    <w:rsid w:val="000C356E"/>
    <w:rsid w:val="000D121D"/>
    <w:rsid w:val="000D1745"/>
    <w:rsid w:val="000D614F"/>
    <w:rsid w:val="000E0574"/>
    <w:rsid w:val="000E3398"/>
    <w:rsid w:val="000E6901"/>
    <w:rsid w:val="000E7778"/>
    <w:rsid w:val="000F25D6"/>
    <w:rsid w:val="000F33C0"/>
    <w:rsid w:val="001014B2"/>
    <w:rsid w:val="00101D53"/>
    <w:rsid w:val="001076A6"/>
    <w:rsid w:val="00112B16"/>
    <w:rsid w:val="0011610B"/>
    <w:rsid w:val="00122C72"/>
    <w:rsid w:val="001303C1"/>
    <w:rsid w:val="00135ECA"/>
    <w:rsid w:val="00147095"/>
    <w:rsid w:val="00153FCC"/>
    <w:rsid w:val="001544AB"/>
    <w:rsid w:val="00156C19"/>
    <w:rsid w:val="001637A9"/>
    <w:rsid w:val="0016409C"/>
    <w:rsid w:val="001652B6"/>
    <w:rsid w:val="00171330"/>
    <w:rsid w:val="00171F4D"/>
    <w:rsid w:val="00177C42"/>
    <w:rsid w:val="001833D0"/>
    <w:rsid w:val="001874EC"/>
    <w:rsid w:val="001A7C7C"/>
    <w:rsid w:val="001B2211"/>
    <w:rsid w:val="001B69C8"/>
    <w:rsid w:val="001B7060"/>
    <w:rsid w:val="001C3DFE"/>
    <w:rsid w:val="001C3F15"/>
    <w:rsid w:val="001E00F5"/>
    <w:rsid w:val="001E2CFB"/>
    <w:rsid w:val="001E30FC"/>
    <w:rsid w:val="001F1F02"/>
    <w:rsid w:val="001F4018"/>
    <w:rsid w:val="00201F23"/>
    <w:rsid w:val="00206D3F"/>
    <w:rsid w:val="0021268F"/>
    <w:rsid w:val="002166D7"/>
    <w:rsid w:val="00216F26"/>
    <w:rsid w:val="00220C77"/>
    <w:rsid w:val="00221614"/>
    <w:rsid w:val="00226595"/>
    <w:rsid w:val="00226C32"/>
    <w:rsid w:val="00227786"/>
    <w:rsid w:val="00231530"/>
    <w:rsid w:val="00233AD0"/>
    <w:rsid w:val="00234FAE"/>
    <w:rsid w:val="002350C5"/>
    <w:rsid w:val="00236A78"/>
    <w:rsid w:val="00236DE8"/>
    <w:rsid w:val="002402B1"/>
    <w:rsid w:val="002430C5"/>
    <w:rsid w:val="00243412"/>
    <w:rsid w:val="00250E7D"/>
    <w:rsid w:val="002603B3"/>
    <w:rsid w:val="00260DC9"/>
    <w:rsid w:val="00261A1B"/>
    <w:rsid w:val="002669A1"/>
    <w:rsid w:val="002720A4"/>
    <w:rsid w:val="0027543F"/>
    <w:rsid w:val="00276AF8"/>
    <w:rsid w:val="0027799F"/>
    <w:rsid w:val="002838B8"/>
    <w:rsid w:val="002B3388"/>
    <w:rsid w:val="002B6CD7"/>
    <w:rsid w:val="002C3656"/>
    <w:rsid w:val="002C454B"/>
    <w:rsid w:val="002C4595"/>
    <w:rsid w:val="002C6259"/>
    <w:rsid w:val="002D4071"/>
    <w:rsid w:val="002E6B37"/>
    <w:rsid w:val="002F0BAF"/>
    <w:rsid w:val="002F7A34"/>
    <w:rsid w:val="00301E34"/>
    <w:rsid w:val="003026CD"/>
    <w:rsid w:val="00312838"/>
    <w:rsid w:val="003139C6"/>
    <w:rsid w:val="0031724A"/>
    <w:rsid w:val="003235DA"/>
    <w:rsid w:val="00323684"/>
    <w:rsid w:val="003247F3"/>
    <w:rsid w:val="0032693F"/>
    <w:rsid w:val="00327758"/>
    <w:rsid w:val="00334771"/>
    <w:rsid w:val="00342E31"/>
    <w:rsid w:val="00343015"/>
    <w:rsid w:val="003438DB"/>
    <w:rsid w:val="00344893"/>
    <w:rsid w:val="0035160E"/>
    <w:rsid w:val="00353089"/>
    <w:rsid w:val="003554CB"/>
    <w:rsid w:val="00361337"/>
    <w:rsid w:val="003627ED"/>
    <w:rsid w:val="003652F0"/>
    <w:rsid w:val="003710DB"/>
    <w:rsid w:val="003715CF"/>
    <w:rsid w:val="003721EA"/>
    <w:rsid w:val="00374EA7"/>
    <w:rsid w:val="00375DB7"/>
    <w:rsid w:val="00377BBF"/>
    <w:rsid w:val="003813B4"/>
    <w:rsid w:val="00385E83"/>
    <w:rsid w:val="00387313"/>
    <w:rsid w:val="003938E3"/>
    <w:rsid w:val="003957B4"/>
    <w:rsid w:val="00396202"/>
    <w:rsid w:val="003A1A9C"/>
    <w:rsid w:val="003A39AC"/>
    <w:rsid w:val="003B2886"/>
    <w:rsid w:val="003B424F"/>
    <w:rsid w:val="003C12A9"/>
    <w:rsid w:val="003D15A7"/>
    <w:rsid w:val="003D230D"/>
    <w:rsid w:val="003D2B90"/>
    <w:rsid w:val="003E3B60"/>
    <w:rsid w:val="003E52D0"/>
    <w:rsid w:val="003F2B58"/>
    <w:rsid w:val="003F76D7"/>
    <w:rsid w:val="0040679E"/>
    <w:rsid w:val="004078E6"/>
    <w:rsid w:val="004109DF"/>
    <w:rsid w:val="00410C53"/>
    <w:rsid w:val="004220C4"/>
    <w:rsid w:val="00423BC7"/>
    <w:rsid w:val="004262DD"/>
    <w:rsid w:val="00431F2E"/>
    <w:rsid w:val="00443544"/>
    <w:rsid w:val="004551F8"/>
    <w:rsid w:val="0046433A"/>
    <w:rsid w:val="00464C22"/>
    <w:rsid w:val="00465CAC"/>
    <w:rsid w:val="00474BE7"/>
    <w:rsid w:val="004873E6"/>
    <w:rsid w:val="004972E5"/>
    <w:rsid w:val="004A0BEE"/>
    <w:rsid w:val="004A5F8A"/>
    <w:rsid w:val="004A730C"/>
    <w:rsid w:val="004B0D89"/>
    <w:rsid w:val="004B3786"/>
    <w:rsid w:val="004C1AA7"/>
    <w:rsid w:val="004C75D6"/>
    <w:rsid w:val="004D0405"/>
    <w:rsid w:val="004E00DF"/>
    <w:rsid w:val="004E09C9"/>
    <w:rsid w:val="004E28C9"/>
    <w:rsid w:val="004E353C"/>
    <w:rsid w:val="004E5EF4"/>
    <w:rsid w:val="004E5F2D"/>
    <w:rsid w:val="004E7AEF"/>
    <w:rsid w:val="004F1695"/>
    <w:rsid w:val="004F4683"/>
    <w:rsid w:val="004F5F34"/>
    <w:rsid w:val="004F69F0"/>
    <w:rsid w:val="004F6E7A"/>
    <w:rsid w:val="00501A47"/>
    <w:rsid w:val="00504D4C"/>
    <w:rsid w:val="00505A75"/>
    <w:rsid w:val="0051032B"/>
    <w:rsid w:val="005160A2"/>
    <w:rsid w:val="00522E4F"/>
    <w:rsid w:val="00531F62"/>
    <w:rsid w:val="00532903"/>
    <w:rsid w:val="0053792C"/>
    <w:rsid w:val="005408EF"/>
    <w:rsid w:val="00547C8E"/>
    <w:rsid w:val="00556062"/>
    <w:rsid w:val="005601E6"/>
    <w:rsid w:val="00561D57"/>
    <w:rsid w:val="00563565"/>
    <w:rsid w:val="00564448"/>
    <w:rsid w:val="005702E8"/>
    <w:rsid w:val="00574D00"/>
    <w:rsid w:val="00576549"/>
    <w:rsid w:val="0058677B"/>
    <w:rsid w:val="00596774"/>
    <w:rsid w:val="005A12FA"/>
    <w:rsid w:val="005A6603"/>
    <w:rsid w:val="005B22F6"/>
    <w:rsid w:val="005B6234"/>
    <w:rsid w:val="005B6E25"/>
    <w:rsid w:val="005C4BC0"/>
    <w:rsid w:val="005D7A58"/>
    <w:rsid w:val="005E16C4"/>
    <w:rsid w:val="005E35EF"/>
    <w:rsid w:val="005F1AF4"/>
    <w:rsid w:val="005F22DE"/>
    <w:rsid w:val="00601446"/>
    <w:rsid w:val="0060314F"/>
    <w:rsid w:val="00604CA8"/>
    <w:rsid w:val="006110D4"/>
    <w:rsid w:val="00611720"/>
    <w:rsid w:val="0061590D"/>
    <w:rsid w:val="00616025"/>
    <w:rsid w:val="0061707B"/>
    <w:rsid w:val="00627315"/>
    <w:rsid w:val="0063288C"/>
    <w:rsid w:val="00635C39"/>
    <w:rsid w:val="00636382"/>
    <w:rsid w:val="006433B4"/>
    <w:rsid w:val="006451C9"/>
    <w:rsid w:val="00646493"/>
    <w:rsid w:val="00650CAF"/>
    <w:rsid w:val="0065589A"/>
    <w:rsid w:val="00664DD8"/>
    <w:rsid w:val="00667EE5"/>
    <w:rsid w:val="006737CD"/>
    <w:rsid w:val="006817C3"/>
    <w:rsid w:val="006931EB"/>
    <w:rsid w:val="00693235"/>
    <w:rsid w:val="006A1271"/>
    <w:rsid w:val="006A2917"/>
    <w:rsid w:val="006C60E8"/>
    <w:rsid w:val="006D1A48"/>
    <w:rsid w:val="006D2D1F"/>
    <w:rsid w:val="006E660D"/>
    <w:rsid w:val="006F4F57"/>
    <w:rsid w:val="006F5D1D"/>
    <w:rsid w:val="006F623C"/>
    <w:rsid w:val="00701DAB"/>
    <w:rsid w:val="00704E1D"/>
    <w:rsid w:val="0071372E"/>
    <w:rsid w:val="00716493"/>
    <w:rsid w:val="00717882"/>
    <w:rsid w:val="00717A76"/>
    <w:rsid w:val="0072585E"/>
    <w:rsid w:val="00725BBF"/>
    <w:rsid w:val="00727AB8"/>
    <w:rsid w:val="00730BC9"/>
    <w:rsid w:val="00752190"/>
    <w:rsid w:val="00762F4B"/>
    <w:rsid w:val="00770C55"/>
    <w:rsid w:val="007767EF"/>
    <w:rsid w:val="00777B0D"/>
    <w:rsid w:val="00785558"/>
    <w:rsid w:val="007873FF"/>
    <w:rsid w:val="00787AD1"/>
    <w:rsid w:val="00796138"/>
    <w:rsid w:val="007975F4"/>
    <w:rsid w:val="007A05CA"/>
    <w:rsid w:val="007A0F7A"/>
    <w:rsid w:val="007B0055"/>
    <w:rsid w:val="007B6500"/>
    <w:rsid w:val="007B7711"/>
    <w:rsid w:val="007C1305"/>
    <w:rsid w:val="007C35D1"/>
    <w:rsid w:val="007C7078"/>
    <w:rsid w:val="007C79C4"/>
    <w:rsid w:val="007D56A4"/>
    <w:rsid w:val="007E1A8B"/>
    <w:rsid w:val="007E44B9"/>
    <w:rsid w:val="007F6C31"/>
    <w:rsid w:val="00805CD3"/>
    <w:rsid w:val="0081360B"/>
    <w:rsid w:val="0081420C"/>
    <w:rsid w:val="00814721"/>
    <w:rsid w:val="00815CC2"/>
    <w:rsid w:val="0082046C"/>
    <w:rsid w:val="00821723"/>
    <w:rsid w:val="0083322C"/>
    <w:rsid w:val="00835465"/>
    <w:rsid w:val="008405CD"/>
    <w:rsid w:val="008411FD"/>
    <w:rsid w:val="00841733"/>
    <w:rsid w:val="00842456"/>
    <w:rsid w:val="008440D0"/>
    <w:rsid w:val="008458BF"/>
    <w:rsid w:val="00851D56"/>
    <w:rsid w:val="00854A35"/>
    <w:rsid w:val="0085622C"/>
    <w:rsid w:val="008633F7"/>
    <w:rsid w:val="00872D51"/>
    <w:rsid w:val="00874FFA"/>
    <w:rsid w:val="0089134D"/>
    <w:rsid w:val="00892520"/>
    <w:rsid w:val="008A42B1"/>
    <w:rsid w:val="008A5236"/>
    <w:rsid w:val="008A6DF7"/>
    <w:rsid w:val="008B0A56"/>
    <w:rsid w:val="008B4B03"/>
    <w:rsid w:val="008B5E9B"/>
    <w:rsid w:val="008C2A45"/>
    <w:rsid w:val="008D315E"/>
    <w:rsid w:val="008D32BB"/>
    <w:rsid w:val="008D5248"/>
    <w:rsid w:val="008D6B3F"/>
    <w:rsid w:val="008E5CA8"/>
    <w:rsid w:val="008E5E92"/>
    <w:rsid w:val="008E62AF"/>
    <w:rsid w:val="008E7DCA"/>
    <w:rsid w:val="008F3141"/>
    <w:rsid w:val="00900284"/>
    <w:rsid w:val="009006A6"/>
    <w:rsid w:val="00932FBE"/>
    <w:rsid w:val="0094176B"/>
    <w:rsid w:val="0094432A"/>
    <w:rsid w:val="0095046D"/>
    <w:rsid w:val="00953FAA"/>
    <w:rsid w:val="00955DC9"/>
    <w:rsid w:val="00956C6A"/>
    <w:rsid w:val="00974A83"/>
    <w:rsid w:val="0098044D"/>
    <w:rsid w:val="0098633F"/>
    <w:rsid w:val="00994CB5"/>
    <w:rsid w:val="009A1795"/>
    <w:rsid w:val="009A25BF"/>
    <w:rsid w:val="009B2029"/>
    <w:rsid w:val="009B299E"/>
    <w:rsid w:val="009B3C6A"/>
    <w:rsid w:val="009C0E46"/>
    <w:rsid w:val="009C3C18"/>
    <w:rsid w:val="009F6B5D"/>
    <w:rsid w:val="00A0092F"/>
    <w:rsid w:val="00A042C9"/>
    <w:rsid w:val="00A04DDF"/>
    <w:rsid w:val="00A06CE4"/>
    <w:rsid w:val="00A13034"/>
    <w:rsid w:val="00A136E3"/>
    <w:rsid w:val="00A21661"/>
    <w:rsid w:val="00A2351E"/>
    <w:rsid w:val="00A2571B"/>
    <w:rsid w:val="00A30FD0"/>
    <w:rsid w:val="00A31C4E"/>
    <w:rsid w:val="00A34D9A"/>
    <w:rsid w:val="00A37BA5"/>
    <w:rsid w:val="00A4281A"/>
    <w:rsid w:val="00A527ED"/>
    <w:rsid w:val="00A60E13"/>
    <w:rsid w:val="00A6390D"/>
    <w:rsid w:val="00A65AAA"/>
    <w:rsid w:val="00A6687A"/>
    <w:rsid w:val="00A6761D"/>
    <w:rsid w:val="00A70EBF"/>
    <w:rsid w:val="00A871CE"/>
    <w:rsid w:val="00A9328E"/>
    <w:rsid w:val="00A9387E"/>
    <w:rsid w:val="00A93CFE"/>
    <w:rsid w:val="00AA1A7F"/>
    <w:rsid w:val="00AB3021"/>
    <w:rsid w:val="00AB50AD"/>
    <w:rsid w:val="00AB72BC"/>
    <w:rsid w:val="00AC2E25"/>
    <w:rsid w:val="00AD30C9"/>
    <w:rsid w:val="00AD3F6A"/>
    <w:rsid w:val="00AD6FDA"/>
    <w:rsid w:val="00AE3610"/>
    <w:rsid w:val="00AE45FF"/>
    <w:rsid w:val="00AE7C39"/>
    <w:rsid w:val="00B01D01"/>
    <w:rsid w:val="00B151B5"/>
    <w:rsid w:val="00B24D33"/>
    <w:rsid w:val="00B44538"/>
    <w:rsid w:val="00B51F49"/>
    <w:rsid w:val="00B57403"/>
    <w:rsid w:val="00B66903"/>
    <w:rsid w:val="00B7301F"/>
    <w:rsid w:val="00B735C5"/>
    <w:rsid w:val="00B76088"/>
    <w:rsid w:val="00B760D5"/>
    <w:rsid w:val="00B810F4"/>
    <w:rsid w:val="00B81E8B"/>
    <w:rsid w:val="00B83451"/>
    <w:rsid w:val="00B85525"/>
    <w:rsid w:val="00B9325C"/>
    <w:rsid w:val="00B945A6"/>
    <w:rsid w:val="00B95C4D"/>
    <w:rsid w:val="00BA0749"/>
    <w:rsid w:val="00BB40D7"/>
    <w:rsid w:val="00BC04EB"/>
    <w:rsid w:val="00BC2871"/>
    <w:rsid w:val="00BC297C"/>
    <w:rsid w:val="00BD1211"/>
    <w:rsid w:val="00BD451A"/>
    <w:rsid w:val="00BD4755"/>
    <w:rsid w:val="00BD4C4B"/>
    <w:rsid w:val="00BE1B8A"/>
    <w:rsid w:val="00BE29DF"/>
    <w:rsid w:val="00BE4D35"/>
    <w:rsid w:val="00BF104A"/>
    <w:rsid w:val="00BF2960"/>
    <w:rsid w:val="00C049B6"/>
    <w:rsid w:val="00C06EBB"/>
    <w:rsid w:val="00C1020F"/>
    <w:rsid w:val="00C10542"/>
    <w:rsid w:val="00C130EB"/>
    <w:rsid w:val="00C1757E"/>
    <w:rsid w:val="00C207D1"/>
    <w:rsid w:val="00C22461"/>
    <w:rsid w:val="00C232B2"/>
    <w:rsid w:val="00C24E1B"/>
    <w:rsid w:val="00C30875"/>
    <w:rsid w:val="00C318C4"/>
    <w:rsid w:val="00C34C0B"/>
    <w:rsid w:val="00C35435"/>
    <w:rsid w:val="00C41923"/>
    <w:rsid w:val="00C42A0B"/>
    <w:rsid w:val="00C55720"/>
    <w:rsid w:val="00C62FB9"/>
    <w:rsid w:val="00C74F85"/>
    <w:rsid w:val="00C8069A"/>
    <w:rsid w:val="00C81E5C"/>
    <w:rsid w:val="00C84CEB"/>
    <w:rsid w:val="00C85F78"/>
    <w:rsid w:val="00C90077"/>
    <w:rsid w:val="00C90BC8"/>
    <w:rsid w:val="00C92AF4"/>
    <w:rsid w:val="00CA1911"/>
    <w:rsid w:val="00CA5DB4"/>
    <w:rsid w:val="00CB2479"/>
    <w:rsid w:val="00CB2FC9"/>
    <w:rsid w:val="00CB4A55"/>
    <w:rsid w:val="00CD2391"/>
    <w:rsid w:val="00CD57FD"/>
    <w:rsid w:val="00CD796A"/>
    <w:rsid w:val="00CE0D9A"/>
    <w:rsid w:val="00CE1022"/>
    <w:rsid w:val="00CE35DE"/>
    <w:rsid w:val="00CE4280"/>
    <w:rsid w:val="00CF708F"/>
    <w:rsid w:val="00CF7456"/>
    <w:rsid w:val="00D11197"/>
    <w:rsid w:val="00D12969"/>
    <w:rsid w:val="00D12AE5"/>
    <w:rsid w:val="00D13C90"/>
    <w:rsid w:val="00D14008"/>
    <w:rsid w:val="00D21162"/>
    <w:rsid w:val="00D2133E"/>
    <w:rsid w:val="00D316DB"/>
    <w:rsid w:val="00D3179C"/>
    <w:rsid w:val="00D31E4C"/>
    <w:rsid w:val="00D3514E"/>
    <w:rsid w:val="00D43C3D"/>
    <w:rsid w:val="00D44ACE"/>
    <w:rsid w:val="00D57524"/>
    <w:rsid w:val="00D6025C"/>
    <w:rsid w:val="00D61AA6"/>
    <w:rsid w:val="00D6495E"/>
    <w:rsid w:val="00D71421"/>
    <w:rsid w:val="00D731D7"/>
    <w:rsid w:val="00D82641"/>
    <w:rsid w:val="00D930C4"/>
    <w:rsid w:val="00D939AF"/>
    <w:rsid w:val="00D94BFE"/>
    <w:rsid w:val="00D95357"/>
    <w:rsid w:val="00DA0891"/>
    <w:rsid w:val="00DA27F3"/>
    <w:rsid w:val="00DB3522"/>
    <w:rsid w:val="00DB5208"/>
    <w:rsid w:val="00DB728E"/>
    <w:rsid w:val="00DB79A9"/>
    <w:rsid w:val="00DC2264"/>
    <w:rsid w:val="00DC4E3D"/>
    <w:rsid w:val="00DC6C8C"/>
    <w:rsid w:val="00DD04FF"/>
    <w:rsid w:val="00DD30D9"/>
    <w:rsid w:val="00DD4372"/>
    <w:rsid w:val="00DE2BC9"/>
    <w:rsid w:val="00DE2BD5"/>
    <w:rsid w:val="00DE400F"/>
    <w:rsid w:val="00DF2059"/>
    <w:rsid w:val="00DF4C4F"/>
    <w:rsid w:val="00E11B44"/>
    <w:rsid w:val="00E1401C"/>
    <w:rsid w:val="00E17340"/>
    <w:rsid w:val="00E21251"/>
    <w:rsid w:val="00E37970"/>
    <w:rsid w:val="00E43756"/>
    <w:rsid w:val="00E4379A"/>
    <w:rsid w:val="00E455B5"/>
    <w:rsid w:val="00E46CAE"/>
    <w:rsid w:val="00E603A2"/>
    <w:rsid w:val="00E63205"/>
    <w:rsid w:val="00E65E9C"/>
    <w:rsid w:val="00E71010"/>
    <w:rsid w:val="00E72114"/>
    <w:rsid w:val="00E74B5C"/>
    <w:rsid w:val="00E81447"/>
    <w:rsid w:val="00E814BE"/>
    <w:rsid w:val="00E834E0"/>
    <w:rsid w:val="00E92115"/>
    <w:rsid w:val="00E92AB8"/>
    <w:rsid w:val="00E9333E"/>
    <w:rsid w:val="00E94E9A"/>
    <w:rsid w:val="00EA1514"/>
    <w:rsid w:val="00EB25E9"/>
    <w:rsid w:val="00EB72B0"/>
    <w:rsid w:val="00EC228B"/>
    <w:rsid w:val="00EC3EB7"/>
    <w:rsid w:val="00ED1928"/>
    <w:rsid w:val="00ED5BD3"/>
    <w:rsid w:val="00EE36A5"/>
    <w:rsid w:val="00EF24F1"/>
    <w:rsid w:val="00EF39FE"/>
    <w:rsid w:val="00EF5758"/>
    <w:rsid w:val="00EF5ECF"/>
    <w:rsid w:val="00F07D15"/>
    <w:rsid w:val="00F105FF"/>
    <w:rsid w:val="00F240AC"/>
    <w:rsid w:val="00F2467C"/>
    <w:rsid w:val="00F32633"/>
    <w:rsid w:val="00F33930"/>
    <w:rsid w:val="00F35793"/>
    <w:rsid w:val="00F43248"/>
    <w:rsid w:val="00F5310B"/>
    <w:rsid w:val="00F55F52"/>
    <w:rsid w:val="00F76EA6"/>
    <w:rsid w:val="00F80FBE"/>
    <w:rsid w:val="00F82CE6"/>
    <w:rsid w:val="00F85149"/>
    <w:rsid w:val="00F85735"/>
    <w:rsid w:val="00FA38D2"/>
    <w:rsid w:val="00FB2B36"/>
    <w:rsid w:val="00FB49F6"/>
    <w:rsid w:val="00FB5347"/>
    <w:rsid w:val="00FB590B"/>
    <w:rsid w:val="00FB7B51"/>
    <w:rsid w:val="00FC4221"/>
    <w:rsid w:val="00FC6BB4"/>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 w:type="character" w:styleId="Nevyeenzmnka">
    <w:name w:val="Unresolved Mention"/>
    <w:basedOn w:val="Standardnpsmoodstavce"/>
    <w:uiPriority w:val="99"/>
    <w:semiHidden/>
    <w:unhideWhenUsed/>
    <w:rsid w:val="002126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ED909-C1E3-484E-9F50-494220B82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3067</Words>
  <Characters>17998</Characters>
  <Application>Microsoft Office Word</Application>
  <DocSecurity>0</DocSecurity>
  <Lines>149</Lines>
  <Paragraphs>42</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Ihnátová Alena Bc.</cp:lastModifiedBy>
  <cp:revision>3</cp:revision>
  <cp:lastPrinted>2021-11-04T09:13:00Z</cp:lastPrinted>
  <dcterms:created xsi:type="dcterms:W3CDTF">2022-01-24T06:54:00Z</dcterms:created>
  <dcterms:modified xsi:type="dcterms:W3CDTF">2022-01-24T06:55:00Z</dcterms:modified>
</cp:coreProperties>
</file>