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250" w:rsidRDefault="001A4250" w:rsidP="00767B6E">
      <w:pPr>
        <w:spacing w:after="6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7859C8">
        <w:rPr>
          <w:rFonts w:ascii="Times New Roman" w:hAnsi="Times New Roman"/>
          <w:b/>
          <w:sz w:val="28"/>
          <w:szCs w:val="28"/>
        </w:rPr>
        <w:t>038</w:t>
      </w:r>
      <w:r>
        <w:rPr>
          <w:rFonts w:ascii="Times New Roman" w:hAnsi="Times New Roman"/>
          <w:b/>
          <w:sz w:val="28"/>
          <w:szCs w:val="28"/>
        </w:rPr>
        <w:t>/OPI/20</w:t>
      </w:r>
      <w:r w:rsidR="00DB1229">
        <w:rPr>
          <w:rFonts w:ascii="Times New Roman" w:hAnsi="Times New Roman"/>
          <w:b/>
          <w:sz w:val="28"/>
          <w:szCs w:val="28"/>
        </w:rPr>
        <w:t>21</w:t>
      </w:r>
    </w:p>
    <w:p w:rsidR="001A4250" w:rsidRDefault="005B1119" w:rsidP="00767B6E">
      <w:pPr>
        <w:spacing w:after="60" w:line="240" w:lineRule="auto"/>
        <w:jc w:val="center"/>
        <w:rPr>
          <w:rFonts w:ascii="Times New Roman" w:hAnsi="Times New Roman"/>
          <w:b/>
          <w:sz w:val="28"/>
          <w:szCs w:val="28"/>
        </w:rPr>
      </w:pPr>
      <w:r>
        <w:rPr>
          <w:rFonts w:ascii="Times New Roman" w:hAnsi="Times New Roman"/>
          <w:b/>
          <w:sz w:val="28"/>
          <w:szCs w:val="28"/>
        </w:rPr>
        <w:t>(ID VZMR č. 2100049)</w:t>
      </w:r>
    </w:p>
    <w:p w:rsidR="00165406" w:rsidRPr="00427722" w:rsidRDefault="00165406" w:rsidP="00767B6E">
      <w:pPr>
        <w:spacing w:after="60" w:line="240" w:lineRule="auto"/>
        <w:jc w:val="center"/>
        <w:rPr>
          <w:rFonts w:ascii="Times New Roman" w:hAnsi="Times New Roman"/>
          <w:b/>
          <w:sz w:val="24"/>
          <w:szCs w:val="24"/>
        </w:rPr>
      </w:pPr>
      <w:r>
        <w:rPr>
          <w:rFonts w:ascii="Times New Roman" w:hAnsi="Times New Roman"/>
          <w:b/>
          <w:sz w:val="24"/>
          <w:szCs w:val="24"/>
        </w:rPr>
        <w:t>(dále jen „smlouva“)</w:t>
      </w:r>
    </w:p>
    <w:p w:rsidR="00165406" w:rsidRDefault="001A4250" w:rsidP="001A4250">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w:t>
      </w:r>
    </w:p>
    <w:p w:rsidR="001A4250" w:rsidRPr="00427722" w:rsidRDefault="001A4250" w:rsidP="001A4250">
      <w:pPr>
        <w:spacing w:after="0" w:line="240" w:lineRule="auto"/>
        <w:jc w:val="center"/>
        <w:rPr>
          <w:rFonts w:ascii="Times New Roman" w:hAnsi="Times New Roman"/>
          <w:b/>
          <w:sz w:val="24"/>
          <w:szCs w:val="24"/>
        </w:rPr>
      </w:pPr>
      <w:r w:rsidRPr="00427722">
        <w:rPr>
          <w:rFonts w:ascii="Times New Roman" w:hAnsi="Times New Roman"/>
          <w:b/>
          <w:sz w:val="24"/>
          <w:szCs w:val="24"/>
        </w:rPr>
        <w:t xml:space="preserve">(dále jen: „občanský zákoník“) </w:t>
      </w:r>
    </w:p>
    <w:p w:rsidR="001A4250" w:rsidRDefault="001A4250" w:rsidP="001A4250">
      <w:pPr>
        <w:pStyle w:val="Zkladntextodsazen"/>
        <w:spacing w:after="0" w:line="240" w:lineRule="auto"/>
        <w:ind w:left="284" w:right="-284"/>
        <w:jc w:val="center"/>
        <w:rPr>
          <w:rFonts w:ascii="Times New Roman" w:hAnsi="Times New Roman" w:cs="Times New Roman"/>
          <w:i/>
          <w:iCs/>
          <w:sz w:val="24"/>
          <w:szCs w:val="24"/>
        </w:rPr>
      </w:pPr>
    </w:p>
    <w:p w:rsidR="001A4250" w:rsidRDefault="001A4250" w:rsidP="00767B6E">
      <w:pPr>
        <w:pStyle w:val="Zkladntextodsazen"/>
        <w:spacing w:line="240" w:lineRule="auto"/>
        <w:rPr>
          <w:rFonts w:ascii="Times New Roman" w:hAnsi="Times New Roman" w:cs="Times New Roman"/>
          <w:b/>
          <w:sz w:val="24"/>
          <w:szCs w:val="24"/>
        </w:rPr>
      </w:pPr>
      <w:r>
        <w:rPr>
          <w:rFonts w:ascii="Times New Roman" w:hAnsi="Times New Roman" w:cs="Times New Roman"/>
          <w:b/>
          <w:sz w:val="24"/>
          <w:szCs w:val="24"/>
        </w:rPr>
        <w:t>Smluvní strany:</w:t>
      </w:r>
    </w:p>
    <w:p w:rsidR="001A4250" w:rsidRDefault="001A4250" w:rsidP="001A4250">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1A4250" w:rsidRDefault="001A4250" w:rsidP="001A4250">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1A4250" w:rsidRDefault="001A4250" w:rsidP="001A4250">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kterou zastupuje: Ing. Zdeněk Kabátek, ředitel </w:t>
      </w:r>
    </w:p>
    <w:p w:rsidR="001A4250" w:rsidRDefault="001A4250" w:rsidP="001A4250">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w:t>
      </w:r>
      <w:r w:rsidR="005B1119">
        <w:rPr>
          <w:rFonts w:ascii="Times New Roman" w:hAnsi="Times New Roman"/>
          <w:sz w:val="24"/>
          <w:szCs w:val="24"/>
        </w:rPr>
        <w:t>Marek Cvrček, ekonomický náměstek ředitele</w:t>
      </w:r>
      <w:r>
        <w:rPr>
          <w:rFonts w:ascii="Times New Roman" w:hAnsi="Times New Roman"/>
          <w:sz w:val="24"/>
          <w:szCs w:val="24"/>
        </w:rPr>
        <w:t xml:space="preserve"> </w:t>
      </w:r>
      <w:r w:rsidR="00427722">
        <w:rPr>
          <w:rFonts w:ascii="Times New Roman" w:hAnsi="Times New Roman"/>
          <w:sz w:val="24"/>
          <w:szCs w:val="24"/>
        </w:rPr>
        <w:t>VZP ČR</w:t>
      </w:r>
    </w:p>
    <w:p w:rsidR="001A4250" w:rsidRDefault="001A4250" w:rsidP="001A4250">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1A4250" w:rsidRDefault="001A4250" w:rsidP="001A4250">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w:t>
      </w:r>
    </w:p>
    <w:p w:rsidR="001A4250" w:rsidRDefault="00516377" w:rsidP="00516377">
      <w:pPr>
        <w:tabs>
          <w:tab w:val="left" w:pos="1701"/>
        </w:tabs>
        <w:spacing w:after="0"/>
        <w:contextualSpacing/>
        <w:rPr>
          <w:rFonts w:ascii="Times New Roman" w:hAnsi="Times New Roman"/>
          <w:sz w:val="24"/>
          <w:szCs w:val="24"/>
        </w:rPr>
      </w:pPr>
      <w:r>
        <w:rPr>
          <w:rFonts w:ascii="Times New Roman" w:hAnsi="Times New Roman"/>
          <w:sz w:val="24"/>
          <w:szCs w:val="24"/>
        </w:rPr>
        <w:t xml:space="preserve">       </w:t>
      </w:r>
      <w:r w:rsidR="001A4250">
        <w:rPr>
          <w:rFonts w:ascii="Times New Roman" w:hAnsi="Times New Roman"/>
          <w:sz w:val="24"/>
          <w:szCs w:val="24"/>
        </w:rPr>
        <w:t>číslo účtu: 1110</w:t>
      </w:r>
      <w:r w:rsidR="00B852AE">
        <w:rPr>
          <w:rFonts w:ascii="Times New Roman" w:hAnsi="Times New Roman"/>
          <w:sz w:val="24"/>
          <w:szCs w:val="24"/>
        </w:rPr>
        <w:t>2</w:t>
      </w:r>
      <w:r w:rsidR="001A4250">
        <w:rPr>
          <w:rFonts w:ascii="Times New Roman" w:hAnsi="Times New Roman"/>
          <w:sz w:val="24"/>
          <w:szCs w:val="24"/>
        </w:rPr>
        <w:t>0</w:t>
      </w:r>
      <w:r w:rsidR="00B852AE">
        <w:rPr>
          <w:rFonts w:ascii="Times New Roman" w:hAnsi="Times New Roman"/>
          <w:sz w:val="24"/>
          <w:szCs w:val="24"/>
        </w:rPr>
        <w:t>5</w:t>
      </w:r>
      <w:r w:rsidR="001A4250">
        <w:rPr>
          <w:rFonts w:ascii="Times New Roman" w:hAnsi="Times New Roman"/>
          <w:sz w:val="24"/>
          <w:szCs w:val="24"/>
        </w:rPr>
        <w:t>001/0710</w:t>
      </w:r>
    </w:p>
    <w:p w:rsidR="001A4250" w:rsidRDefault="001A4250" w:rsidP="00767B6E">
      <w:pPr>
        <w:tabs>
          <w:tab w:val="left" w:pos="284"/>
        </w:tabs>
        <w:spacing w:after="6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w:t>
      </w:r>
      <w:r w:rsidR="00165406">
        <w:rPr>
          <w:rFonts w:ascii="Times New Roman" w:hAnsi="Times New Roman"/>
          <w:sz w:val="24"/>
          <w:szCs w:val="24"/>
        </w:rPr>
        <w:t>není zapsána v obchodním rejstříku</w:t>
      </w:r>
      <w:r>
        <w:rPr>
          <w:rFonts w:ascii="Times New Roman" w:hAnsi="Times New Roman"/>
          <w:sz w:val="24"/>
          <w:szCs w:val="24"/>
        </w:rPr>
        <w:t xml:space="preserve"> </w:t>
      </w:r>
    </w:p>
    <w:p w:rsidR="001A4250" w:rsidRDefault="001A4250" w:rsidP="001A4250">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1A4250" w:rsidRDefault="001A4250" w:rsidP="001A4250">
      <w:pPr>
        <w:pStyle w:val="Normln1"/>
        <w:rPr>
          <w:rFonts w:ascii="Times New Roman" w:hAnsi="Times New Roman"/>
          <w:sz w:val="24"/>
        </w:rPr>
      </w:pPr>
    </w:p>
    <w:p w:rsidR="001A4250" w:rsidRDefault="001A4250" w:rsidP="001A4250">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rsidR="001A4250" w:rsidRPr="00C755F0" w:rsidRDefault="007859C8" w:rsidP="001A4250">
      <w:pPr>
        <w:pStyle w:val="Odstavecseseznamem"/>
        <w:numPr>
          <w:ilvl w:val="0"/>
          <w:numId w:val="1"/>
        </w:numPr>
        <w:spacing w:after="0" w:line="240" w:lineRule="auto"/>
        <w:ind w:left="425" w:hanging="357"/>
        <w:rPr>
          <w:rFonts w:ascii="Times New Roman" w:hAnsi="Times New Roman"/>
          <w:b/>
          <w:bCs/>
          <w:sz w:val="24"/>
          <w:szCs w:val="24"/>
        </w:rPr>
      </w:pPr>
      <w:r w:rsidRPr="00C755F0">
        <w:rPr>
          <w:rFonts w:ascii="Times New Roman" w:hAnsi="Times New Roman"/>
          <w:b/>
          <w:bCs/>
          <w:sz w:val="24"/>
          <w:szCs w:val="24"/>
        </w:rPr>
        <w:t xml:space="preserve">Ing. arch. Stanislav </w:t>
      </w:r>
      <w:proofErr w:type="spellStart"/>
      <w:r w:rsidRPr="00C755F0">
        <w:rPr>
          <w:rFonts w:ascii="Times New Roman" w:hAnsi="Times New Roman"/>
          <w:b/>
          <w:bCs/>
          <w:sz w:val="24"/>
          <w:szCs w:val="24"/>
        </w:rPr>
        <w:t>Wilczek</w:t>
      </w:r>
      <w:proofErr w:type="spellEnd"/>
    </w:p>
    <w:p w:rsidR="001A4250" w:rsidRPr="00C755F0" w:rsidRDefault="001A4250" w:rsidP="001A4250">
      <w:pPr>
        <w:tabs>
          <w:tab w:val="left" w:pos="1701"/>
        </w:tabs>
        <w:spacing w:after="0" w:line="240" w:lineRule="auto"/>
        <w:ind w:left="426"/>
        <w:jc w:val="both"/>
        <w:rPr>
          <w:rFonts w:ascii="Times New Roman" w:hAnsi="Times New Roman"/>
          <w:bCs/>
          <w:sz w:val="24"/>
          <w:szCs w:val="24"/>
        </w:rPr>
      </w:pPr>
      <w:r w:rsidRPr="00C755F0">
        <w:rPr>
          <w:rFonts w:ascii="Times New Roman" w:hAnsi="Times New Roman"/>
          <w:bCs/>
          <w:sz w:val="24"/>
          <w:szCs w:val="24"/>
        </w:rPr>
        <w:t xml:space="preserve">se sídlem: </w:t>
      </w:r>
      <w:r w:rsidR="007859C8" w:rsidRPr="00C755F0">
        <w:rPr>
          <w:rFonts w:ascii="Times New Roman" w:hAnsi="Times New Roman"/>
          <w:bCs/>
          <w:sz w:val="24"/>
          <w:szCs w:val="24"/>
        </w:rPr>
        <w:t>K Rybníku 1231, 735 14 Orlová</w:t>
      </w:r>
      <w:r w:rsidRPr="00C755F0">
        <w:rPr>
          <w:rFonts w:ascii="Times New Roman" w:hAnsi="Times New Roman"/>
          <w:bCs/>
          <w:sz w:val="24"/>
          <w:szCs w:val="24"/>
        </w:rPr>
        <w:t xml:space="preserve"> </w:t>
      </w:r>
    </w:p>
    <w:p w:rsidR="001A4250" w:rsidRPr="00C755F0" w:rsidRDefault="001A4250" w:rsidP="001A4250">
      <w:pPr>
        <w:tabs>
          <w:tab w:val="left" w:pos="1701"/>
        </w:tabs>
        <w:spacing w:after="0" w:line="240" w:lineRule="auto"/>
        <w:ind w:left="426"/>
        <w:jc w:val="both"/>
        <w:rPr>
          <w:rFonts w:ascii="Times New Roman" w:hAnsi="Times New Roman"/>
          <w:bCs/>
          <w:sz w:val="24"/>
          <w:szCs w:val="24"/>
        </w:rPr>
      </w:pPr>
      <w:r w:rsidRPr="00C755F0">
        <w:rPr>
          <w:rFonts w:ascii="Times New Roman" w:hAnsi="Times New Roman"/>
          <w:bCs/>
          <w:sz w:val="24"/>
          <w:szCs w:val="24"/>
        </w:rPr>
        <w:t xml:space="preserve">IČO: </w:t>
      </w:r>
      <w:r w:rsidR="007859C8" w:rsidRPr="00C755F0">
        <w:rPr>
          <w:rFonts w:ascii="Times New Roman" w:hAnsi="Times New Roman"/>
          <w:bCs/>
          <w:sz w:val="24"/>
          <w:szCs w:val="24"/>
        </w:rPr>
        <w:t>051 76 981</w:t>
      </w:r>
      <w:r w:rsidR="00516377" w:rsidRPr="00C755F0">
        <w:rPr>
          <w:rFonts w:ascii="Times New Roman" w:hAnsi="Times New Roman"/>
          <w:bCs/>
          <w:sz w:val="24"/>
          <w:szCs w:val="24"/>
        </w:rPr>
        <w:t xml:space="preserve">    DIČ: </w:t>
      </w:r>
      <w:r w:rsidR="007859C8" w:rsidRPr="00C755F0">
        <w:rPr>
          <w:rFonts w:ascii="Times New Roman" w:hAnsi="Times New Roman"/>
          <w:bCs/>
          <w:sz w:val="24"/>
          <w:szCs w:val="24"/>
        </w:rPr>
        <w:t>CZ9011255968</w:t>
      </w:r>
    </w:p>
    <w:p w:rsidR="001A4250" w:rsidRPr="00C755F0" w:rsidRDefault="001A4250" w:rsidP="001A4250">
      <w:pPr>
        <w:tabs>
          <w:tab w:val="left" w:pos="1701"/>
        </w:tabs>
        <w:spacing w:after="0" w:line="240" w:lineRule="auto"/>
        <w:ind w:left="426"/>
        <w:jc w:val="both"/>
        <w:rPr>
          <w:rFonts w:ascii="Times New Roman" w:hAnsi="Times New Roman"/>
          <w:bCs/>
          <w:sz w:val="24"/>
          <w:szCs w:val="24"/>
        </w:rPr>
      </w:pPr>
      <w:r w:rsidRPr="00C755F0">
        <w:rPr>
          <w:rFonts w:ascii="Times New Roman" w:hAnsi="Times New Roman"/>
          <w:bCs/>
          <w:sz w:val="24"/>
          <w:szCs w:val="24"/>
        </w:rPr>
        <w:t xml:space="preserve">bankovní spojení: </w:t>
      </w:r>
      <w:proofErr w:type="spellStart"/>
      <w:r w:rsidR="00EC0778">
        <w:rPr>
          <w:rFonts w:ascii="Times New Roman" w:hAnsi="Times New Roman"/>
          <w:bCs/>
          <w:sz w:val="24"/>
          <w:szCs w:val="24"/>
        </w:rPr>
        <w:t>xxx</w:t>
      </w:r>
      <w:proofErr w:type="spellEnd"/>
    </w:p>
    <w:p w:rsidR="001A4250" w:rsidRDefault="001A4250" w:rsidP="001A4250">
      <w:pPr>
        <w:spacing w:after="0" w:line="240" w:lineRule="auto"/>
        <w:ind w:left="426"/>
        <w:jc w:val="both"/>
        <w:rPr>
          <w:rFonts w:ascii="Times New Roman" w:hAnsi="Times New Roman"/>
          <w:bCs/>
          <w:sz w:val="24"/>
          <w:szCs w:val="24"/>
        </w:rPr>
      </w:pPr>
      <w:r w:rsidRPr="00C755F0">
        <w:rPr>
          <w:rFonts w:ascii="Times New Roman" w:hAnsi="Times New Roman"/>
          <w:bCs/>
          <w:sz w:val="24"/>
          <w:szCs w:val="24"/>
        </w:rPr>
        <w:t xml:space="preserve">číslo účtu: </w:t>
      </w:r>
      <w:proofErr w:type="spellStart"/>
      <w:r w:rsidR="00EC0778">
        <w:rPr>
          <w:rFonts w:ascii="Times New Roman" w:hAnsi="Times New Roman"/>
          <w:bCs/>
          <w:sz w:val="24"/>
          <w:szCs w:val="24"/>
        </w:rPr>
        <w:t>xxx</w:t>
      </w:r>
      <w:proofErr w:type="spellEnd"/>
    </w:p>
    <w:p w:rsidR="007859C8" w:rsidRDefault="00165406" w:rsidP="007859C8">
      <w:pPr>
        <w:spacing w:after="120" w:line="240" w:lineRule="auto"/>
        <w:ind w:left="425"/>
        <w:rPr>
          <w:rFonts w:ascii="Times New Roman" w:hAnsi="Times New Roman"/>
          <w:sz w:val="24"/>
        </w:rPr>
      </w:pPr>
      <w:r>
        <w:rPr>
          <w:rFonts w:ascii="Times New Roman" w:hAnsi="Times New Roman"/>
          <w:sz w:val="24"/>
        </w:rPr>
        <w:t>fyzická osoba podnikající dle živnostenského zákona, není zapsaná v obchodním rejstříku</w:t>
      </w:r>
      <w:r w:rsidR="00922473" w:rsidRPr="006E1CA2">
        <w:rPr>
          <w:rFonts w:ascii="Times New Roman" w:hAnsi="Times New Roman"/>
          <w:sz w:val="24"/>
        </w:rPr>
        <w:t xml:space="preserve"> </w:t>
      </w:r>
    </w:p>
    <w:p w:rsidR="001A4250" w:rsidRDefault="001A4250" w:rsidP="007859C8">
      <w:pPr>
        <w:spacing w:after="120" w:line="240" w:lineRule="auto"/>
        <w:ind w:left="425"/>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1A4250" w:rsidRDefault="001A4250" w:rsidP="001A4250">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1A4250" w:rsidRDefault="001A4250" w:rsidP="001A4250">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1A4250" w:rsidRDefault="001A4250" w:rsidP="00767B6E">
      <w:pPr>
        <w:pStyle w:val="Normlnweb"/>
        <w:numPr>
          <w:ilvl w:val="0"/>
          <w:numId w:val="2"/>
        </w:numPr>
        <w:spacing w:before="0" w:after="120"/>
        <w:ind w:left="425" w:hanging="425"/>
        <w:jc w:val="both"/>
      </w:pPr>
      <w:r>
        <w:t xml:space="preserve">Zhotovitel se zavazuje </w:t>
      </w:r>
      <w:r w:rsidR="00165406">
        <w:t xml:space="preserve">na svůj náklad a své nebezpečí, </w:t>
      </w:r>
      <w:r>
        <w:t xml:space="preserve">řádně, včas a s potřebnou péčí provést pro objednatele dílo spočívající ve </w:t>
      </w:r>
      <w:r>
        <w:rPr>
          <w:b/>
        </w:rPr>
        <w:t xml:space="preserve">vypracování projektové dokumentace pro realizaci </w:t>
      </w:r>
      <w:r w:rsidR="00DB1229">
        <w:rPr>
          <w:b/>
        </w:rPr>
        <w:t>opravy nosných pilířů</w:t>
      </w:r>
      <w:r>
        <w:rPr>
          <w:b/>
        </w:rPr>
        <w:t xml:space="preserve"> v 1. </w:t>
      </w:r>
      <w:proofErr w:type="gramStart"/>
      <w:r>
        <w:rPr>
          <w:b/>
        </w:rPr>
        <w:t xml:space="preserve">NP  </w:t>
      </w:r>
      <w:r w:rsidR="00DB1229">
        <w:rPr>
          <w:b/>
        </w:rPr>
        <w:t>a</w:t>
      </w:r>
      <w:proofErr w:type="gramEnd"/>
      <w:r w:rsidR="00DB1229">
        <w:rPr>
          <w:b/>
        </w:rPr>
        <w:t xml:space="preserve"> výměny oken v 1.NP a 2.NP v objektu objednatele </w:t>
      </w:r>
      <w:r w:rsidRPr="00767B6E">
        <w:t xml:space="preserve">na adrese </w:t>
      </w:r>
      <w:r w:rsidR="00DB1229">
        <w:t>Sokolská</w:t>
      </w:r>
      <w:r w:rsidRPr="00767B6E">
        <w:t xml:space="preserve"> </w:t>
      </w:r>
      <w:r w:rsidR="00DB1229">
        <w:t>267/1</w:t>
      </w:r>
      <w:r w:rsidRPr="00767B6E">
        <w:t xml:space="preserve">, PSČ </w:t>
      </w:r>
      <w:r w:rsidR="00DB1229">
        <w:t>7</w:t>
      </w:r>
      <w:r w:rsidR="00FD65E9">
        <w:t>02</w:t>
      </w:r>
      <w:r w:rsidRPr="00767B6E">
        <w:t xml:space="preserve"> 0</w:t>
      </w:r>
      <w:r w:rsidR="00DB1229">
        <w:t>0</w:t>
      </w:r>
      <w:r w:rsidRPr="00767B6E">
        <w:t xml:space="preserve">, </w:t>
      </w:r>
      <w:r w:rsidR="00DB1229">
        <w:t>Ostrava</w:t>
      </w:r>
      <w:r>
        <w:t xml:space="preserve"> </w:t>
      </w:r>
      <w:r w:rsidRPr="00427722">
        <w:rPr>
          <w:b/>
        </w:rPr>
        <w:t>(dále jen: „Projektová dokumentace“ či „PD“)</w:t>
      </w:r>
      <w:r>
        <w:t xml:space="preserve"> včetně zajištění souvisejících služeb</w:t>
      </w:r>
      <w:r w:rsidR="00165406">
        <w:t xml:space="preserve">, které souvisí s projednáním a provedením této PD v rozsahu touto smlouvou stanoveném </w:t>
      </w:r>
      <w:r w:rsidR="00165406" w:rsidRPr="00427722">
        <w:rPr>
          <w:b/>
        </w:rPr>
        <w:t>(dále jen „dílo“)</w:t>
      </w:r>
      <w:r>
        <w:t>.</w:t>
      </w:r>
    </w:p>
    <w:p w:rsidR="001A4250" w:rsidRDefault="001A4250" w:rsidP="001A4250">
      <w:pPr>
        <w:pStyle w:val="Normlnweb"/>
        <w:numPr>
          <w:ilvl w:val="0"/>
          <w:numId w:val="2"/>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veřejné zakázky malého rozsahu</w:t>
      </w:r>
      <w:r w:rsidR="0073262D">
        <w:t xml:space="preserve"> </w:t>
      </w:r>
      <w:r w:rsidR="00165406">
        <w:t xml:space="preserve">evidované ve VZP ČR pod </w:t>
      </w:r>
      <w:r w:rsidR="00165406" w:rsidRPr="00427722">
        <w:rPr>
          <w:b/>
        </w:rPr>
        <w:t>číslem 2100049</w:t>
      </w:r>
      <w:r w:rsidR="00165406">
        <w:t xml:space="preserve"> a </w:t>
      </w:r>
      <w:r w:rsidR="0073262D">
        <w:t xml:space="preserve">názvem </w:t>
      </w:r>
      <w:r w:rsidR="0073262D" w:rsidRPr="00427722">
        <w:rPr>
          <w:b/>
        </w:rPr>
        <w:t>„</w:t>
      </w:r>
      <w:proofErr w:type="gramStart"/>
      <w:r w:rsidR="008A4130" w:rsidRPr="00427722">
        <w:rPr>
          <w:b/>
        </w:rPr>
        <w:t xml:space="preserve">Ostrava - </w:t>
      </w:r>
      <w:r w:rsidR="00DB1229" w:rsidRPr="00427722">
        <w:rPr>
          <w:b/>
        </w:rPr>
        <w:t>projekt</w:t>
      </w:r>
      <w:proofErr w:type="gramEnd"/>
      <w:r w:rsidR="00DB1229" w:rsidRPr="00427722">
        <w:rPr>
          <w:b/>
        </w:rPr>
        <w:t xml:space="preserve"> oprav</w:t>
      </w:r>
      <w:r w:rsidR="00F3101C" w:rsidRPr="00427722">
        <w:rPr>
          <w:b/>
        </w:rPr>
        <w:t>y</w:t>
      </w:r>
      <w:r w:rsidR="00DB1229" w:rsidRPr="00427722">
        <w:rPr>
          <w:b/>
        </w:rPr>
        <w:t xml:space="preserve"> nosných pilířů</w:t>
      </w:r>
      <w:r w:rsidR="00F3101C" w:rsidRPr="00427722">
        <w:rPr>
          <w:b/>
        </w:rPr>
        <w:t xml:space="preserve"> budovy Sokolská</w:t>
      </w:r>
      <w:r w:rsidR="0073262D" w:rsidRPr="00427722">
        <w:rPr>
          <w:b/>
        </w:rPr>
        <w:t>“</w:t>
      </w:r>
      <w:r w:rsidR="00DB1229">
        <w:t>,</w:t>
      </w:r>
      <w:r>
        <w:t xml:space="preserve"> vymezenými touto smlouvou a poptávkovým dokumentem k předmětné veřejné zakázce malého rozsahu ze dne </w:t>
      </w:r>
      <w:r w:rsidR="00C957FC">
        <w:t>8.2.2021</w:t>
      </w:r>
      <w:r>
        <w:t>.</w:t>
      </w:r>
    </w:p>
    <w:p w:rsidR="001A4250" w:rsidRDefault="001A4250" w:rsidP="001A4250">
      <w:pPr>
        <w:pStyle w:val="Normlnweb"/>
        <w:numPr>
          <w:ilvl w:val="0"/>
          <w:numId w:val="2"/>
        </w:numPr>
        <w:spacing w:before="0" w:after="120"/>
        <w:ind w:left="425" w:hanging="425"/>
        <w:jc w:val="both"/>
      </w:pPr>
      <w:r>
        <w:t>Zhotovitel zpracuje PD v souladu s technickými podmínkami na zpracování projektové dokumentace, s platnými předpisy a normami a dle pokynů objednatele.</w:t>
      </w:r>
    </w:p>
    <w:p w:rsidR="001A4250" w:rsidRDefault="001A4250" w:rsidP="001A4250">
      <w:pPr>
        <w:pStyle w:val="Normlnweb"/>
        <w:numPr>
          <w:ilvl w:val="1"/>
          <w:numId w:val="16"/>
        </w:numPr>
        <w:spacing w:before="0" w:after="120"/>
        <w:jc w:val="both"/>
      </w:pPr>
      <w:r>
        <w:t xml:space="preserve">Při vypracování PD je zhotovitel povinen vycházet z požadavků objednatele na </w:t>
      </w:r>
      <w:r w:rsidR="008A4130">
        <w:t xml:space="preserve">opravu nosných pilířů a </w:t>
      </w:r>
      <w:r w:rsidR="00DB1229">
        <w:t xml:space="preserve">výměnu oken a </w:t>
      </w:r>
      <w:r w:rsidR="008A4130">
        <w:t>také z požadavků</w:t>
      </w:r>
      <w:r w:rsidR="00DB1229">
        <w:t xml:space="preserve"> dotčených orgánů státní správy</w:t>
      </w:r>
      <w:r>
        <w:t>. Požadavky objednatele byly součástí poptávkového dokumentu k předmětné veřejné zakázce malého rozsahu.</w:t>
      </w:r>
    </w:p>
    <w:p w:rsidR="001A4250" w:rsidRDefault="001A4250" w:rsidP="001A4250">
      <w:pPr>
        <w:pStyle w:val="Normlnweb"/>
        <w:numPr>
          <w:ilvl w:val="1"/>
          <w:numId w:val="16"/>
        </w:numPr>
        <w:spacing w:before="0" w:after="120"/>
        <w:jc w:val="both"/>
      </w:pPr>
      <w:r>
        <w:lastRenderedPageBreak/>
        <w:t>Součástí díla bude projednání</w:t>
      </w:r>
      <w:r w:rsidR="00767B6E">
        <w:t xml:space="preserve"> </w:t>
      </w:r>
      <w:r w:rsidR="00404282">
        <w:t xml:space="preserve">PD </w:t>
      </w:r>
      <w:r w:rsidR="00767B6E">
        <w:t>s dotčenými orgány státní správy</w:t>
      </w:r>
      <w:r>
        <w:t xml:space="preserve">, včetně zapracování </w:t>
      </w:r>
      <w:r w:rsidR="00404282">
        <w:t xml:space="preserve">jejich případných požadavků </w:t>
      </w:r>
      <w:r>
        <w:t>a</w:t>
      </w:r>
      <w:r w:rsidR="00404282">
        <w:t xml:space="preserve"> jejich stanovisek</w:t>
      </w:r>
      <w:r>
        <w:t xml:space="preserve">, včetně zajištění ohlášení stavby a úhrada veškerých správních poplatků.  </w:t>
      </w:r>
    </w:p>
    <w:p w:rsidR="001A4250" w:rsidRDefault="001A4250" w:rsidP="001A4250">
      <w:pPr>
        <w:pStyle w:val="Normlnweb"/>
        <w:numPr>
          <w:ilvl w:val="1"/>
          <w:numId w:val="16"/>
        </w:numPr>
        <w:spacing w:before="0" w:after="120"/>
        <w:jc w:val="both"/>
      </w:pPr>
      <w:r>
        <w:t>Součástí díla bude také rozpočet předpokládaných nákladů na realizaci stav</w:t>
      </w:r>
      <w:r w:rsidR="00DB1229">
        <w:t>by</w:t>
      </w:r>
      <w:r>
        <w:t xml:space="preserve"> podle vypracované PD a také položkový výkaz výměr obsahující veškeré položky dodávek a montáží podle vypracované PD.</w:t>
      </w:r>
    </w:p>
    <w:p w:rsidR="001A4250" w:rsidRDefault="001A4250" w:rsidP="001A4250">
      <w:pPr>
        <w:pStyle w:val="Normlnweb"/>
        <w:numPr>
          <w:ilvl w:val="1"/>
          <w:numId w:val="16"/>
        </w:numPr>
        <w:spacing w:before="120" w:after="120"/>
        <w:ind w:left="782" w:hanging="357"/>
        <w:jc w:val="both"/>
      </w:pPr>
      <w:r>
        <w:t xml:space="preserve">Součástí díla bude rovněž občasný autorský dozor v rámci následné realizace dle zpracované PD (předpokládaný celkový rozsah je 30 hodin výkonu autorského dozoru). </w:t>
      </w:r>
    </w:p>
    <w:p w:rsidR="001A4250" w:rsidRDefault="001A4250" w:rsidP="001A4250">
      <w:pPr>
        <w:pStyle w:val="Normlnweb"/>
        <w:numPr>
          <w:ilvl w:val="0"/>
          <w:numId w:val="2"/>
        </w:numPr>
        <w:spacing w:before="0" w:after="120"/>
        <w:ind w:left="426" w:hanging="426"/>
        <w:jc w:val="both"/>
      </w:pPr>
      <w:r>
        <w:rPr>
          <w:noProof/>
        </w:rPr>
        <w:t>Zhotovitel odpovídá za správnost, úplnost a bezpečnost stavby provedené podle jím zpracované Projektové dokumentace</w:t>
      </w:r>
      <w:r>
        <w:t xml:space="preserve"> a </w:t>
      </w:r>
      <w:r w:rsidR="008A4130">
        <w:t xml:space="preserve">za </w:t>
      </w:r>
      <w:r>
        <w:t>proveditelnost stavby podle této PD.</w:t>
      </w:r>
    </w:p>
    <w:p w:rsidR="001A4250" w:rsidRDefault="001A4250" w:rsidP="001A4250">
      <w:pPr>
        <w:pStyle w:val="Normlnweb"/>
        <w:numPr>
          <w:ilvl w:val="0"/>
          <w:numId w:val="2"/>
        </w:numPr>
        <w:spacing w:before="0" w:after="0"/>
        <w:ind w:left="426" w:hanging="426"/>
        <w:jc w:val="both"/>
      </w:pPr>
      <w:r>
        <w:t>Objednatel se zavazuje řádně, včas a s potřebnou péčí vypracovanou PD převzít a zaplatit zhotoviteli cenu ve výši a za podmínek uvedených v článku III. této smlouvy.</w:t>
      </w:r>
    </w:p>
    <w:p w:rsidR="001A4250" w:rsidRDefault="001A4250" w:rsidP="001A4250">
      <w:pPr>
        <w:pStyle w:val="Zkladntextodsazen"/>
        <w:spacing w:after="0" w:line="240" w:lineRule="auto"/>
        <w:jc w:val="center"/>
        <w:rPr>
          <w:rFonts w:ascii="Times New Roman" w:hAnsi="Times New Roman"/>
          <w:b/>
          <w:sz w:val="24"/>
          <w:szCs w:val="24"/>
        </w:rPr>
      </w:pPr>
    </w:p>
    <w:p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1A4250" w:rsidRDefault="001A4250" w:rsidP="001A4250">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1A4250" w:rsidRDefault="001A4250" w:rsidP="00767B6E">
      <w:pPr>
        <w:pStyle w:val="Zkladntext"/>
        <w:numPr>
          <w:ilvl w:val="1"/>
          <w:numId w:val="21"/>
        </w:numPr>
        <w:tabs>
          <w:tab w:val="left" w:pos="5103"/>
        </w:tabs>
        <w:spacing w:line="240" w:lineRule="auto"/>
        <w:ind w:left="992" w:hanging="567"/>
        <w:rPr>
          <w:rFonts w:ascii="Times New Roman" w:hAnsi="Times New Roman"/>
          <w:noProof/>
          <w:sz w:val="24"/>
          <w:szCs w:val="24"/>
        </w:rPr>
      </w:pPr>
      <w:r>
        <w:rPr>
          <w:rFonts w:ascii="Times New Roman" w:hAnsi="Times New Roman"/>
          <w:noProof/>
          <w:sz w:val="24"/>
          <w:szCs w:val="24"/>
        </w:rPr>
        <w:t xml:space="preserve">Dokončení a předání vypracované PD </w:t>
      </w:r>
      <w:r w:rsidR="000E0BA1">
        <w:rPr>
          <w:rFonts w:ascii="Times New Roman" w:hAnsi="Times New Roman"/>
          <w:noProof/>
          <w:sz w:val="24"/>
          <w:szCs w:val="24"/>
        </w:rPr>
        <w:t>o</w:t>
      </w:r>
      <w:r>
        <w:rPr>
          <w:rFonts w:ascii="Times New Roman" w:hAnsi="Times New Roman"/>
          <w:noProof/>
          <w:sz w:val="24"/>
          <w:szCs w:val="24"/>
        </w:rPr>
        <w:t>bjednateli:</w:t>
      </w:r>
      <w:r w:rsidR="000E0BA1">
        <w:rPr>
          <w:rFonts w:ascii="Times New Roman" w:hAnsi="Times New Roman"/>
          <w:noProof/>
          <w:sz w:val="24"/>
          <w:szCs w:val="24"/>
        </w:rPr>
        <w:t xml:space="preserve"> </w:t>
      </w:r>
      <w:r>
        <w:rPr>
          <w:rFonts w:ascii="Times New Roman" w:hAnsi="Times New Roman"/>
          <w:noProof/>
          <w:sz w:val="24"/>
          <w:szCs w:val="24"/>
        </w:rPr>
        <w:t>do 60 dnů od nabytí účinnosti této smlouvy</w:t>
      </w:r>
      <w:r w:rsidR="00F9695E">
        <w:rPr>
          <w:rFonts w:ascii="Times New Roman" w:hAnsi="Times New Roman"/>
          <w:noProof/>
          <w:sz w:val="24"/>
          <w:szCs w:val="24"/>
        </w:rPr>
        <w:t>;</w:t>
      </w:r>
      <w:r>
        <w:rPr>
          <w:rFonts w:ascii="Times New Roman" w:hAnsi="Times New Roman"/>
          <w:sz w:val="24"/>
          <w:szCs w:val="24"/>
        </w:rPr>
        <w:t xml:space="preserve"> </w:t>
      </w:r>
    </w:p>
    <w:p w:rsidR="001A4250" w:rsidRDefault="001A4250" w:rsidP="00767B6E">
      <w:pPr>
        <w:pStyle w:val="Zkladntext"/>
        <w:numPr>
          <w:ilvl w:val="1"/>
          <w:numId w:val="21"/>
        </w:numPr>
        <w:spacing w:line="240" w:lineRule="auto"/>
        <w:ind w:left="993" w:hanging="567"/>
        <w:rPr>
          <w:rFonts w:ascii="Times New Roman" w:hAnsi="Times New Roman"/>
          <w:sz w:val="24"/>
          <w:szCs w:val="24"/>
        </w:rPr>
      </w:pPr>
      <w:r>
        <w:rPr>
          <w:rFonts w:ascii="Times New Roman" w:hAnsi="Times New Roman"/>
          <w:sz w:val="24"/>
          <w:szCs w:val="24"/>
        </w:rPr>
        <w:t xml:space="preserve">Předání požadovaných souhlasů a </w:t>
      </w:r>
      <w:r w:rsidR="00171DB1">
        <w:rPr>
          <w:rFonts w:ascii="Times New Roman" w:hAnsi="Times New Roman"/>
          <w:sz w:val="24"/>
          <w:szCs w:val="24"/>
        </w:rPr>
        <w:t>dokumentů</w:t>
      </w:r>
      <w:r>
        <w:rPr>
          <w:rFonts w:ascii="Times New Roman" w:hAnsi="Times New Roman"/>
          <w:sz w:val="24"/>
          <w:szCs w:val="24"/>
        </w:rPr>
        <w:t xml:space="preserve"> uvedených v bodě 3.</w:t>
      </w:r>
      <w:r w:rsidR="000E0BA1">
        <w:rPr>
          <w:rFonts w:ascii="Times New Roman" w:hAnsi="Times New Roman"/>
          <w:sz w:val="24"/>
          <w:szCs w:val="24"/>
        </w:rPr>
        <w:t>2</w:t>
      </w:r>
      <w:r>
        <w:rPr>
          <w:rFonts w:ascii="Times New Roman" w:hAnsi="Times New Roman"/>
          <w:sz w:val="24"/>
          <w:szCs w:val="24"/>
        </w:rPr>
        <w:t xml:space="preserve"> odst. 3. předchozího článku této smlouvy objednateli: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do </w:t>
      </w:r>
      <w:r w:rsidR="000E0BA1">
        <w:rPr>
          <w:rFonts w:ascii="Times New Roman" w:hAnsi="Times New Roman"/>
          <w:sz w:val="24"/>
          <w:szCs w:val="24"/>
        </w:rPr>
        <w:t>12</w:t>
      </w:r>
      <w:r>
        <w:rPr>
          <w:rFonts w:ascii="Times New Roman" w:hAnsi="Times New Roman"/>
          <w:sz w:val="24"/>
          <w:szCs w:val="24"/>
        </w:rPr>
        <w:t>0 dnů od nabytí účinnosti této smlouvy.</w:t>
      </w:r>
    </w:p>
    <w:p w:rsidR="001A4250" w:rsidRDefault="001A4250" w:rsidP="00767B6E">
      <w:pPr>
        <w:pStyle w:val="Zkladntext"/>
        <w:numPr>
          <w:ilvl w:val="1"/>
          <w:numId w:val="21"/>
        </w:numPr>
        <w:tabs>
          <w:tab w:val="left" w:pos="5103"/>
        </w:tabs>
        <w:spacing w:line="240" w:lineRule="auto"/>
        <w:ind w:left="993" w:hanging="567"/>
        <w:rPr>
          <w:rFonts w:ascii="Times New Roman" w:hAnsi="Times New Roman"/>
          <w:sz w:val="24"/>
          <w:szCs w:val="24"/>
        </w:rPr>
      </w:pPr>
      <w:r>
        <w:rPr>
          <w:rFonts w:ascii="Times New Roman" w:hAnsi="Times New Roman"/>
          <w:sz w:val="24"/>
          <w:szCs w:val="24"/>
        </w:rPr>
        <w:t>Autorský dozor projektanta:</w:t>
      </w:r>
      <w:r>
        <w:rPr>
          <w:rFonts w:ascii="Times New Roman" w:hAnsi="Times New Roman"/>
          <w:sz w:val="24"/>
          <w:szCs w:val="24"/>
        </w:rPr>
        <w:tab/>
      </w:r>
      <w:r>
        <w:rPr>
          <w:rFonts w:ascii="Times New Roman" w:hAnsi="Times New Roman"/>
          <w:sz w:val="24"/>
          <w:szCs w:val="24"/>
        </w:rPr>
        <w:tab/>
        <w:t xml:space="preserve">v celém průběhu stavební činnosti. </w:t>
      </w:r>
    </w:p>
    <w:p w:rsidR="001A4250" w:rsidRDefault="001A4250" w:rsidP="00767B6E">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 xml:space="preserve">bude vyhotovena a objednateli předána ve 4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4 a ve dvou vyhotoveních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rsidR="001A4250" w:rsidRDefault="001A4250" w:rsidP="00767B6E">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napToGrid w:val="0"/>
          <w:sz w:val="24"/>
          <w:szCs w:val="24"/>
        </w:rPr>
        <w:t>Veškeré výsledky činnosti zhotovitele včetně závěrečného předání a převzetí vypracované PD se uskuteční v sídle objednatele.</w:t>
      </w:r>
    </w:p>
    <w:p w:rsidR="001A4250" w:rsidRDefault="001A4250" w:rsidP="001A4250">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zhotovitelem a některým z odpovědných zástupců objednatele uvedených v odst. 7. </w:t>
      </w:r>
      <w:r w:rsidR="00F9695E">
        <w:rPr>
          <w:rFonts w:ascii="Times New Roman" w:hAnsi="Times New Roman" w:cs="Times New Roman"/>
          <w:sz w:val="24"/>
          <w:szCs w:val="24"/>
        </w:rPr>
        <w:t>č</w:t>
      </w:r>
      <w:r>
        <w:rPr>
          <w:rFonts w:ascii="Times New Roman" w:hAnsi="Times New Roman" w:cs="Times New Roman"/>
          <w:sz w:val="24"/>
          <w:szCs w:val="24"/>
        </w:rPr>
        <w:t>l. XIII. této smlouvy.</w:t>
      </w:r>
    </w:p>
    <w:p w:rsidR="001A4250" w:rsidRDefault="001A4250" w:rsidP="00767B6E">
      <w:pPr>
        <w:pStyle w:val="slovn1"/>
        <w:numPr>
          <w:ilvl w:val="1"/>
          <w:numId w:val="23"/>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1A4250" w:rsidRDefault="001A4250" w:rsidP="00D20D26">
      <w:pPr>
        <w:pStyle w:val="slovn1"/>
        <w:numPr>
          <w:ilvl w:val="1"/>
          <w:numId w:val="23"/>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ode dne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1A4250" w:rsidRDefault="001A4250" w:rsidP="00767B6E">
      <w:pPr>
        <w:pStyle w:val="slovn1"/>
        <w:numPr>
          <w:ilvl w:val="0"/>
          <w:numId w:val="23"/>
        </w:numPr>
        <w:spacing w:after="0" w:line="240" w:lineRule="auto"/>
        <w:ind w:left="357" w:hanging="357"/>
        <w:jc w:val="both"/>
        <w:rPr>
          <w:rFonts w:ascii="Times New Roman" w:hAnsi="Times New Roman" w:cs="Times New Roman"/>
          <w:sz w:val="24"/>
          <w:szCs w:val="24"/>
        </w:rPr>
      </w:pPr>
      <w:r>
        <w:rPr>
          <w:rFonts w:ascii="Times New Roman" w:hAnsi="Times New Roman" w:cs="Times New Roman"/>
          <w:snapToGrid w:val="0"/>
          <w:sz w:val="24"/>
          <w:szCs w:val="24"/>
        </w:rPr>
        <w:t xml:space="preserve">Zhotovitel bere na vědomí, že objednatel není osobou odborně způsobilou a není schopen ani při vynaložení veškeré své odborné péče zkontrolovat při předání a převzetí veškeré údaje v Projektových dokumentacích. Za tohoto stavu odpovídá zhotovitel za správnost a úplnost PD </w:t>
      </w:r>
      <w:r>
        <w:rPr>
          <w:rFonts w:ascii="Times New Roman" w:hAnsi="Times New Roman" w:cs="Times New Roman"/>
          <w:snapToGrid w:val="0"/>
          <w:sz w:val="24"/>
          <w:szCs w:val="24"/>
        </w:rPr>
        <w:br/>
        <w:t>a nemůže se v budoucnu dovolávat toho, že Projektová dokumentace byla objednatelem převzata bez jakýchkoliv výhrad.</w:t>
      </w:r>
    </w:p>
    <w:p w:rsidR="00F9695E" w:rsidRDefault="00F9695E" w:rsidP="001A4250">
      <w:pPr>
        <w:pStyle w:val="Zkladntextodsazen"/>
        <w:spacing w:after="0" w:line="240" w:lineRule="auto"/>
        <w:jc w:val="center"/>
        <w:rPr>
          <w:rFonts w:ascii="Times New Roman" w:hAnsi="Times New Roman"/>
          <w:b/>
          <w:sz w:val="24"/>
          <w:szCs w:val="24"/>
        </w:rPr>
      </w:pPr>
    </w:p>
    <w:p w:rsidR="00F9695E" w:rsidRDefault="00F9695E" w:rsidP="001A4250">
      <w:pPr>
        <w:pStyle w:val="Zkladntextodsazen"/>
        <w:spacing w:after="0" w:line="240" w:lineRule="auto"/>
        <w:jc w:val="center"/>
        <w:rPr>
          <w:rFonts w:ascii="Times New Roman" w:hAnsi="Times New Roman"/>
          <w:b/>
          <w:sz w:val="24"/>
          <w:szCs w:val="24"/>
        </w:rPr>
      </w:pPr>
    </w:p>
    <w:p w:rsidR="00F9695E" w:rsidRDefault="00F9695E" w:rsidP="001A4250">
      <w:pPr>
        <w:pStyle w:val="Zkladntextodsazen"/>
        <w:spacing w:after="0" w:line="240" w:lineRule="auto"/>
        <w:jc w:val="center"/>
        <w:rPr>
          <w:rFonts w:ascii="Times New Roman" w:hAnsi="Times New Roman"/>
          <w:b/>
          <w:sz w:val="24"/>
          <w:szCs w:val="24"/>
        </w:rPr>
      </w:pPr>
    </w:p>
    <w:p w:rsidR="00F9695E" w:rsidRDefault="00F9695E" w:rsidP="001A4250">
      <w:pPr>
        <w:pStyle w:val="Zkladntextodsazen"/>
        <w:spacing w:after="0" w:line="240" w:lineRule="auto"/>
        <w:jc w:val="center"/>
        <w:rPr>
          <w:rFonts w:ascii="Times New Roman" w:hAnsi="Times New Roman"/>
          <w:b/>
          <w:sz w:val="24"/>
          <w:szCs w:val="24"/>
        </w:rPr>
      </w:pPr>
    </w:p>
    <w:p w:rsidR="001A4250" w:rsidRDefault="001A4250" w:rsidP="001A4250">
      <w:pPr>
        <w:pStyle w:val="Zkladntextodsazen"/>
        <w:spacing w:after="0" w:line="240" w:lineRule="auto"/>
        <w:jc w:val="center"/>
        <w:rPr>
          <w:rFonts w:ascii="Times New Roman" w:hAnsi="Times New Roman" w:cs="Times New Roman"/>
          <w:b/>
          <w:sz w:val="24"/>
          <w:szCs w:val="24"/>
        </w:rPr>
      </w:pPr>
      <w:r>
        <w:rPr>
          <w:rFonts w:ascii="Times New Roman" w:hAnsi="Times New Roman"/>
          <w:b/>
          <w:sz w:val="24"/>
          <w:szCs w:val="24"/>
        </w:rPr>
        <w:lastRenderedPageBreak/>
        <w:t>Článek III.</w:t>
      </w:r>
    </w:p>
    <w:p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FD65E9" w:rsidRDefault="001A4250" w:rsidP="00FD65E9">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7859C8" w:rsidRPr="00C755F0">
        <w:rPr>
          <w:b/>
        </w:rPr>
        <w:t>80 000</w:t>
      </w:r>
      <w:r w:rsidRPr="00FD65E9">
        <w:rPr>
          <w:b/>
        </w:rPr>
        <w:t xml:space="preserve"> Kč </w:t>
      </w:r>
      <w:r w:rsidR="000E0BA1" w:rsidRPr="00FD65E9">
        <w:rPr>
          <w:b/>
        </w:rPr>
        <w:t xml:space="preserve">bez DPH </w:t>
      </w:r>
      <w:r>
        <w:t xml:space="preserve">(slovy: </w:t>
      </w:r>
      <w:r w:rsidR="00C957FC">
        <w:t>osmdesát tisíc</w:t>
      </w:r>
      <w:r>
        <w:t xml:space="preserve"> korun českých). </w:t>
      </w:r>
      <w:r w:rsidR="00FD65E9">
        <w:t xml:space="preserve">K takto dohodnuté ceně bude zhotovitelem účtována daň z přidané hodnoty v zákonem stanovené výši, platné ke dni uskutečnění zdanitelného plnění. </w:t>
      </w:r>
    </w:p>
    <w:p w:rsidR="001A4250" w:rsidRDefault="001A4250" w:rsidP="000D1C64">
      <w:pPr>
        <w:pStyle w:val="Normlnweb"/>
        <w:numPr>
          <w:ilvl w:val="0"/>
          <w:numId w:val="5"/>
        </w:numPr>
        <w:spacing w:before="0" w:after="120"/>
        <w:ind w:left="425" w:hanging="425"/>
        <w:jc w:val="both"/>
      </w:pPr>
      <w:r>
        <w:t xml:space="preserve">Cena ve výši dle předchozího odstavce tohoto článku byla určena na základě objednatelem odsouhlasené cenové nabídky zhotovitele </w:t>
      </w:r>
      <w:r w:rsidR="00171DB1">
        <w:t xml:space="preserve">ze dne </w:t>
      </w:r>
      <w:r w:rsidR="00C957FC">
        <w:t>28.10.2021</w:t>
      </w:r>
      <w:r w:rsidR="00171DB1">
        <w:t xml:space="preserve"> </w:t>
      </w:r>
      <w:r>
        <w:t xml:space="preserve">a je platná po celou dobu realizace díla. Takto dohodnutá cena byla sjednána jako nejvýše přípustná. </w:t>
      </w:r>
    </w:p>
    <w:p w:rsidR="001A4250" w:rsidRDefault="001A4250" w:rsidP="001A4250">
      <w:pPr>
        <w:pStyle w:val="Zkladntextodsazen"/>
        <w:numPr>
          <w:ilvl w:val="0"/>
          <w:numId w:val="5"/>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rsidR="001A4250" w:rsidRDefault="001A4250" w:rsidP="001A4250">
      <w:pPr>
        <w:pStyle w:val="Zkladntextodsazen"/>
        <w:spacing w:line="240" w:lineRule="auto"/>
        <w:ind w:left="425"/>
        <w:jc w:val="both"/>
        <w:rPr>
          <w:rFonts w:ascii="Times New Roman" w:hAnsi="Times New Roman" w:cs="Times New Roman"/>
          <w:sz w:val="24"/>
          <w:szCs w:val="24"/>
        </w:rPr>
      </w:pPr>
      <w:r>
        <w:rPr>
          <w:rFonts w:ascii="Times New Roman" w:hAnsi="Times New Roman" w:cs="Times New Roman"/>
          <w:sz w:val="24"/>
          <w:szCs w:val="24"/>
        </w:rPr>
        <w:t>Součástí ceny díla jsou také veškeré poplatky za vydání potřebných povolení a souhlasů se stavbou.</w:t>
      </w:r>
    </w:p>
    <w:p w:rsidR="001A4250" w:rsidRDefault="001A4250" w:rsidP="001A4250">
      <w:pPr>
        <w:pStyle w:val="Normlnweb"/>
        <w:numPr>
          <w:ilvl w:val="0"/>
          <w:numId w:val="5"/>
        </w:numPr>
        <w:spacing w:before="0" w:after="12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rsidR="001A4250" w:rsidRDefault="001A4250" w:rsidP="001A4250">
      <w:pPr>
        <w:pStyle w:val="Normlnweb"/>
        <w:numPr>
          <w:ilvl w:val="1"/>
          <w:numId w:val="5"/>
        </w:numPr>
        <w:spacing w:before="0" w:after="120"/>
        <w:ind w:left="993" w:hanging="568"/>
        <w:jc w:val="both"/>
      </w:pPr>
      <w:r>
        <w:t xml:space="preserve">První fakturu znějící na částku </w:t>
      </w:r>
      <w:r w:rsidR="00C957FC">
        <w:t>65 000</w:t>
      </w:r>
      <w:r>
        <w:t xml:space="preserve"> Kč</w:t>
      </w:r>
      <w:r w:rsidR="00922473">
        <w:t xml:space="preserve"> bez DPH</w:t>
      </w:r>
      <w:r>
        <w:t xml:space="preserve"> (slovy: </w:t>
      </w:r>
      <w:r w:rsidR="00C957FC">
        <w:t>šedesát pět tisíc</w:t>
      </w:r>
      <w:r>
        <w:t xml:space="preserve"> korun českých) zhotovitel vystaví po protokolárním převzetí PD </w:t>
      </w:r>
      <w:r w:rsidR="00171DB1">
        <w:t>objednatelem včetně</w:t>
      </w:r>
      <w:r>
        <w:t xml:space="preserve"> vydaného souhlasu s</w:t>
      </w:r>
      <w:r w:rsidR="000E0BA1">
        <w:t xml:space="preserve"> ohlášenou</w:t>
      </w:r>
      <w:r>
        <w:t xml:space="preserve"> stavbou, resp. po odstranění všech vad zaznamenaných v předávacím protokolu a po vypořádání případných připomínek uplatněných objednatelem dle odst. </w:t>
      </w:r>
      <w:r w:rsidR="00171DB1">
        <w:t>4</w:t>
      </w:r>
      <w:r w:rsidR="00F9695E">
        <w:t>.</w:t>
      </w:r>
      <w:r>
        <w:t xml:space="preserve"> čl. II. této smlouvy (kumulativní podmínka). Přílohou faktury bude kopie předávacího protokolu potvrzeného oběma smluvními stranami.</w:t>
      </w:r>
    </w:p>
    <w:p w:rsidR="001A4250" w:rsidRDefault="001A4250" w:rsidP="001A4250">
      <w:pPr>
        <w:pStyle w:val="Normlnweb"/>
        <w:numPr>
          <w:ilvl w:val="1"/>
          <w:numId w:val="5"/>
        </w:numPr>
        <w:spacing w:before="0" w:after="120"/>
        <w:ind w:left="993" w:hanging="568"/>
        <w:jc w:val="both"/>
      </w:pPr>
      <w:r>
        <w:t xml:space="preserve">Druhou fakturu na zbývající částku ve výši </w:t>
      </w:r>
      <w:r w:rsidR="00C957FC">
        <w:t>15 000</w:t>
      </w:r>
      <w:r>
        <w:t xml:space="preserve"> Kč</w:t>
      </w:r>
      <w:r w:rsidR="00922473">
        <w:t xml:space="preserve"> bez DPH</w:t>
      </w:r>
      <w:r>
        <w:t xml:space="preserve"> (slovy: </w:t>
      </w:r>
      <w:r w:rsidR="00C957FC">
        <w:t>patnáct tisíc</w:t>
      </w:r>
      <w:r>
        <w:t xml:space="preserve"> korun českých) zhotovitel vystaví po </w:t>
      </w:r>
      <w:r w:rsidR="000E0BA1">
        <w:t>dokončení</w:t>
      </w:r>
      <w:r>
        <w:t xml:space="preserve"> stavby prováděné dle této PD. </w:t>
      </w:r>
    </w:p>
    <w:p w:rsidR="001A4250" w:rsidRDefault="001A4250" w:rsidP="001A4250">
      <w:pPr>
        <w:pStyle w:val="Normlnweb"/>
        <w:numPr>
          <w:ilvl w:val="0"/>
          <w:numId w:val="5"/>
        </w:numPr>
        <w:spacing w:before="0" w:after="120"/>
        <w:ind w:left="425" w:hanging="425"/>
        <w:jc w:val="both"/>
      </w:pPr>
      <w:r>
        <w:t>Lhůta splatnosti faktur činí 30 dnů ode dne doručení příslušné faktury na adresu sídla objednatele, tj. Orlická 2020/4, 130 00 Praha 3.</w:t>
      </w:r>
    </w:p>
    <w:p w:rsidR="001A4250" w:rsidRDefault="001A4250" w:rsidP="00F9695E">
      <w:pPr>
        <w:pStyle w:val="Normlnweb"/>
        <w:numPr>
          <w:ilvl w:val="0"/>
          <w:numId w:val="5"/>
        </w:numPr>
        <w:spacing w:before="0" w:after="120"/>
        <w:ind w:left="425" w:hanging="425"/>
        <w:jc w:val="both"/>
      </w:pPr>
      <w:r>
        <w:t xml:space="preserve">Každá faktura musí splňovat náležitosti daňového </w:t>
      </w:r>
      <w:proofErr w:type="gramStart"/>
      <w:r>
        <w:t>dokladu</w:t>
      </w:r>
      <w:r w:rsidR="00F9695E">
        <w:t xml:space="preserve"> </w:t>
      </w:r>
      <w:r>
        <w:t xml:space="preserve"> zákonem</w:t>
      </w:r>
      <w:proofErr w:type="gramEnd"/>
      <w:r>
        <w:t xml:space="preserve"> č. 235/2004 Sb., o dani z přidané hodnoty, ve znění pozdějších předpisů,</w:t>
      </w:r>
      <w:r w:rsidR="00F9695E">
        <w:t xml:space="preserve"> a další náležitosti dané </w:t>
      </w:r>
      <w:r>
        <w:t>zákonem</w:t>
      </w:r>
      <w:r>
        <w:br/>
        <w:t xml:space="preserve">č. 563/1991 Sb. o účetnictví, ve znění pozdějších předpisů a § 435 občanského zákoníku. Objednatel obdrží vždy originál faktury s jednou kopií. </w:t>
      </w:r>
    </w:p>
    <w:p w:rsidR="001A4250" w:rsidRDefault="001A4250" w:rsidP="001A4250">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30denní lhůta běží znovu ode dne doručení opravené či nově vyhotovené faktury objednateli.</w:t>
      </w:r>
    </w:p>
    <w:p w:rsidR="001A4250" w:rsidRDefault="001A4250" w:rsidP="001A4250">
      <w:pPr>
        <w:pStyle w:val="Normlnweb"/>
        <w:spacing w:before="0" w:after="0"/>
        <w:jc w:val="center"/>
        <w:rPr>
          <w:b/>
        </w:rPr>
      </w:pPr>
    </w:p>
    <w:p w:rsidR="001A4250" w:rsidRDefault="001A4250" w:rsidP="001A4250">
      <w:pPr>
        <w:pStyle w:val="Normlnweb"/>
        <w:spacing w:before="0" w:after="0"/>
        <w:jc w:val="center"/>
        <w:rPr>
          <w:b/>
        </w:rPr>
      </w:pPr>
      <w:r>
        <w:rPr>
          <w:b/>
        </w:rPr>
        <w:t>Článek IV.</w:t>
      </w:r>
    </w:p>
    <w:p w:rsidR="001A4250" w:rsidRDefault="001A4250" w:rsidP="001A4250">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lastRenderedPageBreak/>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000E0BA1">
        <w:rPr>
          <w:rFonts w:ascii="Times New Roman" w:hAnsi="Times New Roman"/>
          <w:noProof/>
          <w:sz w:val="24"/>
          <w:szCs w:val="24"/>
        </w:rPr>
        <w:t>Sokolská 267/1 v</w:t>
      </w:r>
      <w:r>
        <w:rPr>
          <w:rFonts w:ascii="Times New Roman" w:hAnsi="Times New Roman"/>
          <w:noProof/>
          <w:sz w:val="24"/>
          <w:szCs w:val="24"/>
        </w:rPr>
        <w:t xml:space="preserve"> </w:t>
      </w:r>
      <w:r w:rsidR="000E0BA1">
        <w:rPr>
          <w:rFonts w:ascii="Times New Roman" w:hAnsi="Times New Roman"/>
          <w:noProof/>
          <w:sz w:val="24"/>
          <w:szCs w:val="24"/>
        </w:rPr>
        <w:t>Ostravě</w:t>
      </w:r>
      <w:r>
        <w:rPr>
          <w:rFonts w:ascii="Times New Roman" w:hAnsi="Times New Roman"/>
          <w:noProof/>
          <w:sz w:val="24"/>
          <w:szCs w:val="24"/>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předání PD objednateli a to právě o takový počet pracovních dnů, o který byla překročena výše uvedená lhůta na vyjádření. </w:t>
      </w:r>
    </w:p>
    <w:p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1A4250" w:rsidRDefault="001A4250" w:rsidP="001A4250">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zhotovitelem.</w:t>
      </w:r>
    </w:p>
    <w:p w:rsidR="001A4250" w:rsidRDefault="001A4250" w:rsidP="001A4250">
      <w:pPr>
        <w:pStyle w:val="Normlnweb"/>
        <w:spacing w:after="0"/>
        <w:jc w:val="center"/>
        <w:rPr>
          <w:b/>
        </w:rPr>
      </w:pPr>
      <w:r>
        <w:rPr>
          <w:b/>
        </w:rPr>
        <w:t>Článek V.</w:t>
      </w:r>
    </w:p>
    <w:p w:rsidR="001A4250" w:rsidRDefault="001A4250" w:rsidP="001A4250">
      <w:pPr>
        <w:pStyle w:val="Normlnweb"/>
        <w:spacing w:before="0" w:after="120"/>
        <w:ind w:left="360"/>
        <w:jc w:val="center"/>
        <w:rPr>
          <w:b/>
        </w:rPr>
      </w:pPr>
      <w:r>
        <w:rPr>
          <w:b/>
        </w:rPr>
        <w:t xml:space="preserve">Odpovědnost za vady, záruka </w:t>
      </w:r>
    </w:p>
    <w:p w:rsidR="001A4250" w:rsidRDefault="001A4250" w:rsidP="001A4250">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rsidR="001A4250" w:rsidRDefault="001A4250" w:rsidP="001A4250">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stavby provedené dle PD, jakož i za technickou a ekonomickou úroveň projektu, vč. vlivů na životní prostředí.</w:t>
      </w:r>
    </w:p>
    <w:p w:rsidR="001A4250" w:rsidRDefault="001A4250" w:rsidP="001A4250">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dokumentace u zhotovitele písemně uplatnit bez zbytečného odkladu, kdy je zjistil nebo měl zjistit. Práva objednatele z titulu skrytých vad, které měla dokumentace v době jejího předání objednateli, zanikají, nebyly-li objednatelem uplatněny nejpozději do </w:t>
      </w:r>
      <w:r w:rsidR="00A93F07">
        <w:rPr>
          <w:rFonts w:ascii="Times New Roman" w:hAnsi="Times New Roman"/>
          <w:sz w:val="24"/>
          <w:szCs w:val="24"/>
        </w:rPr>
        <w:t>5</w:t>
      </w:r>
      <w:r>
        <w:rPr>
          <w:rFonts w:ascii="Times New Roman" w:hAnsi="Times New Roman"/>
          <w:sz w:val="24"/>
          <w:szCs w:val="24"/>
        </w:rPr>
        <w:t xml:space="preserve"> let od převzetí dokumentace.</w:t>
      </w:r>
    </w:p>
    <w:p w:rsidR="001A4250" w:rsidRDefault="001A4250" w:rsidP="001A4250">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4</w:t>
      </w:r>
      <w:r w:rsidR="00F9695E">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rsidR="001A4250" w:rsidRDefault="001A4250" w:rsidP="001A4250">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1A4250" w:rsidRDefault="001A4250" w:rsidP="001A4250">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1A4250" w:rsidRDefault="001A4250" w:rsidP="001A4250">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lastRenderedPageBreak/>
        <w:t>Nároky z odpovědnosti za vady nejsou dotčeny nároky na náhradu škody nebo na uplatnění smluvní pokuty.</w:t>
      </w:r>
    </w:p>
    <w:p w:rsidR="001A4250" w:rsidRDefault="001A4250" w:rsidP="001A4250">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1A4250" w:rsidRDefault="001A4250" w:rsidP="001A4250">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1A4250" w:rsidRDefault="001A4250" w:rsidP="001A4250">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F9695E">
        <w:rPr>
          <w:rFonts w:ascii="Times New Roman" w:hAnsi="Times New Roman"/>
          <w:sz w:val="24"/>
          <w:szCs w:val="24"/>
        </w:rPr>
        <w:t xml:space="preserve"> </w:t>
      </w:r>
      <w:r>
        <w:rPr>
          <w:rFonts w:ascii="Times New Roman" w:hAnsi="Times New Roman"/>
          <w:sz w:val="24"/>
          <w:szCs w:val="24"/>
        </w:rPr>
        <w:t>by ji způsobila sama zavázaná smluvní strana. Ustanovení § 2914, věta druhá občanského zákoníku se pro účely této smlouvy nepoužije.</w:t>
      </w:r>
    </w:p>
    <w:p w:rsidR="001A4250" w:rsidRDefault="001A4250" w:rsidP="001A4250">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rsidR="001A4250" w:rsidRDefault="001A4250" w:rsidP="001A4250">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1A4250" w:rsidRDefault="001A4250" w:rsidP="001A4250">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1A4250" w:rsidRDefault="001A4250" w:rsidP="001A4250">
      <w:pPr>
        <w:pStyle w:val="Zkladntextodsazen"/>
        <w:spacing w:after="0" w:line="240" w:lineRule="auto"/>
        <w:ind w:left="0"/>
        <w:jc w:val="both"/>
        <w:rPr>
          <w:rFonts w:ascii="Times New Roman" w:hAnsi="Times New Roman" w:cs="Times New Roman"/>
          <w:sz w:val="24"/>
          <w:szCs w:val="24"/>
        </w:rPr>
      </w:pPr>
    </w:p>
    <w:p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1A4250" w:rsidRDefault="001A4250" w:rsidP="001A4250">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1A4250" w:rsidRDefault="001A4250" w:rsidP="00767B6E">
      <w:pPr>
        <w:pStyle w:val="Normlnweb"/>
        <w:numPr>
          <w:ilvl w:val="0"/>
          <w:numId w:val="9"/>
        </w:numPr>
        <w:spacing w:before="0" w:after="6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0E0BA1">
        <w:rPr>
          <w:noProof/>
        </w:rPr>
        <w:t>1</w:t>
      </w:r>
      <w:r w:rsidR="00A93F07">
        <w:rPr>
          <w:noProof/>
        </w:rPr>
        <w:t xml:space="preserve"> 000 000</w:t>
      </w:r>
      <w:r>
        <w:rPr>
          <w:noProof/>
        </w:rPr>
        <w:t xml:space="preserve"> Kč (slovy: </w:t>
      </w:r>
      <w:r w:rsidR="000E0BA1">
        <w:rPr>
          <w:noProof/>
        </w:rPr>
        <w:t>jeden</w:t>
      </w:r>
      <w:r w:rsidR="00A93F07">
        <w:rPr>
          <w:noProof/>
        </w:rPr>
        <w:t xml:space="preserve"> milion</w:t>
      </w:r>
      <w:r>
        <w:rPr>
          <w:noProof/>
        </w:rPr>
        <w:t xml:space="preserve"> korun českých). Toto pojištění platí po celou dobu účinnosti této smlouvy.</w:t>
      </w:r>
    </w:p>
    <w:p w:rsidR="004461CD" w:rsidRDefault="001A4250" w:rsidP="004461CD">
      <w:pPr>
        <w:pStyle w:val="Normlnweb"/>
        <w:spacing w:before="0" w:after="0"/>
        <w:ind w:left="850" w:hanging="425"/>
        <w:jc w:val="both"/>
        <w:rPr>
          <w:snapToGrid w:val="0"/>
        </w:rPr>
      </w:pPr>
      <w:r>
        <w:rPr>
          <w:snapToGrid w:val="0"/>
        </w:rPr>
        <w:t>Doklad o pojištění je zhotovitel povinen na požádání předložit objednateli. Nepředložení dokladu o</w:t>
      </w:r>
    </w:p>
    <w:p w:rsidR="004461CD" w:rsidRDefault="001A4250" w:rsidP="004461CD">
      <w:pPr>
        <w:pStyle w:val="Normlnweb"/>
        <w:spacing w:before="0" w:after="0"/>
        <w:ind w:left="850" w:hanging="425"/>
        <w:jc w:val="both"/>
        <w:rPr>
          <w:snapToGrid w:val="0"/>
        </w:rPr>
      </w:pPr>
      <w:r>
        <w:rPr>
          <w:snapToGrid w:val="0"/>
        </w:rPr>
        <w:t>pojištění nejpozději do 10 dnů ode dne výzvy objednatele, opravňuje objednatele k odstoupení od této</w:t>
      </w:r>
    </w:p>
    <w:p w:rsidR="001A4250" w:rsidRDefault="001A4250" w:rsidP="001A4250">
      <w:pPr>
        <w:pStyle w:val="Normlnweb"/>
        <w:spacing w:before="0" w:after="120"/>
        <w:ind w:left="850" w:hanging="425"/>
        <w:jc w:val="both"/>
      </w:pPr>
      <w:r>
        <w:rPr>
          <w:snapToGrid w:val="0"/>
        </w:rPr>
        <w:t>smlouvy.</w:t>
      </w:r>
    </w:p>
    <w:p w:rsidR="001A4250" w:rsidRPr="001A4250" w:rsidRDefault="001A4250" w:rsidP="001A4250">
      <w:pPr>
        <w:pStyle w:val="Normlnweb"/>
        <w:numPr>
          <w:ilvl w:val="0"/>
          <w:numId w:val="9"/>
        </w:numPr>
        <w:spacing w:before="120" w:after="120"/>
        <w:ind w:left="425" w:hanging="425"/>
        <w:jc w:val="both"/>
      </w:pPr>
      <w:r>
        <w:rPr>
          <w:noProof/>
        </w:rPr>
        <w:t xml:space="preserve">Zhotovitel </w:t>
      </w:r>
      <w:r w:rsidR="00581694">
        <w:rPr>
          <w:noProof/>
        </w:rPr>
        <w:t>má dohodu na poskytnutí autorizace projektové dokumentace s</w:t>
      </w:r>
      <w:r>
        <w:rPr>
          <w:noProof/>
        </w:rPr>
        <w:t xml:space="preserve"> autorizovaným inženýrem v oboru pozemní stavby ve smyslu §</w:t>
      </w:r>
      <w:r w:rsidR="00427722">
        <w:rPr>
          <w:noProof/>
        </w:rPr>
        <w:t xml:space="preserve"> </w:t>
      </w:r>
      <w:r>
        <w:rPr>
          <w:noProof/>
        </w:rPr>
        <w:t xml:space="preserve">5 zák. č. 360/1992 Sb., o výkonu povolání autorizovaných architektů a o výkonu povolání autorizovaných inženýrů </w:t>
      </w:r>
      <w:r>
        <w:rPr>
          <w:noProof/>
        </w:rPr>
        <w:br/>
        <w:t>a techniků činných ve výstavbě, ve znění pozdějších předpisů, zapsaným v seznamu autorizovaných osob vedeném ČKAIT, pod číslem autorizace</w:t>
      </w:r>
      <w:r w:rsidR="00C957FC">
        <w:rPr>
          <w:noProof/>
        </w:rPr>
        <w:t xml:space="preserve"> </w:t>
      </w:r>
      <w:r w:rsidR="00EC0778">
        <w:rPr>
          <w:noProof/>
        </w:rPr>
        <w:t>xxx</w:t>
      </w:r>
      <w:r>
        <w:rPr>
          <w:noProof/>
        </w:rPr>
        <w:t>.</w:t>
      </w:r>
    </w:p>
    <w:p w:rsidR="001A4250" w:rsidRDefault="001A4250" w:rsidP="00767B6E">
      <w:pPr>
        <w:pStyle w:val="Normlnweb"/>
        <w:numPr>
          <w:ilvl w:val="0"/>
          <w:numId w:val="9"/>
        </w:numPr>
        <w:spacing w:before="0" w:after="120"/>
        <w:ind w:left="426" w:hanging="426"/>
        <w:jc w:val="both"/>
      </w:pPr>
      <w:r>
        <w:t xml:space="preserve">Na veškerých písemnostech a korespondenci vztahující se k této smlouvě, zejména pak na faktuře, je zhotovitel povinen vždy uvést číslo této smlouvy. </w:t>
      </w:r>
    </w:p>
    <w:p w:rsidR="001A4250" w:rsidRDefault="001A4250" w:rsidP="00767B6E">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427722" w:rsidRDefault="00427722" w:rsidP="00427722">
      <w:pPr>
        <w:pStyle w:val="Normlnweb"/>
        <w:spacing w:before="0" w:after="120"/>
        <w:ind w:left="425"/>
        <w:jc w:val="both"/>
      </w:pPr>
    </w:p>
    <w:p w:rsidR="001A4250" w:rsidRDefault="001A4250" w:rsidP="00767B6E">
      <w:pPr>
        <w:pStyle w:val="Odstavecseseznamem"/>
        <w:numPr>
          <w:ilvl w:val="0"/>
          <w:numId w:val="9"/>
        </w:numPr>
        <w:spacing w:after="60" w:line="240" w:lineRule="auto"/>
        <w:ind w:left="425" w:hanging="425"/>
        <w:contextualSpacing w:val="0"/>
        <w:jc w:val="both"/>
        <w:rPr>
          <w:rFonts w:ascii="Times New Roman" w:hAnsi="Times New Roman"/>
          <w:sz w:val="24"/>
          <w:szCs w:val="24"/>
        </w:rPr>
      </w:pPr>
      <w:r>
        <w:rPr>
          <w:rFonts w:ascii="Times New Roman" w:hAnsi="Times New Roman"/>
          <w:sz w:val="24"/>
          <w:szCs w:val="24"/>
        </w:rPr>
        <w:lastRenderedPageBreak/>
        <w:t>Užití Projektové dokumentace.</w:t>
      </w:r>
    </w:p>
    <w:p w:rsidR="001A4250" w:rsidRDefault="001A4250" w:rsidP="00767B6E">
      <w:pPr>
        <w:pStyle w:val="Odstavecseseznamem"/>
        <w:numPr>
          <w:ilvl w:val="1"/>
          <w:numId w:val="22"/>
        </w:numPr>
        <w:spacing w:after="60" w:line="240" w:lineRule="auto"/>
        <w:ind w:left="850" w:hanging="425"/>
        <w:contextualSpacing w:val="0"/>
        <w:jc w:val="both"/>
        <w:rPr>
          <w:rFonts w:ascii="Times New Roman" w:hAnsi="Times New Roman"/>
          <w:snapToGrid w:val="0"/>
          <w:sz w:val="24"/>
          <w:szCs w:val="24"/>
        </w:rPr>
      </w:pPr>
      <w:r>
        <w:rPr>
          <w:rFonts w:ascii="Times New Roman" w:hAnsi="Times New Roman"/>
          <w:snapToGrid w:val="0"/>
          <w:sz w:val="24"/>
          <w:szCs w:val="24"/>
        </w:rPr>
        <w:t>Předáním Projektové dokumentace objednateli uděluje zhotovitel objednateli souhlas s jejím užitím a užíváním pro účely, ke kterým je PD určena.</w:t>
      </w:r>
    </w:p>
    <w:p w:rsidR="001A4250" w:rsidRDefault="001A4250" w:rsidP="00427722">
      <w:pPr>
        <w:pStyle w:val="Odstavecseseznamem"/>
        <w:numPr>
          <w:ilvl w:val="1"/>
          <w:numId w:val="22"/>
        </w:numPr>
        <w:spacing w:before="120" w:after="120" w:line="240" w:lineRule="auto"/>
        <w:ind w:left="850"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rsidR="001A4250" w:rsidRDefault="001A4250" w:rsidP="00767B6E">
      <w:pPr>
        <w:pStyle w:val="Odstavecseseznamem"/>
        <w:numPr>
          <w:ilvl w:val="0"/>
          <w:numId w:val="22"/>
        </w:numPr>
        <w:spacing w:after="60" w:line="240" w:lineRule="auto"/>
        <w:ind w:left="357" w:hanging="357"/>
        <w:contextualSpacing w:val="0"/>
        <w:jc w:val="both"/>
        <w:rPr>
          <w:rFonts w:ascii="Times New Roman" w:hAnsi="Times New Roman"/>
          <w:snapToGrid w:val="0"/>
          <w:sz w:val="24"/>
          <w:szCs w:val="24"/>
        </w:rPr>
      </w:pPr>
      <w:r>
        <w:rPr>
          <w:rFonts w:ascii="Times New Roman" w:hAnsi="Times New Roman"/>
          <w:snapToGrid w:val="0"/>
          <w:sz w:val="24"/>
          <w:szCs w:val="24"/>
        </w:rPr>
        <w:t>Duševní vlastnictví.</w:t>
      </w:r>
    </w:p>
    <w:p w:rsidR="001A4250" w:rsidRDefault="001A4250" w:rsidP="001A4250">
      <w:pPr>
        <w:pStyle w:val="Odstavecseseznamem"/>
        <w:ind w:left="426"/>
        <w:jc w:val="both"/>
        <w:rPr>
          <w:rFonts w:ascii="Times New Roman" w:hAnsi="Times New Roman"/>
          <w:snapToGrid w:val="0"/>
          <w:sz w:val="24"/>
          <w:szCs w:val="24"/>
        </w:rPr>
      </w:pPr>
      <w:r>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1A4250" w:rsidRDefault="001A4250" w:rsidP="001A4250">
      <w:pPr>
        <w:pStyle w:val="Zkladntextodsazen"/>
        <w:spacing w:after="0" w:line="240" w:lineRule="auto"/>
        <w:jc w:val="center"/>
        <w:rPr>
          <w:rFonts w:ascii="Times New Roman" w:hAnsi="Times New Roman"/>
          <w:b/>
          <w:sz w:val="24"/>
          <w:szCs w:val="24"/>
        </w:rPr>
      </w:pPr>
      <w:r>
        <w:rPr>
          <w:rFonts w:ascii="Times New Roman" w:hAnsi="Times New Roman"/>
          <w:b/>
          <w:sz w:val="24"/>
          <w:szCs w:val="24"/>
        </w:rPr>
        <w:t>Článek VIII.</w:t>
      </w:r>
    </w:p>
    <w:p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1A4250" w:rsidRDefault="001A4250" w:rsidP="001A4250">
      <w:pPr>
        <w:pStyle w:val="Normlnweb"/>
        <w:numPr>
          <w:ilvl w:val="0"/>
          <w:numId w:val="10"/>
        </w:numPr>
        <w:spacing w:before="0" w:after="120"/>
        <w:ind w:left="425" w:hanging="425"/>
        <w:jc w:val="both"/>
      </w:pPr>
      <w:r>
        <w:t xml:space="preserve">V případě prodlení zhotovitele s vypracováním PD a jejím předáním objednateli, stejně tak jako v případě prodlení s předáním stavebního povolení/souhlasu se stavbou, v termínech uvedených </w:t>
      </w:r>
      <w:r>
        <w:br/>
        <w:t>v článku II. odst. 1. této smlouvy, je zhotovitel povinen zaplatit objednateli v každém jednotlivém případě smluvní pokutu ve výši 2 000 Kč (slovy: dva tisíce korun českých) za každý, i započatý, den prodlení s předáním.</w:t>
      </w:r>
    </w:p>
    <w:p w:rsidR="001A4250" w:rsidRDefault="001A4250" w:rsidP="001A4250">
      <w:pPr>
        <w:pStyle w:val="Normlnweb"/>
        <w:numPr>
          <w:ilvl w:val="0"/>
          <w:numId w:val="10"/>
        </w:numPr>
        <w:spacing w:before="0" w:after="120"/>
        <w:ind w:left="425" w:hanging="425"/>
        <w:jc w:val="both"/>
      </w:pPr>
      <w:r>
        <w:t xml:space="preserve">Pokud zhotovitel neodstraní vady a nedodělky v PD zjištěné po jejich předání objednateli, je povinen zaplatit objednateli smluvní pokutu ve výši 2 000 Kč (slovy: dva tisíce korun českých) za každý nedodělek či vadu, kterou neodstranil v objednatelem stanovené době. </w:t>
      </w:r>
    </w:p>
    <w:p w:rsidR="001A4250" w:rsidRDefault="001A4250" w:rsidP="001A4250">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2 000 Kč (slovy: dva tisíce korun českých).</w:t>
      </w:r>
    </w:p>
    <w:p w:rsidR="001A4250" w:rsidRDefault="001A4250" w:rsidP="001A4250">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rsidR="001A4250" w:rsidRDefault="001A4250" w:rsidP="001A4250">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w:t>
      </w:r>
      <w:r w:rsidR="002D3393">
        <w:t>2</w:t>
      </w:r>
      <w:r>
        <w:t xml:space="preserve"> % </w:t>
      </w:r>
      <w:r w:rsidR="00427722">
        <w:t xml:space="preserve">(slovy: dvě setiny procenta) </w:t>
      </w:r>
      <w:r>
        <w:t>z nezaplacené částky faktury za každý, i započatý, den prodlení a objednatel je povinen tuto sankci uhradit.</w:t>
      </w:r>
    </w:p>
    <w:p w:rsidR="001A4250" w:rsidRDefault="001A4250" w:rsidP="001A4250">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1A4250" w:rsidRDefault="001A4250" w:rsidP="001A4250">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rsidR="001A4250" w:rsidRDefault="001A4250" w:rsidP="001A4250">
      <w:pPr>
        <w:pStyle w:val="Zkladntextodsazen"/>
        <w:spacing w:after="0" w:line="240" w:lineRule="auto"/>
        <w:jc w:val="center"/>
        <w:rPr>
          <w:rFonts w:ascii="Times New Roman" w:hAnsi="Times New Roman" w:cs="Times New Roman"/>
          <w:b/>
          <w:sz w:val="24"/>
          <w:szCs w:val="24"/>
        </w:rPr>
      </w:pPr>
    </w:p>
    <w:p w:rsidR="001A4250" w:rsidRDefault="001A4250" w:rsidP="001A4250">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1A4250" w:rsidRDefault="001A4250" w:rsidP="001A4250">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1A4250" w:rsidRDefault="001A4250" w:rsidP="001A4250">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427722">
        <w:rPr>
          <w:rFonts w:ascii="Times New Roman" w:hAnsi="Times New Roman" w:cs="Times New Roman"/>
          <w:sz w:val="24"/>
          <w:szCs w:val="24"/>
        </w:rPr>
        <w:t>(</w:t>
      </w:r>
      <w:r>
        <w:rPr>
          <w:rFonts w:ascii="Times New Roman" w:hAnsi="Times New Roman" w:cs="Times New Roman"/>
          <w:sz w:val="24"/>
          <w:szCs w:val="24"/>
        </w:rPr>
        <w:t>2</w:t>
      </w:r>
      <w:r w:rsidR="00427722">
        <w:rPr>
          <w:rFonts w:ascii="Times New Roman" w:hAnsi="Times New Roman" w:cs="Times New Roman"/>
          <w:sz w:val="24"/>
          <w:szCs w:val="24"/>
        </w:rPr>
        <w:t>)</w:t>
      </w:r>
      <w:r>
        <w:rPr>
          <w:rFonts w:ascii="Times New Roman" w:hAnsi="Times New Roman" w:cs="Times New Roman"/>
          <w:sz w:val="24"/>
          <w:szCs w:val="24"/>
        </w:rPr>
        <w:t xml:space="preserve"> občanského zákoníku.</w:t>
      </w:r>
    </w:p>
    <w:p w:rsidR="001A4250" w:rsidRDefault="001A4250" w:rsidP="001A4250">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1A4250" w:rsidRDefault="001A4250" w:rsidP="001A4250">
      <w:pPr>
        <w:pStyle w:val="Stylpravidel"/>
        <w:numPr>
          <w:ilvl w:val="0"/>
          <w:numId w:val="11"/>
        </w:numPr>
        <w:spacing w:before="0" w:after="120" w:line="240" w:lineRule="auto"/>
        <w:ind w:left="426" w:hanging="426"/>
        <w:rPr>
          <w:szCs w:val="24"/>
        </w:rPr>
      </w:pPr>
      <w:r>
        <w:lastRenderedPageBreak/>
        <w:t>Za porušení závazku uvedeného v odst. 1 tohoto článku je smluvní strana, která závazek poruší, povinna uhradit druhé smluvní straně v každém jednotlivém případě smluvní pokutu ve výši 100 000 Kč (slovy: jedno sto tisíc korun českých).</w:t>
      </w:r>
    </w:p>
    <w:p w:rsidR="001A4250" w:rsidRDefault="001A4250" w:rsidP="001A4250">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4461CD" w:rsidRDefault="004461CD" w:rsidP="004461CD">
      <w:pPr>
        <w:pStyle w:val="NormalJustified"/>
        <w:rPr>
          <w:szCs w:val="24"/>
        </w:rPr>
      </w:pPr>
      <w:r>
        <w:rPr>
          <w:szCs w:val="24"/>
        </w:rPr>
        <w:t xml:space="preserve">       </w:t>
      </w:r>
      <w:r w:rsidR="001A4250">
        <w:rPr>
          <w:szCs w:val="24"/>
        </w:rPr>
        <w:t>VZP ČR jako povinný subjekt musí na žádost poskytnout informace podle zákona</w:t>
      </w:r>
      <w:r>
        <w:rPr>
          <w:szCs w:val="24"/>
        </w:rPr>
        <w:t xml:space="preserve"> </w:t>
      </w:r>
      <w:r w:rsidR="001A4250">
        <w:rPr>
          <w:szCs w:val="24"/>
        </w:rPr>
        <w:t xml:space="preserve">č. 106/1999 Sb., </w:t>
      </w:r>
    </w:p>
    <w:p w:rsidR="004461CD" w:rsidRDefault="004461CD" w:rsidP="004461CD">
      <w:pPr>
        <w:pStyle w:val="NormalJustified"/>
        <w:rPr>
          <w:szCs w:val="24"/>
        </w:rPr>
      </w:pPr>
      <w:r>
        <w:rPr>
          <w:szCs w:val="24"/>
        </w:rPr>
        <w:t xml:space="preserve">       </w:t>
      </w:r>
      <w:r w:rsidR="001A4250">
        <w:rPr>
          <w:szCs w:val="24"/>
        </w:rPr>
        <w:t>o svobodném přístupu k informacím, ve znění pozdějších předpisů, a to zejména informace týkající</w:t>
      </w:r>
    </w:p>
    <w:p w:rsidR="001A4250" w:rsidRDefault="004461CD" w:rsidP="004461CD">
      <w:pPr>
        <w:pStyle w:val="NormalJustified"/>
        <w:rPr>
          <w:szCs w:val="24"/>
        </w:rPr>
      </w:pPr>
      <w:r>
        <w:rPr>
          <w:szCs w:val="24"/>
        </w:rPr>
        <w:t xml:space="preserve">      </w:t>
      </w:r>
      <w:r w:rsidR="001A4250">
        <w:rPr>
          <w:szCs w:val="24"/>
        </w:rPr>
        <w:t xml:space="preserve"> se identifikace smluvních stran, informace o ceně a rámcovou informaci o předmětu plnění smlouvy.</w:t>
      </w:r>
    </w:p>
    <w:p w:rsidR="001A4250" w:rsidRDefault="001A4250" w:rsidP="001A4250">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1A4250" w:rsidRDefault="001A4250" w:rsidP="001A4250">
      <w:pPr>
        <w:pStyle w:val="Normlnweb"/>
        <w:spacing w:before="0" w:after="0"/>
        <w:jc w:val="center"/>
        <w:rPr>
          <w:b/>
        </w:rPr>
      </w:pPr>
    </w:p>
    <w:p w:rsidR="001A4250" w:rsidRDefault="001A4250" w:rsidP="001A4250">
      <w:pPr>
        <w:pStyle w:val="Normlnweb"/>
        <w:spacing w:before="0" w:after="0"/>
        <w:jc w:val="center"/>
        <w:rPr>
          <w:b/>
        </w:rPr>
      </w:pPr>
      <w:r>
        <w:rPr>
          <w:b/>
        </w:rPr>
        <w:t>Článek X.</w:t>
      </w:r>
    </w:p>
    <w:p w:rsidR="001A4250" w:rsidRDefault="001A4250" w:rsidP="001A4250">
      <w:pPr>
        <w:pStyle w:val="Normlnweb"/>
        <w:spacing w:before="0" w:after="120"/>
        <w:jc w:val="center"/>
        <w:rPr>
          <w:b/>
        </w:rPr>
      </w:pPr>
      <w:r>
        <w:rPr>
          <w:b/>
        </w:rPr>
        <w:t>Uveřejnění smlouvy</w:t>
      </w:r>
    </w:p>
    <w:p w:rsidR="001A4250" w:rsidRDefault="001A4250" w:rsidP="00767B6E">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rsidR="001A4250" w:rsidRDefault="001A4250" w:rsidP="00767B6E">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w:t>
      </w:r>
      <w:r w:rsidR="00427722">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1A4250" w:rsidRDefault="001A4250" w:rsidP="001A4250">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r w:rsidR="00427722">
        <w:rPr>
          <w:rFonts w:ascii="Times New Roman" w:hAnsi="Times New Roman"/>
          <w:sz w:val="24"/>
          <w:szCs w:val="24"/>
        </w:rPr>
        <w:t xml:space="preserve">jehož </w:t>
      </w:r>
      <w:r>
        <w:rPr>
          <w:rFonts w:ascii="Times New Roman" w:hAnsi="Times New Roman"/>
          <w:sz w:val="24"/>
          <w:szCs w:val="24"/>
        </w:rPr>
        <w:t>základě je objednatel povinen uveřejňovat veškeré smlouvy či objednávky, kde cena plnění dosáhne alespoň 50 000 Kč bez DPH.</w:t>
      </w:r>
    </w:p>
    <w:p w:rsidR="001A4250" w:rsidRDefault="001A4250" w:rsidP="001A4250">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1A4250" w:rsidRDefault="001A4250" w:rsidP="001A4250">
      <w:pPr>
        <w:pStyle w:val="Normlnweb"/>
        <w:spacing w:before="0" w:after="0"/>
        <w:jc w:val="center"/>
        <w:rPr>
          <w:b/>
        </w:rPr>
      </w:pPr>
    </w:p>
    <w:p w:rsidR="001A4250" w:rsidRDefault="001A4250" w:rsidP="001A4250">
      <w:pPr>
        <w:pStyle w:val="Normlnweb"/>
        <w:spacing w:before="0" w:after="0"/>
        <w:jc w:val="center"/>
        <w:rPr>
          <w:b/>
        </w:rPr>
      </w:pPr>
      <w:r>
        <w:rPr>
          <w:b/>
        </w:rPr>
        <w:t>Článek XI.</w:t>
      </w:r>
    </w:p>
    <w:p w:rsidR="001A4250" w:rsidRDefault="001A4250" w:rsidP="001A4250">
      <w:pPr>
        <w:pStyle w:val="Normlnweb"/>
        <w:spacing w:before="0" w:after="120"/>
        <w:jc w:val="center"/>
        <w:rPr>
          <w:b/>
        </w:rPr>
      </w:pPr>
      <w:r>
        <w:rPr>
          <w:b/>
        </w:rPr>
        <w:t>Odstoupení od smlouvy</w:t>
      </w:r>
    </w:p>
    <w:p w:rsidR="001A4250" w:rsidRPr="001A4250" w:rsidRDefault="001A4250" w:rsidP="00767B6E">
      <w:pPr>
        <w:pStyle w:val="Odstavecseseznamem"/>
        <w:numPr>
          <w:ilvl w:val="0"/>
          <w:numId w:val="27"/>
        </w:numPr>
        <w:spacing w:after="12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Každá ze smluvních stran může od této smlouvy odstoupit v případech stanovených touto smlouvou nebo zákonem, zejména pak dle ustanovení § 1977 a násl. a § 2001 a násl. občanského zákoníku.</w:t>
      </w:r>
    </w:p>
    <w:p w:rsidR="001A4250" w:rsidRPr="001A4250" w:rsidRDefault="001A4250" w:rsidP="00767B6E">
      <w:pPr>
        <w:pStyle w:val="Odstavecseseznamem"/>
        <w:numPr>
          <w:ilvl w:val="0"/>
          <w:numId w:val="27"/>
        </w:numPr>
        <w:spacing w:after="120" w:line="240" w:lineRule="auto"/>
        <w:ind w:left="426" w:hanging="426"/>
        <w:jc w:val="both"/>
        <w:rPr>
          <w:rFonts w:ascii="Times New Roman" w:hAnsi="Times New Roman"/>
          <w:sz w:val="24"/>
          <w:szCs w:val="24"/>
        </w:rPr>
      </w:pPr>
      <w:r w:rsidRPr="001A4250">
        <w:rPr>
          <w:rFonts w:ascii="Times New Roman" w:hAnsi="Times New Roman"/>
          <w:sz w:val="24"/>
          <w:szCs w:val="24"/>
        </w:rPr>
        <w:t>Pro účely této smlouvy se za podstatné porušení smluvních povinností považuje:</w:t>
      </w:r>
    </w:p>
    <w:p w:rsidR="001A4250" w:rsidRDefault="001A4250" w:rsidP="001A4250">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1A4250" w:rsidRDefault="001A4250" w:rsidP="001A4250">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1A4250" w:rsidRDefault="001A4250" w:rsidP="001A4250">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jejím předáním objednateli delším než 20 dní, nebo</w:t>
      </w:r>
    </w:p>
    <w:p w:rsidR="001A4250" w:rsidRDefault="001A4250" w:rsidP="001A4250">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lastRenderedPageBreak/>
        <w:t>předá-li zhotovitel dílo s podstatnými vadami, v jejímž důsledku tyto vady činí dílo nepoužitelným k předpokládanému účelu, za kterým objednatel tuto smlouvu se zhotovitelem uzavřel, nebo</w:t>
      </w:r>
    </w:p>
    <w:p w:rsidR="001A4250" w:rsidRDefault="001A4250" w:rsidP="001A4250">
      <w:pPr>
        <w:pStyle w:val="Odstavecseseznamem"/>
        <w:numPr>
          <w:ilvl w:val="0"/>
          <w:numId w:val="13"/>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1A4250" w:rsidRPr="001A4250" w:rsidRDefault="001A4250" w:rsidP="00767B6E">
      <w:pPr>
        <w:pStyle w:val="Odstavecseseznamem"/>
        <w:numPr>
          <w:ilvl w:val="0"/>
          <w:numId w:val="27"/>
        </w:numPr>
        <w:spacing w:after="12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1A4250" w:rsidRPr="001A4250" w:rsidRDefault="001A4250" w:rsidP="001A4250">
      <w:pPr>
        <w:pStyle w:val="Odstavecseseznamem"/>
        <w:numPr>
          <w:ilvl w:val="0"/>
          <w:numId w:val="27"/>
        </w:numPr>
        <w:spacing w:after="12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1A4250" w:rsidRPr="001A4250" w:rsidRDefault="001A4250" w:rsidP="001A4250">
      <w:pPr>
        <w:pStyle w:val="Odstavecseseznamem"/>
        <w:numPr>
          <w:ilvl w:val="0"/>
          <w:numId w:val="27"/>
        </w:numPr>
        <w:spacing w:after="12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Odstoupením od smlouvy není dotčena platnost kteréhokoliv ustanovení smlouvy, jež má výslovně či ve svých důsledcích zůstat v platnosti i po zániku smlouvy, zejména závazku mlčenlivosti a ochrany informací, zajištění a utvrzení závazků.</w:t>
      </w:r>
    </w:p>
    <w:p w:rsidR="001A4250" w:rsidRDefault="001A4250" w:rsidP="001A4250">
      <w:pPr>
        <w:pStyle w:val="Normlnweb"/>
        <w:spacing w:before="0" w:after="0"/>
        <w:jc w:val="both"/>
      </w:pPr>
    </w:p>
    <w:p w:rsidR="001A4250" w:rsidRDefault="001A4250" w:rsidP="001A4250">
      <w:pPr>
        <w:pStyle w:val="Normlnweb"/>
        <w:spacing w:before="0" w:after="0"/>
        <w:jc w:val="center"/>
        <w:rPr>
          <w:b/>
        </w:rPr>
      </w:pPr>
      <w:r>
        <w:rPr>
          <w:b/>
        </w:rPr>
        <w:t>Článek XII.</w:t>
      </w:r>
    </w:p>
    <w:p w:rsidR="001A4250" w:rsidRDefault="001A4250" w:rsidP="001A4250">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1A4250" w:rsidRDefault="001A4250" w:rsidP="00767B6E">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1A4250" w:rsidRDefault="001A4250" w:rsidP="001A4250">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1A4250" w:rsidRDefault="001A4250" w:rsidP="001A4250">
      <w:pPr>
        <w:pStyle w:val="Zkladntextodsazen"/>
        <w:spacing w:after="0" w:line="240" w:lineRule="auto"/>
        <w:jc w:val="center"/>
        <w:rPr>
          <w:rFonts w:ascii="Times New Roman" w:hAnsi="Times New Roman"/>
          <w:b/>
          <w:sz w:val="24"/>
          <w:szCs w:val="24"/>
        </w:rPr>
      </w:pPr>
      <w:r>
        <w:rPr>
          <w:rFonts w:ascii="Times New Roman" w:hAnsi="Times New Roman"/>
          <w:b/>
          <w:sz w:val="24"/>
          <w:szCs w:val="24"/>
        </w:rPr>
        <w:t>Článek XIII.</w:t>
      </w:r>
    </w:p>
    <w:p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1A4250" w:rsidRDefault="001A4250" w:rsidP="001A4250">
      <w:pPr>
        <w:pStyle w:val="Normlnweb"/>
        <w:numPr>
          <w:ilvl w:val="0"/>
          <w:numId w:val="15"/>
        </w:numPr>
        <w:spacing w:before="0" w:after="120"/>
        <w:ind w:left="425" w:hanging="425"/>
        <w:jc w:val="both"/>
      </w:pPr>
      <w:r>
        <w:t xml:space="preserve">Smlouva se uzavírá na dobu určitou, a to do splnění všech závazků z této smlouvy plynoucích. Nabývá účinnosti dnem </w:t>
      </w:r>
      <w:r w:rsidR="000E5A4E">
        <w:t>podpisu obou smluvních stran</w:t>
      </w:r>
      <w:r>
        <w:t>.</w:t>
      </w:r>
    </w:p>
    <w:p w:rsidR="001A4250" w:rsidRDefault="001A4250" w:rsidP="001A4250">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1A4250" w:rsidRDefault="001A4250" w:rsidP="001A4250">
      <w:pPr>
        <w:pStyle w:val="Normlnweb"/>
        <w:numPr>
          <w:ilvl w:val="0"/>
          <w:numId w:val="15"/>
        </w:numPr>
        <w:spacing w:before="0" w:after="120"/>
        <w:ind w:left="425" w:hanging="425"/>
        <w:jc w:val="both"/>
      </w:pPr>
      <w:r>
        <w:t xml:space="preserve">Smluvní strany se dohodly na tom, že ustanovení § 1740 odst. </w:t>
      </w:r>
      <w:r w:rsidR="00427722">
        <w:t>(</w:t>
      </w:r>
      <w:r>
        <w:t>3</w:t>
      </w:r>
      <w:r w:rsidR="00427722">
        <w:t>)</w:t>
      </w:r>
      <w:r>
        <w:t xml:space="preserve"> občanského zákoníku se nepoužijí, resp. vylučují možnost přijetí návrhu smlouvy (nabídky) s dodatkem nebo odchylkou.</w:t>
      </w:r>
    </w:p>
    <w:p w:rsidR="001A4250" w:rsidRDefault="001A4250" w:rsidP="001A4250">
      <w:pPr>
        <w:pStyle w:val="Normlnweb"/>
        <w:numPr>
          <w:ilvl w:val="0"/>
          <w:numId w:val="15"/>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uvedených v záhlaví této smlouvy a dále změny pověřených osob objednatele nebo kontaktních údajů smluvních stran uvedených odstavcích 7. a 8. tohoto článku, kdy stačí písemné oznámení zaslané druhé smluvní straně. Jakákoliv ústní ujednání při realizaci díla dle smlouvy, která nejsou písemně potvrzena oběma smluvními stranami, jsou právně neúčinná.</w:t>
      </w:r>
    </w:p>
    <w:p w:rsidR="001A4250" w:rsidRDefault="001A4250" w:rsidP="001A4250">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1A4250" w:rsidRDefault="001A4250" w:rsidP="001A4250">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A4250" w:rsidRDefault="001A4250" w:rsidP="00427722">
      <w:pPr>
        <w:pStyle w:val="Normlnweb"/>
        <w:numPr>
          <w:ilvl w:val="0"/>
          <w:numId w:val="15"/>
        </w:numPr>
        <w:spacing w:before="120" w:after="120"/>
        <w:ind w:left="425" w:hanging="425"/>
        <w:jc w:val="both"/>
      </w:pPr>
      <w:r>
        <w:lastRenderedPageBreak/>
        <w:t xml:space="preserve">Za objednatele jsou pověřeni k jednání ve věci plnění podmínek této smlouvy (včetně podpisu předávacího protokolu): </w:t>
      </w:r>
    </w:p>
    <w:p w:rsidR="001A4250" w:rsidRDefault="00EC0778" w:rsidP="00427722">
      <w:pPr>
        <w:pStyle w:val="Normlnweb"/>
        <w:spacing w:before="120" w:after="120"/>
        <w:ind w:left="425"/>
        <w:jc w:val="both"/>
      </w:pPr>
      <w:proofErr w:type="spellStart"/>
      <w:proofErr w:type="gramStart"/>
      <w:r>
        <w:t>Xxx</w:t>
      </w:r>
      <w:proofErr w:type="spellEnd"/>
      <w:r>
        <w:t xml:space="preserve"> </w:t>
      </w:r>
      <w:r w:rsidR="001A4250">
        <w:t>,</w:t>
      </w:r>
      <w:proofErr w:type="gramEnd"/>
      <w:r w:rsidR="001A4250">
        <w:t xml:space="preserve"> nebo </w:t>
      </w:r>
    </w:p>
    <w:p w:rsidR="001A4250" w:rsidRPr="00167BC9" w:rsidRDefault="00EC0778" w:rsidP="001A4250">
      <w:pPr>
        <w:pStyle w:val="Normlnweb"/>
        <w:spacing w:before="0" w:after="120"/>
        <w:ind w:left="425"/>
        <w:jc w:val="both"/>
        <w:rPr>
          <w:rStyle w:val="Hypertextovodkaz"/>
          <w:color w:val="auto"/>
          <w:u w:val="none"/>
        </w:rPr>
      </w:pPr>
      <w:proofErr w:type="spellStart"/>
      <w:r>
        <w:rPr>
          <w:rStyle w:val="Hypertextovodkaz"/>
          <w:color w:val="auto"/>
          <w:u w:val="none"/>
        </w:rPr>
        <w:t>xxx</w:t>
      </w:r>
      <w:proofErr w:type="spellEnd"/>
      <w:r w:rsidR="001A4250" w:rsidRPr="00167BC9">
        <w:rPr>
          <w:rStyle w:val="Hypertextovodkaz"/>
          <w:color w:val="auto"/>
          <w:u w:val="none"/>
        </w:rPr>
        <w:t xml:space="preserve">, </w:t>
      </w:r>
      <w:r w:rsidR="001A4250" w:rsidRPr="00167BC9">
        <w:br/>
      </w:r>
      <w:proofErr w:type="spellStart"/>
      <w:r>
        <w:rPr>
          <w:rStyle w:val="Hypertextovodkaz"/>
          <w:color w:val="auto"/>
          <w:u w:val="none"/>
        </w:rPr>
        <w:t>xxx</w:t>
      </w:r>
      <w:proofErr w:type="spellEnd"/>
    </w:p>
    <w:p w:rsidR="001A4250" w:rsidRPr="00C755F0" w:rsidRDefault="001A4250" w:rsidP="001A4250">
      <w:pPr>
        <w:pStyle w:val="Normlnweb"/>
        <w:numPr>
          <w:ilvl w:val="0"/>
          <w:numId w:val="15"/>
        </w:numPr>
        <w:spacing w:before="0" w:after="120"/>
        <w:ind w:left="426" w:hanging="426"/>
        <w:jc w:val="both"/>
      </w:pPr>
      <w:r>
        <w:t>Za zhotovitele bude ve všech věcech spojených s plněním této smlouvy jednat</w:t>
      </w:r>
      <w:r w:rsidR="00C957FC">
        <w:t xml:space="preserve"> Ing. arch. Stanislav </w:t>
      </w:r>
      <w:proofErr w:type="spellStart"/>
      <w:r w:rsidR="00C957FC">
        <w:t>Wilczek</w:t>
      </w:r>
      <w:proofErr w:type="spellEnd"/>
      <w:r w:rsidRPr="00C755F0">
        <w:t xml:space="preserve">, tel. č. </w:t>
      </w:r>
      <w:proofErr w:type="spellStart"/>
      <w:r w:rsidR="00EC0778">
        <w:t>xxx</w:t>
      </w:r>
      <w:proofErr w:type="spellEnd"/>
      <w:r w:rsidRPr="00C755F0">
        <w:t xml:space="preserve">, </w:t>
      </w:r>
      <w:proofErr w:type="gramStart"/>
      <w:r w:rsidRPr="00C755F0">
        <w:t>e-mai</w:t>
      </w:r>
      <w:r w:rsidR="00167BC9" w:rsidRPr="00C755F0">
        <w:t xml:space="preserve">l:  </w:t>
      </w:r>
      <w:proofErr w:type="spellStart"/>
      <w:r w:rsidR="00EC0778">
        <w:t>xxx</w:t>
      </w:r>
      <w:proofErr w:type="spellEnd"/>
      <w:proofErr w:type="gramEnd"/>
      <w:r w:rsidR="00167BC9" w:rsidRPr="00C755F0">
        <w:t>.</w:t>
      </w:r>
    </w:p>
    <w:p w:rsidR="001A4250" w:rsidRDefault="001A4250" w:rsidP="001A4250">
      <w:pPr>
        <w:pStyle w:val="Normlnweb"/>
        <w:numPr>
          <w:ilvl w:val="0"/>
          <w:numId w:val="15"/>
        </w:numPr>
        <w:spacing w:before="0" w:after="120"/>
        <w:ind w:left="425" w:hanging="425"/>
        <w:jc w:val="both"/>
      </w:pPr>
      <w:r>
        <w:t xml:space="preserve">Smlouva je vyhotovena ve čtyřech stejnopisech s platností originálu, po dvou pro každou smluvní stranu. </w:t>
      </w:r>
    </w:p>
    <w:p w:rsidR="001A4250" w:rsidRDefault="001A4250" w:rsidP="001A4250">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rsidR="001A4250" w:rsidRDefault="001A4250" w:rsidP="001A4250">
      <w:pPr>
        <w:pStyle w:val="Normlnweb"/>
        <w:spacing w:before="0" w:after="280"/>
        <w:ind w:left="66"/>
        <w:jc w:val="both"/>
      </w:pPr>
    </w:p>
    <w:p w:rsidR="001A4250" w:rsidRDefault="001A4250" w:rsidP="00767B6E">
      <w:pPr>
        <w:pStyle w:val="Normlnweb"/>
        <w:spacing w:after="280"/>
        <w:jc w:val="both"/>
      </w:pPr>
      <w:r>
        <w:t xml:space="preserve">V Praze dne </w:t>
      </w:r>
      <w:r>
        <w:tab/>
      </w:r>
      <w:r>
        <w:tab/>
      </w:r>
      <w:r>
        <w:tab/>
      </w:r>
      <w:r>
        <w:tab/>
      </w:r>
      <w:r>
        <w:tab/>
      </w:r>
      <w:r>
        <w:tab/>
      </w:r>
      <w:r>
        <w:tab/>
      </w:r>
      <w:r>
        <w:tab/>
        <w:t>V</w:t>
      </w:r>
      <w:r w:rsidR="00C957FC">
        <w:t xml:space="preserve"> Orlové </w:t>
      </w:r>
      <w:r>
        <w:t>dn</w:t>
      </w:r>
      <w:r w:rsidR="00EC0778">
        <w:t>e</w:t>
      </w:r>
      <w:r>
        <w:t xml:space="preserve">: </w:t>
      </w:r>
    </w:p>
    <w:p w:rsidR="001A4250" w:rsidRDefault="001A4250" w:rsidP="00767B6E">
      <w:pPr>
        <w:pStyle w:val="Normlnweb"/>
        <w:spacing w:after="120"/>
        <w:jc w:val="both"/>
      </w:pPr>
      <w:r>
        <w:t>Objednatel:</w:t>
      </w:r>
      <w:r>
        <w:tab/>
      </w:r>
      <w:r>
        <w:tab/>
      </w:r>
      <w:r>
        <w:tab/>
      </w:r>
      <w:r>
        <w:tab/>
      </w:r>
      <w:r>
        <w:tab/>
      </w:r>
      <w:r>
        <w:tab/>
      </w:r>
      <w:r>
        <w:tab/>
      </w:r>
      <w:r>
        <w:tab/>
        <w:t>Zhotovitel:</w:t>
      </w:r>
    </w:p>
    <w:p w:rsidR="001A4250" w:rsidRDefault="001A4250" w:rsidP="001A4250">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sidR="00427722">
        <w:rPr>
          <w:rFonts w:ascii="Times New Roman" w:hAnsi="Times New Roman"/>
          <w:b/>
          <w:sz w:val="24"/>
          <w:szCs w:val="24"/>
        </w:rPr>
        <w:tab/>
      </w:r>
      <w:r w:rsidR="00427722">
        <w:rPr>
          <w:rFonts w:ascii="Times New Roman" w:hAnsi="Times New Roman"/>
          <w:b/>
          <w:sz w:val="24"/>
          <w:szCs w:val="24"/>
        </w:rPr>
        <w:tab/>
      </w:r>
      <w:r w:rsidR="00427722">
        <w:rPr>
          <w:rFonts w:ascii="Times New Roman" w:hAnsi="Times New Roman"/>
          <w:b/>
          <w:sz w:val="24"/>
          <w:szCs w:val="24"/>
        </w:rPr>
        <w:tab/>
      </w:r>
      <w:r w:rsidR="00427722">
        <w:rPr>
          <w:rFonts w:ascii="Times New Roman" w:hAnsi="Times New Roman"/>
          <w:b/>
          <w:sz w:val="24"/>
          <w:szCs w:val="24"/>
        </w:rPr>
        <w:tab/>
        <w:t xml:space="preserve">Ing. arch. Stanislav </w:t>
      </w:r>
      <w:proofErr w:type="spellStart"/>
      <w:r w:rsidR="00427722">
        <w:rPr>
          <w:rFonts w:ascii="Times New Roman" w:hAnsi="Times New Roman"/>
          <w:b/>
          <w:sz w:val="24"/>
          <w:szCs w:val="24"/>
        </w:rPr>
        <w:t>Wilczek</w:t>
      </w:r>
      <w:proofErr w:type="spellEnd"/>
      <w:r>
        <w:rPr>
          <w:rFonts w:ascii="Times New Roman" w:hAnsi="Times New Roman"/>
          <w:b/>
          <w:sz w:val="24"/>
          <w:szCs w:val="24"/>
        </w:rPr>
        <w:tab/>
      </w:r>
    </w:p>
    <w:p w:rsidR="001A4250" w:rsidRDefault="001A4250" w:rsidP="001A4250">
      <w:pPr>
        <w:ind w:left="709" w:firstLine="52"/>
        <w:contextualSpacing/>
        <w:rPr>
          <w:rFonts w:ascii="Times New Roman" w:hAnsi="Times New Roman"/>
          <w:b/>
          <w:sz w:val="24"/>
          <w:szCs w:val="24"/>
        </w:rPr>
      </w:pPr>
      <w:r>
        <w:rPr>
          <w:rFonts w:ascii="Times New Roman" w:hAnsi="Times New Roman"/>
          <w:b/>
          <w:sz w:val="24"/>
          <w:szCs w:val="24"/>
        </w:rPr>
        <w:t>České republiky</w:t>
      </w:r>
    </w:p>
    <w:p w:rsidR="001A4250" w:rsidRDefault="001A4250" w:rsidP="001A4250">
      <w:pPr>
        <w:ind w:hanging="2"/>
        <w:rPr>
          <w:rFonts w:ascii="Times New Roman" w:hAnsi="Times New Roman"/>
          <w:sz w:val="24"/>
          <w:szCs w:val="24"/>
        </w:rPr>
      </w:pPr>
    </w:p>
    <w:p w:rsidR="001A4250" w:rsidRDefault="001A4250" w:rsidP="001A4250">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1A4250" w:rsidRDefault="001A4250" w:rsidP="001A4250">
      <w:pPr>
        <w:spacing w:after="0" w:line="240" w:lineRule="auto"/>
        <w:ind w:firstLine="708"/>
        <w:contextualSpacing/>
        <w:rPr>
          <w:rFonts w:ascii="Times New Roman" w:hAnsi="Times New Roman"/>
          <w:sz w:val="24"/>
          <w:szCs w:val="24"/>
        </w:rPr>
      </w:pPr>
      <w:r>
        <w:rPr>
          <w:rFonts w:ascii="Times New Roman" w:hAnsi="Times New Roman"/>
          <w:sz w:val="24"/>
          <w:szCs w:val="24"/>
        </w:rPr>
        <w:t xml:space="preserve">Ing. </w:t>
      </w:r>
      <w:r w:rsidR="005B1119">
        <w:rPr>
          <w:rFonts w:ascii="Times New Roman" w:hAnsi="Times New Roman"/>
          <w:sz w:val="24"/>
          <w:szCs w:val="24"/>
        </w:rPr>
        <w:t>Marek Cvrček</w:t>
      </w:r>
      <w:r w:rsidR="005B1119">
        <w:rPr>
          <w:rFonts w:ascii="Times New Roman" w:hAnsi="Times New Roman"/>
          <w:sz w:val="24"/>
          <w:szCs w:val="24"/>
        </w:rPr>
        <w:tab/>
      </w:r>
      <w:r w:rsidR="001E017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E017D">
        <w:rPr>
          <w:rFonts w:ascii="Times New Roman" w:hAnsi="Times New Roman"/>
          <w:sz w:val="24"/>
          <w:szCs w:val="24"/>
        </w:rPr>
        <w:t xml:space="preserve">      </w:t>
      </w:r>
      <w:r w:rsidR="00C957FC" w:rsidRPr="00C957FC">
        <w:rPr>
          <w:rFonts w:ascii="Times New Roman" w:hAnsi="Times New Roman"/>
          <w:sz w:val="24"/>
          <w:szCs w:val="24"/>
        </w:rPr>
        <w:t xml:space="preserve">Ing. arch. Stanislav </w:t>
      </w:r>
      <w:proofErr w:type="spellStart"/>
      <w:r w:rsidR="00C957FC" w:rsidRPr="00C957FC">
        <w:rPr>
          <w:rFonts w:ascii="Times New Roman" w:hAnsi="Times New Roman"/>
          <w:sz w:val="24"/>
          <w:szCs w:val="24"/>
        </w:rPr>
        <w:t>Wilczek</w:t>
      </w:r>
      <w:proofErr w:type="spellEnd"/>
    </w:p>
    <w:p w:rsidR="001A4250" w:rsidRDefault="001E017D" w:rsidP="001A4250">
      <w:pPr>
        <w:spacing w:after="0" w:line="240" w:lineRule="auto"/>
        <w:rPr>
          <w:rFonts w:ascii="Times New Roman" w:hAnsi="Times New Roman"/>
          <w:sz w:val="24"/>
          <w:szCs w:val="24"/>
          <w:lang w:eastAsia="cs-CZ"/>
        </w:rPr>
      </w:pPr>
      <w:r>
        <w:rPr>
          <w:rFonts w:ascii="Times New Roman" w:hAnsi="Times New Roman"/>
          <w:sz w:val="24"/>
          <w:szCs w:val="24"/>
        </w:rPr>
        <w:t xml:space="preserve">     </w:t>
      </w:r>
      <w:r w:rsidR="005B1119">
        <w:rPr>
          <w:rFonts w:ascii="Times New Roman" w:hAnsi="Times New Roman"/>
          <w:sz w:val="24"/>
          <w:szCs w:val="24"/>
        </w:rPr>
        <w:t xml:space="preserve">ekonomický náměstek </w:t>
      </w:r>
      <w:r w:rsidR="00427722">
        <w:rPr>
          <w:rFonts w:ascii="Times New Roman" w:hAnsi="Times New Roman"/>
          <w:sz w:val="24"/>
          <w:szCs w:val="24"/>
        </w:rPr>
        <w:t xml:space="preserve">ředitele </w:t>
      </w:r>
      <w:r w:rsidR="005B1119">
        <w:rPr>
          <w:rFonts w:ascii="Times New Roman" w:hAnsi="Times New Roman"/>
          <w:sz w:val="24"/>
          <w:szCs w:val="24"/>
        </w:rPr>
        <w:t>VZP ČR</w:t>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lang w:eastAsia="cs-CZ"/>
        </w:rPr>
        <w:t xml:space="preserve"> </w:t>
      </w:r>
      <w:r w:rsidR="001A4250">
        <w:rPr>
          <w:rFonts w:ascii="Times New Roman" w:hAnsi="Times New Roman"/>
          <w:sz w:val="24"/>
          <w:szCs w:val="24"/>
          <w:lang w:eastAsia="cs-CZ"/>
        </w:rPr>
        <w:tab/>
      </w:r>
      <w:r w:rsidR="001A4250">
        <w:rPr>
          <w:rFonts w:ascii="Times New Roman" w:hAnsi="Times New Roman"/>
          <w:sz w:val="24"/>
          <w:szCs w:val="24"/>
          <w:lang w:eastAsia="cs-CZ"/>
        </w:rPr>
        <w:tab/>
      </w:r>
    </w:p>
    <w:p w:rsidR="001A4250" w:rsidRDefault="001A4250" w:rsidP="001A4250">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E2781" w:rsidRPr="00DE2781" w:rsidRDefault="00DE2781" w:rsidP="00767B6E">
      <w:pPr>
        <w:tabs>
          <w:tab w:val="left" w:pos="8964"/>
        </w:tabs>
      </w:pPr>
    </w:p>
    <w:sectPr w:rsidR="00DE2781" w:rsidRPr="00DE2781"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A35" w:rsidRDefault="00D03A35">
      <w:pPr>
        <w:spacing w:after="0" w:line="240" w:lineRule="auto"/>
      </w:pPr>
      <w:r>
        <w:separator/>
      </w:r>
    </w:p>
  </w:endnote>
  <w:endnote w:type="continuationSeparator" w:id="0">
    <w:p w:rsidR="00D03A35" w:rsidRDefault="00D0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A5" w:rsidRDefault="00B55283" w:rsidP="00E83F7E">
    <w:pPr>
      <w:pStyle w:val="Zpat"/>
      <w:jc w:val="center"/>
    </w:pPr>
    <w:r>
      <w:fldChar w:fldCharType="begin"/>
    </w:r>
    <w:r>
      <w:instrText xml:space="preserve"> PAGE   \* MERGEFORMAT </w:instrText>
    </w:r>
    <w:r>
      <w:fldChar w:fldCharType="separate"/>
    </w:r>
    <w:r w:rsidR="00753EC7">
      <w:rPr>
        <w:noProof/>
      </w:rPr>
      <w:t>1</w:t>
    </w:r>
    <w:r>
      <w:rPr>
        <w:noProof/>
      </w:rPr>
      <w:fldChar w:fldCharType="end"/>
    </w:r>
  </w:p>
  <w:p w:rsidR="00415CA5" w:rsidRDefault="00FA30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A35" w:rsidRDefault="00D03A35">
      <w:pPr>
        <w:spacing w:after="0" w:line="240" w:lineRule="auto"/>
      </w:pPr>
      <w:r>
        <w:separator/>
      </w:r>
    </w:p>
  </w:footnote>
  <w:footnote w:type="continuationSeparator" w:id="0">
    <w:p w:rsidR="00D03A35" w:rsidRDefault="00D0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36" w:rsidRDefault="00FA30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0B4B79"/>
    <w:multiLevelType w:val="hybridMultilevel"/>
    <w:tmpl w:val="60D076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773B67"/>
    <w:multiLevelType w:val="multilevel"/>
    <w:tmpl w:val="5EBCE4EC"/>
    <w:lvl w:ilvl="0">
      <w:start w:val="1"/>
      <w:numFmt w:val="decimal"/>
      <w:lvlText w:val="%1."/>
      <w:lvlJc w:val="left"/>
      <w:pPr>
        <w:ind w:left="360" w:hanging="360"/>
      </w:pPr>
      <w:rPr>
        <w:rFonts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045" w:hanging="108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391" w:hanging="1440"/>
      </w:pPr>
      <w:rPr>
        <w:rFonts w:hint="default"/>
      </w:rPr>
    </w:lvl>
    <w:lvl w:ilvl="8">
      <w:start w:val="1"/>
      <w:numFmt w:val="decimal"/>
      <w:isLgl/>
      <w:lvlText w:val="%1.%2.%3.%4.%5.%6.%7.%8.%9"/>
      <w:lvlJc w:val="left"/>
      <w:pPr>
        <w:ind w:left="9744" w:hanging="1800"/>
      </w:pPr>
      <w:rPr>
        <w:rFonts w:hint="default"/>
      </w:rPr>
    </w:lvl>
  </w:abstractNum>
  <w:abstractNum w:abstractNumId="4" w15:restartNumberingAfterBreak="0">
    <w:nsid w:val="14E723D7"/>
    <w:multiLevelType w:val="multilevel"/>
    <w:tmpl w:val="4D0C31B6"/>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14F0C"/>
    <w:multiLevelType w:val="hybridMultilevel"/>
    <w:tmpl w:val="9E48B6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D3356E"/>
    <w:multiLevelType w:val="multilevel"/>
    <w:tmpl w:val="02721AD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33D64E76"/>
    <w:multiLevelType w:val="hybridMultilevel"/>
    <w:tmpl w:val="A2E46BF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133F5E"/>
    <w:multiLevelType w:val="hybridMultilevel"/>
    <w:tmpl w:val="6AD6E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F5F5A9D"/>
    <w:multiLevelType w:val="hybridMultilevel"/>
    <w:tmpl w:val="E00247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4A450958"/>
    <w:multiLevelType w:val="multilevel"/>
    <w:tmpl w:val="26A00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05359E"/>
    <w:multiLevelType w:val="multilevel"/>
    <w:tmpl w:val="641CFB30"/>
    <w:lvl w:ilvl="0">
      <w:start w:val="6"/>
      <w:numFmt w:val="decimal"/>
      <w:lvlText w:val="%1"/>
      <w:lvlJc w:val="left"/>
      <w:pPr>
        <w:ind w:left="360" w:hanging="360"/>
      </w:pPr>
    </w:lvl>
    <w:lvl w:ilvl="1">
      <w:start w:val="1"/>
      <w:numFmt w:val="decimal"/>
      <w:lvlText w:val="%1.%2"/>
      <w:lvlJc w:val="left"/>
      <w:pPr>
        <w:ind w:left="1210" w:hanging="36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18"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0"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7D322D34"/>
    <w:multiLevelType w:val="hybridMultilevel"/>
    <w:tmpl w:val="E1BCA6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2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4"/>
  </w:num>
  <w:num w:numId="26">
    <w:abstractNumId w:val="2"/>
  </w:num>
  <w:num w:numId="27">
    <w:abstractNumId w:val="6"/>
  </w:num>
  <w:num w:numId="28">
    <w:abstractNumId w:val="9"/>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121FA"/>
    <w:rsid w:val="00024DD2"/>
    <w:rsid w:val="00034634"/>
    <w:rsid w:val="00035F04"/>
    <w:rsid w:val="00081CD9"/>
    <w:rsid w:val="0009171E"/>
    <w:rsid w:val="000D05BE"/>
    <w:rsid w:val="000E0BA1"/>
    <w:rsid w:val="000E5A4E"/>
    <w:rsid w:val="00130FAC"/>
    <w:rsid w:val="001458C8"/>
    <w:rsid w:val="00154C38"/>
    <w:rsid w:val="00165406"/>
    <w:rsid w:val="00167BC9"/>
    <w:rsid w:val="00171077"/>
    <w:rsid w:val="00171DB1"/>
    <w:rsid w:val="00186801"/>
    <w:rsid w:val="001A2D1E"/>
    <w:rsid w:val="001A4250"/>
    <w:rsid w:val="001B0D97"/>
    <w:rsid w:val="001B12AE"/>
    <w:rsid w:val="001D1A04"/>
    <w:rsid w:val="001E017D"/>
    <w:rsid w:val="002A0BFC"/>
    <w:rsid w:val="002D3393"/>
    <w:rsid w:val="00325B69"/>
    <w:rsid w:val="003652DF"/>
    <w:rsid w:val="003B2657"/>
    <w:rsid w:val="003C1CE5"/>
    <w:rsid w:val="003F1795"/>
    <w:rsid w:val="00404282"/>
    <w:rsid w:val="004052D4"/>
    <w:rsid w:val="00427722"/>
    <w:rsid w:val="0043275F"/>
    <w:rsid w:val="004461CD"/>
    <w:rsid w:val="004926B3"/>
    <w:rsid w:val="00493493"/>
    <w:rsid w:val="004B3667"/>
    <w:rsid w:val="004D5D71"/>
    <w:rsid w:val="00516377"/>
    <w:rsid w:val="00527123"/>
    <w:rsid w:val="00560D95"/>
    <w:rsid w:val="00581694"/>
    <w:rsid w:val="00592C5B"/>
    <w:rsid w:val="005A4387"/>
    <w:rsid w:val="005A60D3"/>
    <w:rsid w:val="005B1119"/>
    <w:rsid w:val="005B6874"/>
    <w:rsid w:val="005B784B"/>
    <w:rsid w:val="005D1919"/>
    <w:rsid w:val="005E4058"/>
    <w:rsid w:val="006152DE"/>
    <w:rsid w:val="006243BB"/>
    <w:rsid w:val="00644B21"/>
    <w:rsid w:val="00654931"/>
    <w:rsid w:val="00690520"/>
    <w:rsid w:val="006B3AC3"/>
    <w:rsid w:val="006C3798"/>
    <w:rsid w:val="006C634E"/>
    <w:rsid w:val="006F6AE2"/>
    <w:rsid w:val="007265F1"/>
    <w:rsid w:val="0072678D"/>
    <w:rsid w:val="0073262D"/>
    <w:rsid w:val="00732890"/>
    <w:rsid w:val="00733C3A"/>
    <w:rsid w:val="00753EC7"/>
    <w:rsid w:val="00767B6E"/>
    <w:rsid w:val="007767E9"/>
    <w:rsid w:val="007859C8"/>
    <w:rsid w:val="007C13CC"/>
    <w:rsid w:val="00803FBE"/>
    <w:rsid w:val="008169F4"/>
    <w:rsid w:val="00862D09"/>
    <w:rsid w:val="00865E28"/>
    <w:rsid w:val="00882F0A"/>
    <w:rsid w:val="008A0BDB"/>
    <w:rsid w:val="008A4130"/>
    <w:rsid w:val="008B2B66"/>
    <w:rsid w:val="008B5FB2"/>
    <w:rsid w:val="00920542"/>
    <w:rsid w:val="00922473"/>
    <w:rsid w:val="00944E97"/>
    <w:rsid w:val="00980EE8"/>
    <w:rsid w:val="009D33C0"/>
    <w:rsid w:val="009F1180"/>
    <w:rsid w:val="00A11182"/>
    <w:rsid w:val="00A314D3"/>
    <w:rsid w:val="00A54647"/>
    <w:rsid w:val="00A62497"/>
    <w:rsid w:val="00A8673D"/>
    <w:rsid w:val="00A93F07"/>
    <w:rsid w:val="00AA7EED"/>
    <w:rsid w:val="00AD1098"/>
    <w:rsid w:val="00AD6241"/>
    <w:rsid w:val="00B55283"/>
    <w:rsid w:val="00B83B9F"/>
    <w:rsid w:val="00B852AE"/>
    <w:rsid w:val="00B914B8"/>
    <w:rsid w:val="00BC7A1F"/>
    <w:rsid w:val="00C30DCA"/>
    <w:rsid w:val="00C659F1"/>
    <w:rsid w:val="00C66F62"/>
    <w:rsid w:val="00C755F0"/>
    <w:rsid w:val="00C957FC"/>
    <w:rsid w:val="00CA117E"/>
    <w:rsid w:val="00CB2620"/>
    <w:rsid w:val="00CC4813"/>
    <w:rsid w:val="00D03A35"/>
    <w:rsid w:val="00D12225"/>
    <w:rsid w:val="00D20D26"/>
    <w:rsid w:val="00D30952"/>
    <w:rsid w:val="00D340B4"/>
    <w:rsid w:val="00D450AE"/>
    <w:rsid w:val="00D542D9"/>
    <w:rsid w:val="00D70663"/>
    <w:rsid w:val="00DB1229"/>
    <w:rsid w:val="00DC44D1"/>
    <w:rsid w:val="00DE2781"/>
    <w:rsid w:val="00E374F3"/>
    <w:rsid w:val="00E37E84"/>
    <w:rsid w:val="00E625CF"/>
    <w:rsid w:val="00E6601C"/>
    <w:rsid w:val="00E922F3"/>
    <w:rsid w:val="00E95DC8"/>
    <w:rsid w:val="00EB71B0"/>
    <w:rsid w:val="00EC0778"/>
    <w:rsid w:val="00EC4F73"/>
    <w:rsid w:val="00EC5263"/>
    <w:rsid w:val="00ED629D"/>
    <w:rsid w:val="00F2691C"/>
    <w:rsid w:val="00F27EC2"/>
    <w:rsid w:val="00F3101C"/>
    <w:rsid w:val="00F31DDA"/>
    <w:rsid w:val="00F36E60"/>
    <w:rsid w:val="00F72B78"/>
    <w:rsid w:val="00F9695E"/>
    <w:rsid w:val="00FA30FD"/>
    <w:rsid w:val="00FC41E6"/>
    <w:rsid w:val="00FD65E9"/>
    <w:rsid w:val="00FD73B5"/>
    <w:rsid w:val="00FD7C7F"/>
    <w:rsid w:val="00FE53BD"/>
    <w:rsid w:val="00FF7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1E2587F-2AFA-44C5-8D5B-006D1A98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paragraph" w:styleId="Nadpis1">
    <w:name w:val="heading 1"/>
    <w:basedOn w:val="Normln"/>
    <w:next w:val="Normln"/>
    <w:link w:val="Nadpis1Char"/>
    <w:uiPriority w:val="99"/>
    <w:qFormat/>
    <w:rsid w:val="00C30DCA"/>
    <w:pPr>
      <w:keepNext/>
      <w:spacing w:after="0" w:line="240" w:lineRule="auto"/>
      <w:outlineLvl w:val="0"/>
    </w:pPr>
    <w:rPr>
      <w:rFonts w:ascii="Cambria" w:eastAsia="Times New Roman" w:hAnsi="Cambria"/>
      <w:b/>
      <w:kern w:val="32"/>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character" w:customStyle="1" w:styleId="Nadpis1Char">
    <w:name w:val="Nadpis 1 Char"/>
    <w:basedOn w:val="Standardnpsmoodstavce"/>
    <w:link w:val="Nadpis1"/>
    <w:uiPriority w:val="99"/>
    <w:rsid w:val="00C30DCA"/>
    <w:rPr>
      <w:rFonts w:ascii="Cambria" w:eastAsia="Times New Roman" w:hAnsi="Cambria" w:cs="Times New Roman"/>
      <w:b/>
      <w:kern w:val="32"/>
      <w:sz w:val="32"/>
      <w:szCs w:val="20"/>
      <w:lang w:val="x-none" w:eastAsia="x-none"/>
    </w:rPr>
  </w:style>
  <w:style w:type="paragraph" w:styleId="Textbubliny">
    <w:name w:val="Balloon Text"/>
    <w:basedOn w:val="Normln"/>
    <w:link w:val="TextbublinyChar"/>
    <w:uiPriority w:val="99"/>
    <w:semiHidden/>
    <w:unhideWhenUsed/>
    <w:rsid w:val="00E37E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7E84"/>
    <w:rPr>
      <w:rFonts w:ascii="Tahoma" w:eastAsia="Calibri" w:hAnsi="Tahoma" w:cs="Tahoma"/>
      <w:sz w:val="16"/>
      <w:szCs w:val="16"/>
    </w:rPr>
  </w:style>
  <w:style w:type="paragraph" w:styleId="Textkomente">
    <w:name w:val="annotation text"/>
    <w:basedOn w:val="Normln"/>
    <w:link w:val="TextkomenteChar"/>
    <w:uiPriority w:val="99"/>
    <w:semiHidden/>
    <w:unhideWhenUsed/>
    <w:rsid w:val="001A4250"/>
    <w:pPr>
      <w:spacing w:line="240" w:lineRule="auto"/>
    </w:pPr>
    <w:rPr>
      <w:sz w:val="20"/>
      <w:szCs w:val="20"/>
    </w:rPr>
  </w:style>
  <w:style w:type="character" w:customStyle="1" w:styleId="TextkomenteChar">
    <w:name w:val="Text komentáře Char"/>
    <w:basedOn w:val="Standardnpsmoodstavce"/>
    <w:link w:val="Textkomente"/>
    <w:uiPriority w:val="99"/>
    <w:semiHidden/>
    <w:rsid w:val="001A4250"/>
    <w:rPr>
      <w:rFonts w:ascii="Calibri" w:eastAsia="Calibri" w:hAnsi="Calibri" w:cs="Times New Roman"/>
      <w:sz w:val="20"/>
      <w:szCs w:val="20"/>
    </w:rPr>
  </w:style>
  <w:style w:type="character" w:styleId="Odkaznakoment">
    <w:name w:val="annotation reference"/>
    <w:basedOn w:val="Standardnpsmoodstavce"/>
    <w:uiPriority w:val="99"/>
    <w:semiHidden/>
    <w:unhideWhenUsed/>
    <w:rsid w:val="001A4250"/>
    <w:rPr>
      <w:sz w:val="16"/>
      <w:szCs w:val="16"/>
    </w:rPr>
  </w:style>
  <w:style w:type="paragraph" w:styleId="Pedmtkomente">
    <w:name w:val="annotation subject"/>
    <w:basedOn w:val="Textkomente"/>
    <w:next w:val="Textkomente"/>
    <w:link w:val="PedmtkomenteChar"/>
    <w:uiPriority w:val="99"/>
    <w:semiHidden/>
    <w:unhideWhenUsed/>
    <w:rsid w:val="00767B6E"/>
    <w:rPr>
      <w:b/>
      <w:bCs/>
    </w:rPr>
  </w:style>
  <w:style w:type="character" w:customStyle="1" w:styleId="PedmtkomenteChar">
    <w:name w:val="Předmět komentáře Char"/>
    <w:basedOn w:val="TextkomenteChar"/>
    <w:link w:val="Pedmtkomente"/>
    <w:uiPriority w:val="99"/>
    <w:semiHidden/>
    <w:rsid w:val="00767B6E"/>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C9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4252">
      <w:bodyDiv w:val="1"/>
      <w:marLeft w:val="0"/>
      <w:marRight w:val="0"/>
      <w:marTop w:val="0"/>
      <w:marBottom w:val="0"/>
      <w:divBdr>
        <w:top w:val="none" w:sz="0" w:space="0" w:color="auto"/>
        <w:left w:val="none" w:sz="0" w:space="0" w:color="auto"/>
        <w:bottom w:val="none" w:sz="0" w:space="0" w:color="auto"/>
        <w:right w:val="none" w:sz="0" w:space="0" w:color="auto"/>
      </w:divBdr>
    </w:div>
    <w:div w:id="59201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D78B-81BF-4682-94AB-FE4A5111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4001</Words>
  <Characters>23607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Medlínová Marie (VZP ČR Ústředí)</cp:lastModifiedBy>
  <cp:revision>2</cp:revision>
  <cp:lastPrinted>2021-12-10T10:16:00Z</cp:lastPrinted>
  <dcterms:created xsi:type="dcterms:W3CDTF">2022-01-21T12:08:00Z</dcterms:created>
  <dcterms:modified xsi:type="dcterms:W3CDTF">2022-01-21T12:08:00Z</dcterms:modified>
</cp:coreProperties>
</file>