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F6F2" w14:textId="77777777" w:rsidR="0087382C" w:rsidRDefault="00B56DEE">
      <w:pPr>
        <w:jc w:val="right"/>
      </w:pPr>
      <w:r>
        <w:rPr>
          <w:lang w:eastAsia="cs-CZ"/>
        </w:rPr>
        <w:pict w14:anchorId="32D20C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920A5C3" w14:textId="77777777" w:rsidR="0087382C" w:rsidRDefault="0087382C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F35B2D6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537D3B">
        <w:rPr>
          <w:noProof/>
        </w:rPr>
        <mc:AlternateContent>
          <mc:Choice Requires="wps">
            <w:drawing>
              <wp:inline distT="0" distB="0" distL="0" distR="0" wp14:anchorId="0A1A81A7" wp14:editId="35ECA93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4CADBB2" w14:textId="77777777" w:rsidR="0087382C" w:rsidRDefault="00537D3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MZE-3103/2022-12122</w:t>
                            </w:r>
                          </w:p>
                          <w:p w14:paraId="355B2564" w14:textId="77777777" w:rsidR="0087382C" w:rsidRDefault="00537D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2A1E3D" wp14:editId="79D70198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62C1F" w14:textId="77777777" w:rsidR="0087382C" w:rsidRDefault="00537D3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mze000022569770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A81A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4CADBB2" w14:textId="77777777" w:rsidR="0087382C" w:rsidRDefault="00537D3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MZE-3103/2022-12122</w:t>
                      </w:r>
                    </w:p>
                    <w:p w14:paraId="355B2564" w14:textId="77777777" w:rsidR="0087382C" w:rsidRDefault="00537D3B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2A1E3D" wp14:editId="79D70198">
                            <wp:extent cx="1732824" cy="28563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62C1F" w14:textId="77777777" w:rsidR="0087382C" w:rsidRDefault="00537D3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mze000022569770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87382C" w14:paraId="6A55AAB8" w14:textId="77777777">
        <w:tc>
          <w:tcPr>
            <w:tcW w:w="5353" w:type="dxa"/>
          </w:tcPr>
          <w:p w14:paraId="630175FB" w14:textId="77777777" w:rsidR="0087382C" w:rsidRDefault="00537D3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1816BE" w14:textId="77777777" w:rsidR="0087382C" w:rsidRDefault="00537D3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2D5AD5" w14:textId="77777777" w:rsidR="0087382C" w:rsidRDefault="0087382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C024EC1" w14:textId="77777777" w:rsidR="0087382C" w:rsidRDefault="00537D3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9436D9" w14:textId="77777777" w:rsidR="0087382C" w:rsidRDefault="00537D3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092308" w14:textId="77777777" w:rsidR="0087382C" w:rsidRDefault="0087382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D91E205" w14:textId="77777777" w:rsidR="0087382C" w:rsidRDefault="00537D3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9893E4" w14:textId="77777777" w:rsidR="0087382C" w:rsidRDefault="00537D3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MZE-3103/2022-12122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6E3C89" w14:textId="77777777" w:rsidR="0087382C" w:rsidRDefault="0087382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8154224" w14:textId="77777777" w:rsidR="0087382C" w:rsidRDefault="00537D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973386" w14:textId="77777777" w:rsidR="0087382C" w:rsidRDefault="00537D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A06A5B" w14:textId="77777777" w:rsidR="0087382C" w:rsidRDefault="00537D3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1CF442" w14:textId="77777777" w:rsidR="0087382C" w:rsidRDefault="00537D3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7D36198" w14:textId="77777777" w:rsidR="0087382C" w:rsidRDefault="0087382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353C0FC" w14:textId="77777777" w:rsidR="0087382C" w:rsidRDefault="00537D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14:paraId="6F1F694C" w14:textId="77777777" w:rsidR="0087382C" w:rsidRDefault="00537D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3177C3A" w14:textId="273FA7BB" w:rsidR="0087382C" w:rsidRDefault="00B56DEE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7057B09" w14:textId="77777777" w:rsidR="0087382C" w:rsidRDefault="00537D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1559/5</w:t>
            </w:r>
          </w:p>
          <w:p w14:paraId="084DEA6E" w14:textId="77777777" w:rsidR="0087382C" w:rsidRDefault="00537D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0272F7D" w14:textId="77777777" w:rsidR="0087382C" w:rsidRDefault="00537D3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3834CA7" w14:textId="77777777" w:rsidR="0087382C" w:rsidRDefault="00537D3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F208D85" w14:textId="77777777" w:rsidR="0087382C" w:rsidRDefault="0087382C">
      <w:pPr>
        <w:rPr>
          <w:rFonts w:eastAsia="Arial" w:cs="Arial"/>
          <w:caps/>
          <w:spacing w:val="8"/>
          <w:sz w:val="20"/>
          <w:szCs w:val="20"/>
        </w:rPr>
      </w:pPr>
    </w:p>
    <w:p w14:paraId="6EE1DBB0" w14:textId="77777777" w:rsidR="0087382C" w:rsidRDefault="00537D3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19. 1. 2022</w:t>
      </w:r>
      <w:r>
        <w:rPr>
          <w:rFonts w:eastAsia="Arial" w:cs="Arial"/>
          <w:sz w:val="20"/>
          <w:szCs w:val="20"/>
        </w:rPr>
        <w:fldChar w:fldCharType="end"/>
      </w:r>
    </w:p>
    <w:p w14:paraId="69B5EDDD" w14:textId="77777777" w:rsidR="0087382C" w:rsidRDefault="0087382C">
      <w:pPr>
        <w:jc w:val="left"/>
        <w:rPr>
          <w:rFonts w:eastAsia="Arial" w:cs="Arial"/>
        </w:rPr>
      </w:pPr>
    </w:p>
    <w:p w14:paraId="03732C1A" w14:textId="77777777" w:rsidR="0087382C" w:rsidRDefault="0087382C">
      <w:pPr>
        <w:jc w:val="left"/>
        <w:rPr>
          <w:rFonts w:eastAsia="Arial" w:cs="Arial"/>
        </w:rPr>
      </w:pPr>
    </w:p>
    <w:p w14:paraId="746F9BBD" w14:textId="77777777" w:rsidR="0087382C" w:rsidRDefault="00537D3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Oprava sazby u objednávky č. 4500139246 </w:t>
      </w:r>
      <w:r>
        <w:rPr>
          <w:rFonts w:eastAsia="Arial" w:cs="Arial"/>
          <w:b/>
        </w:rPr>
        <w:fldChar w:fldCharType="end"/>
      </w:r>
    </w:p>
    <w:p w14:paraId="78B687A2" w14:textId="77777777" w:rsidR="0087382C" w:rsidRDefault="0087382C">
      <w:pPr>
        <w:rPr>
          <w:rFonts w:eastAsia="Arial" w:cs="Arial"/>
        </w:rPr>
      </w:pPr>
    </w:p>
    <w:p w14:paraId="0D7E5A4D" w14:textId="77777777" w:rsidR="0087382C" w:rsidRDefault="0087382C">
      <w:pPr>
        <w:rPr>
          <w:rFonts w:eastAsia="Arial" w:cs="Arial"/>
        </w:rPr>
      </w:pPr>
    </w:p>
    <w:p w14:paraId="435AE69B" w14:textId="343249A2" w:rsidR="0087382C" w:rsidRDefault="00537D3B">
      <w:pPr>
        <w:rPr>
          <w:lang w:eastAsia="cs-CZ"/>
        </w:rPr>
      </w:pPr>
      <w:r>
        <w:rPr>
          <w:lang w:eastAsia="cs-CZ"/>
        </w:rPr>
        <w:t xml:space="preserve">Vážený pane </w:t>
      </w:r>
      <w:r w:rsidR="00B56DEE">
        <w:rPr>
          <w:lang w:eastAsia="cs-CZ"/>
        </w:rPr>
        <w:t>xxx</w:t>
      </w:r>
      <w:r>
        <w:rPr>
          <w:lang w:eastAsia="cs-CZ"/>
        </w:rPr>
        <w:t>,</w:t>
      </w:r>
    </w:p>
    <w:p w14:paraId="114DAFB6" w14:textId="77777777" w:rsidR="0087382C" w:rsidRDefault="0087382C">
      <w:pPr>
        <w:rPr>
          <w:lang w:eastAsia="cs-CZ"/>
        </w:rPr>
      </w:pPr>
    </w:p>
    <w:p w14:paraId="6C5AA611" w14:textId="77777777" w:rsidR="0087382C" w:rsidRDefault="00537D3B">
      <w:pPr>
        <w:jc w:val="left"/>
        <w:rPr>
          <w:lang w:eastAsia="cs-CZ"/>
        </w:rPr>
      </w:pPr>
      <w:r>
        <w:rPr>
          <w:lang w:eastAsia="cs-CZ"/>
        </w:rPr>
        <w:t xml:space="preserve">dovolte mi, abych Vás informoval, že v rámci přípravy nabídky a při následném zpracování objednávky číslo 4500139246 týkající se </w:t>
      </w:r>
      <w:r>
        <w:rPr>
          <w:i/>
          <w:lang w:eastAsia="cs-CZ"/>
        </w:rPr>
        <w:t>PZ_03_PZ_CRVE_2021_MO_úpravy_aplikací_realizace_(Z33266),</w:t>
      </w:r>
      <w:r>
        <w:rPr>
          <w:i/>
          <w:lang w:eastAsia="cs-CZ"/>
        </w:rPr>
        <w:br/>
      </w:r>
      <w:r>
        <w:rPr>
          <w:lang w:eastAsia="cs-CZ"/>
        </w:rPr>
        <w:t xml:space="preserve">byla ze strany společnosti T-SOFT a.s. omylem použita nesprávná sazba za 1MD </w:t>
      </w:r>
    </w:p>
    <w:p w14:paraId="6CA1C8EB" w14:textId="77777777" w:rsidR="0087382C" w:rsidRDefault="00537D3B">
      <w:pPr>
        <w:jc w:val="left"/>
        <w:rPr>
          <w:lang w:eastAsia="cs-CZ"/>
        </w:rPr>
      </w:pPr>
      <w:r>
        <w:rPr>
          <w:lang w:eastAsia="cs-CZ"/>
        </w:rPr>
        <w:t>(11 600,- Kč bez DPH místo správné sazby 8 000,- Kč bez DPH).</w:t>
      </w:r>
    </w:p>
    <w:p w14:paraId="15A5CB32" w14:textId="77777777" w:rsidR="0087382C" w:rsidRDefault="0087382C">
      <w:pPr>
        <w:jc w:val="left"/>
        <w:rPr>
          <w:lang w:eastAsia="cs-CZ"/>
        </w:rPr>
      </w:pPr>
    </w:p>
    <w:p w14:paraId="1470FF54" w14:textId="77777777" w:rsidR="0087382C" w:rsidRDefault="00537D3B">
      <w:pPr>
        <w:jc w:val="left"/>
        <w:rPr>
          <w:lang w:eastAsia="cs-CZ"/>
        </w:rPr>
      </w:pPr>
      <w:r>
        <w:rPr>
          <w:lang w:eastAsia="cs-CZ"/>
        </w:rPr>
        <w:t>Tímto Vám oznamujeme, že maximální výše objednávky č. 4500139246 činí 48 000,- Kč bez DPH (tj. 58 080,- Kč s DPH).</w:t>
      </w:r>
    </w:p>
    <w:p w14:paraId="4DFFFBE7" w14:textId="77777777" w:rsidR="0087382C" w:rsidRDefault="00537D3B">
      <w:pPr>
        <w:jc w:val="left"/>
        <w:rPr>
          <w:lang w:eastAsia="cs-CZ"/>
        </w:rPr>
      </w:pPr>
      <w:r>
        <w:rPr>
          <w:lang w:eastAsia="cs-CZ"/>
        </w:rPr>
        <w:t>Tato skutečnost byla projednána a vzájemně odsouhlasena projektovými manažery MZe a T-SOFT a.s..</w:t>
      </w:r>
    </w:p>
    <w:p w14:paraId="706FA435" w14:textId="77777777" w:rsidR="0087382C" w:rsidRDefault="0087382C">
      <w:pPr>
        <w:rPr>
          <w:rFonts w:eastAsia="Arial" w:cs="Arial"/>
        </w:rPr>
      </w:pPr>
    </w:p>
    <w:p w14:paraId="05FB768D" w14:textId="77777777" w:rsidR="0087382C" w:rsidRDefault="00537D3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AFFA4EA" w14:textId="77777777" w:rsidR="0087382C" w:rsidRDefault="0087382C">
      <w:pPr>
        <w:rPr>
          <w:rFonts w:eastAsia="Arial" w:cs="Arial"/>
        </w:rPr>
      </w:pPr>
    </w:p>
    <w:p w14:paraId="5C66667E" w14:textId="77777777" w:rsidR="0087382C" w:rsidRDefault="0087382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7382C" w14:paraId="0E04A853" w14:textId="77777777">
        <w:tc>
          <w:tcPr>
            <w:tcW w:w="5954" w:type="dxa"/>
          </w:tcPr>
          <w:p w14:paraId="5F76E688" w14:textId="77777777" w:rsidR="0087382C" w:rsidRDefault="00537D3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F76EBC9" w14:textId="77777777" w:rsidR="0087382C" w:rsidRDefault="0087382C"/>
          <w:p w14:paraId="40406BF1" w14:textId="77777777" w:rsidR="0087382C" w:rsidRDefault="0087382C"/>
          <w:p w14:paraId="0279C203" w14:textId="77777777" w:rsidR="0087382C" w:rsidRDefault="0087382C"/>
          <w:p w14:paraId="1414AF2E" w14:textId="77777777" w:rsidR="0087382C" w:rsidRDefault="0087382C"/>
          <w:p w14:paraId="78913321" w14:textId="77777777" w:rsidR="0087382C" w:rsidRDefault="0087382C"/>
        </w:tc>
        <w:tc>
          <w:tcPr>
            <w:tcW w:w="3118" w:type="dxa"/>
          </w:tcPr>
          <w:p w14:paraId="75636B67" w14:textId="77777777" w:rsidR="0087382C" w:rsidRDefault="00537D3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21C3659" w14:textId="77777777" w:rsidR="0087382C" w:rsidRDefault="0087382C">
            <w:pPr>
              <w:jc w:val="right"/>
            </w:pPr>
          </w:p>
          <w:p w14:paraId="0F5DA56A" w14:textId="77777777" w:rsidR="0087382C" w:rsidRDefault="0087382C">
            <w:pPr>
              <w:jc w:val="right"/>
            </w:pPr>
          </w:p>
          <w:p w14:paraId="169F8604" w14:textId="77777777" w:rsidR="0087382C" w:rsidRDefault="0087382C">
            <w:pPr>
              <w:jc w:val="right"/>
            </w:pPr>
          </w:p>
          <w:p w14:paraId="00E4FBE8" w14:textId="77777777" w:rsidR="0087382C" w:rsidRDefault="0087382C">
            <w:pPr>
              <w:jc w:val="right"/>
            </w:pPr>
          </w:p>
          <w:p w14:paraId="6BA0AC73" w14:textId="77777777" w:rsidR="0087382C" w:rsidRDefault="0087382C">
            <w:pPr>
              <w:jc w:val="right"/>
            </w:pPr>
          </w:p>
        </w:tc>
      </w:tr>
      <w:tr w:rsidR="0087382C" w14:paraId="0FACEACD" w14:textId="77777777">
        <w:tc>
          <w:tcPr>
            <w:tcW w:w="5954" w:type="dxa"/>
          </w:tcPr>
          <w:p w14:paraId="63BA306C" w14:textId="77777777" w:rsidR="0087382C" w:rsidRDefault="00537D3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8E088E1" w14:textId="77777777" w:rsidR="0087382C" w:rsidRDefault="00537D3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8F02449" w14:textId="77777777" w:rsidR="0087382C" w:rsidRDefault="00537D3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7B86B9F" w14:textId="77777777" w:rsidR="0087382C" w:rsidRDefault="0087382C">
      <w:pPr>
        <w:rPr>
          <w:rFonts w:eastAsia="Arial" w:cs="Arial"/>
        </w:rPr>
      </w:pPr>
    </w:p>
    <w:p w14:paraId="7905B8F5" w14:textId="77777777" w:rsidR="0087382C" w:rsidRDefault="0087382C">
      <w:pPr>
        <w:rPr>
          <w:rFonts w:eastAsia="Arial" w:cs="Arial"/>
        </w:rPr>
      </w:pPr>
    </w:p>
    <w:p w14:paraId="6B957521" w14:textId="77777777" w:rsidR="0087382C" w:rsidRDefault="00537D3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FBB6301" w14:textId="77777777" w:rsidR="0087382C" w:rsidRDefault="00537D3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7382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0AB6" w14:textId="77777777" w:rsidR="00537D3B" w:rsidRDefault="00537D3B">
      <w:r>
        <w:separator/>
      </w:r>
    </w:p>
  </w:endnote>
  <w:endnote w:type="continuationSeparator" w:id="0">
    <w:p w14:paraId="723EC8E8" w14:textId="77777777" w:rsidR="00537D3B" w:rsidRDefault="005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1EA2" w14:textId="77777777" w:rsidR="0087382C" w:rsidRDefault="00537D3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MZE-3103/2022-12122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283DDEF" w14:textId="77777777" w:rsidR="0087382C" w:rsidRDefault="008738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F8F2" w14:textId="77777777" w:rsidR="00537D3B" w:rsidRDefault="00537D3B">
      <w:r>
        <w:separator/>
      </w:r>
    </w:p>
  </w:footnote>
  <w:footnote w:type="continuationSeparator" w:id="0">
    <w:p w14:paraId="24379831" w14:textId="77777777" w:rsidR="00537D3B" w:rsidRDefault="0053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9851" w14:textId="77777777" w:rsidR="0087382C" w:rsidRDefault="00B56DEE">
    <w:r>
      <w:pict w14:anchorId="42A8F3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78285a-7a64-43e5-b727-43fe901f652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C808" w14:textId="77777777" w:rsidR="0087382C" w:rsidRDefault="00B56DEE">
    <w:r>
      <w:pict w14:anchorId="6693B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eaf16c4-6b96-4a58-9122-5c4ae117a6a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84B3" w14:textId="77777777" w:rsidR="0087382C" w:rsidRDefault="00B56DEE">
    <w:r>
      <w:pict w14:anchorId="4CF6F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c3595b7-1e33-4294-b25a-a82106dd3ef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8EE69D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48652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03C34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CC4292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D3A39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096A1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2A053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DD6EA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81E52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F6491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5FE3D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574C9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A558C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55ECBB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534AC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FB441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40808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7F8DC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76C84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53C83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FD2C0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75671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6944A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34EEB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CA82B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32671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360CE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0AAE9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E03876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480A3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94ABA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923A5E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F5846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E7CB5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DAE30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59A20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BD2E5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B38EE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T-SOFT a.s._x000d__x000a_Vážený pan_x000d__x000a_Michal Vaněček_x000d__x000a_Za Brumlovkou 1559/5_x000d__x000a_Michle_x000d__x000a_140 00 Praha 4"/>
    <w:docVar w:name="dms_adresat_adresa" w:val="Za Brumlovkou 1559/5_x000d__x000a_Michle_x000d__x000a_140 00 Praha 4"/>
    <w:docVar w:name="dms_adresat_dat_narozeni" w:val=" "/>
    <w:docVar w:name="dms_adresat_ic" w:val="40766314"/>
    <w:docVar w:name="dms_adresat_jmeno" w:val="Michal Vaněček"/>
    <w:docVar w:name="dms_carovy_kod" w:val="mze000022569770"/>
    <w:docVar w:name="dms_carovy_kod_cj" w:val="MZE-3103/2022-12122"/>
    <w:docVar w:name="dms_cj" w:val="MZE-3103/2022-12122"/>
    <w:docVar w:name="dms_datum" w:val="19. 1. 2022"/>
    <w:docVar w:name="dms_datum_textem" w:val="19. ledna 2022"/>
    <w:docVar w:name="dms_datum_vzniku" w:val="19. 1. 2022 14:34:45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Oprava sazby u objednávky č. 4500139246 "/>
    <w:docVar w:name="dms_VNVSpravce" w:val=" "/>
    <w:docVar w:name="dms_zpracoval_jmeno" w:val="Ing. Ivo Jančík"/>
    <w:docVar w:name="dms_zpracoval_mail" w:val="Ivo.Jancik@mze.cz"/>
    <w:docVar w:name="dms_zpracoval_telefon" w:val="221812060"/>
  </w:docVars>
  <w:rsids>
    <w:rsidRoot w:val="0087382C"/>
    <w:rsid w:val="002F605E"/>
    <w:rsid w:val="00537D3B"/>
    <w:rsid w:val="006552CB"/>
    <w:rsid w:val="0087382C"/>
    <w:rsid w:val="00B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6886F3C2"/>
  <w15:docId w15:val="{B10B7549-83CF-4DB5-8F18-6D22B01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C600-D22C-40E3-B9DC-2F37C75D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2015-05-22T08:25:00Z</cp:lastPrinted>
  <dcterms:created xsi:type="dcterms:W3CDTF">2022-01-21T10:26:00Z</dcterms:created>
  <dcterms:modified xsi:type="dcterms:W3CDTF">2022-01-21T10:26:00Z</dcterms:modified>
</cp:coreProperties>
</file>